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074D10">
      <w:pPr>
        <w:snapToGrid w:val="0"/>
        <w:jc w:val="center"/>
        <w:rPr>
          <w:sz w:val="6"/>
          <w:szCs w:val="6"/>
        </w:rPr>
      </w:pPr>
    </w:p>
    <w:p w14:paraId="792460BC">
      <w:pPr>
        <w:snapToGrid w:val="0"/>
        <w:jc w:val="center"/>
        <w:rPr>
          <w:sz w:val="6"/>
          <w:szCs w:val="6"/>
        </w:rPr>
      </w:pPr>
    </w:p>
    <w:p w14:paraId="03A00B4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DDE5E5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444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D51E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12E0B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羽毛球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701C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F230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636812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100095</w:t>
            </w:r>
          </w:p>
        </w:tc>
        <w:tc>
          <w:tcPr>
            <w:tcW w:w="1314" w:type="dxa"/>
            <w:vAlign w:val="center"/>
          </w:tcPr>
          <w:p w14:paraId="1406A5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DFFF11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7364、7365</w:t>
            </w:r>
          </w:p>
        </w:tc>
        <w:tc>
          <w:tcPr>
            <w:tcW w:w="1753" w:type="dxa"/>
            <w:vAlign w:val="center"/>
          </w:tcPr>
          <w:p w14:paraId="3ED08D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1CC27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/32</w:t>
            </w:r>
          </w:p>
        </w:tc>
      </w:tr>
      <w:tr w14:paraId="7A42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797C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BA55D1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张杨</w:t>
            </w:r>
          </w:p>
        </w:tc>
        <w:tc>
          <w:tcPr>
            <w:tcW w:w="1314" w:type="dxa"/>
            <w:vAlign w:val="center"/>
          </w:tcPr>
          <w:p w14:paraId="01F142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FA341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7073</w:t>
            </w:r>
          </w:p>
        </w:tc>
        <w:tc>
          <w:tcPr>
            <w:tcW w:w="1753" w:type="dxa"/>
            <w:vAlign w:val="center"/>
          </w:tcPr>
          <w:p w14:paraId="5520D6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7CB387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专职</w:t>
            </w:r>
          </w:p>
        </w:tc>
      </w:tr>
      <w:tr w14:paraId="1F8F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99BF8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F9B86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羽毛球2选项班</w:t>
            </w:r>
          </w:p>
        </w:tc>
        <w:tc>
          <w:tcPr>
            <w:tcW w:w="1314" w:type="dxa"/>
            <w:vAlign w:val="center"/>
          </w:tcPr>
          <w:p w14:paraId="1C8D56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547FB9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1、42</w:t>
            </w:r>
          </w:p>
        </w:tc>
        <w:tc>
          <w:tcPr>
            <w:tcW w:w="1753" w:type="dxa"/>
            <w:vAlign w:val="center"/>
          </w:tcPr>
          <w:p w14:paraId="658CD3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6AD40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体育馆二楼羽毛球馆</w:t>
            </w:r>
          </w:p>
        </w:tc>
      </w:tr>
      <w:tr w14:paraId="5781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DEBD34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159EFE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周四1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：0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0-13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：0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体育馆146</w:t>
            </w:r>
            <w:bookmarkStart w:id="0" w:name="_GoBack"/>
            <w:bookmarkEnd w:id="0"/>
          </w:p>
        </w:tc>
      </w:tr>
      <w:tr w14:paraId="0B92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38161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5871DE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8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42A13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2EF84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5540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2771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12AE9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、孙麒麟、顾圣益《体育与健康教程》</w:t>
            </w:r>
          </w:p>
          <w:p w14:paraId="7CBFFA6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、朱建国　主编．《羽毛球运动教学与训练教程》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 w14:paraId="042D346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、刘仁健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世纪高等院校教材：羽毛球》</w:t>
            </w:r>
          </w:p>
        </w:tc>
      </w:tr>
    </w:tbl>
    <w:p w14:paraId="337B387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32D19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104" w:type="dxa"/>
        <w:tblInd w:w="-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465"/>
        <w:gridCol w:w="4575"/>
        <w:gridCol w:w="1065"/>
        <w:gridCol w:w="2490"/>
      </w:tblGrid>
      <w:tr w14:paraId="63EBC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CB1A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02FFE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849C2">
            <w:pPr>
              <w:snapToGrid w:val="0"/>
              <w:spacing w:before="360" w:beforeLines="100" w:after="180" w:afterLines="50"/>
              <w:ind w:firstLine="357"/>
              <w:jc w:val="both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25525">
            <w:pPr>
              <w:snapToGrid w:val="0"/>
              <w:spacing w:before="360" w:beforeLines="100" w:after="180" w:afterLines="50"/>
              <w:jc w:val="both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932BA">
            <w:pPr>
              <w:snapToGrid w:val="0"/>
              <w:spacing w:before="360" w:beforeLines="100" w:after="180" w:afterLines="50"/>
              <w:jc w:val="both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 w14:paraId="1F7E6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DEDF1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0B55A4">
            <w:pPr>
              <w:jc w:val="both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7A809F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E1616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建立新的教学班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，课前导言</w:t>
            </w:r>
          </w:p>
          <w:p w14:paraId="5632142C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简单介绍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羽毛球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运动的发展概况</w:t>
            </w:r>
          </w:p>
          <w:p w14:paraId="5A3CAF14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3．帮助学生树立正确的学习观，确立学习目标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7CF6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67DC63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查阅握拍教学视频，预习正反手握拍，校园跑</w:t>
            </w:r>
          </w:p>
        </w:tc>
      </w:tr>
      <w:tr w14:paraId="025BD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0EDC0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A1CCE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6CB11D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8DB7C4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1.学习羽毛球基本技术：站位、握拍</w:t>
            </w:r>
          </w:p>
          <w:p w14:paraId="4E0469A2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 xml:space="preserve">2.身体素质练习 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55C52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381EA"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复习握拍姿势，坚持校园跑。</w:t>
            </w:r>
          </w:p>
        </w:tc>
      </w:tr>
      <w:tr w14:paraId="17ADD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37D4C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70B82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ECC943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A7CA4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．复习站位、握拍动作，学习正手发高远球。</w:t>
            </w:r>
          </w:p>
          <w:p w14:paraId="7DA8CD78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．耐力素质练习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F7F23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D3602"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复习握拍和发球动作，坚持校园跑。</w:t>
            </w:r>
          </w:p>
        </w:tc>
      </w:tr>
      <w:tr w14:paraId="46B4C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78976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9C67D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264E7D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41265E">
            <w:pPr>
              <w:tabs>
                <w:tab w:val="left" w:pos="31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改进正手发高远球技术，学习正手击高远球技术；</w:t>
            </w:r>
          </w:p>
          <w:p w14:paraId="671D1F64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柔韧素质练习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A25FA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9FE22E"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巩固练习课上所学，持续进行校园跑。</w:t>
            </w:r>
          </w:p>
        </w:tc>
      </w:tr>
      <w:tr w14:paraId="2428B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3E41E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A2123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303E7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复习正手发高远球和正手击高远球技术；</w:t>
            </w:r>
          </w:p>
          <w:p w14:paraId="20B5C7DC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耐力素质练习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104C8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E15FE6"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坚持校园跑，为素质测试做准备。</w:t>
            </w:r>
          </w:p>
        </w:tc>
      </w:tr>
      <w:tr w14:paraId="4A7DE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5A244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0FEE3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FBDD57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EDC9A">
            <w:pPr>
              <w:tabs>
                <w:tab w:val="left" w:pos="31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．学习反手发球动作</w:t>
            </w:r>
          </w:p>
          <w:p w14:paraId="66ADC499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素质测试：800米（女）、1000米（男）。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C14D3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97A410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巩固练习课上所学，坚持校园跑。</w:t>
            </w:r>
          </w:p>
        </w:tc>
      </w:tr>
      <w:tr w14:paraId="4603F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7B972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60128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5DDBC4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237F6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．巩固练习正手发高远球、正手击高远球、反手发球。</w:t>
            </w:r>
          </w:p>
          <w:p w14:paraId="17ACCA28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．介绍比赛竞赛规则，了解羽毛球裁判法；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41E32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750D0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观看比赛直播或视频，加深对规则的了解，坚持校园跑。</w:t>
            </w:r>
          </w:p>
        </w:tc>
      </w:tr>
      <w:tr w14:paraId="4FE7E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3CB38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CE717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B2D2D7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37DC83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．加强正手击高远球练习，学习羽毛球基本步伐。</w:t>
            </w:r>
          </w:p>
          <w:p w14:paraId="3ADAB173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．素质测试补测。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64D1C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591E30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坚持校园跑，巩固所学技术。</w:t>
            </w:r>
          </w:p>
        </w:tc>
      </w:tr>
      <w:tr w14:paraId="0449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78E5E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DCD445">
            <w:pPr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D5AAF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．复习正手击高远球。</w:t>
            </w:r>
          </w:p>
          <w:p w14:paraId="415674B7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2．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了解正手吊球技术。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86C58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139F9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加强练习正手击高远球技术，为考核做准备，坚持校园跑。</w:t>
            </w:r>
          </w:p>
        </w:tc>
      </w:tr>
      <w:tr w14:paraId="64525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9D4AE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470BCB">
            <w:pPr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F0D09C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．正手击高远球技术考核。</w:t>
            </w:r>
          </w:p>
          <w:p w14:paraId="71924E6C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．预习羽毛球竞赛规则（单打）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7710F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90E9D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加强技能练习，坚持锻炼。</w:t>
            </w:r>
          </w:p>
        </w:tc>
      </w:tr>
      <w:tr w14:paraId="1138A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38987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2740B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5FCAF9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．正手击高远球技术补考</w:t>
            </w:r>
          </w:p>
          <w:p w14:paraId="66D42913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．巩固练习所学羽毛球技能技术。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8B4A9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7B3C7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加强技能练习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3AED8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F9094">
            <w:pPr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80A81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DA5F3F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．羽毛球单打介绍与练习</w:t>
            </w:r>
          </w:p>
          <w:p w14:paraId="53A3F56B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．分组模拟比赛。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AFE4F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B00E1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加强技能练习，坚持校园跑。</w:t>
            </w:r>
          </w:p>
        </w:tc>
      </w:tr>
      <w:tr w14:paraId="761E3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F162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34290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2D3449">
            <w:pPr>
              <w:spacing w:line="340" w:lineRule="exact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1．羽毛球比赛实践和组织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B9BDA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边讲边练，考核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6D10A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坚持课外锻炼，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5F8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2214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AED98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4DFBD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1．羽毛球比赛实践和组织</w:t>
            </w:r>
          </w:p>
          <w:p w14:paraId="6588423B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2．提高心理素质能力，加强团结合作。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1B2D7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边讲边练，考核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6C10A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学会自主锻炼。</w:t>
            </w:r>
          </w:p>
        </w:tc>
      </w:tr>
      <w:tr w14:paraId="42BA3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1E87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86F7F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F451D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查漏补缺</w:t>
            </w:r>
          </w:p>
          <w:p w14:paraId="421371AF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自主活动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FD0D61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边讲边练，补考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73507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培养体育终身的观念，坚持长期锻炼。</w:t>
            </w:r>
          </w:p>
        </w:tc>
      </w:tr>
      <w:tr w14:paraId="3B92E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81A2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BE21F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B0BB83">
            <w:pPr>
              <w:spacing w:line="340" w:lineRule="exact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小结</w:t>
            </w:r>
          </w:p>
          <w:p w14:paraId="6D5F8B3C">
            <w:pPr>
              <w:spacing w:line="340" w:lineRule="exact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成绩核对、确认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6D6387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FE6B8">
            <w:pPr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1E45BE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0C83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0A69D5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EDCB3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9A2D4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568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4EAEA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8F5FF0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604C29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羽毛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球基本技术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考核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与教学比赛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（技术评定）</w:t>
            </w:r>
          </w:p>
        </w:tc>
      </w:tr>
      <w:tr w14:paraId="750F7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BD742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2C7273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2F63AB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考勤、检查着装、课堂练习评价</w:t>
            </w:r>
          </w:p>
        </w:tc>
      </w:tr>
      <w:tr w14:paraId="09748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A11C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D74E0D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DA442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米测试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</w:t>
            </w:r>
          </w:p>
        </w:tc>
      </w:tr>
      <w:tr w14:paraId="2925A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4A2ED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F32D24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A17ABC5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“运动世界校园”APP完成评价</w:t>
            </w:r>
          </w:p>
        </w:tc>
      </w:tr>
    </w:tbl>
    <w:p w14:paraId="23BBF0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C02D0E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A43F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E6EE1F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94B2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1F6133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333E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91B22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B91B22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850B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AEF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2F6B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7D3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AF4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2C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CA1"/>
    <w:rsid w:val="00637235"/>
    <w:rsid w:val="0064085C"/>
    <w:rsid w:val="00642FF2"/>
    <w:rsid w:val="006537ED"/>
    <w:rsid w:val="00660BBC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3C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43FA"/>
    <w:rsid w:val="00BE747E"/>
    <w:rsid w:val="00BE7EFB"/>
    <w:rsid w:val="00BF160D"/>
    <w:rsid w:val="00BF7135"/>
    <w:rsid w:val="00C01D3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E7AD5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08002C2"/>
    <w:rsid w:val="199D2E85"/>
    <w:rsid w:val="1B9B294B"/>
    <w:rsid w:val="28C45620"/>
    <w:rsid w:val="2E59298A"/>
    <w:rsid w:val="31F00C86"/>
    <w:rsid w:val="37E50B00"/>
    <w:rsid w:val="476F0137"/>
    <w:rsid w:val="49DF08B3"/>
    <w:rsid w:val="5A0E78B2"/>
    <w:rsid w:val="5A470920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1079</Words>
  <Characters>1151</Characters>
  <Lines>9</Lines>
  <Paragraphs>2</Paragraphs>
  <TotalTime>3</TotalTime>
  <ScaleCrop>false</ScaleCrop>
  <LinksUpToDate>false</LinksUpToDate>
  <CharactersWithSpaces>1194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2024-09-02T03:26:00Z</dcterms:created>
  <dc:creator>*****</dc:creator>
  <cp:lastModifiedBy>Administrator</cp:lastModifiedBy>
  <cp:lastPrinted>2015-03-18T03:45:00Z</cp:lastPrinted>
  <dcterms:modified xsi:type="dcterms:W3CDTF">2025-09-23T02:38:51Z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eyJoZGlkIjoiZTRmZWUyOTg1ZWIwNTlmZWYwNzE3ZjRjZmI1NTM4NmIifQ==</vt:lpwstr>
  </property>
</Properties>
</file>