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ind w:firstLine="1890" w:firstLineChars="9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毽球2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21000</w:t>
            </w:r>
            <w:r>
              <w:rPr>
                <w:rFonts w:hint="eastAsia" w:ascii="宋体" w:eastAsia="宋体" w:cs="宋体"/>
                <w:color w:val="000000"/>
                <w:sz w:val="20"/>
                <w:lang w:eastAsia="zh-CN"/>
              </w:rPr>
              <w:t>12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5810，5814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孙志国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20677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毽球2选项班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40.40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体育馆二楼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：周一</w:t>
            </w: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：体育馆二楼。</w:t>
            </w: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电话：15316683255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1575" w:firstLineChars="750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lang w:eastAsia="zh-CN"/>
              </w:rPr>
              <w:t>【</w:t>
            </w:r>
            <w:r>
              <w:rPr>
                <w:rFonts w:ascii="宋体" w:hAnsi="宋体" w:cs="宋体"/>
                <w:sz w:val="20"/>
                <w:lang w:val="zh-TW" w:eastAsia="zh-CN"/>
              </w:rPr>
              <w:t>孙麒麟、顾圣益《体育与健康教程》（第</w:t>
            </w:r>
            <w:r>
              <w:rPr>
                <w:rFonts w:ascii="宋体" w:hAnsi="宋体"/>
                <w:sz w:val="20"/>
                <w:lang w:eastAsia="zh-CN"/>
              </w:rPr>
              <w:t>4</w:t>
            </w:r>
            <w:r>
              <w:rPr>
                <w:rFonts w:ascii="宋体" w:hAnsi="宋体" w:cs="宋体"/>
                <w:sz w:val="20"/>
                <w:lang w:val="zh-TW" w:eastAsia="zh-CN"/>
              </w:rPr>
              <w:t>版）大连理工大学出版社</w:t>
            </w:r>
            <w:r>
              <w:rPr>
                <w:rFonts w:ascii="宋体" w:hAnsi="宋体"/>
                <w:sz w:val="20"/>
                <w:lang w:eastAsia="zh-CN"/>
              </w:rPr>
              <w:t xml:space="preserve"> 2008</w:t>
            </w:r>
            <w:r>
              <w:rPr>
                <w:rFonts w:ascii="宋体" w:hAnsi="宋体" w:cs="宋体"/>
                <w:sz w:val="20"/>
                <w:lang w:val="zh-TW" w:eastAsia="zh-CN"/>
              </w:rPr>
              <w:t>年版</w:t>
            </w:r>
            <w:r>
              <w:rPr>
                <w:rFonts w:ascii="宋体" w:hAnsi="宋体"/>
                <w:color w:val="000000"/>
                <w:sz w:val="20"/>
                <w:lang w:eastAsia="zh-CN"/>
              </w:rPr>
              <w:t>】【</w:t>
            </w:r>
            <w:r>
              <w:rPr>
                <w:rFonts w:ascii="宋体" w:hAnsi="宋体" w:eastAsia="宋体" w:cs="宋体"/>
                <w:color w:val="000000"/>
                <w:sz w:val="20"/>
                <w:lang w:eastAsia="zh-CN"/>
              </w:rPr>
              <w:t>毽球入门】深圳出版发行集团公司海天出版社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2008年出版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lang w:eastAsia="zh-CN"/>
              </w:rPr>
              <w:t>【同心教育理论研究与试验探索】包强平 李传安 金海淑</w:t>
            </w:r>
          </w:p>
        </w:tc>
      </w:tr>
    </w:tbl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5787"/>
        <w:gridCol w:w="567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1、导言；2、宣布课堂常规3、毽球发展和比赛规则</w:t>
            </w:r>
            <w:r>
              <w:rPr>
                <w:rFonts w:ascii="宋体" w:hAnsi="宋体" w:cs="宋体"/>
                <w:sz w:val="20"/>
                <w:lang w:val="zh-TW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lang w:val="zh-TW" w:eastAsia="zh-CN"/>
              </w:rPr>
              <w:t>、恢复体能。5、帮助学生树立正确的学习观，确立学习目标。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查阅毽球规则，观看毽球基本技术（准备姿势，步伐移动）视频。校园跑。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热身准备活动；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毽球的基本技术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1准备姿势，2步伐移动，3脚步步伐与频率练习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3、身体素质练习；有氧耐力练习。4培养学生吃苦耐劳的精神。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复习毽球的基本技术动作，坚持校园跑。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ascii="宋体" w:hAnsi="宋体" w:cs="宋体"/>
                <w:sz w:val="20"/>
                <w:lang w:val="zh-TW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lang w:val="zh-TW" w:eastAsia="zh-CN"/>
              </w:rPr>
              <w:t>、准备热身活动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2、学习毽球传，踢球技术。1脚背外侧技术2触球技术3传球技术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3、分组练习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4、身体素质练习：核心力量练习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5、培养学生不怕困难，超越自我的精神。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复习巩固毽球踢，传技术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。坚持校园跑。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1、准备热身活动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2、复习毽球传球，脚背外侧踢技术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3、学习，了解毽球发球技术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4、分组练习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5、身体素质练习：速度耐力练习（5×25折返）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ascii="宋体" w:hAnsi="宋体" w:cs="宋体"/>
                <w:sz w:val="20"/>
                <w:lang w:val="zh-TW" w:eastAsia="zh-CN"/>
              </w:rPr>
              <w:t>6</w:t>
            </w:r>
            <w:r>
              <w:rPr>
                <w:rFonts w:hint="eastAsia" w:ascii="宋体" w:hAnsi="宋体" w:cs="宋体"/>
                <w:sz w:val="20"/>
                <w:lang w:val="zh-TW" w:eastAsia="zh-CN"/>
              </w:rPr>
              <w:t>、提高学生团队协作能力，增强学生顽强的意志品质。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复习巩固毽球的传球和踢球以及发球技术。坚持校园跑。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1、准备热身活动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2、复习毽球传球，脚背内侧踢技术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ascii="宋体" w:hAnsi="宋体" w:cs="宋体"/>
                <w:sz w:val="20"/>
                <w:lang w:val="zh-TW" w:eastAsia="zh-CN"/>
              </w:rPr>
              <w:t>3</w:t>
            </w:r>
            <w:r>
              <w:rPr>
                <w:rFonts w:hint="eastAsia" w:ascii="宋体" w:hAnsi="宋体" w:cs="宋体"/>
                <w:sz w:val="20"/>
                <w:lang w:val="zh-TW" w:eastAsia="zh-CN"/>
              </w:rPr>
              <w:t>、学习，了解毽球进攻技术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4、倒钩攻球技术、脚踏攻球技术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5、身体素质练习：有氧耐力练习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6、培养学生规则意识和集体主义观念。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观看毽球比赛视频，了解毽球进攻战术和套路。坚持校园跑。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1、准备热身活动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2、讲解毽球起球基本技术</w:t>
            </w:r>
          </w:p>
          <w:p>
            <w:pPr>
              <w:snapToGrid w:val="0"/>
              <w:spacing w:line="288" w:lineRule="auto"/>
              <w:ind w:firstLine="200" w:firstLineChars="100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腿部起球、腹部起球、胸部起球及头部起球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3、分组练习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4、身体素质练习：速度耐力练习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ascii="宋体" w:hAnsi="宋体" w:cs="宋体"/>
                <w:sz w:val="20"/>
                <w:lang w:val="zh-TW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lang w:val="zh-TW" w:eastAsia="zh-CN"/>
              </w:rPr>
              <w:t>、培养学生互帮互助的高尚品德，不怕吃苦顽强拼搏的精神。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巩固练习课上所学的技术动作。持续校园跑。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1、准备热身活动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ascii="宋体" w:hAnsi="宋体" w:cs="宋体"/>
                <w:sz w:val="20"/>
                <w:lang w:val="zh-TW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lang w:val="zh-TW" w:eastAsia="zh-CN"/>
              </w:rPr>
              <w:t>、讲解毽球比赛规则，裁判手势学习</w:t>
            </w:r>
          </w:p>
          <w:p>
            <w:pPr>
              <w:snapToGrid w:val="0"/>
              <w:spacing w:line="288" w:lineRule="auto"/>
              <w:ind w:firstLine="200" w:firstLineChars="100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1）毽球竞赛规则2）毽球裁判方法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3、裁判法安排教学比赛，学生实践执裁。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4、培养学生的规则意识，公平公正，准确果断的心理素质。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巩固复习裁判法和执法手势。坚持校园跑。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1、准备热身活动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2、讲解毽球运动攻球基本技术</w:t>
            </w:r>
          </w:p>
          <w:p>
            <w:pPr>
              <w:snapToGrid w:val="0"/>
              <w:spacing w:line="288" w:lineRule="auto"/>
              <w:ind w:firstLine="200" w:firstLineChars="100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头部攻球、脚踏攻球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3、分组练习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4、身体素质练习：有氧耐力训练1000米（男），800米（女）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ascii="宋体" w:hAnsi="宋体" w:cs="宋体"/>
                <w:sz w:val="20"/>
                <w:lang w:val="zh-TW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lang w:val="zh-TW" w:eastAsia="zh-CN"/>
              </w:rPr>
              <w:t>、培养学生吃苦耐劳的精神，不怕困难迎难而上的勇气。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复习巩固毽球技术，把踢传，攻等技术能够串联一起。坚持校园跑。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1、准备热身活动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2、讲解毽球倒勾攻球技术</w:t>
            </w:r>
          </w:p>
          <w:p>
            <w:pPr>
              <w:snapToGrid w:val="0"/>
              <w:spacing w:line="288" w:lineRule="auto"/>
              <w:ind w:firstLine="200" w:firstLineChars="100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 xml:space="preserve"> 正倒勾攻球、外摆倒勾攻球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3、分组练习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4、身体素质练习：速度耐力练习（5×25折返）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ascii="宋体" w:hAnsi="宋体" w:cs="宋体"/>
                <w:sz w:val="20"/>
                <w:lang w:val="zh-TW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lang w:val="zh-TW" w:eastAsia="zh-CN"/>
              </w:rPr>
              <w:t>、培养学生挑战极限不怕失败，遇到挫折不气馁的良好作风。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巩固复习所学技术，坚持校园跑。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1、准备热身活动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2</w:t>
            </w:r>
            <w:r>
              <w:rPr>
                <w:rFonts w:ascii="宋体" w:hAnsi="宋体" w:cs="宋体"/>
                <w:sz w:val="20"/>
                <w:lang w:val="zh-TW" w:eastAsia="zh-CN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lang w:val="zh-TW" w:eastAsia="zh-CN"/>
              </w:rPr>
              <w:t>、讲解毽球移动封堵拦网技术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ascii="宋体" w:hAnsi="宋体" w:cs="宋体"/>
                <w:sz w:val="20"/>
                <w:lang w:val="zh-TW" w:eastAsia="zh-CN"/>
              </w:rPr>
              <w:t>3</w:t>
            </w:r>
            <w:r>
              <w:rPr>
                <w:rFonts w:hint="eastAsia" w:ascii="宋体" w:hAnsi="宋体" w:cs="宋体"/>
                <w:sz w:val="20"/>
                <w:lang w:val="zh-TW" w:eastAsia="zh-CN"/>
              </w:rPr>
              <w:t>、组织安排分组教学比赛（学生实践执裁）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ascii="宋体" w:hAnsi="宋体" w:cs="宋体"/>
                <w:sz w:val="20"/>
                <w:lang w:val="zh-TW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lang w:val="zh-TW" w:eastAsia="zh-CN"/>
              </w:rPr>
              <w:t>、总结教学比赛成果。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5、培养学生勇敢顽强的品质，团队协作的能力。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巩固复习所学技术，总结比赛中自己做的好的和不足。坚持校园跑。准备好长跑测试。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1、准备热身活动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2、毽球比赛实践和组织（考评）。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身体素质测试：1000米（男），800米（女）。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4培养学生诚实守信，不忘初心，努力拼搏的精神。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加强技能练习及比赛中合理运用技术的能力，坚持体育锻练。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1、准备热身活动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2、毽球比赛实践和组织（考评）。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3、身体素质补考：1000米（男），800米（女）。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4、培养学生不怕困难，顽强拼搏，超越自我的勇气。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加强毽球技能练习。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1、复习脚背踢球技术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2、脚背定点发球练习（两两组合）。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3、培养学生沟通交流的能力，互帮互助共同进步的无私奉献精神。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巩固发球技术动作，坚持体育锻练。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1、复习脚背踢球技术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2、脚背定点发球练习与考试。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3提高学生的心里素质，不患得患失，努力和坚持才能成功。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坚持课外锻炼。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1、复习脚背定点发球技术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2、脚背定点发球补考。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3、培养学生自我锻练意识，提高自我锻练能力。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自我锻练，养成体育终身的观念。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lang w:val="zh-TW" w:eastAsia="zh-CN"/>
              </w:rPr>
            </w:pPr>
            <w:r>
              <w:rPr>
                <w:rFonts w:hint="eastAsia" w:ascii="宋体" w:hAnsi="宋体" w:cs="宋体"/>
                <w:sz w:val="20"/>
                <w:lang w:val="zh-TW" w:eastAsia="zh-CN"/>
              </w:rPr>
              <w:t>1、小结。2、成绩核对，确认。3、机动。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特别备注：由于体育课受天气和场地的影响，本进度和内容在不影响学生的接受能力的情况下会有所调整。</w:t>
      </w: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FF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5"/>
        <w:tblpPr w:leftFromText="180" w:rightFromText="180" w:vertAnchor="text" w:horzAnchor="margin" w:tblpX="216" w:tblpY="236"/>
        <w:tblOverlap w:val="never"/>
        <w:tblW w:w="8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4462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</w:rPr>
              <w:t>总评构成</w:t>
            </w:r>
            <w:r>
              <w:rPr>
                <w:rFonts w:hint="eastAsia" w:ascii="Malgun Gothic Semilight" w:hAnsi="Malgun Gothic Semilight" w:eastAsia="Malgun Gothic Semilight" w:cs="Malgun Gothic Semilight"/>
                <w:bCs/>
                <w:sz w:val="20"/>
              </w:rPr>
              <w:t>（</w:t>
            </w:r>
            <w:r>
              <w:rPr>
                <w:rFonts w:hint="eastAsia" w:ascii="宋体" w:hAnsi="宋体"/>
                <w:bCs/>
                <w:sz w:val="20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0"/>
              </w:rPr>
              <w:t>个</w:t>
            </w:r>
            <w:r>
              <w:rPr>
                <w:rFonts w:hint="eastAsia" w:ascii="宋体" w:hAnsi="宋体"/>
                <w:bCs/>
                <w:sz w:val="20"/>
              </w:rPr>
              <w:t>X）</w:t>
            </w: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</w:rPr>
              <w:t>评价方式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X1</w:t>
            </w: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eastAsia="zh-CN"/>
              </w:rPr>
              <w:t>毽球基本技术考核与教学比赛</w:t>
            </w:r>
            <w:r>
              <w:rPr>
                <w:rFonts w:hint="eastAsia" w:ascii="Malgun Gothic Semilight" w:hAnsi="Malgun Gothic Semilight" w:eastAsia="Malgun Gothic Semilight" w:cs="Malgun Gothic Semilight"/>
                <w:bCs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eastAsia="zh-CN"/>
              </w:rPr>
              <w:t>技术评定</w:t>
            </w:r>
            <w:r>
              <w:rPr>
                <w:rFonts w:hint="eastAsia" w:ascii="宋体" w:hAnsi="宋体"/>
                <w:bCs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</w:rPr>
              <w:t>40</w:t>
            </w:r>
            <w:r>
              <w:rPr>
                <w:rFonts w:hint="eastAsia" w:ascii="宋体" w:hAnsi="宋体" w:eastAsia="宋体"/>
                <w:bCs/>
                <w:sz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X2</w:t>
            </w: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考勤</w:t>
            </w:r>
            <w:r>
              <w:rPr>
                <w:rFonts w:hint="eastAsia" w:ascii="Malgun Gothic Semilight" w:hAnsi="Malgun Gothic Semilight" w:eastAsia="Malgun Gothic Semilight" w:cs="Malgun Gothic Semilight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检查着装</w:t>
            </w:r>
            <w:r>
              <w:rPr>
                <w:rFonts w:hint="eastAsia" w:ascii="Malgun Gothic Semilight" w:hAnsi="Malgun Gothic Semilight" w:eastAsia="Malgun Gothic Semilight" w:cs="Malgun Gothic Semilight"/>
                <w:sz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课堂练习评价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</w:rPr>
              <w:t>20</w:t>
            </w:r>
            <w:r>
              <w:rPr>
                <w:rFonts w:hint="eastAsia" w:ascii="宋体" w:hAnsi="宋体" w:eastAsia="宋体"/>
                <w:bCs/>
                <w:sz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X3</w:t>
            </w: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男子</w:t>
            </w:r>
            <w:r>
              <w:rPr>
                <w:sz w:val="20"/>
                <w:lang w:eastAsia="zh-CN"/>
              </w:rPr>
              <w:t>1000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米、女子</w:t>
            </w:r>
            <w:r>
              <w:rPr>
                <w:sz w:val="20"/>
                <w:lang w:eastAsia="zh-CN"/>
              </w:rPr>
              <w:t>800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米跑步评价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</w:rPr>
              <w:t>20</w:t>
            </w:r>
            <w:r>
              <w:rPr>
                <w:rFonts w:hint="eastAsia" w:ascii="宋体" w:hAnsi="宋体" w:eastAsia="宋体"/>
                <w:bCs/>
                <w:sz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X4</w:t>
            </w: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eastAsia="zh-CN"/>
              </w:rPr>
              <w:t>运动世界校园</w:t>
            </w:r>
            <w:r>
              <w:rPr>
                <w:rFonts w:hint="eastAsia" w:ascii="Malgun Gothic Semilight" w:hAnsi="Malgun Gothic Semilight" w:eastAsia="Malgun Gothic Semilight" w:cs="Malgun Gothic Semilight"/>
                <w:bCs/>
                <w:sz w:val="20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bCs/>
                <w:sz w:val="20"/>
                <w:szCs w:val="21"/>
                <w:lang w:eastAsia="zh-CN"/>
              </w:rPr>
              <w:t>APP</w:t>
            </w:r>
            <w:r>
              <w:rPr>
                <w:rFonts w:hint="eastAsia" w:ascii="宋体" w:hAnsi="宋体" w:eastAsia="宋体" w:cs="宋体"/>
                <w:bCs/>
                <w:sz w:val="20"/>
                <w:lang w:eastAsia="zh-CN"/>
              </w:rPr>
              <w:t>完成评价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</w:rPr>
              <w:t>20</w:t>
            </w:r>
            <w:r>
              <w:rPr>
                <w:rFonts w:hint="eastAsia" w:ascii="宋体" w:hAnsi="宋体" w:eastAsia="宋体"/>
                <w:bCs/>
                <w:sz w:val="20"/>
                <w:lang w:eastAsia="zh-CN"/>
              </w:rPr>
              <w:t>%</w:t>
            </w:r>
          </w:p>
        </w:tc>
      </w:tr>
    </w:tbl>
    <w:p>
      <w:pPr>
        <w:spacing w:beforeLines="100" w:line="264" w:lineRule="auto"/>
        <w:rPr>
          <w:rFonts w:ascii="宋体" w:hAnsi="宋体" w:eastAsia="宋体"/>
          <w:bCs/>
          <w:color w:val="000000"/>
          <w:sz w:val="20"/>
          <w:szCs w:val="21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任课教师：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drawing>
          <wp:inline distT="0" distB="0" distL="0" distR="0">
            <wp:extent cx="877570" cy="401320"/>
            <wp:effectExtent l="19050" t="0" r="0" b="0"/>
            <wp:docPr id="3" name="图片 1" descr="D:\刘丹宁\2024.9\孙志国\孙志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刘丹宁\2024.9\孙志国\孙志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465" cy="40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系主任审核：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drawing>
          <wp:inline distT="0" distB="0" distL="0" distR="0">
            <wp:extent cx="923925" cy="276225"/>
            <wp:effectExtent l="19050" t="0" r="9525" b="0"/>
            <wp:docPr id="6" name="图片 4" descr="c93acb92fcffec4a351dc167050d8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93acb92fcffec4a351dc167050d8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日期：2024年9月</w:t>
      </w:r>
    </w:p>
    <w:p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Fjy/FJ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C47309"/>
    <w:multiLevelType w:val="multilevel"/>
    <w:tmpl w:val="5DC4730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Y2JiNzY0YWUzNmFlN2FjMDU4ZGYyNjYyNDIyM2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1260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316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217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67A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40C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21E6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0D88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3AC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79D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D0F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0EC9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1A17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3F34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5539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88948CB"/>
    <w:rsid w:val="2E59298A"/>
    <w:rsid w:val="37E50B00"/>
    <w:rsid w:val="49DF08B3"/>
    <w:rsid w:val="5A0E78B2"/>
    <w:rsid w:val="648408B7"/>
    <w:rsid w:val="65310993"/>
    <w:rsid w:val="6E256335"/>
    <w:rsid w:val="700912C5"/>
    <w:rsid w:val="73215862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1910</Words>
  <Characters>2007</Characters>
  <Lines>15</Lines>
  <Paragraphs>4</Paragraphs>
  <TotalTime>21</TotalTime>
  <ScaleCrop>false</ScaleCrop>
  <LinksUpToDate>false</LinksUpToDate>
  <CharactersWithSpaces>2022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2024-09-04T11:25:39Z</dcterms:modified>
  <dc:title>上海建桥学院教学进度计划表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2CDEB14ED11C44ACBF41EC3B5D2014EC_13</vt:lpwstr>
  </property>
</Properties>
</file>