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F1F8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 w:bidi="ar-SA"/>
        </w:rPr>
        <w:t>与万物对话：自然科学与实践探索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61856A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  <w:bookmarkStart w:id="6" w:name="_GoBack"/>
      <w:bookmarkEnd w:id="6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011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D8205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6475DD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与万物对话：自然科学与实践探索</w:t>
            </w:r>
          </w:p>
        </w:tc>
      </w:tr>
      <w:tr w14:paraId="2BEE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2317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4579F78">
            <w:pPr>
              <w:widowControl w:val="0"/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Conversations with All Beings: Natural Science and Practical Exploration</w:t>
            </w:r>
          </w:p>
        </w:tc>
      </w:tr>
      <w:tr w14:paraId="5846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CE9E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C3B4A6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2F2ABB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6E8D1B6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0D7D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7B15A65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49DC49D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272" w:type="dxa"/>
            <w:vAlign w:val="center"/>
          </w:tcPr>
          <w:p w14:paraId="6DA7DCA9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CD85231"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43824957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50ADF86"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7144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029B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316D457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73CFC1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40F5576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 w14:paraId="7FE7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960C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6B7BC81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核心素养类选修课</w:t>
            </w:r>
          </w:p>
        </w:tc>
        <w:tc>
          <w:tcPr>
            <w:tcW w:w="2126" w:type="dxa"/>
            <w:gridSpan w:val="2"/>
            <w:vAlign w:val="center"/>
          </w:tcPr>
          <w:p w14:paraId="0452362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9AA0034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6F88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1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3D185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E46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《自然科学经典导引（第 3 版）》.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桑建平</w:t>
            </w: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 xml:space="preserve"> 主编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武汉大学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出版社</w:t>
            </w:r>
          </w:p>
        </w:tc>
        <w:tc>
          <w:tcPr>
            <w:tcW w:w="1413" w:type="dxa"/>
            <w:gridSpan w:val="2"/>
            <w:vAlign w:val="center"/>
          </w:tcPr>
          <w:p w14:paraId="02B2842F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0FF4D7F4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CFB54BE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1588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2F41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DE4FCB8"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4F0C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3487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99B5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与万物对话：自然科学经典与实践探索》是一门面向全校各专业学生开设的自然科学类选修课，课程以桑建平教授编著的《自然科学经典导引（第3版》为核心教学依托，构建“经典理论研读—自然规律探索—实践操作验证”三位一体的教学体系。课程以自然科学经典的精神内核为逻辑起点，系统涵盖古希腊哲学与科学的渊源关系、生命科学进化理论与遗传规律、种子生态特性与保存技术等核心内容，精准阐释自然科学四大核心领域的理论框架与现代价值。实践环节贯穿植物栽培全流程，从生长习性分析、栽培技术实操到观察方案设计与数据记录，实现理论知识与实践操作的有机衔接。通过课程学习，学生将系统构建自然科学知识体系，培育批判性思维、科学探究能力与实践操作技能，同时深化对科学精神与劳动价值的认知，树立敬畏生命、尊重自然、顺应自然的生态价值观，为提升综合科学素养与可持续发展意识奠定坚实基础。</w:t>
            </w:r>
          </w:p>
        </w:tc>
      </w:tr>
      <w:tr w14:paraId="173A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8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D9CFC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D17612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1122371C"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本课程适合所有各专业的大一、大二学生。</w:t>
            </w:r>
          </w:p>
        </w:tc>
      </w:tr>
      <w:tr w14:paraId="1852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80A98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D757A6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2058D2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385E24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2025.10.15</w:t>
            </w:r>
          </w:p>
        </w:tc>
      </w:tr>
      <w:tr w14:paraId="56CD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BFFD9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FD08B6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BF001C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3576F7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2AA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E466CA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875100">
            <w:pPr>
              <w:widowControl w:val="0"/>
              <w:jc w:val="right"/>
              <w:rPr>
                <w:rFonts w:ascii="黑体" w:hAnsi="黑体" w:eastAsia="黑体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DAABE0C">
            <w:pPr>
              <w:widowControl w:val="0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67313C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BDFC56B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A3DE32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E2134B0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14F83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0EFAE37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8A024A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12C0B7B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C6B7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29B29F0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D6EF11F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1A7E5FE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系统掌握自然科学四大核心领域（古希腊哲学、物理世界、生命科学、科学方法）的经典思想与发展脉络。</w:t>
            </w:r>
          </w:p>
        </w:tc>
      </w:tr>
      <w:tr w14:paraId="5805F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6FA4DED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6BFD0B6F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7C91B43D">
            <w:pPr>
              <w:pStyle w:val="14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掌握一种植物的生长习性、栽培技术及观察记录方法，建立理论与实践的关联认知</w:t>
            </w:r>
          </w:p>
        </w:tc>
      </w:tr>
      <w:tr w14:paraId="77A1E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E91A1B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BAA0547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A03FF6F">
            <w:pPr>
              <w:pStyle w:val="14"/>
              <w:jc w:val="left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提升对自然科学经典的解读能力与批判性思维，学会借鉴科学大师的思维方式分析问题。</w:t>
            </w:r>
          </w:p>
        </w:tc>
      </w:tr>
      <w:tr w14:paraId="15FB9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98A4E6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59DC9D6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0A57E80C">
            <w:pPr>
              <w:pStyle w:val="14"/>
              <w:jc w:val="left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增强文献检索、学术写作与团队协作沟通能力，能结合经典理论与实践体验形成独立见解。</w:t>
            </w:r>
          </w:p>
        </w:tc>
      </w:tr>
      <w:tr w14:paraId="67088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F5460A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941B44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C9E19AF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1D7F5EE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培育科学精神、理性思维与探索精神，树立尊重自然、顺应自然的生态理念。</w:t>
            </w:r>
          </w:p>
        </w:tc>
      </w:tr>
      <w:tr w14:paraId="5D4D4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F37445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3C478BB5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6DD3194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  <w:t>养成严谨务实的治学态度与持之以恒的劳动品质，提升综合科学素养。</w:t>
            </w:r>
          </w:p>
        </w:tc>
      </w:tr>
    </w:tbl>
    <w:p w14:paraId="447D9419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7EBDD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trHeight w:val="835" w:hRule="atLeast"/>
        </w:trPr>
        <w:tc>
          <w:tcPr>
            <w:tcW w:w="8506" w:type="dxa"/>
            <w:vAlign w:val="center"/>
          </w:tcPr>
          <w:p w14:paraId="5B6BAD2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L05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热爱劳动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具有正确的劳动观念和态度，热爱劳动和劳动人民，养成劳动习惯。</w:t>
            </w:r>
          </w:p>
        </w:tc>
      </w:tr>
      <w:tr w14:paraId="61FF3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8506" w:type="dxa"/>
            <w:vAlign w:val="center"/>
          </w:tcPr>
          <w:p w14:paraId="7AB0BB4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LO211 自主学习：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在教师讲授课堂知识之外，充分利用网络资源学习的优势，引导学生拓宽学习去到，通过可利用的网络公开课、专业讲座、在线学习交流平台等培养学生自主学习能力</w:t>
            </w:r>
          </w:p>
        </w:tc>
      </w:tr>
      <w:tr w14:paraId="124D5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06" w:type="dxa"/>
            <w:vAlign w:val="center"/>
          </w:tcPr>
          <w:p w14:paraId="371FC5E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L0521健康发展：培育科学精神、理性思维与探索精神，树立尊重自然、顺应自然的生态理念，进而深化对生命的敬畏与珍视。</w:t>
            </w:r>
          </w:p>
          <w:p w14:paraId="4C8ED56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3BCCBC2D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4FAC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B073BA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2DC758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FA5254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43CEA2F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FDAB4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C7A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3713DA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BE43759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E8175C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20629585">
            <w:pPr>
              <w:pStyle w:val="14"/>
              <w:jc w:val="left"/>
              <w:rPr>
                <w:rFonts w:hint="default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1.课堂发言与分享；完成自学作业和课堂提问；学习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掌握植物栽培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等技能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3C97E0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FA2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8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F00C3C4">
            <w:pPr>
              <w:pStyle w:val="14"/>
              <w:rPr>
                <w:rFonts w:hint="eastAsia" w:eastAsia="宋体"/>
                <w:lang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0B8F8FB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561F432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0A1BD2CD">
            <w:pPr>
              <w:pStyle w:val="14"/>
              <w:numPr>
                <w:ilvl w:val="0"/>
                <w:numId w:val="0"/>
              </w:numPr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2.阅读教材内容、学习网络教学资料，实时储备相关最新的自然科学相关知识。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0926A0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335F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7290F60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D2BF0E6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5F56D85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22A085C6">
            <w:pPr>
              <w:pStyle w:val="14"/>
              <w:numPr>
                <w:ilvl w:val="0"/>
                <w:numId w:val="0"/>
              </w:numPr>
              <w:ind w:leftChars="0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3.掌握各类劳动相关科学知识的掌握，</w:t>
            </w:r>
          </w:p>
          <w:p w14:paraId="08F8B56A">
            <w:pPr>
              <w:pStyle w:val="14"/>
              <w:jc w:val="left"/>
              <w:rPr>
                <w:rFonts w:hint="eastAsia" w:cs="Times New Roman"/>
                <w:b w:val="0"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lang w:val="en-US" w:eastAsia="zh-CN"/>
              </w:rPr>
              <w:t>树立正确劳动价值观，养成良好劳动习惯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314194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1A22A68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900CDF0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p w14:paraId="363B59C5">
      <w:pPr>
        <w:pStyle w:val="17"/>
        <w:spacing w:before="81" w:after="163"/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4BA2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6ECDA4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bookmarkStart w:id="0" w:name="OLE_LINK5"/>
            <w:bookmarkStart w:id="1" w:name="OLE_LINK6"/>
          </w:p>
          <w:p w14:paraId="179CD6DA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第一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自然科学经典的精神内核（导论）</w:t>
            </w:r>
          </w:p>
          <w:p w14:paraId="4E8CD4AC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31B4993A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课程介绍与学习要求（含植物栽培实践安排）；</w:t>
            </w:r>
          </w:p>
          <w:p w14:paraId="3ED22462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firstLine="400" w:firstLineChars="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《自然科学经典导引》核心框架解析；</w:t>
            </w:r>
          </w:p>
          <w:p w14:paraId="158BFD5B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firstLine="400" w:firstLineChars="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科学精神与批判性思维的内涵；</w:t>
            </w:r>
          </w:p>
          <w:p w14:paraId="71C9CDC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firstLine="400" w:firstLineChars="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经典名著与现代自然探索的关联</w:t>
            </w:r>
          </w:p>
          <w:p w14:paraId="1AF0577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能力要求：</w:t>
            </w:r>
          </w:p>
          <w:p w14:paraId="2EA2989B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firstLine="400"/>
              <w:jc w:val="both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Cs/>
                <w:sz w:val="20"/>
                <w:szCs w:val="20"/>
                <w:lang w:val="en-US" w:eastAsia="zh-CN"/>
              </w:rPr>
              <w:t>明</w:t>
            </w:r>
            <w:r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  <w:t>确课程学习目标、实践要求及植物栽培任务的核心流程。</w:t>
            </w:r>
          </w:p>
          <w:p w14:paraId="72C5AE69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firstLine="400"/>
              <w:jc w:val="both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  <w:t>理解《自然科学经典导引》的核心框架，把握自然科学的四大核心领域。</w:t>
            </w:r>
          </w:p>
          <w:p w14:paraId="023FB5FD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firstLine="400"/>
              <w:jc w:val="both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  <w:t>掌握科学精神与批判性思维的核心内涵，能初步运用该思维看待自然现象。</w:t>
            </w:r>
          </w:p>
          <w:p w14:paraId="3A293D96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</w:p>
          <w:p w14:paraId="0EBEBF11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二单元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古希腊哲学与科学起源</w:t>
            </w:r>
          </w:p>
          <w:p w14:paraId="663DF456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7F68597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firstLine="400" w:firstLineChars="2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. 古希腊哲学与自然科学的渊源关系；</w:t>
            </w:r>
          </w:p>
          <w:p w14:paraId="42FAD01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firstLine="400" w:firstLineChars="2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. 公理化方法与理性精神的现代价值</w:t>
            </w:r>
          </w:p>
          <w:p w14:paraId="57CCE13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能力要求：</w:t>
            </w:r>
          </w:p>
          <w:p w14:paraId="53A83792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firstLine="400" w:firstLineChars="200"/>
              <w:jc w:val="both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  <w:t>清晰阐述古希腊哲学与自然科学的渊源关联，理解理性精神的起源。</w:t>
            </w:r>
          </w:p>
          <w:p w14:paraId="3A448851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firstLine="400" w:firstLineChars="200"/>
              <w:jc w:val="both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  <w:t>掌握公理化方法的核心逻辑，能分析其在现代科学研究中的应用价值。</w:t>
            </w:r>
          </w:p>
          <w:p w14:paraId="2AA290BE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</w:p>
          <w:p w14:paraId="70C8C6A4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三单元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生命科学的进化密码</w:t>
            </w:r>
          </w:p>
          <w:p w14:paraId="35EF70EE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4ACCB468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经典导读：《物种起源》《DNA：生命的秘密》核心理论；</w:t>
            </w:r>
          </w:p>
          <w:p w14:paraId="58E381E4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生物进化与遗传规律的科学解读；</w:t>
            </w:r>
          </w:p>
          <w:p w14:paraId="2DD9E934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sz w:val="20"/>
                <w:szCs w:val="20"/>
                <w:highlight w:val="yellow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生命之树的构建逻辑与生态意义</w:t>
            </w:r>
          </w:p>
          <w:p w14:paraId="29AEBBA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firstLine="400" w:firstLineChars="2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能力要求：</w:t>
            </w:r>
          </w:p>
          <w:p w14:paraId="5642673B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梳理生物进化与遗传的基本规律。</w:t>
            </w:r>
          </w:p>
          <w:p w14:paraId="7F113BD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firstLine="400" w:firstLineChars="200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阐释生命之树的构建逻辑，能结合实例分析其背后的生态意义。</w:t>
            </w:r>
          </w:p>
          <w:p w14:paraId="3EB4812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eastAsia="宋体"/>
                <w:sz w:val="20"/>
                <w:szCs w:val="20"/>
              </w:rPr>
            </w:pPr>
          </w:p>
          <w:p w14:paraId="5777E1BF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四单元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种子的秘密</w:t>
            </w:r>
          </w:p>
          <w:p w14:paraId="4FBAC346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6D47B927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种子的来源与保存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；</w:t>
            </w:r>
          </w:p>
          <w:p w14:paraId="373E59CB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firstLine="400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全球环境的变化及人类的科学应对之策</w:t>
            </w:r>
            <w:r>
              <w:rPr>
                <w:rFonts w:ascii="宋体" w:hAnsi="宋体" w:eastAsia="宋体"/>
                <w:bCs/>
                <w:sz w:val="20"/>
                <w:szCs w:val="20"/>
              </w:rPr>
              <w:t>；</w:t>
            </w:r>
          </w:p>
          <w:p w14:paraId="3A42A46E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能力要求：</w:t>
            </w:r>
          </w:p>
          <w:p w14:paraId="2C6811E2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掌握种子的来源、传播途径及科学保存方法。</w:t>
            </w:r>
          </w:p>
          <w:p w14:paraId="624ED585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了解全球环境变化的主要趋势，能结合科学知识提出初步的应对思路。</w:t>
            </w:r>
          </w:p>
          <w:p w14:paraId="3E889A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</w:p>
          <w:p w14:paraId="5BBCB806">
            <w:pPr>
              <w:widowControl w:val="0"/>
              <w:snapToGrid w:val="0"/>
              <w:spacing w:line="288" w:lineRule="auto"/>
              <w:jc w:val="both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五单元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植物栽培实践指导</w:t>
            </w:r>
          </w:p>
          <w:p w14:paraId="7F116192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46DAD5AA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植物生长习性与环境需求分析；</w:t>
            </w:r>
          </w:p>
          <w:p w14:paraId="30769DDC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栽培工具使用、土壤制备与播种 / 移栽技巧；</w:t>
            </w:r>
          </w:p>
          <w:p w14:paraId="05D1BF60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观察记录方法指导（生长周期、形态变化、环境影响）</w:t>
            </w:r>
          </w:p>
          <w:p w14:paraId="7DCB157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能力要求：</w:t>
            </w:r>
          </w:p>
          <w:p w14:paraId="35D03BFB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能根据所选植物的特性，分析其生长所需的环境、土壤及营养条件。</w:t>
            </w:r>
          </w:p>
          <w:p w14:paraId="5F02C04C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熟练使用栽培工具，掌握土壤制备、播种或移栽的实操技巧。</w:t>
            </w:r>
          </w:p>
          <w:p w14:paraId="733E3F27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学会设计科学的观察记录方案，能规范记录植物生长周期、形态变化及环境影响因素。</w:t>
            </w:r>
          </w:p>
          <w:p w14:paraId="6566D15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</w:p>
          <w:p w14:paraId="41AF2123">
            <w:pPr>
              <w:widowControl w:val="0"/>
              <w:snapToGrid w:val="0"/>
              <w:spacing w:line="288" w:lineRule="auto"/>
              <w:jc w:val="both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六单元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实践观察与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论文指导</w:t>
            </w:r>
          </w:p>
          <w:p w14:paraId="07CE26AC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39027171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植物栽培中期进展交流与问题答疑；</w:t>
            </w:r>
          </w:p>
          <w:p w14:paraId="326E3532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结合经典理论分析栽培中的自然现象；</w:t>
            </w:r>
          </w:p>
          <w:p w14:paraId="7321764E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firstLine="400"/>
              <w:jc w:val="both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科学论文写作框架与思路指导</w:t>
            </w:r>
          </w:p>
          <w:p w14:paraId="72A4F15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能力要求：</w:t>
            </w:r>
          </w:p>
          <w:p w14:paraId="22CC7F6D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能清晰汇报植物栽培中期进展，准确分析并解决栽培中出现的问题。</w:t>
            </w:r>
          </w:p>
          <w:p w14:paraId="694B30C7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能将自然科学经典理论与栽培实践结合，解读观察到的自然现象。</w:t>
            </w:r>
          </w:p>
          <w:p w14:paraId="405638CF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掌握科学论文的基本写作框架，明确选题方向与写作思路。</w:t>
            </w:r>
          </w:p>
          <w:p w14:paraId="4136D167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/>
                <w:bCs/>
                <w:sz w:val="20"/>
                <w:szCs w:val="20"/>
              </w:rPr>
            </w:pPr>
          </w:p>
          <w:p w14:paraId="68F7F5AF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章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树立正确的劳动观及价值观</w:t>
            </w:r>
          </w:p>
          <w:p w14:paraId="1D6DFB5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/>
                <w:bCs/>
                <w:sz w:val="20"/>
                <w:szCs w:val="20"/>
              </w:rPr>
              <w:t>教学内容</w:t>
            </w: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：</w:t>
            </w:r>
          </w:p>
          <w:p w14:paraId="0DED0D7E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firstLine="40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/>
                <w:bCs/>
                <w:sz w:val="20"/>
                <w:szCs w:val="20"/>
                <w:lang w:val="en-US" w:eastAsia="zh-CN"/>
              </w:rPr>
              <w:t>课程核心知识点梳理与回顾；</w:t>
            </w:r>
          </w:p>
          <w:p w14:paraId="1361CD02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firstLine="400"/>
              <w:jc w:val="both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Cs/>
                <w:sz w:val="20"/>
                <w:szCs w:val="20"/>
                <w:lang w:val="en-US" w:eastAsia="zh-CN"/>
              </w:rPr>
              <w:t>植物栽培成果展示与交流；</w:t>
            </w:r>
          </w:p>
          <w:p w14:paraId="099010B1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Cs/>
                <w:sz w:val="20"/>
                <w:szCs w:val="20"/>
                <w:lang w:val="en-US" w:eastAsia="zh-CN"/>
              </w:rPr>
              <w:t>科学精神与劳动实践的融合思考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；</w:t>
            </w:r>
          </w:p>
          <w:p w14:paraId="5A107159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firstLine="400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树立正确劳动观，敬畏珍视生命</w:t>
            </w:r>
          </w:p>
          <w:p w14:paraId="6A62EBB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能力要求：</w:t>
            </w:r>
          </w:p>
          <w:p w14:paraId="3467734E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firstLine="400"/>
              <w:jc w:val="both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Cs/>
                <w:sz w:val="20"/>
                <w:szCs w:val="20"/>
                <w:lang w:val="en-US" w:eastAsia="zh-CN"/>
              </w:rPr>
              <w:t>系统梳理课程核心知识点，构建 “经典理论 — 实践探索 — 价值升华” 的知识体系。</w:t>
            </w:r>
          </w:p>
          <w:p w14:paraId="66785902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firstLine="400"/>
              <w:jc w:val="both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Cs/>
                <w:sz w:val="20"/>
                <w:szCs w:val="20"/>
                <w:lang w:val="en-US" w:eastAsia="zh-CN"/>
              </w:rPr>
              <w:t>能清晰展示植物栽培成果，分享实践中的经验与感悟。</w:t>
            </w:r>
          </w:p>
          <w:p w14:paraId="5159AC56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firstLine="400"/>
              <w:jc w:val="both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Cs/>
                <w:sz w:val="20"/>
                <w:szCs w:val="20"/>
                <w:lang w:val="en-US" w:eastAsia="zh-CN"/>
              </w:rPr>
              <w:t>理解科学精神与劳动实践的内在关联，树立正确的劳动观。</w:t>
            </w:r>
          </w:p>
          <w:p w14:paraId="6A21993B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firstLine="400"/>
              <w:jc w:val="both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bCs/>
                <w:sz w:val="20"/>
                <w:szCs w:val="20"/>
                <w:lang w:val="en-US" w:eastAsia="zh-CN"/>
              </w:rPr>
              <w:t>深化对生命的敬畏与珍视，形成尊重自然、顺应自然的生态价值观。</w:t>
            </w:r>
          </w:p>
          <w:p w14:paraId="7683A710">
            <w:pPr>
              <w:widowControl w:val="0"/>
              <w:snapToGrid w:val="0"/>
              <w:spacing w:line="288" w:lineRule="auto"/>
              <w:ind w:firstLine="400"/>
              <w:jc w:val="both"/>
              <w:rPr>
                <w:rFonts w:ascii="仿宋" w:hAnsi="仿宋" w:eastAsia="仿宋" w:cs="仿宋"/>
              </w:rPr>
            </w:pPr>
          </w:p>
        </w:tc>
      </w:tr>
      <w:bookmarkEnd w:id="0"/>
      <w:bookmarkEnd w:id="1"/>
    </w:tbl>
    <w:p w14:paraId="0510C762">
      <w:pPr>
        <w:pStyle w:val="17"/>
        <w:numPr>
          <w:ilvl w:val="0"/>
          <w:numId w:val="15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343A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F9EB3B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495BD9B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03A91DA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7866FC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63E317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28DB7C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09D5575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5A92427D">
            <w:pPr>
              <w:pStyle w:val="13"/>
              <w:rPr>
                <w:rFonts w:hint="default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ABE41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3A56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F0659C1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 w14:paraId="3D93CCE1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3148CB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EEB6398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549ADA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0F5C95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6FA9041">
            <w:pPr>
              <w:pStyle w:val="14"/>
            </w:pPr>
          </w:p>
        </w:tc>
      </w:tr>
      <w:tr w14:paraId="3A0B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CE4AB3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 w14:paraId="273576A8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FF6EDE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A67608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0C595EA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C44FB2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A9734E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745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D7A098A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00" w:type="dxa"/>
            <w:vAlign w:val="center"/>
          </w:tcPr>
          <w:p w14:paraId="230413D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8AEE61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8CF71C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12E38F17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80BCEC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1A1565D">
            <w:pPr>
              <w:pStyle w:val="14"/>
            </w:pPr>
          </w:p>
        </w:tc>
      </w:tr>
      <w:tr w14:paraId="28F3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BAEADA0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00" w:type="dxa"/>
            <w:vAlign w:val="center"/>
          </w:tcPr>
          <w:p w14:paraId="40705EBC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3D12B6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E9033C2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C1E2BD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48D5A09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02D4B74">
            <w:pPr>
              <w:pStyle w:val="14"/>
            </w:pPr>
          </w:p>
        </w:tc>
      </w:tr>
      <w:tr w14:paraId="3770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14C1D62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00" w:type="dxa"/>
            <w:vAlign w:val="center"/>
          </w:tcPr>
          <w:p w14:paraId="4FF98634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556DFC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A223D40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D6076A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30B2376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CEA1D89">
            <w:pPr>
              <w:pStyle w:val="14"/>
            </w:pPr>
          </w:p>
        </w:tc>
      </w:tr>
      <w:tr w14:paraId="7199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4D2DCB0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00" w:type="dxa"/>
            <w:vAlign w:val="center"/>
          </w:tcPr>
          <w:p w14:paraId="562D7383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098EC11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0666E18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2A9B0FB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322D134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59AEB7F">
            <w:pPr>
              <w:pStyle w:val="14"/>
            </w:pPr>
          </w:p>
        </w:tc>
      </w:tr>
      <w:tr w14:paraId="153B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506604D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00" w:type="dxa"/>
            <w:vAlign w:val="center"/>
          </w:tcPr>
          <w:p w14:paraId="38A3CAD5">
            <w:pPr>
              <w:pStyle w:val="14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221985C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133D64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CDA6BB8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A4BD1E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5A0E25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B9F4C50">
      <w:pPr>
        <w:pStyle w:val="17"/>
        <w:numPr>
          <w:ilvl w:val="0"/>
          <w:numId w:val="0"/>
        </w:numPr>
        <w:spacing w:before="81" w:after="163"/>
        <w:rPr>
          <w:rFonts w:hint="eastAsia"/>
        </w:rPr>
      </w:pPr>
    </w:p>
    <w:p w14:paraId="49DC0270">
      <w:pPr>
        <w:pStyle w:val="17"/>
        <w:numPr>
          <w:ilvl w:val="0"/>
          <w:numId w:val="15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123"/>
        <w:gridCol w:w="2504"/>
        <w:gridCol w:w="1738"/>
        <w:gridCol w:w="725"/>
        <w:gridCol w:w="669"/>
        <w:gridCol w:w="717"/>
      </w:tblGrid>
      <w:tr w14:paraId="488E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2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B5A03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504" w:type="dxa"/>
            <w:vMerge w:val="restart"/>
            <w:tcBorders>
              <w:top w:val="single" w:color="auto" w:sz="12" w:space="0"/>
            </w:tcBorders>
            <w:vAlign w:val="center"/>
          </w:tcPr>
          <w:p w14:paraId="2335078E">
            <w:pPr>
              <w:pStyle w:val="13"/>
              <w:widowControl w:val="0"/>
              <w:jc w:val="center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3A01C45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06B320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5D5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123" w:type="dxa"/>
            <w:vMerge w:val="continue"/>
            <w:tcBorders>
              <w:left w:val="single" w:color="auto" w:sz="12" w:space="0"/>
            </w:tcBorders>
          </w:tcPr>
          <w:p w14:paraId="398BFB3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504" w:type="dxa"/>
            <w:vMerge w:val="continue"/>
          </w:tcPr>
          <w:p w14:paraId="07F15A3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5C51357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8E028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B945B4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05F4C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711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5BAD7575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自然科学经典的精神内核（导论）</w:t>
            </w:r>
          </w:p>
        </w:tc>
        <w:tc>
          <w:tcPr>
            <w:tcW w:w="2504" w:type="dxa"/>
            <w:vAlign w:val="center"/>
          </w:tcPr>
          <w:p w14:paraId="7529BA5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1F2268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4A736B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C247D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91A906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658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551EA04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古希腊哲学与科学起源</w:t>
            </w:r>
          </w:p>
        </w:tc>
        <w:tc>
          <w:tcPr>
            <w:tcW w:w="2504" w:type="dxa"/>
            <w:vAlign w:val="center"/>
          </w:tcPr>
          <w:p w14:paraId="3C2A65A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037AF3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6C0376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66F545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25453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B4C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3594981F">
            <w:pPr>
              <w:widowControl w:val="0"/>
              <w:snapToGrid w:val="0"/>
              <w:spacing w:line="288" w:lineRule="auto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生命科学的进化密码</w:t>
            </w:r>
          </w:p>
        </w:tc>
        <w:tc>
          <w:tcPr>
            <w:tcW w:w="2504" w:type="dxa"/>
            <w:vAlign w:val="center"/>
          </w:tcPr>
          <w:p w14:paraId="653EBBE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1A9E2CB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4E5E492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60A01E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D42566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6C0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08F993F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种子的秘密</w:t>
            </w:r>
          </w:p>
        </w:tc>
        <w:tc>
          <w:tcPr>
            <w:tcW w:w="2504" w:type="dxa"/>
            <w:vAlign w:val="center"/>
          </w:tcPr>
          <w:p w14:paraId="27770D79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教师理论讲授、体验活动/学生自学网课</w:t>
            </w:r>
          </w:p>
        </w:tc>
        <w:tc>
          <w:tcPr>
            <w:tcW w:w="1738" w:type="dxa"/>
            <w:vAlign w:val="center"/>
          </w:tcPr>
          <w:p w14:paraId="42B148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70C4B4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5C52F2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2482B9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3C04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50244A6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植物栽培实践指导</w:t>
            </w:r>
          </w:p>
        </w:tc>
        <w:tc>
          <w:tcPr>
            <w:tcW w:w="2504" w:type="dxa"/>
            <w:vAlign w:val="center"/>
          </w:tcPr>
          <w:p w14:paraId="55D76A1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教师理论讲授、案例研讨、实操演示法</w:t>
            </w:r>
          </w:p>
        </w:tc>
        <w:tc>
          <w:tcPr>
            <w:tcW w:w="1738" w:type="dxa"/>
            <w:vAlign w:val="center"/>
          </w:tcPr>
          <w:p w14:paraId="3D79A1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5646D1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B2A4A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A7C71B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5619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21CE4AC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实践观察与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论文指导</w:t>
            </w:r>
          </w:p>
        </w:tc>
        <w:tc>
          <w:tcPr>
            <w:tcW w:w="2504" w:type="dxa"/>
            <w:vAlign w:val="center"/>
          </w:tcPr>
          <w:p w14:paraId="6E8ABBA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教师理论讲授、案例研讨、实操演示法</w:t>
            </w:r>
          </w:p>
        </w:tc>
        <w:tc>
          <w:tcPr>
            <w:tcW w:w="1738" w:type="dxa"/>
            <w:vAlign w:val="center"/>
          </w:tcPr>
          <w:p w14:paraId="400626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30A138A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17236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0D8D86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E81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23" w:type="dxa"/>
            <w:tcBorders>
              <w:left w:val="single" w:color="auto" w:sz="12" w:space="0"/>
            </w:tcBorders>
            <w:vAlign w:val="center"/>
          </w:tcPr>
          <w:p w14:paraId="14F3527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树立正确的劳动观及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价值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观</w:t>
            </w:r>
          </w:p>
        </w:tc>
        <w:tc>
          <w:tcPr>
            <w:tcW w:w="2504" w:type="dxa"/>
            <w:vAlign w:val="center"/>
          </w:tcPr>
          <w:p w14:paraId="0388250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教师理论讲授、案例研讨、体验活动/学生自学网课</w:t>
            </w:r>
          </w:p>
        </w:tc>
        <w:tc>
          <w:tcPr>
            <w:tcW w:w="1738" w:type="dxa"/>
            <w:vAlign w:val="center"/>
          </w:tcPr>
          <w:p w14:paraId="5E6129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C4CAD7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F78EF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5365EE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EFD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61987C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532A1B5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14EE20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36F85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7197B0A8">
      <w:pPr>
        <w:pStyle w:val="17"/>
        <w:numPr>
          <w:ilvl w:val="0"/>
          <w:numId w:val="0"/>
        </w:numPr>
        <w:spacing w:before="0" w:beforeLines="0" w:after="0" w:afterLines="0" w:line="240" w:lineRule="auto"/>
        <w:ind w:leftChars="0"/>
        <w:rPr>
          <w:rFonts w:hint="eastAsia"/>
        </w:rPr>
      </w:pPr>
      <w:bookmarkStart w:id="2" w:name="OLE_LINK1"/>
      <w:bookmarkStart w:id="3" w:name="OLE_LINK2"/>
    </w:p>
    <w:p w14:paraId="70073951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9050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17BDB7D">
            <w:pPr>
              <w:pStyle w:val="14"/>
              <w:widowControl w:val="0"/>
              <w:jc w:val="left"/>
            </w:pPr>
          </w:p>
          <w:p w14:paraId="67F1A56C"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各教学单元通过案例选择以及作业要求，在本课程进行思政教学</w:t>
            </w:r>
          </w:p>
        </w:tc>
      </w:tr>
    </w:tbl>
    <w:p w14:paraId="1C62AB3C">
      <w:pPr>
        <w:pStyle w:val="16"/>
        <w:spacing w:line="240" w:lineRule="auto"/>
        <w:rPr>
          <w:rFonts w:hint="eastAsia" w:ascii="黑体" w:hAnsi="宋体"/>
        </w:rPr>
      </w:pPr>
    </w:p>
    <w:p w14:paraId="350E59A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183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A436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5B6C644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BE8F287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AFF956C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B5474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D65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ECEEA8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D4C1C6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6494987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AE93FA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7F76864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3FB26AF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605B3AC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1BB33D2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5447205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5A2F19D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E79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9CF3E4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C94DDB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EF6E4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结课论文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5582FBDB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69A2848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676B9BE0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8E275B5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32EA10D8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75A6840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DB5B30B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63A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C9FD79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AEE193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78F523C">
            <w:pPr>
              <w:pStyle w:val="14"/>
              <w:widowControl w:val="0"/>
            </w:pPr>
            <w:r>
              <w:rPr>
                <w:rFonts w:hint="eastAsia" w:ascii="Times New Roman" w:hAnsiTheme="minorEastAsia"/>
                <w:color w:val="000000"/>
                <w:kern w:val="0"/>
                <w:szCs w:val="21"/>
              </w:rPr>
              <w:t>课堂出勤</w:t>
            </w:r>
            <w:r>
              <w:rPr>
                <w:rFonts w:hint="eastAsia" w:hAnsiTheme="minorEastAsia"/>
                <w:color w:val="00000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Theme="minorEastAsia"/>
                <w:color w:val="000000"/>
                <w:kern w:val="0"/>
                <w:szCs w:val="21"/>
              </w:rPr>
              <w:t>互动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67DBDD2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2A0150BE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46BCDA2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D83237A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F6C374D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6F1A47E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9250F0C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C02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B6ABEB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412DFA3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1AA48C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植物栽培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2893A81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AD07F28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695A290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0B6768B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DB4D756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EF578DF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72045E3">
            <w:pPr>
              <w:pStyle w:val="14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BD962FC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D135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C52C6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FC52C6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BD5C4E"/>
    <w:multiLevelType w:val="singleLevel"/>
    <w:tmpl w:val="B5BD5C4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00EF9D0"/>
    <w:multiLevelType w:val="singleLevel"/>
    <w:tmpl w:val="C00EF9D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40F7823"/>
    <w:multiLevelType w:val="singleLevel"/>
    <w:tmpl w:val="C40F782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7C0A6B7"/>
    <w:multiLevelType w:val="singleLevel"/>
    <w:tmpl w:val="07C0A6B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8E6FA92"/>
    <w:multiLevelType w:val="singleLevel"/>
    <w:tmpl w:val="18E6FA9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F02A9EF"/>
    <w:multiLevelType w:val="singleLevel"/>
    <w:tmpl w:val="1F02A9E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C7B3D9C"/>
    <w:multiLevelType w:val="singleLevel"/>
    <w:tmpl w:val="3C7B3D9C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4D645749"/>
    <w:multiLevelType w:val="singleLevel"/>
    <w:tmpl w:val="4D645749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4F6490E4"/>
    <w:multiLevelType w:val="singleLevel"/>
    <w:tmpl w:val="4F6490E4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1E274D7"/>
    <w:multiLevelType w:val="singleLevel"/>
    <w:tmpl w:val="51E274D7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6240917"/>
    <w:multiLevelType w:val="singleLevel"/>
    <w:tmpl w:val="56240917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A21780F"/>
    <w:multiLevelType w:val="singleLevel"/>
    <w:tmpl w:val="5A21780F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5371AA5"/>
    <w:multiLevelType w:val="singleLevel"/>
    <w:tmpl w:val="65371AA5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6677266F"/>
    <w:multiLevelType w:val="singleLevel"/>
    <w:tmpl w:val="6677266F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79E7739A"/>
    <w:multiLevelType w:val="singleLevel"/>
    <w:tmpl w:val="79E7739A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mZmYTQ3YzJjNmQ1MmMyMTcxMjNmZmRiN2ZlNT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36732D"/>
    <w:rsid w:val="016E63C2"/>
    <w:rsid w:val="01E50E4E"/>
    <w:rsid w:val="024B0C39"/>
    <w:rsid w:val="0295277A"/>
    <w:rsid w:val="02B04EBD"/>
    <w:rsid w:val="035717DD"/>
    <w:rsid w:val="03E86C02"/>
    <w:rsid w:val="04957B8D"/>
    <w:rsid w:val="071E2D3E"/>
    <w:rsid w:val="08C47BC9"/>
    <w:rsid w:val="09664528"/>
    <w:rsid w:val="0A8128A6"/>
    <w:rsid w:val="0B2570BE"/>
    <w:rsid w:val="0BF32A1B"/>
    <w:rsid w:val="0C5E4C5D"/>
    <w:rsid w:val="0D1C7D1F"/>
    <w:rsid w:val="0D7F205C"/>
    <w:rsid w:val="10BD2C22"/>
    <w:rsid w:val="143A58A6"/>
    <w:rsid w:val="14A81E98"/>
    <w:rsid w:val="152D7784"/>
    <w:rsid w:val="1A214C97"/>
    <w:rsid w:val="1BAD5FE6"/>
    <w:rsid w:val="1BF754B3"/>
    <w:rsid w:val="1C1030ED"/>
    <w:rsid w:val="1EFB265F"/>
    <w:rsid w:val="21075857"/>
    <w:rsid w:val="214B4867"/>
    <w:rsid w:val="22166A06"/>
    <w:rsid w:val="22987C80"/>
    <w:rsid w:val="24192CCC"/>
    <w:rsid w:val="252A6F0D"/>
    <w:rsid w:val="25BB57AA"/>
    <w:rsid w:val="283E2079"/>
    <w:rsid w:val="28EF40E2"/>
    <w:rsid w:val="2AF7102C"/>
    <w:rsid w:val="2B006720"/>
    <w:rsid w:val="2BF0264B"/>
    <w:rsid w:val="2C3A4B83"/>
    <w:rsid w:val="2D6A3D37"/>
    <w:rsid w:val="2E7330BF"/>
    <w:rsid w:val="2E884DBD"/>
    <w:rsid w:val="2F155F25"/>
    <w:rsid w:val="31842ED4"/>
    <w:rsid w:val="31B93518"/>
    <w:rsid w:val="32316565"/>
    <w:rsid w:val="32E91BA2"/>
    <w:rsid w:val="35246EC1"/>
    <w:rsid w:val="35282378"/>
    <w:rsid w:val="366E25F0"/>
    <w:rsid w:val="39A66CD4"/>
    <w:rsid w:val="3B3D3DF1"/>
    <w:rsid w:val="3C8C1F1C"/>
    <w:rsid w:val="3C8D359E"/>
    <w:rsid w:val="3CD52CE1"/>
    <w:rsid w:val="3D870277"/>
    <w:rsid w:val="3E126451"/>
    <w:rsid w:val="40330901"/>
    <w:rsid w:val="40E670D8"/>
    <w:rsid w:val="410F2E6A"/>
    <w:rsid w:val="43C20D21"/>
    <w:rsid w:val="4430136C"/>
    <w:rsid w:val="450665E4"/>
    <w:rsid w:val="49C20111"/>
    <w:rsid w:val="4AB0382B"/>
    <w:rsid w:val="4C196BFC"/>
    <w:rsid w:val="4CCA439B"/>
    <w:rsid w:val="4E0A5FB9"/>
    <w:rsid w:val="4EF86F9D"/>
    <w:rsid w:val="525F5585"/>
    <w:rsid w:val="53A94D0A"/>
    <w:rsid w:val="548337AD"/>
    <w:rsid w:val="54AB2D04"/>
    <w:rsid w:val="569868B5"/>
    <w:rsid w:val="56C43C09"/>
    <w:rsid w:val="57032983"/>
    <w:rsid w:val="59AC10B0"/>
    <w:rsid w:val="5AFA5E4B"/>
    <w:rsid w:val="5BF079BD"/>
    <w:rsid w:val="5E0B7DFC"/>
    <w:rsid w:val="5E0C6EC2"/>
    <w:rsid w:val="5E3E0745"/>
    <w:rsid w:val="5ECD4225"/>
    <w:rsid w:val="5FA32F55"/>
    <w:rsid w:val="5FB52C88"/>
    <w:rsid w:val="60523129"/>
    <w:rsid w:val="609F196E"/>
    <w:rsid w:val="60CC6205"/>
    <w:rsid w:val="611F6817"/>
    <w:rsid w:val="6172787B"/>
    <w:rsid w:val="62582C10"/>
    <w:rsid w:val="6662185D"/>
    <w:rsid w:val="66CA1754"/>
    <w:rsid w:val="672506F4"/>
    <w:rsid w:val="677551D7"/>
    <w:rsid w:val="67D87514"/>
    <w:rsid w:val="6AA7118D"/>
    <w:rsid w:val="6AAE27AE"/>
    <w:rsid w:val="6AEC1C54"/>
    <w:rsid w:val="6C9E7B34"/>
    <w:rsid w:val="6D54588F"/>
    <w:rsid w:val="6D5E36BC"/>
    <w:rsid w:val="6DAF0A6A"/>
    <w:rsid w:val="6DDF74F3"/>
    <w:rsid w:val="6ED60AAC"/>
    <w:rsid w:val="6F1E65D4"/>
    <w:rsid w:val="6F266C86"/>
    <w:rsid w:val="6F5042C2"/>
    <w:rsid w:val="6FEF5D19"/>
    <w:rsid w:val="704A4D27"/>
    <w:rsid w:val="716648CF"/>
    <w:rsid w:val="719E7E5D"/>
    <w:rsid w:val="72CB65F3"/>
    <w:rsid w:val="74316312"/>
    <w:rsid w:val="748B71CF"/>
    <w:rsid w:val="755C1784"/>
    <w:rsid w:val="759063F0"/>
    <w:rsid w:val="75FC0FA2"/>
    <w:rsid w:val="762878B8"/>
    <w:rsid w:val="769517AE"/>
    <w:rsid w:val="780F13C8"/>
    <w:rsid w:val="7A3F3118"/>
    <w:rsid w:val="7A652E89"/>
    <w:rsid w:val="7BB5399C"/>
    <w:rsid w:val="7BD4306F"/>
    <w:rsid w:val="7C385448"/>
    <w:rsid w:val="7CB3663D"/>
    <w:rsid w:val="7CBC51FE"/>
    <w:rsid w:val="7DBC3708"/>
    <w:rsid w:val="7F546859"/>
    <w:rsid w:val="7FAA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2293</Words>
  <Characters>2359</Characters>
  <Lines>6</Lines>
  <Paragraphs>1</Paragraphs>
  <TotalTime>0</TotalTime>
  <ScaleCrop>false</ScaleCrop>
  <LinksUpToDate>false</LinksUpToDate>
  <CharactersWithSpaces>2386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shealer</cp:lastModifiedBy>
  <cp:lastPrinted>2024-11-20T07:55:00Z</cp:lastPrinted>
  <dcterms:modified xsi:type="dcterms:W3CDTF">2025-10-30T06:00:49Z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31441BF7E31A455C8FF5188470909EEE_13</vt:lpwstr>
  </property>
  <property fmtid="{D5CDD505-2E9C-101B-9397-08002B2CF9AE}" pid="4" name="KSOTemplateDocerSaveRecord">
    <vt:lpwstr>eyJoZGlkIjoiNzA2OTBiOTkzNWZkYWUwZjczN2UwYjY5OWE4MzNlY2UiLCJ1c2VySWQiOiIxMDU0MzY1NjYwIn0=</vt:lpwstr>
  </property>
</Properties>
</file>