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81" w:beforeLines="50" w:after="361" w:afterLines="100"/>
        <w:jc w:val="center"/>
        <w:textAlignment w:val="auto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 w:line="360" w:lineRule="auto"/>
        <w:jc w:val="both"/>
        <w:rPr>
          <w:rFonts w:ascii="黑体" w:hAnsi="黑体" w:eastAsia="黑体"/>
          <w:bCs/>
          <w:color w:val="000000"/>
          <w:sz w:val="28"/>
          <w:szCs w:val="28"/>
          <w:lang w:eastAsia="zh-CN"/>
        </w:rPr>
      </w:pPr>
      <w:r>
        <w:rPr>
          <w:rFonts w:ascii="黑体" w:hAnsi="黑体" w:eastAsia="黑体"/>
          <w:bCs/>
          <w:color w:val="000000"/>
          <w:sz w:val="28"/>
          <w:szCs w:val="28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sz w:val="28"/>
          <w:szCs w:val="28"/>
          <w:lang w:eastAsia="zh-CN"/>
        </w:rPr>
        <w:t>、</w:t>
      </w:r>
      <w:r>
        <w:rPr>
          <w:rFonts w:ascii="黑体" w:hAnsi="黑体" w:eastAsia="黑体"/>
          <w:bCs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069"/>
        <w:gridCol w:w="1293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6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  <w:t>课程</w:t>
            </w:r>
            <w:r>
              <w:rPr>
                <w:rFonts w:ascii="黑体" w:hAnsi="黑体" w:eastAsia="黑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6991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《师范生教学技能训练》（小学理科方向）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9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  <w:t>课程代码</w:t>
            </w:r>
          </w:p>
        </w:tc>
        <w:tc>
          <w:tcPr>
            <w:tcW w:w="1293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58074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黑体"/>
                <w:bCs/>
                <w:color w:val="000000"/>
                <w:sz w:val="24"/>
                <w:szCs w:val="24"/>
              </w:rPr>
              <w:t>课程</w:t>
            </w:r>
            <w:r>
              <w:rPr>
                <w:rFonts w:eastAsia="黑体"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4"/>
                <w:szCs w:val="24"/>
                <w:lang w:eastAsia="zh-CN"/>
              </w:rPr>
            </w:pPr>
            <w:r>
              <w:rPr>
                <w:rFonts w:eastAsia="黑体"/>
                <w:kern w:val="0"/>
                <w:sz w:val="24"/>
                <w:szCs w:val="24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eastAsia="黑体"/>
                <w:kern w:val="0"/>
                <w:sz w:val="24"/>
                <w:szCs w:val="24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1/16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9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师</w:t>
            </w:r>
          </w:p>
        </w:tc>
        <w:tc>
          <w:tcPr>
            <w:tcW w:w="1293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卫飞明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教</w:t>
            </w:r>
            <w:r>
              <w:rPr>
                <w:rFonts w:eastAsia="黑体"/>
                <w:kern w:val="0"/>
                <w:sz w:val="24"/>
                <w:szCs w:val="24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25032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专</w:t>
            </w:r>
            <w:r>
              <w:rPr>
                <w:rFonts w:hint="eastAsia" w:eastAsia="黑体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eastAsia="黑体"/>
                <w:kern w:val="0"/>
                <w:sz w:val="24"/>
                <w:szCs w:val="24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专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9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293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B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23-3</w:t>
            </w:r>
          </w:p>
          <w:p w14:paraId="736ECC60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B24-2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三教107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9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安排</w:t>
            </w:r>
          </w:p>
        </w:tc>
        <w:tc>
          <w:tcPr>
            <w:tcW w:w="6991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tabs>
                <w:tab w:val="left" w:pos="532"/>
              </w:tabs>
              <w:jc w:val="center"/>
              <w:rPr>
                <w:rFonts w:hint="default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周四上午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9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课程号/课程网站</w:t>
            </w:r>
          </w:p>
        </w:tc>
        <w:tc>
          <w:tcPr>
            <w:tcW w:w="6991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9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教材</w:t>
            </w:r>
          </w:p>
        </w:tc>
        <w:tc>
          <w:tcPr>
            <w:tcW w:w="6991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jc w:val="center"/>
              <w:rPr>
                <w:rFonts w:hint="default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自拟讲义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教材与资料</w:t>
            </w:r>
          </w:p>
        </w:tc>
        <w:tc>
          <w:tcPr>
            <w:tcW w:w="6991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</w:tc>
      </w:tr>
    </w:tbl>
    <w:p w14:paraId="6C345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61" w:beforeLines="100" w:after="181" w:afterLines="50" w:line="360" w:lineRule="auto"/>
        <w:jc w:val="both"/>
        <w:textAlignment w:val="auto"/>
        <w:rPr>
          <w:rFonts w:ascii="黑体" w:hAnsi="黑体" w:eastAsia="黑体"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008"/>
        <w:gridCol w:w="2070"/>
        <w:gridCol w:w="1454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  <w:t>课时</w:t>
            </w:r>
          </w:p>
        </w:tc>
        <w:tc>
          <w:tcPr>
            <w:tcW w:w="4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  <w:t>教学内容</w:t>
            </w:r>
          </w:p>
        </w:tc>
        <w:tc>
          <w:tcPr>
            <w:tcW w:w="2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  <w:t>教学方式</w:t>
            </w:r>
          </w:p>
        </w:tc>
        <w:tc>
          <w:tcPr>
            <w:tcW w:w="1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pStyle w:val="11"/>
              <w:widowControl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pStyle w:val="11"/>
              <w:widowControl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D0F37">
            <w:pPr>
              <w:pStyle w:val="11"/>
              <w:widowControl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小学理科教学技能概述</w:t>
            </w:r>
          </w:p>
          <w:p w14:paraId="35824FC6">
            <w:pPr>
              <w:pStyle w:val="11"/>
              <w:widowControl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导入技能训练</w:t>
            </w:r>
          </w:p>
        </w:tc>
        <w:tc>
          <w:tcPr>
            <w:tcW w:w="2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pStyle w:val="11"/>
              <w:widowControl w:val="0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讲授、案例、训练</w:t>
            </w:r>
          </w:p>
        </w:tc>
        <w:tc>
          <w:tcPr>
            <w:tcW w:w="1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pStyle w:val="11"/>
              <w:widowControl w:val="0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pStyle w:val="11"/>
              <w:widowControl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pStyle w:val="11"/>
              <w:widowControl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pStyle w:val="11"/>
              <w:widowControl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讲解技能训练</w:t>
            </w:r>
          </w:p>
          <w:p w14:paraId="337F83D9">
            <w:pPr>
              <w:pStyle w:val="11"/>
              <w:widowControl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提问技能与互动技能设计</w:t>
            </w:r>
          </w:p>
        </w:tc>
        <w:tc>
          <w:tcPr>
            <w:tcW w:w="2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pStyle w:val="11"/>
              <w:widowControl w:val="0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讲授、训练、模拟</w:t>
            </w:r>
          </w:p>
        </w:tc>
        <w:tc>
          <w:tcPr>
            <w:tcW w:w="1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pStyle w:val="11"/>
              <w:widowControl w:val="0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pStyle w:val="11"/>
              <w:widowControl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pStyle w:val="11"/>
              <w:widowControl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pStyle w:val="11"/>
              <w:widowControl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课堂管理与组织技能</w:t>
            </w:r>
          </w:p>
          <w:p w14:paraId="1FC966D4">
            <w:pPr>
              <w:pStyle w:val="11"/>
              <w:widowControl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信息技术与多媒体应用技能</w:t>
            </w:r>
          </w:p>
        </w:tc>
        <w:tc>
          <w:tcPr>
            <w:tcW w:w="2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pStyle w:val="11"/>
              <w:widowControl w:val="0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讲授、实操、练习</w:t>
            </w:r>
          </w:p>
        </w:tc>
        <w:tc>
          <w:tcPr>
            <w:tcW w:w="1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pStyle w:val="11"/>
              <w:widowControl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pStyle w:val="11"/>
              <w:widowControl w:val="0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7ACFB4FD">
            <w:pPr>
              <w:pStyle w:val="11"/>
              <w:widowControl w:val="0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pStyle w:val="11"/>
              <w:widowControl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教学评价与反思技能</w:t>
            </w:r>
          </w:p>
          <w:p w14:paraId="48B86CBC">
            <w:pPr>
              <w:pStyle w:val="11"/>
              <w:widowControl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教学技能综合实践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pStyle w:val="11"/>
              <w:widowControl w:val="0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点评、试讲、互评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pStyle w:val="11"/>
              <w:widowControl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练习</w:t>
            </w:r>
          </w:p>
        </w:tc>
      </w:tr>
    </w:tbl>
    <w:p w14:paraId="5C152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60" w:beforeLines="100" w:after="361" w:afterLines="100"/>
        <w:jc w:val="both"/>
        <w:textAlignment w:val="auto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2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4"/>
                <w:szCs w:val="24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1"/>
              <w:widowControl w:val="0"/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出勤、参与度、互动、教态、表达</w:t>
            </w:r>
          </w:p>
        </w:tc>
      </w:tr>
      <w:tr w14:paraId="4109A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1809" w:type="dxa"/>
            <w:shd w:val="clear" w:color="auto" w:fill="auto"/>
            <w:vAlign w:val="center"/>
          </w:tcPr>
          <w:p w14:paraId="02B9D996">
            <w:pPr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4"/>
                <w:szCs w:val="24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AB676F">
            <w:pPr>
              <w:pStyle w:val="1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683E99B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技能训练、教学设计、反思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4"/>
                <w:szCs w:val="24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1"/>
              <w:widowControl w:val="0"/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分项训练、片段试讲、板书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4"/>
                <w:szCs w:val="24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4"/>
                <w:szCs w:val="24"/>
              </w:rPr>
              <w:t>X</w:t>
            </w:r>
            <w:r>
              <w:rPr>
                <w:rFonts w:hint="eastAsia" w:ascii="Arial" w:hAnsi="Arial" w:eastAsia="黑体" w:cs="Arial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pStyle w:val="11"/>
              <w:widowControl w:val="0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教案+课件+现场试讲+问答</w:t>
            </w:r>
          </w:p>
        </w:tc>
      </w:tr>
    </w:tbl>
    <w:p w14:paraId="78FF7131">
      <w:pPr>
        <w:keepNext w:val="0"/>
        <w:keepLines w:val="0"/>
        <w:pageBreakBefore w:val="0"/>
        <w:widowControl w:val="0"/>
        <w:tabs>
          <w:tab w:val="left" w:pos="321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line="360" w:lineRule="auto"/>
        <w:jc w:val="both"/>
        <w:textAlignment w:val="auto"/>
        <w:outlineLvl w:val="0"/>
        <w:rPr>
          <w:rFonts w:hint="eastAsia" w:ascii="黑体" w:hAnsi="黑体" w:eastAsia="黑体"/>
          <w:color w:val="000000"/>
          <w:position w:val="-20"/>
          <w:sz w:val="24"/>
          <w:szCs w:val="24"/>
          <w:lang w:eastAsia="zh-CN"/>
        </w:rPr>
      </w:pPr>
    </w:p>
    <w:p w14:paraId="52C33EFD">
      <w:pPr>
        <w:keepNext w:val="0"/>
        <w:keepLines w:val="0"/>
        <w:pageBreakBefore w:val="0"/>
        <w:widowControl w:val="0"/>
        <w:tabs>
          <w:tab w:val="left" w:pos="321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line="360" w:lineRule="auto"/>
        <w:jc w:val="both"/>
        <w:textAlignment w:val="auto"/>
        <w:outlineLvl w:val="0"/>
        <w:rPr>
          <w:rFonts w:ascii="黑体" w:hAnsi="黑体" w:eastAsia="黑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782955</wp:posOffset>
            </wp:positionH>
            <wp:positionV relativeFrom="paragraph">
              <wp:posOffset>248285</wp:posOffset>
            </wp:positionV>
            <wp:extent cx="591820" cy="241935"/>
            <wp:effectExtent l="0" t="0" r="8255" b="5715"/>
            <wp:wrapNone/>
            <wp:docPr id="4" name="图片 4" descr="卫飞明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卫飞明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4"/>
          <w:szCs w:val="24"/>
          <w:lang w:eastAsia="zh-CN"/>
        </w:rPr>
        <w:t xml:space="preserve">任课教师：   </w:t>
      </w:r>
      <w:r>
        <w:rPr>
          <w:rFonts w:hint="eastAsia" w:ascii="黑体" w:hAnsi="黑体" w:eastAsia="黑体"/>
          <w:color w:val="000000"/>
          <w:position w:val="-20"/>
          <w:sz w:val="24"/>
          <w:szCs w:val="24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4"/>
          <w:szCs w:val="24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4"/>
          <w:szCs w:val="24"/>
          <w:lang w:eastAsia="zh-CN"/>
        </w:rPr>
        <w:t xml:space="preserve">（签名）系主任审核：   </w:t>
      </w:r>
      <w:r>
        <w:rPr>
          <w:rFonts w:ascii="黑体" w:hAnsi="黑体" w:eastAsia="黑体"/>
          <w:color w:val="000000"/>
          <w:position w:val="-20"/>
          <w:sz w:val="24"/>
          <w:szCs w:val="24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4"/>
          <w:szCs w:val="24"/>
          <w:lang w:eastAsia="zh-CN"/>
        </w:rPr>
        <w:t xml:space="preserve">（签名）日期： </w:t>
      </w:r>
      <w:r>
        <w:rPr>
          <w:rFonts w:ascii="黑体" w:hAnsi="黑体" w:eastAsia="黑体"/>
          <w:color w:val="000000"/>
          <w:position w:val="-20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4"/>
          <w:szCs w:val="24"/>
          <w:lang w:val="en-US" w:eastAsia="zh-CN"/>
        </w:rPr>
        <w:t>2026年2月</w:t>
      </w:r>
      <w:r>
        <w:rPr>
          <w:rFonts w:ascii="黑体" w:hAnsi="黑体" w:eastAsia="黑体"/>
          <w:color w:val="000000"/>
          <w:position w:val="-20"/>
          <w:sz w:val="24"/>
          <w:szCs w:val="24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fmt="numberInDash"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76021B0-4C32-4DFE-B65F-9C8BF63A925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1A8025-1868-4761-9E0F-572A9E1452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3" w:fontKey="{A565E185-CB38-4ECF-B3E3-8875B2B82805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F6770AB-8EB0-4CD3-B864-6E91DA4289F8}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  <w:embedRegular r:id="rId5" w:fontKey="{DDFBFC99-E341-431C-90E4-5FA8267E09E8}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  <w:embedRegular r:id="rId6" w:fontKey="{C7F46AD9-2974-496B-B2D9-1DCE5410B175}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  <w:embedRegular r:id="rId7" w:fontKey="{1A5F63D3-B797-4ED8-A17A-652AA390D4DE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panose1 w:val="020F0709000000000000"/>
    <w:charset w:val="88"/>
    <w:family w:val="swiss"/>
    <w:pitch w:val="default"/>
    <w:sig w:usb0="800002E3" w:usb1="28CFFCFA" w:usb2="00000016" w:usb3="00000000" w:csb0="00100001" w:csb1="00000000"/>
    <w:embedRegular r:id="rId8" w:fontKey="{7C3ACB05-D7A1-4C35-BAC8-C54FC39DB6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BFB16">
                          <w:pPr>
                            <w:pStyle w:val="2"/>
                            <w:rPr>
                              <w:rStyle w:val="7"/>
                              <w:rFonts w:ascii="ITC Bookman Demi" w:hAnsi="ITC Bookman Demi"/>
                              <w:color w:val="FFFFFF"/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7"/>
                              <w:rFonts w:hint="eastAsia" w:ascii="華康儷中黑" w:hAnsi="ITC Bookman Demi" w:eastAsia="華康儷中黑"/>
                              <w:color w:val="FFFFFF"/>
                              <w:sz w:val="26"/>
                              <w:szCs w:val="26"/>
                            </w:rPr>
                            <w:t>第</w:t>
                          </w:r>
                          <w:r>
                            <w:rPr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instrText xml:space="preserve">PAGE  </w:instrText>
                          </w:r>
                          <w:r>
                            <w:rPr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t>21</w:t>
                          </w:r>
                          <w:r>
                            <w:rPr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華康儷中黑" w:hAnsi="ITC Bookman Demi" w:eastAsia="華康儷中黑"/>
                              <w:color w:val="FFFFFF"/>
                              <w:sz w:val="26"/>
                              <w:szCs w:val="26"/>
                            </w:rPr>
                            <w:t>頁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BFB16">
                    <w:pPr>
                      <w:pStyle w:val="2"/>
                      <w:rPr>
                        <w:rStyle w:val="7"/>
                        <w:rFonts w:ascii="ITC Bookman Demi" w:hAnsi="ITC Bookman Demi"/>
                        <w:color w:val="FFFFFF"/>
                        <w:sz w:val="26"/>
                        <w:szCs w:val="26"/>
                      </w:rPr>
                    </w:pPr>
                    <w:r>
                      <w:rPr>
                        <w:rStyle w:val="7"/>
                        <w:rFonts w:hint="eastAsia" w:ascii="華康儷中黑" w:hAnsi="ITC Bookman Demi" w:eastAsia="華康儷中黑"/>
                        <w:color w:val="FFFFFF"/>
                        <w:sz w:val="26"/>
                        <w:szCs w:val="26"/>
                      </w:rPr>
                      <w:t>第</w:t>
                    </w:r>
                    <w:r>
                      <w:rPr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7"/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instrText xml:space="preserve">PAGE  </w:instrText>
                    </w:r>
                    <w:r>
                      <w:rPr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Style w:val="7"/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t>21</w:t>
                    </w:r>
                    <w:r>
                      <w:rPr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華康儷中黑" w:hAnsi="ITC Bookman Demi" w:eastAsia="華康儷中黑"/>
                        <w:color w:val="FFFFFF"/>
                        <w:sz w:val="26"/>
                        <w:szCs w:val="26"/>
                      </w:rPr>
                      <w:t>頁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hint="eastAsia" w:eastAsia="宋体"/>
                              <w:spacing w:val="20"/>
                              <w:sz w:val="22"/>
                              <w:szCs w:val="22"/>
                              <w:lang w:val="en-US" w:eastAsia="zh-CN"/>
                            </w:rPr>
                            <w:t>55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</w:t>
                          </w:r>
                          <w:r>
                            <w:rPr>
                              <w:rFonts w:hint="eastAsia" w:eastAsia="宋体"/>
                              <w:spacing w:val="20"/>
                              <w:sz w:val="22"/>
                              <w:szCs w:val="22"/>
                              <w:lang w:val="en-US" w:eastAsia="zh-CN"/>
                            </w:rPr>
                            <w:t>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hint="eastAsia" w:eastAsia="宋体"/>
                        <w:spacing w:val="20"/>
                        <w:sz w:val="22"/>
                        <w:szCs w:val="22"/>
                        <w:lang w:val="en-US" w:eastAsia="zh-CN"/>
                      </w:rPr>
                      <w:t>55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</w:t>
                    </w:r>
                    <w:r>
                      <w:rPr>
                        <w:rFonts w:hint="eastAsia" w:eastAsia="宋体"/>
                        <w:spacing w:val="20"/>
                        <w:sz w:val="22"/>
                        <w:szCs w:val="22"/>
                        <w:lang w:val="en-US" w:eastAsia="zh-CN"/>
                      </w:rPr>
                      <w:t>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E97F0A"/>
    <w:rsid w:val="0ABD5426"/>
    <w:rsid w:val="0B02141F"/>
    <w:rsid w:val="0DB76A4A"/>
    <w:rsid w:val="199D2E85"/>
    <w:rsid w:val="1B9B294B"/>
    <w:rsid w:val="2E59298A"/>
    <w:rsid w:val="2F55792D"/>
    <w:rsid w:val="36015AD7"/>
    <w:rsid w:val="37E50B00"/>
    <w:rsid w:val="382F757A"/>
    <w:rsid w:val="3D786994"/>
    <w:rsid w:val="49DF08B3"/>
    <w:rsid w:val="515D489B"/>
    <w:rsid w:val="65310993"/>
    <w:rsid w:val="65EF6DD0"/>
    <w:rsid w:val="6E256335"/>
    <w:rsid w:val="700912C5"/>
    <w:rsid w:val="748B04AA"/>
    <w:rsid w:val="74F62C86"/>
    <w:rsid w:val="75881D65"/>
    <w:rsid w:val="7777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549</Words>
  <Characters>588</Characters>
  <Lines>2</Lines>
  <Paragraphs>1</Paragraphs>
  <TotalTime>4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诺儿</cp:lastModifiedBy>
  <cp:lastPrinted>2026-03-06T04:30:00Z</cp:lastPrinted>
  <dcterms:modified xsi:type="dcterms:W3CDTF">2026-03-25T04:41:37Z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eyJoZGlkIjoiMzEwNTM5NzYwMDRjMzkwZTVkZjY2ODkwMGIxNGU0OTUiLCJ1c2VySWQiOiI1NTIxNDUxNDYifQ==</vt:lpwstr>
  </property>
  <property fmtid="{D5CDD505-2E9C-101B-9397-08002B2CF9AE}" pid="4" name="ICV">
    <vt:lpwstr>20AC995E17284306A1171393D3FDB33F_12</vt:lpwstr>
  </property>
</Properties>
</file>