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335" w:rsidRDefault="0014458E">
      <w:pPr>
        <w:widowControl/>
        <w:jc w:val="left"/>
        <w:rPr>
          <w:b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03335" w:rsidRDefault="0014458E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26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</w:t>
      </w:r>
      <w:r>
        <w:rPr>
          <w:rFonts w:hint="eastAsia"/>
          <w:b/>
          <w:sz w:val="28"/>
          <w:szCs w:val="30"/>
        </w:rPr>
        <w:t>【数学实验（</w:t>
      </w:r>
      <w:r>
        <w:rPr>
          <w:rFonts w:ascii="Times New Roman" w:hAnsi="Times New Roman"/>
          <w:b/>
          <w:sz w:val="28"/>
          <w:szCs w:val="30"/>
        </w:rPr>
        <w:t>1</w:t>
      </w:r>
      <w:r>
        <w:rPr>
          <w:rFonts w:hint="eastAsia"/>
          <w:b/>
          <w:sz w:val="28"/>
          <w:szCs w:val="30"/>
        </w:rPr>
        <w:t>）】</w:t>
      </w:r>
    </w:p>
    <w:p w:rsidR="00B03335" w:rsidRDefault="0014458E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Mathematics Experiment</w:t>
      </w:r>
      <w:r>
        <w:rPr>
          <w:rFonts w:hint="eastAsia"/>
          <w:b/>
          <w:sz w:val="28"/>
          <w:szCs w:val="30"/>
        </w:rPr>
        <w:t>（</w:t>
      </w:r>
      <w:r>
        <w:rPr>
          <w:rFonts w:ascii="Times New Roman" w:hAnsi="Times New Roman"/>
          <w:b/>
          <w:sz w:val="28"/>
          <w:szCs w:val="30"/>
        </w:rPr>
        <w:t>1</w:t>
      </w:r>
      <w:r>
        <w:rPr>
          <w:rFonts w:hint="eastAsia"/>
          <w:b/>
          <w:sz w:val="28"/>
          <w:szCs w:val="30"/>
        </w:rPr>
        <w:t>）】</w:t>
      </w:r>
      <w:bookmarkStart w:id="0" w:name="a2"/>
      <w:bookmarkEnd w:id="0"/>
    </w:p>
    <w:p w:rsidR="00B03335" w:rsidRDefault="0014458E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:rsidR="00B03335" w:rsidRDefault="0014458E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2100031</w:t>
      </w:r>
      <w:r>
        <w:rPr>
          <w:color w:val="000000"/>
          <w:sz w:val="20"/>
          <w:szCs w:val="20"/>
        </w:rPr>
        <w:t>】</w:t>
      </w:r>
    </w:p>
    <w:p w:rsidR="00B03335" w:rsidRDefault="0014458E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</w:p>
    <w:p w:rsidR="00B03335" w:rsidRDefault="0014458E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软件工程、物联网、计科、网络工程、数媒技术、机制、电科、微电子</w:t>
      </w:r>
      <w:r>
        <w:rPr>
          <w:color w:val="000000"/>
          <w:sz w:val="20"/>
          <w:szCs w:val="20"/>
        </w:rPr>
        <w:t>】</w:t>
      </w:r>
    </w:p>
    <w:p w:rsidR="00B03335" w:rsidRDefault="0014458E">
      <w:pPr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</w:t>
      </w:r>
      <w:r>
        <w:rPr>
          <w:b/>
          <w:bCs/>
          <w:sz w:val="20"/>
          <w:szCs w:val="20"/>
        </w:rPr>
        <w:t>性质：</w:t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通识教育基础课</w:t>
      </w:r>
      <w:r>
        <w:rPr>
          <w:sz w:val="20"/>
          <w:szCs w:val="20"/>
        </w:rPr>
        <w:t>】</w:t>
      </w:r>
    </w:p>
    <w:p w:rsidR="00B03335" w:rsidRDefault="0014458E">
      <w:pPr>
        <w:snapToGrid w:val="0"/>
        <w:spacing w:line="288" w:lineRule="auto"/>
        <w:ind w:firstLineChars="196" w:firstLine="394"/>
        <w:rPr>
          <w:b/>
          <w:bCs/>
          <w:szCs w:val="21"/>
        </w:rPr>
      </w:pPr>
      <w:r>
        <w:rPr>
          <w:b/>
          <w:bCs/>
          <w:sz w:val="20"/>
          <w:szCs w:val="20"/>
        </w:rPr>
        <w:t>开课院系：</w:t>
      </w:r>
      <w:r>
        <w:rPr>
          <w:rFonts w:hint="eastAsia"/>
          <w:sz w:val="20"/>
          <w:szCs w:val="20"/>
        </w:rPr>
        <w:t>教育学院</w:t>
      </w:r>
    </w:p>
    <w:p w:rsidR="00B03335" w:rsidRDefault="0014458E">
      <w:pPr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b/>
          <w:bCs/>
          <w:sz w:val="20"/>
          <w:szCs w:val="20"/>
        </w:rPr>
        <w:t>使用教材：</w:t>
      </w:r>
    </w:p>
    <w:p w:rsidR="00B03335" w:rsidRDefault="0014458E">
      <w:pPr>
        <w:snapToGrid w:val="0"/>
        <w:spacing w:line="288" w:lineRule="auto"/>
        <w:ind w:firstLineChars="396" w:firstLine="792"/>
        <w:rPr>
          <w:sz w:val="20"/>
          <w:szCs w:val="20"/>
        </w:rPr>
      </w:pPr>
      <w:r>
        <w:rPr>
          <w:sz w:val="20"/>
          <w:szCs w:val="20"/>
        </w:rPr>
        <w:t>教材【</w:t>
      </w:r>
      <w:proofErr w:type="spellStart"/>
      <w:r>
        <w:rPr>
          <w:rFonts w:hint="eastAsia"/>
          <w:sz w:val="20"/>
          <w:szCs w:val="20"/>
        </w:rPr>
        <w:t>Matlab</w:t>
      </w:r>
      <w:proofErr w:type="spellEnd"/>
      <w:r>
        <w:rPr>
          <w:rFonts w:hint="eastAsia"/>
          <w:sz w:val="20"/>
          <w:szCs w:val="20"/>
        </w:rPr>
        <w:t>高等数学实验（第二版）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章恩栋、马玉兰、徐美萍、李双主编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电子工业出版社</w:t>
      </w:r>
      <w:r>
        <w:rPr>
          <w:sz w:val="20"/>
          <w:szCs w:val="20"/>
        </w:rPr>
        <w:t>】</w:t>
      </w:r>
    </w:p>
    <w:p w:rsidR="00B03335" w:rsidRDefault="0014458E">
      <w:pPr>
        <w:snapToGrid w:val="0"/>
        <w:spacing w:line="288" w:lineRule="auto"/>
        <w:ind w:leftChars="342" w:left="718" w:firstLineChars="50" w:firstLine="100"/>
        <w:rPr>
          <w:sz w:val="20"/>
          <w:szCs w:val="20"/>
        </w:rPr>
      </w:pPr>
      <w:r>
        <w:rPr>
          <w:sz w:val="20"/>
          <w:szCs w:val="20"/>
        </w:rPr>
        <w:t>参考</w:t>
      </w:r>
      <w:r>
        <w:rPr>
          <w:rFonts w:hint="eastAsia"/>
          <w:sz w:val="20"/>
          <w:szCs w:val="20"/>
        </w:rPr>
        <w:t>书目</w:t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高等数学（第七版）上册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同济大学数学系主编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高等教育出版社</w:t>
      </w:r>
      <w:r>
        <w:rPr>
          <w:sz w:val="20"/>
          <w:szCs w:val="20"/>
        </w:rPr>
        <w:t>】</w:t>
      </w:r>
    </w:p>
    <w:p w:rsidR="00B03335" w:rsidRDefault="0014458E">
      <w:pPr>
        <w:snapToGrid w:val="0"/>
        <w:spacing w:line="288" w:lineRule="auto"/>
        <w:ind w:leftChars="342" w:left="718" w:firstLineChars="50" w:firstLine="100"/>
        <w:rPr>
          <w:sz w:val="20"/>
          <w:szCs w:val="20"/>
        </w:rPr>
      </w:pP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数学实验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乐经良主编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高等教育出版社</w:t>
      </w:r>
      <w:r>
        <w:rPr>
          <w:sz w:val="20"/>
          <w:szCs w:val="20"/>
        </w:rPr>
        <w:t>】</w:t>
      </w:r>
    </w:p>
    <w:p w:rsidR="00B03335" w:rsidRDefault="0014458E">
      <w:pPr>
        <w:snapToGrid w:val="0"/>
        <w:spacing w:line="288" w:lineRule="auto"/>
        <w:ind w:leftChars="342" w:left="718"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>【数学实验教程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（</w:t>
      </w:r>
      <w:proofErr w:type="spellStart"/>
      <w:r>
        <w:rPr>
          <w:rFonts w:hint="eastAsia"/>
          <w:sz w:val="20"/>
          <w:szCs w:val="20"/>
        </w:rPr>
        <w:t>Matlab</w:t>
      </w:r>
      <w:proofErr w:type="spellEnd"/>
      <w:r>
        <w:rPr>
          <w:rFonts w:hint="eastAsia"/>
          <w:sz w:val="20"/>
          <w:szCs w:val="20"/>
        </w:rPr>
        <w:t>版）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万福永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戴浩晖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潘建瑜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编著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科学出版社】</w:t>
      </w:r>
    </w:p>
    <w:p w:rsidR="00B03335" w:rsidRDefault="0014458E">
      <w:pPr>
        <w:snapToGrid w:val="0"/>
        <w:spacing w:line="288" w:lineRule="auto"/>
        <w:ind w:leftChars="342" w:left="718" w:firstLineChars="50" w:firstLine="100"/>
        <w:rPr>
          <w:szCs w:val="21"/>
        </w:rPr>
      </w:pPr>
      <w:r>
        <w:rPr>
          <w:rFonts w:hint="eastAsia"/>
          <w:sz w:val="20"/>
          <w:szCs w:val="20"/>
        </w:rPr>
        <w:t>【大学数学实验基础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刘启宽、郑丰华主编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科学出版社】</w:t>
      </w:r>
    </w:p>
    <w:p w:rsidR="00B03335" w:rsidRDefault="0014458E">
      <w:pPr>
        <w:snapToGrid w:val="0"/>
        <w:spacing w:line="288" w:lineRule="auto"/>
        <w:ind w:firstLineChars="196" w:firstLine="394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课程网站网址：</w:t>
      </w:r>
      <w:r>
        <w:rPr>
          <w:rFonts w:hint="eastAsia"/>
          <w:sz w:val="20"/>
          <w:szCs w:val="20"/>
        </w:rPr>
        <w:t>建设</w:t>
      </w:r>
      <w:r>
        <w:rPr>
          <w:sz w:val="20"/>
          <w:szCs w:val="20"/>
        </w:rPr>
        <w:t>中</w:t>
      </w:r>
    </w:p>
    <w:p w:rsidR="00B03335" w:rsidRDefault="0014458E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高等数学（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）理</w:t>
      </w:r>
      <w:r>
        <w:rPr>
          <w:rFonts w:hint="eastAsia"/>
          <w:color w:val="000000"/>
          <w:sz w:val="20"/>
          <w:szCs w:val="20"/>
        </w:rPr>
        <w:t xml:space="preserve"> 2100013(6)</w:t>
      </w:r>
      <w:r>
        <w:rPr>
          <w:color w:val="000000"/>
          <w:sz w:val="20"/>
          <w:szCs w:val="20"/>
        </w:rPr>
        <w:t>】</w:t>
      </w:r>
    </w:p>
    <w:p w:rsidR="00B03335" w:rsidRDefault="0014458E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B03335" w:rsidRDefault="0014458E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数学实验是在我国高等学校中新开设的一门课程，是一门“实验科学”。该课程是以数值计算、优化方法、数理统计、数学建模以及最基本的数学软件（如</w:t>
      </w:r>
      <w:r>
        <w:rPr>
          <w:rFonts w:hint="eastAsia"/>
          <w:color w:val="000000"/>
          <w:sz w:val="20"/>
          <w:szCs w:val="20"/>
        </w:rPr>
        <w:t>MATLAB</w:t>
      </w:r>
      <w:r>
        <w:rPr>
          <w:rFonts w:hint="eastAsia"/>
          <w:color w:val="000000"/>
          <w:sz w:val="20"/>
          <w:szCs w:val="20"/>
        </w:rPr>
        <w:t>）为主要内容，在基本数学知识和数学的应用之间架起一座桥梁。</w:t>
      </w:r>
    </w:p>
    <w:p w:rsidR="00B03335" w:rsidRDefault="0014458E">
      <w:pPr>
        <w:snapToGrid w:val="0"/>
        <w:spacing w:line="288" w:lineRule="auto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《数学</w:t>
      </w:r>
      <w:r>
        <w:rPr>
          <w:sz w:val="20"/>
          <w:szCs w:val="20"/>
        </w:rPr>
        <w:t>实验（</w:t>
      </w:r>
      <w:r>
        <w:rPr>
          <w:rFonts w:hint="eastAsia"/>
          <w:sz w:val="20"/>
          <w:szCs w:val="20"/>
        </w:rPr>
        <w:t>1</w:t>
      </w:r>
      <w:r>
        <w:rPr>
          <w:sz w:val="20"/>
          <w:szCs w:val="20"/>
        </w:rPr>
        <w:t>）</w:t>
      </w:r>
      <w:r>
        <w:rPr>
          <w:rFonts w:hint="eastAsia"/>
          <w:sz w:val="20"/>
          <w:szCs w:val="20"/>
        </w:rPr>
        <w:t>》主要内容</w:t>
      </w:r>
      <w:r>
        <w:rPr>
          <w:sz w:val="20"/>
          <w:szCs w:val="20"/>
        </w:rPr>
        <w:t>为：</w:t>
      </w:r>
      <w:proofErr w:type="spellStart"/>
      <w:r>
        <w:rPr>
          <w:sz w:val="20"/>
          <w:szCs w:val="20"/>
        </w:rPr>
        <w:t>matlab</w:t>
      </w:r>
      <w:proofErr w:type="spellEnd"/>
      <w:r>
        <w:rPr>
          <w:sz w:val="20"/>
          <w:szCs w:val="20"/>
        </w:rPr>
        <w:t>软件操作，</w:t>
      </w:r>
      <w:r>
        <w:rPr>
          <w:rFonts w:hint="eastAsia"/>
          <w:sz w:val="20"/>
          <w:szCs w:val="20"/>
        </w:rPr>
        <w:t>实验</w:t>
      </w:r>
      <w:proofErr w:type="gramStart"/>
      <w:r>
        <w:rPr>
          <w:rFonts w:hint="eastAsia"/>
          <w:sz w:val="20"/>
          <w:szCs w:val="20"/>
        </w:rPr>
        <w:t>一</w:t>
      </w:r>
      <w:proofErr w:type="gramEnd"/>
      <w:r>
        <w:rPr>
          <w:rFonts w:hint="eastAsia"/>
          <w:sz w:val="20"/>
          <w:szCs w:val="20"/>
        </w:rPr>
        <w:t>（一元函数</w:t>
      </w:r>
      <w:r>
        <w:rPr>
          <w:sz w:val="20"/>
          <w:szCs w:val="20"/>
        </w:rPr>
        <w:t>的图形</w:t>
      </w:r>
      <w:r>
        <w:rPr>
          <w:rFonts w:hint="eastAsia"/>
          <w:sz w:val="20"/>
          <w:szCs w:val="20"/>
        </w:rPr>
        <w:t>）</w:t>
      </w:r>
      <w:r>
        <w:rPr>
          <w:sz w:val="20"/>
          <w:szCs w:val="20"/>
        </w:rPr>
        <w:t>、</w:t>
      </w:r>
      <w:r>
        <w:rPr>
          <w:rFonts w:hint="eastAsia"/>
          <w:sz w:val="20"/>
          <w:szCs w:val="20"/>
        </w:rPr>
        <w:t>实验二（极限</w:t>
      </w:r>
      <w:r>
        <w:rPr>
          <w:sz w:val="20"/>
          <w:szCs w:val="20"/>
        </w:rPr>
        <w:t>与连续</w:t>
      </w:r>
      <w:r>
        <w:rPr>
          <w:rFonts w:hint="eastAsia"/>
          <w:sz w:val="20"/>
          <w:szCs w:val="20"/>
        </w:rPr>
        <w:t>）</w:t>
      </w:r>
      <w:r>
        <w:rPr>
          <w:sz w:val="20"/>
          <w:szCs w:val="20"/>
        </w:rPr>
        <w:t>、</w:t>
      </w:r>
      <w:r>
        <w:rPr>
          <w:rFonts w:hint="eastAsia"/>
          <w:sz w:val="20"/>
          <w:szCs w:val="20"/>
        </w:rPr>
        <w:t>实验三（</w:t>
      </w:r>
      <w:r>
        <w:rPr>
          <w:sz w:val="20"/>
          <w:szCs w:val="20"/>
        </w:rPr>
        <w:t>导数</w:t>
      </w:r>
      <w:r>
        <w:rPr>
          <w:rFonts w:hint="eastAsia"/>
          <w:sz w:val="20"/>
          <w:szCs w:val="20"/>
        </w:rPr>
        <w:t>）</w:t>
      </w:r>
      <w:r>
        <w:rPr>
          <w:sz w:val="20"/>
          <w:szCs w:val="20"/>
        </w:rPr>
        <w:t>、实验</w:t>
      </w:r>
      <w:r>
        <w:rPr>
          <w:rFonts w:hint="eastAsia"/>
          <w:sz w:val="20"/>
          <w:szCs w:val="20"/>
        </w:rPr>
        <w:t>四（导数</w:t>
      </w:r>
      <w:r>
        <w:rPr>
          <w:sz w:val="20"/>
          <w:szCs w:val="20"/>
        </w:rPr>
        <w:t>应用）</w:t>
      </w:r>
      <w:r>
        <w:rPr>
          <w:rFonts w:hint="eastAsia"/>
          <w:sz w:val="20"/>
          <w:szCs w:val="20"/>
        </w:rPr>
        <w:t>和</w:t>
      </w:r>
      <w:r>
        <w:rPr>
          <w:sz w:val="20"/>
          <w:szCs w:val="20"/>
        </w:rPr>
        <w:t>实验五（</w:t>
      </w:r>
      <w:r>
        <w:rPr>
          <w:rFonts w:hint="eastAsia"/>
          <w:sz w:val="20"/>
          <w:szCs w:val="20"/>
        </w:rPr>
        <w:t>一元函数</w:t>
      </w:r>
      <w:r>
        <w:rPr>
          <w:sz w:val="20"/>
          <w:szCs w:val="20"/>
        </w:rPr>
        <w:t>积分学）</w:t>
      </w:r>
      <w:r>
        <w:rPr>
          <w:rFonts w:hint="eastAsia"/>
          <w:sz w:val="20"/>
          <w:szCs w:val="20"/>
        </w:rPr>
        <w:t>。在本课程的学习中，通过“问题引导→知识→软件→范例→实验（上机实践）”的教学过程，结合数学软件的使用，以实际问题为载体，把数学建模、数学知识、</w:t>
      </w:r>
      <w:r>
        <w:rPr>
          <w:rFonts w:hint="eastAsia"/>
          <w:sz w:val="20"/>
          <w:szCs w:val="20"/>
        </w:rPr>
        <w:t>数学软件和计算机应用有机地结合，综合使用高等数学各部分知识，使得一些数学概念直观而形象的显现出来，并通过上机实验，将抽象的数学公式、定理通过实验得到验证和应用。</w:t>
      </w:r>
    </w:p>
    <w:p w:rsidR="00B03335" w:rsidRDefault="0014458E">
      <w:pPr>
        <w:snapToGrid w:val="0"/>
        <w:spacing w:line="288" w:lineRule="auto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课程思政：</w:t>
      </w:r>
      <w:r>
        <w:rPr>
          <w:rFonts w:hint="eastAsia"/>
          <w:sz w:val="20"/>
          <w:szCs w:val="20"/>
        </w:rPr>
        <w:t>将形象思维与逻辑思维结合，从问题出发，强调学生的主体地位，在教师的引导下，学生亲自动手，体验解决问题的过程，教会学生在“学”数学后，学会“用”数学，实现“突出基础、注重实验、加强应用”。有利于调动学生学习数学的积极性，加强对学生的数学知识、软件知识、计算机知识和动手能力的培养。同时，本课程</w:t>
      </w:r>
      <w:proofErr w:type="gramStart"/>
      <w:r>
        <w:rPr>
          <w:rFonts w:hint="eastAsia"/>
          <w:sz w:val="20"/>
          <w:szCs w:val="20"/>
        </w:rPr>
        <w:t>将思政元素</w:t>
      </w:r>
      <w:proofErr w:type="gramEnd"/>
      <w:r>
        <w:rPr>
          <w:rFonts w:hint="eastAsia"/>
          <w:sz w:val="20"/>
          <w:szCs w:val="20"/>
        </w:rPr>
        <w:t>融入其中，培养学生们独立思考、合作学习的</w:t>
      </w:r>
      <w:r>
        <w:rPr>
          <w:rFonts w:hint="eastAsia"/>
          <w:sz w:val="20"/>
          <w:szCs w:val="20"/>
        </w:rPr>
        <w:t>习惯，诚实守信、质疑创新的素养，爱党爱国、奉献社会的信念。</w:t>
      </w:r>
    </w:p>
    <w:p w:rsidR="00B03335" w:rsidRDefault="00B0333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B03335" w:rsidRDefault="0014458E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B03335" w:rsidRDefault="0014458E">
      <w:pPr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本课程适合理工类专业学生学习。</w:t>
      </w:r>
    </w:p>
    <w:p w:rsidR="00B03335" w:rsidRDefault="0014458E">
      <w:pPr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一年级学生在学习《高等数学（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）》的同时，可学习《数学实验（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）》课程。</w:t>
      </w:r>
    </w:p>
    <w:p w:rsidR="00B03335" w:rsidRDefault="00B0333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B03335" w:rsidRDefault="00B03335"/>
    <w:p w:rsidR="00B03335" w:rsidRDefault="0014458E">
      <w:pPr>
        <w:widowControl/>
        <w:spacing w:beforeLines="50" w:before="156" w:afterLines="50" w:after="156" w:line="288" w:lineRule="auto"/>
        <w:ind w:firstLineChars="100" w:firstLine="240"/>
        <w:jc w:val="left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lastRenderedPageBreak/>
        <w:t>四、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</w:t>
      </w:r>
      <w:r>
        <w:rPr>
          <w:rFonts w:ascii="黑体" w:eastAsia="黑体" w:hAnsi="宋体" w:hint="eastAsia"/>
          <w:sz w:val="24"/>
        </w:rPr>
        <w:t>/</w:t>
      </w:r>
      <w:r>
        <w:rPr>
          <w:rFonts w:ascii="黑体" w:eastAsia="黑体" w:hAnsi="宋体" w:hint="eastAsia"/>
          <w:sz w:val="24"/>
        </w:rPr>
        <w:t>课程预期学习成果</w:t>
      </w:r>
      <w:r>
        <w:rPr>
          <w:rFonts w:ascii="黑体" w:eastAsia="黑体" w:hAnsi="宋体"/>
          <w:sz w:val="24"/>
        </w:rPr>
        <w:t>（</w:t>
      </w:r>
      <w:r>
        <w:rPr>
          <w:rFonts w:ascii="黑体" w:eastAsia="黑体" w:hAnsi="宋体" w:hint="eastAsia"/>
          <w:sz w:val="24"/>
        </w:rPr>
        <w:t>预期学习成果</w:t>
      </w:r>
      <w:r>
        <w:rPr>
          <w:rFonts w:ascii="黑体" w:eastAsia="黑体" w:hAnsi="宋体"/>
          <w:sz w:val="24"/>
        </w:rPr>
        <w:t>要可测量</w:t>
      </w:r>
      <w:r>
        <w:rPr>
          <w:rFonts w:ascii="黑体" w:eastAsia="黑体" w:hAnsi="宋体"/>
          <w:sz w:val="24"/>
        </w:rPr>
        <w:t>/</w:t>
      </w:r>
      <w:r>
        <w:rPr>
          <w:rFonts w:ascii="黑体" w:eastAsia="黑体" w:hAnsi="宋体"/>
          <w:sz w:val="24"/>
        </w:rPr>
        <w:t>能够证明）</w:t>
      </w:r>
    </w:p>
    <w:tbl>
      <w:tblPr>
        <w:tblpPr w:leftFromText="180" w:rightFromText="180" w:vertAnchor="text" w:horzAnchor="page" w:tblpX="2163" w:tblpY="1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B03335">
        <w:tc>
          <w:tcPr>
            <w:tcW w:w="535" w:type="dxa"/>
            <w:shd w:val="clear" w:color="auto" w:fill="auto"/>
          </w:tcPr>
          <w:p w:rsidR="00B03335" w:rsidRDefault="0014458E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B03335" w:rsidRDefault="0014458E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课程预期</w:t>
            </w:r>
          </w:p>
          <w:p w:rsidR="00B03335" w:rsidRDefault="0014458E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B03335" w:rsidRDefault="0014458E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课程目标</w:t>
            </w:r>
          </w:p>
          <w:p w:rsidR="00B03335" w:rsidRDefault="0014458E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B03335" w:rsidRDefault="0014458E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B03335" w:rsidRDefault="0014458E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评价方式</w:t>
            </w:r>
          </w:p>
        </w:tc>
      </w:tr>
      <w:tr w:rsidR="00B03335">
        <w:tc>
          <w:tcPr>
            <w:tcW w:w="535" w:type="dxa"/>
            <w:shd w:val="clear" w:color="auto" w:fill="auto"/>
            <w:vAlign w:val="center"/>
          </w:tcPr>
          <w:p w:rsidR="00B03335" w:rsidRDefault="0014458E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B03335" w:rsidRDefault="0014458E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LO112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B03335" w:rsidRDefault="0014458E">
            <w:pPr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表达沟通。参与课堂互动，能够用书面或者口头的方式，表达自己的观点，对不同的观点在充分尊重的前提下勇于质疑和论证。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B03335" w:rsidRDefault="001445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课堂教学、讨论</w:t>
            </w:r>
          </w:p>
          <w:p w:rsidR="00B03335" w:rsidRDefault="001445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课堂练习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3335" w:rsidRDefault="0014458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提交作业</w:t>
            </w:r>
          </w:p>
        </w:tc>
      </w:tr>
      <w:tr w:rsidR="00B03335">
        <w:tc>
          <w:tcPr>
            <w:tcW w:w="535" w:type="dxa"/>
            <w:shd w:val="clear" w:color="auto" w:fill="auto"/>
            <w:vAlign w:val="center"/>
          </w:tcPr>
          <w:p w:rsidR="00B03335" w:rsidRDefault="0014458E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B03335" w:rsidRDefault="0014458E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L0712</w:t>
            </w:r>
          </w:p>
        </w:tc>
        <w:tc>
          <w:tcPr>
            <w:tcW w:w="2470" w:type="dxa"/>
            <w:shd w:val="clear" w:color="auto" w:fill="auto"/>
          </w:tcPr>
          <w:p w:rsidR="00B03335" w:rsidRDefault="0014458E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助人为乐。在困难中结伴而行，懂得合作学习，在相互询问和探索中获得真知。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B03335" w:rsidRDefault="001445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课堂教学、讨论</w:t>
            </w:r>
          </w:p>
          <w:p w:rsidR="00B03335" w:rsidRDefault="001445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课堂练习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3335" w:rsidRDefault="0014458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提交作业</w:t>
            </w:r>
          </w:p>
        </w:tc>
      </w:tr>
    </w:tbl>
    <w:p w:rsidR="00B03335" w:rsidRDefault="00B03335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:rsidR="00B03335" w:rsidRDefault="00B03335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B03335" w:rsidRDefault="0014458E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课程内容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准备实验</w:t>
      </w:r>
      <w:r>
        <w:rPr>
          <w:rFonts w:hint="eastAsia"/>
          <w:bCs/>
          <w:color w:val="000000"/>
          <w:sz w:val="20"/>
          <w:szCs w:val="20"/>
        </w:rPr>
        <w:t xml:space="preserve">  MATLAB</w:t>
      </w:r>
      <w:r>
        <w:rPr>
          <w:rFonts w:hint="eastAsia"/>
          <w:bCs/>
          <w:color w:val="000000"/>
          <w:sz w:val="20"/>
          <w:szCs w:val="20"/>
        </w:rPr>
        <w:t>软件操作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1"/>
        <w:jc w:val="left"/>
        <w:rPr>
          <w:b/>
          <w:color w:val="000000"/>
          <w:sz w:val="20"/>
          <w:szCs w:val="20"/>
        </w:rPr>
      </w:pPr>
      <w:r>
        <w:rPr>
          <w:rFonts w:hint="eastAsia"/>
          <w:b/>
          <w:color w:val="000000"/>
          <w:sz w:val="20"/>
          <w:szCs w:val="20"/>
        </w:rPr>
        <w:t>教学知识点：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的启动；窗口、菜单和工具栏；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常用命令、符号；数组及其运算；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文件与编程；符号运算初步；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作图初步。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1"/>
        <w:jc w:val="left"/>
        <w:rPr>
          <w:bCs/>
          <w:color w:val="000000"/>
          <w:sz w:val="20"/>
          <w:szCs w:val="20"/>
        </w:rPr>
      </w:pPr>
      <w:r>
        <w:rPr>
          <w:rFonts w:hint="eastAsia"/>
          <w:b/>
          <w:color w:val="000000"/>
          <w:sz w:val="20"/>
          <w:szCs w:val="20"/>
        </w:rPr>
        <w:t>教学能力要求</w:t>
      </w:r>
      <w:r>
        <w:rPr>
          <w:rFonts w:hint="eastAsia"/>
          <w:bCs/>
          <w:color w:val="000000"/>
          <w:sz w:val="20"/>
          <w:szCs w:val="20"/>
        </w:rPr>
        <w:t>：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(1) </w:t>
      </w:r>
      <w:r>
        <w:rPr>
          <w:rFonts w:hint="eastAsia"/>
          <w:bCs/>
          <w:color w:val="000000"/>
          <w:sz w:val="20"/>
          <w:szCs w:val="20"/>
        </w:rPr>
        <w:t>运用</w:t>
      </w:r>
      <w:proofErr w:type="spellStart"/>
      <w:r>
        <w:rPr>
          <w:rFonts w:hint="eastAsia"/>
          <w:bCs/>
          <w:color w:val="000000"/>
          <w:sz w:val="20"/>
          <w:szCs w:val="20"/>
        </w:rPr>
        <w:t>Matlab</w:t>
      </w:r>
      <w:proofErr w:type="spellEnd"/>
      <w:r>
        <w:rPr>
          <w:rFonts w:hint="eastAsia"/>
          <w:bCs/>
          <w:color w:val="000000"/>
          <w:sz w:val="20"/>
          <w:szCs w:val="20"/>
        </w:rPr>
        <w:t>软件的启动与退出。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(2) </w:t>
      </w:r>
      <w:r>
        <w:rPr>
          <w:rFonts w:hint="eastAsia"/>
          <w:bCs/>
          <w:color w:val="000000"/>
          <w:sz w:val="20"/>
          <w:szCs w:val="20"/>
        </w:rPr>
        <w:t>运用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的命令窗口，常用菜单，桌面及其他窗口。会使用帮助信息。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(3) </w:t>
      </w:r>
      <w:r>
        <w:rPr>
          <w:rFonts w:hint="eastAsia"/>
          <w:bCs/>
          <w:color w:val="000000"/>
          <w:sz w:val="20"/>
          <w:szCs w:val="20"/>
        </w:rPr>
        <w:t>运用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软件的基本操作与操作键，常用命令、符号、函数。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(4) </w:t>
      </w:r>
      <w:r>
        <w:rPr>
          <w:rFonts w:hint="eastAsia"/>
          <w:bCs/>
          <w:color w:val="000000"/>
          <w:sz w:val="20"/>
          <w:szCs w:val="20"/>
        </w:rPr>
        <w:t>知道数组的输入与运算。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(5) </w:t>
      </w:r>
      <w:r>
        <w:rPr>
          <w:rFonts w:hint="eastAsia"/>
          <w:bCs/>
          <w:color w:val="000000"/>
          <w:sz w:val="20"/>
          <w:szCs w:val="20"/>
        </w:rPr>
        <w:t>理解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文件与编程。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(6) </w:t>
      </w:r>
      <w:r>
        <w:rPr>
          <w:rFonts w:hint="eastAsia"/>
          <w:bCs/>
          <w:color w:val="000000"/>
          <w:sz w:val="20"/>
          <w:szCs w:val="20"/>
        </w:rPr>
        <w:t>运用符号变量与表达式。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(7) </w:t>
      </w:r>
      <w:r>
        <w:rPr>
          <w:rFonts w:hint="eastAsia"/>
          <w:bCs/>
          <w:color w:val="000000"/>
          <w:sz w:val="20"/>
          <w:szCs w:val="20"/>
        </w:rPr>
        <w:t>运用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作图。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教学重点与难点：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文件与编程、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作图。</w:t>
      </w:r>
    </w:p>
    <w:p w:rsidR="00B03335" w:rsidRDefault="00B03335">
      <w:pPr>
        <w:widowControl/>
        <w:spacing w:beforeLines="50" w:before="156" w:afterLines="50" w:after="156" w:line="240" w:lineRule="atLeast"/>
        <w:ind w:firstLineChars="100" w:firstLine="200"/>
        <w:jc w:val="left"/>
        <w:rPr>
          <w:bCs/>
          <w:color w:val="000000"/>
          <w:sz w:val="20"/>
          <w:szCs w:val="20"/>
        </w:rPr>
      </w:pPr>
    </w:p>
    <w:p w:rsidR="00B03335" w:rsidRDefault="0014458E">
      <w:pPr>
        <w:widowControl/>
        <w:spacing w:beforeLines="50" w:before="156" w:afterLines="50" w:after="156" w:line="240" w:lineRule="atLeast"/>
        <w:ind w:firstLineChars="100" w:firstLine="2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实验</w:t>
      </w:r>
      <w:proofErr w:type="gramStart"/>
      <w:r>
        <w:rPr>
          <w:rFonts w:hint="eastAsia"/>
          <w:bCs/>
          <w:color w:val="000000"/>
          <w:sz w:val="20"/>
          <w:szCs w:val="20"/>
        </w:rPr>
        <w:t>一</w:t>
      </w:r>
      <w:proofErr w:type="gramEnd"/>
      <w:r>
        <w:rPr>
          <w:rFonts w:hint="eastAsia"/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</w:rPr>
        <w:t>一元函数的图形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1"/>
        <w:jc w:val="left"/>
        <w:rPr>
          <w:b/>
          <w:color w:val="000000"/>
          <w:sz w:val="20"/>
          <w:szCs w:val="20"/>
        </w:rPr>
      </w:pPr>
      <w:r>
        <w:rPr>
          <w:rFonts w:hint="eastAsia"/>
          <w:b/>
          <w:color w:val="000000"/>
          <w:sz w:val="20"/>
          <w:szCs w:val="20"/>
        </w:rPr>
        <w:t>教学知识点：</w:t>
      </w:r>
    </w:p>
    <w:p w:rsidR="00B03335" w:rsidRDefault="0014458E">
      <w:pPr>
        <w:widowControl/>
        <w:spacing w:beforeLines="50" w:before="156" w:afterLines="50" w:after="156" w:line="240" w:lineRule="atLeast"/>
        <w:ind w:leftChars="95" w:left="199"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基本初等函数的图形；二维参数方程作图；用极坐标命令作图；隐函数作图；分段函数作图。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00" w:firstLine="201"/>
        <w:jc w:val="left"/>
        <w:rPr>
          <w:b/>
          <w:color w:val="000000"/>
          <w:sz w:val="20"/>
          <w:szCs w:val="20"/>
        </w:rPr>
      </w:pPr>
      <w:r>
        <w:rPr>
          <w:rFonts w:hint="eastAsia"/>
          <w:b/>
          <w:color w:val="000000"/>
          <w:sz w:val="20"/>
          <w:szCs w:val="20"/>
        </w:rPr>
        <w:lastRenderedPageBreak/>
        <w:t>教学能力要求：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(1) </w:t>
      </w:r>
      <w:r>
        <w:rPr>
          <w:rFonts w:hint="eastAsia"/>
          <w:bCs/>
          <w:color w:val="000000"/>
          <w:sz w:val="20"/>
          <w:szCs w:val="20"/>
        </w:rPr>
        <w:t>通过</w:t>
      </w:r>
      <w:r>
        <w:rPr>
          <w:rFonts w:hint="eastAsia"/>
          <w:bCs/>
          <w:color w:val="000000"/>
          <w:sz w:val="20"/>
          <w:szCs w:val="20"/>
        </w:rPr>
        <w:t>函数的</w:t>
      </w:r>
      <w:r>
        <w:rPr>
          <w:rFonts w:hint="eastAsia"/>
          <w:bCs/>
          <w:color w:val="000000"/>
          <w:sz w:val="20"/>
          <w:szCs w:val="20"/>
        </w:rPr>
        <w:t>图形加深对函数及其性质的认识与理解。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(2) </w:t>
      </w:r>
      <w:r>
        <w:rPr>
          <w:rFonts w:hint="eastAsia"/>
          <w:bCs/>
          <w:color w:val="000000"/>
          <w:sz w:val="20"/>
          <w:szCs w:val="20"/>
        </w:rPr>
        <w:t>运用函数的图形来观察和分析函数的有关特性与变化趋势，建立数形结合的思想。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(3) </w:t>
      </w:r>
      <w:r>
        <w:rPr>
          <w:rFonts w:hint="eastAsia"/>
          <w:bCs/>
          <w:color w:val="000000"/>
          <w:sz w:val="20"/>
          <w:szCs w:val="20"/>
        </w:rPr>
        <w:t>运用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作平面曲线图形的方法与技巧。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教学重点与难点：分段函数作图；</w:t>
      </w:r>
      <w:proofErr w:type="spellStart"/>
      <w:r>
        <w:rPr>
          <w:rFonts w:hint="eastAsia"/>
          <w:bCs/>
          <w:color w:val="000000"/>
          <w:sz w:val="20"/>
          <w:szCs w:val="20"/>
        </w:rPr>
        <w:t>plot,ezplot,polar,ezpolar</w:t>
      </w:r>
      <w:proofErr w:type="spellEnd"/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>等函数的使用。</w:t>
      </w:r>
    </w:p>
    <w:p w:rsidR="00B03335" w:rsidRDefault="00B03335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实验二</w:t>
      </w:r>
      <w:r>
        <w:rPr>
          <w:rFonts w:hint="eastAsia"/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</w:rPr>
        <w:t>极限与连续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1"/>
        <w:jc w:val="left"/>
        <w:rPr>
          <w:b/>
          <w:color w:val="000000"/>
          <w:sz w:val="20"/>
          <w:szCs w:val="20"/>
        </w:rPr>
      </w:pPr>
      <w:r>
        <w:rPr>
          <w:rFonts w:hint="eastAsia"/>
          <w:b/>
          <w:color w:val="000000"/>
          <w:sz w:val="20"/>
          <w:szCs w:val="20"/>
        </w:rPr>
        <w:t>教学知识点：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求和与求积；求极限命令；数列极限的概念；函数的单侧极限；两个重要极限；无穷大；连续与间断。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1"/>
        <w:jc w:val="left"/>
        <w:rPr>
          <w:b/>
          <w:color w:val="000000"/>
          <w:sz w:val="20"/>
          <w:szCs w:val="20"/>
        </w:rPr>
      </w:pPr>
      <w:r>
        <w:rPr>
          <w:rFonts w:hint="eastAsia"/>
          <w:b/>
          <w:color w:val="000000"/>
          <w:sz w:val="20"/>
          <w:szCs w:val="20"/>
        </w:rPr>
        <w:t>教学能力要求：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(1) </w:t>
      </w:r>
      <w:r>
        <w:rPr>
          <w:rFonts w:hint="eastAsia"/>
          <w:bCs/>
          <w:color w:val="000000"/>
          <w:sz w:val="20"/>
          <w:szCs w:val="20"/>
        </w:rPr>
        <w:t>通过计算与作图，从直观上揭示极限的本质，加深对极限概念的理解。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(2) </w:t>
      </w:r>
      <w:r>
        <w:rPr>
          <w:rFonts w:hint="eastAsia"/>
          <w:bCs/>
          <w:color w:val="000000"/>
          <w:sz w:val="20"/>
          <w:szCs w:val="20"/>
        </w:rPr>
        <w:t>分析用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画平面曲线的图形，以及计算极限的方法。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(3) </w:t>
      </w:r>
      <w:r>
        <w:rPr>
          <w:rFonts w:hint="eastAsia"/>
          <w:bCs/>
          <w:color w:val="000000"/>
          <w:sz w:val="20"/>
          <w:szCs w:val="20"/>
        </w:rPr>
        <w:t>综合函数连续的概念，评价几种间断点的图形特征。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教学重点与难点：</w:t>
      </w:r>
      <w:proofErr w:type="spellStart"/>
      <w:r>
        <w:rPr>
          <w:rFonts w:hint="eastAsia"/>
          <w:bCs/>
          <w:color w:val="000000"/>
          <w:sz w:val="20"/>
          <w:szCs w:val="20"/>
        </w:rPr>
        <w:t>sum,prod,limit</w:t>
      </w:r>
      <w:proofErr w:type="spellEnd"/>
      <w:r>
        <w:rPr>
          <w:rFonts w:hint="eastAsia"/>
          <w:bCs/>
          <w:color w:val="000000"/>
          <w:sz w:val="20"/>
          <w:szCs w:val="20"/>
        </w:rPr>
        <w:t>等命令的使用。</w:t>
      </w:r>
    </w:p>
    <w:p w:rsidR="00B03335" w:rsidRDefault="00B03335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实验三</w:t>
      </w:r>
      <w:r>
        <w:rPr>
          <w:rFonts w:hint="eastAsia"/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</w:rPr>
        <w:t>导数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1"/>
        <w:jc w:val="left"/>
        <w:rPr>
          <w:b/>
          <w:color w:val="000000"/>
          <w:sz w:val="20"/>
          <w:szCs w:val="20"/>
        </w:rPr>
      </w:pPr>
      <w:r>
        <w:rPr>
          <w:rFonts w:hint="eastAsia"/>
          <w:b/>
          <w:color w:val="000000"/>
          <w:sz w:val="20"/>
          <w:szCs w:val="20"/>
        </w:rPr>
        <w:t>教学知识点：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导数概念与导数的几何意义；求函数高阶导数及在某点的</w:t>
      </w:r>
      <w:r>
        <w:rPr>
          <w:rFonts w:hint="eastAsia"/>
          <w:bCs/>
          <w:color w:val="000000"/>
          <w:sz w:val="20"/>
          <w:szCs w:val="20"/>
        </w:rPr>
        <w:t>导</w:t>
      </w:r>
      <w:r>
        <w:rPr>
          <w:rFonts w:hint="eastAsia"/>
          <w:bCs/>
          <w:color w:val="000000"/>
          <w:sz w:val="20"/>
          <w:szCs w:val="20"/>
        </w:rPr>
        <w:t>数值；求隐函数的导数、参数方程的导数；拉格朗日中值定理。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1"/>
        <w:jc w:val="left"/>
        <w:rPr>
          <w:b/>
          <w:color w:val="000000"/>
          <w:sz w:val="20"/>
          <w:szCs w:val="20"/>
        </w:rPr>
      </w:pPr>
      <w:r>
        <w:rPr>
          <w:rFonts w:hint="eastAsia"/>
          <w:b/>
          <w:color w:val="000000"/>
          <w:sz w:val="20"/>
          <w:szCs w:val="20"/>
        </w:rPr>
        <w:t>教学能力要求：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(1) </w:t>
      </w:r>
      <w:r>
        <w:rPr>
          <w:rFonts w:hint="eastAsia"/>
          <w:bCs/>
          <w:color w:val="000000"/>
          <w:sz w:val="20"/>
          <w:szCs w:val="20"/>
        </w:rPr>
        <w:t>理解导数与微分的概念，导数的几何意义。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(2) </w:t>
      </w:r>
      <w:r>
        <w:rPr>
          <w:rFonts w:hint="eastAsia"/>
          <w:bCs/>
          <w:color w:val="000000"/>
          <w:sz w:val="20"/>
          <w:szCs w:val="20"/>
        </w:rPr>
        <w:t>运用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求</w:t>
      </w:r>
      <w:r>
        <w:rPr>
          <w:rFonts w:hint="eastAsia"/>
          <w:bCs/>
          <w:color w:val="000000"/>
          <w:sz w:val="20"/>
          <w:szCs w:val="20"/>
        </w:rPr>
        <w:t>函数</w:t>
      </w:r>
      <w:r>
        <w:rPr>
          <w:rFonts w:hint="eastAsia"/>
          <w:bCs/>
          <w:color w:val="000000"/>
          <w:sz w:val="20"/>
          <w:szCs w:val="20"/>
        </w:rPr>
        <w:t>导数与高阶导数的方法。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(3) </w:t>
      </w:r>
      <w:r>
        <w:rPr>
          <w:rFonts w:hint="eastAsia"/>
          <w:bCs/>
          <w:color w:val="000000"/>
          <w:sz w:val="20"/>
          <w:szCs w:val="20"/>
        </w:rPr>
        <w:t>会运用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求隐函数的导数，以及求由参数方程定义的函数的导数的方法。</w:t>
      </w:r>
      <w:r>
        <w:rPr>
          <w:rFonts w:hint="eastAsia"/>
          <w:bCs/>
          <w:color w:val="000000"/>
          <w:sz w:val="20"/>
          <w:szCs w:val="20"/>
        </w:rPr>
        <w:t xml:space="preserve"> 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教学重点与难点：用</w:t>
      </w:r>
      <w:r>
        <w:rPr>
          <w:rFonts w:hint="eastAsia"/>
          <w:bCs/>
          <w:color w:val="000000"/>
          <w:sz w:val="20"/>
          <w:szCs w:val="20"/>
        </w:rPr>
        <w:t>diff</w:t>
      </w:r>
      <w:r>
        <w:rPr>
          <w:rFonts w:hint="eastAsia"/>
          <w:bCs/>
          <w:color w:val="000000"/>
          <w:sz w:val="20"/>
          <w:szCs w:val="20"/>
        </w:rPr>
        <w:t>命令求函数的导数、高阶</w:t>
      </w:r>
      <w:r>
        <w:rPr>
          <w:rFonts w:hint="eastAsia"/>
          <w:bCs/>
          <w:color w:val="000000"/>
          <w:sz w:val="20"/>
          <w:szCs w:val="20"/>
        </w:rPr>
        <w:t>导</w:t>
      </w:r>
      <w:r>
        <w:rPr>
          <w:rFonts w:hint="eastAsia"/>
          <w:bCs/>
          <w:color w:val="000000"/>
          <w:sz w:val="20"/>
          <w:szCs w:val="20"/>
        </w:rPr>
        <w:t>数、微分。</w:t>
      </w:r>
    </w:p>
    <w:p w:rsidR="00B03335" w:rsidRDefault="00B03335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实验四</w:t>
      </w:r>
      <w:r>
        <w:rPr>
          <w:rFonts w:hint="eastAsia"/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</w:rPr>
        <w:t>导数的应用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1"/>
        <w:jc w:val="left"/>
        <w:rPr>
          <w:b/>
          <w:color w:val="000000"/>
          <w:sz w:val="20"/>
          <w:szCs w:val="20"/>
        </w:rPr>
      </w:pPr>
      <w:r>
        <w:rPr>
          <w:rFonts w:hint="eastAsia"/>
          <w:b/>
          <w:color w:val="000000"/>
          <w:sz w:val="20"/>
          <w:szCs w:val="20"/>
        </w:rPr>
        <w:t>教学知识点：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求函数的单调区间；求函数的极值；求函数的凹凸区间和拐点；求极值的近似值；证明函数的不等式。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1"/>
        <w:jc w:val="left"/>
        <w:rPr>
          <w:b/>
          <w:color w:val="000000"/>
          <w:sz w:val="20"/>
          <w:szCs w:val="20"/>
        </w:rPr>
      </w:pPr>
      <w:r>
        <w:rPr>
          <w:rFonts w:hint="eastAsia"/>
          <w:b/>
          <w:color w:val="000000"/>
          <w:sz w:val="20"/>
          <w:szCs w:val="20"/>
        </w:rPr>
        <w:t>教学能力要求：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lastRenderedPageBreak/>
        <w:t xml:space="preserve">(1) </w:t>
      </w:r>
      <w:r>
        <w:rPr>
          <w:rFonts w:hint="eastAsia"/>
          <w:bCs/>
          <w:color w:val="000000"/>
          <w:sz w:val="20"/>
          <w:szCs w:val="20"/>
        </w:rPr>
        <w:t>理解并运用函数的导数确定函数的单调区间、凹凸区间和函数的极值的方法。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(2) </w:t>
      </w:r>
      <w:r>
        <w:rPr>
          <w:rFonts w:hint="eastAsia"/>
          <w:bCs/>
          <w:color w:val="000000"/>
          <w:sz w:val="20"/>
          <w:szCs w:val="20"/>
        </w:rPr>
        <w:t>进一步</w:t>
      </w:r>
      <w:r>
        <w:rPr>
          <w:rFonts w:hint="eastAsia"/>
          <w:bCs/>
          <w:color w:val="000000"/>
          <w:sz w:val="20"/>
          <w:szCs w:val="20"/>
        </w:rPr>
        <w:t>理解</w:t>
      </w:r>
      <w:r>
        <w:rPr>
          <w:rFonts w:hint="eastAsia"/>
          <w:bCs/>
          <w:color w:val="000000"/>
          <w:sz w:val="20"/>
          <w:szCs w:val="20"/>
        </w:rPr>
        <w:t>和掌握用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作平面图形的方法和技巧。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(3) </w:t>
      </w:r>
      <w:r>
        <w:rPr>
          <w:rFonts w:hint="eastAsia"/>
          <w:bCs/>
          <w:color w:val="000000"/>
          <w:sz w:val="20"/>
          <w:szCs w:val="20"/>
        </w:rPr>
        <w:t>综合用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求方程的根（包括近似根）和求函数极值（包括近似极值）</w:t>
      </w:r>
      <w:r>
        <w:rPr>
          <w:rFonts w:hint="eastAsia"/>
          <w:bCs/>
          <w:color w:val="000000"/>
          <w:sz w:val="20"/>
          <w:szCs w:val="20"/>
        </w:rPr>
        <w:t>)</w:t>
      </w:r>
      <w:r>
        <w:rPr>
          <w:rFonts w:hint="eastAsia"/>
          <w:bCs/>
          <w:color w:val="000000"/>
          <w:sz w:val="20"/>
          <w:szCs w:val="20"/>
        </w:rPr>
        <w:t>的方法。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教学重点与难点：求函数单调区间、凹凸区间、拐点和极值；</w:t>
      </w:r>
      <w:r>
        <w:rPr>
          <w:rFonts w:hint="eastAsia"/>
          <w:bCs/>
          <w:color w:val="000000"/>
          <w:sz w:val="20"/>
          <w:szCs w:val="20"/>
        </w:rPr>
        <w:t>roots</w:t>
      </w:r>
      <w:r>
        <w:rPr>
          <w:rFonts w:hint="eastAsia"/>
          <w:bCs/>
          <w:color w:val="000000"/>
          <w:sz w:val="20"/>
          <w:szCs w:val="20"/>
        </w:rPr>
        <w:t>，</w:t>
      </w:r>
      <w:proofErr w:type="spellStart"/>
      <w:r>
        <w:rPr>
          <w:rFonts w:hint="eastAsia"/>
          <w:bCs/>
          <w:color w:val="000000"/>
          <w:sz w:val="20"/>
          <w:szCs w:val="20"/>
        </w:rPr>
        <w:t>inline,fzero</w:t>
      </w:r>
      <w:proofErr w:type="spellEnd"/>
      <w:r>
        <w:rPr>
          <w:rFonts w:hint="eastAsia"/>
          <w:bCs/>
          <w:color w:val="000000"/>
          <w:sz w:val="20"/>
          <w:szCs w:val="20"/>
        </w:rPr>
        <w:t>，</w:t>
      </w:r>
      <w:proofErr w:type="spellStart"/>
      <w:r>
        <w:rPr>
          <w:rFonts w:hint="eastAsia"/>
          <w:bCs/>
          <w:color w:val="000000"/>
          <w:sz w:val="20"/>
          <w:szCs w:val="20"/>
        </w:rPr>
        <w:t>fminbnd</w:t>
      </w:r>
      <w:proofErr w:type="spellEnd"/>
      <w:r>
        <w:rPr>
          <w:rFonts w:hint="eastAsia"/>
          <w:bCs/>
          <w:color w:val="000000"/>
          <w:sz w:val="20"/>
          <w:szCs w:val="20"/>
        </w:rPr>
        <w:t>等命令的使用。</w:t>
      </w:r>
    </w:p>
    <w:p w:rsidR="00B03335" w:rsidRDefault="00B03335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实验五</w:t>
      </w:r>
      <w:r>
        <w:rPr>
          <w:rFonts w:hint="eastAsia"/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</w:rPr>
        <w:t>一元函数积分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1"/>
        <w:jc w:val="left"/>
        <w:rPr>
          <w:b/>
          <w:color w:val="000000"/>
          <w:sz w:val="20"/>
          <w:szCs w:val="20"/>
        </w:rPr>
      </w:pPr>
      <w:r>
        <w:rPr>
          <w:rFonts w:hint="eastAsia"/>
          <w:b/>
          <w:color w:val="000000"/>
          <w:sz w:val="20"/>
          <w:szCs w:val="20"/>
        </w:rPr>
        <w:t>教学知识点：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用定义计算定积分；不定积分计算；定积分计算；变上限积分；定积分应用。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1"/>
        <w:jc w:val="left"/>
        <w:rPr>
          <w:bCs/>
          <w:color w:val="000000"/>
          <w:sz w:val="20"/>
          <w:szCs w:val="20"/>
        </w:rPr>
      </w:pPr>
      <w:r>
        <w:rPr>
          <w:rFonts w:hint="eastAsia"/>
          <w:b/>
          <w:color w:val="000000"/>
          <w:sz w:val="20"/>
          <w:szCs w:val="20"/>
        </w:rPr>
        <w:t>教学能力要求</w:t>
      </w:r>
      <w:r>
        <w:rPr>
          <w:rFonts w:hint="eastAsia"/>
          <w:bCs/>
          <w:color w:val="000000"/>
          <w:sz w:val="20"/>
          <w:szCs w:val="20"/>
        </w:rPr>
        <w:t>：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(1) </w:t>
      </w:r>
      <w:r>
        <w:rPr>
          <w:rFonts w:hint="eastAsia"/>
          <w:bCs/>
          <w:color w:val="000000"/>
          <w:sz w:val="20"/>
          <w:szCs w:val="20"/>
        </w:rPr>
        <w:t>运用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计算不定积分与定积分的方法。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(2) </w:t>
      </w:r>
      <w:r>
        <w:rPr>
          <w:rFonts w:hint="eastAsia"/>
          <w:bCs/>
          <w:color w:val="000000"/>
          <w:sz w:val="20"/>
          <w:szCs w:val="20"/>
        </w:rPr>
        <w:t>通过作图和观察，深入理解定积分的概念和思想方法。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(3) </w:t>
      </w:r>
      <w:r>
        <w:rPr>
          <w:rFonts w:hint="eastAsia"/>
          <w:bCs/>
          <w:color w:val="000000"/>
          <w:sz w:val="20"/>
          <w:szCs w:val="20"/>
        </w:rPr>
        <w:t>初步</w:t>
      </w:r>
      <w:r>
        <w:rPr>
          <w:rFonts w:hint="eastAsia"/>
          <w:bCs/>
          <w:color w:val="000000"/>
          <w:sz w:val="20"/>
          <w:szCs w:val="20"/>
        </w:rPr>
        <w:t>掌握</w:t>
      </w:r>
      <w:r>
        <w:rPr>
          <w:rFonts w:hint="eastAsia"/>
          <w:bCs/>
          <w:color w:val="000000"/>
          <w:sz w:val="20"/>
          <w:szCs w:val="20"/>
        </w:rPr>
        <w:t>定积分的近似计算方法。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(4) </w:t>
      </w:r>
      <w:r>
        <w:rPr>
          <w:rFonts w:hint="eastAsia"/>
          <w:bCs/>
          <w:color w:val="000000"/>
          <w:sz w:val="20"/>
          <w:szCs w:val="20"/>
        </w:rPr>
        <w:t>理解变上限积分的概念，提高应用定积分解决各种问题的能力。</w:t>
      </w:r>
    </w:p>
    <w:p w:rsidR="00B03335" w:rsidRDefault="0014458E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教学重点与难点：用</w:t>
      </w:r>
      <w:proofErr w:type="spellStart"/>
      <w:r>
        <w:rPr>
          <w:rFonts w:hint="eastAsia"/>
          <w:bCs/>
          <w:color w:val="000000"/>
          <w:sz w:val="20"/>
          <w:szCs w:val="20"/>
        </w:rPr>
        <w:t>int,quad</w:t>
      </w:r>
      <w:proofErr w:type="spellEnd"/>
      <w:r>
        <w:rPr>
          <w:rFonts w:hint="eastAsia"/>
          <w:bCs/>
          <w:color w:val="000000"/>
          <w:sz w:val="20"/>
          <w:szCs w:val="20"/>
        </w:rPr>
        <w:t>命令计算不定积分、定积分。</w:t>
      </w:r>
    </w:p>
    <w:p w:rsidR="00B03335" w:rsidRDefault="00B03335">
      <w:pPr>
        <w:snapToGrid w:val="0"/>
        <w:spacing w:line="288" w:lineRule="auto"/>
        <w:ind w:right="26"/>
        <w:rPr>
          <w:sz w:val="20"/>
          <w:szCs w:val="20"/>
        </w:rPr>
      </w:pPr>
    </w:p>
    <w:p w:rsidR="00B03335" w:rsidRDefault="0014458E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六、课内实验名称及基本要求</w:t>
      </w:r>
    </w:p>
    <w:p w:rsidR="00B03335" w:rsidRDefault="00B03335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"/>
        <w:gridCol w:w="1872"/>
        <w:gridCol w:w="3780"/>
        <w:gridCol w:w="684"/>
        <w:gridCol w:w="1236"/>
        <w:gridCol w:w="1133"/>
      </w:tblGrid>
      <w:tr w:rsidR="00B03335">
        <w:trPr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实验名称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主要内容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实验</w:t>
            </w:r>
          </w:p>
          <w:p w:rsidR="00B03335" w:rsidRDefault="0014458E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时数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实验类型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B03335">
        <w:trPr>
          <w:trHeight w:hRule="exact" w:val="1021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准备实验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 </w:t>
            </w:r>
          </w:p>
          <w:p w:rsidR="00B03335" w:rsidRDefault="0014458E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MATLAB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软件操作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MATLAB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常用命令、符号、系统界面、符号运算等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验证型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B0333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 w:rsidR="00B03335">
        <w:trPr>
          <w:trHeight w:hRule="exact" w:val="1445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ind w:left="180" w:hangingChars="100" w:hanging="180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实验一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 </w:t>
            </w:r>
          </w:p>
          <w:p w:rsidR="00B03335" w:rsidRDefault="0014458E">
            <w:pPr>
              <w:snapToGrid w:val="0"/>
              <w:spacing w:beforeLines="50" w:before="156" w:afterLines="50" w:after="156" w:line="288" w:lineRule="auto"/>
              <w:ind w:left="180" w:hangingChars="100" w:hanging="180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一元函数的图形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用</w:t>
            </w:r>
            <w:proofErr w:type="spellStart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plot,ezplot,polar,ezpolar</w:t>
            </w:r>
            <w:proofErr w:type="spellEnd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等命令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作图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验证型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B0333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 w:rsidR="00B03335">
        <w:trPr>
          <w:trHeight w:hRule="exact" w:val="1139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实验二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 </w:t>
            </w:r>
          </w:p>
          <w:p w:rsidR="00B03335" w:rsidRDefault="0014458E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极限与连续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sum,prod,limit</w:t>
            </w:r>
            <w:proofErr w:type="spellEnd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等命令的使用；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验证型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B0333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 w:rsidR="00B03335">
        <w:trPr>
          <w:trHeight w:hRule="exact" w:val="1142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实验三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 </w:t>
            </w:r>
          </w:p>
          <w:p w:rsidR="00B03335" w:rsidRDefault="0014458E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导数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用</w:t>
            </w:r>
            <w:proofErr w:type="spellStart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syms</w:t>
            </w:r>
            <w:proofErr w:type="spellEnd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定义符号变量；</w:t>
            </w:r>
          </w:p>
          <w:p w:rsidR="00B03335" w:rsidRDefault="0014458E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用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diff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命令求函数的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导数与微分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验证型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B0333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 w:rsidR="00B03335">
        <w:trPr>
          <w:trHeight w:hRule="exact" w:val="1271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实验四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 </w:t>
            </w:r>
          </w:p>
          <w:p w:rsidR="00B03335" w:rsidRDefault="0014458E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导数的应用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roots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，</w:t>
            </w:r>
            <w:proofErr w:type="spellStart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inline,fzero</w:t>
            </w:r>
            <w:proofErr w:type="spellEnd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，</w:t>
            </w:r>
            <w:proofErr w:type="spellStart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fminbnd</w:t>
            </w:r>
            <w:proofErr w:type="spellEnd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等命令的使用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验证型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B0333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 w:rsidR="00B03335">
        <w:trPr>
          <w:trHeight w:hRule="exact" w:val="113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实验五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 </w:t>
            </w:r>
          </w:p>
          <w:p w:rsidR="00B03335" w:rsidRDefault="0014458E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一元函数积分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pacing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用</w:t>
            </w:r>
            <w:proofErr w:type="spellStart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int,quad</w:t>
            </w:r>
            <w:proofErr w:type="spellEnd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命令计算不定积分、定积分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14458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验证型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35" w:rsidRDefault="00B0333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</w:tbl>
    <w:p w:rsidR="00B03335" w:rsidRDefault="00B03335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B03335" w:rsidRDefault="00B03335">
      <w:pPr>
        <w:snapToGrid w:val="0"/>
        <w:spacing w:line="288" w:lineRule="auto"/>
        <w:ind w:right="2520"/>
        <w:rPr>
          <w:sz w:val="20"/>
          <w:szCs w:val="20"/>
        </w:rPr>
      </w:pPr>
    </w:p>
    <w:p w:rsidR="00B03335" w:rsidRDefault="0014458E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</w:t>
      </w:r>
      <w:r>
        <w:rPr>
          <w:rFonts w:ascii="黑体" w:eastAsia="黑体" w:hAnsi="宋体" w:hint="eastAsia"/>
          <w:sz w:val="24"/>
        </w:rPr>
        <w:t>七、评价方式与成绩</w:t>
      </w:r>
      <w:bookmarkStart w:id="1" w:name="_GoBack"/>
      <w:bookmarkEnd w:id="1"/>
    </w:p>
    <w:tbl>
      <w:tblPr>
        <w:tblpPr w:leftFromText="180" w:rightFromText="180" w:vertAnchor="text" w:horzAnchor="page" w:tblpX="1537" w:tblpY="2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B03335">
        <w:tc>
          <w:tcPr>
            <w:tcW w:w="1809" w:type="dxa"/>
            <w:shd w:val="clear" w:color="auto" w:fill="auto"/>
          </w:tcPr>
          <w:p w:rsidR="00B03335" w:rsidRDefault="0014458E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B03335" w:rsidRDefault="0014458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B03335" w:rsidRDefault="0014458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03335">
        <w:tc>
          <w:tcPr>
            <w:tcW w:w="1809" w:type="dxa"/>
            <w:shd w:val="clear" w:color="auto" w:fill="auto"/>
          </w:tcPr>
          <w:p w:rsidR="00B03335" w:rsidRDefault="0014458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B03335" w:rsidRDefault="0014458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大作业（上机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开卷）</w:t>
            </w:r>
          </w:p>
        </w:tc>
        <w:tc>
          <w:tcPr>
            <w:tcW w:w="1843" w:type="dxa"/>
            <w:shd w:val="clear" w:color="auto" w:fill="auto"/>
          </w:tcPr>
          <w:p w:rsidR="00B03335" w:rsidRDefault="0014458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</w:tr>
      <w:tr w:rsidR="00B03335">
        <w:tc>
          <w:tcPr>
            <w:tcW w:w="1809" w:type="dxa"/>
            <w:shd w:val="clear" w:color="auto" w:fill="auto"/>
          </w:tcPr>
          <w:p w:rsidR="00B03335" w:rsidRDefault="0014458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B03335" w:rsidRDefault="0014458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作业</w:t>
            </w:r>
          </w:p>
        </w:tc>
        <w:tc>
          <w:tcPr>
            <w:tcW w:w="1843" w:type="dxa"/>
            <w:shd w:val="clear" w:color="auto" w:fill="auto"/>
          </w:tcPr>
          <w:p w:rsidR="00B03335" w:rsidRDefault="0014458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B03335">
        <w:tc>
          <w:tcPr>
            <w:tcW w:w="1809" w:type="dxa"/>
            <w:shd w:val="clear" w:color="auto" w:fill="auto"/>
          </w:tcPr>
          <w:p w:rsidR="00B03335" w:rsidRDefault="0014458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B03335" w:rsidRDefault="0014458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  <w:tc>
          <w:tcPr>
            <w:tcW w:w="1843" w:type="dxa"/>
            <w:shd w:val="clear" w:color="auto" w:fill="auto"/>
          </w:tcPr>
          <w:p w:rsidR="00B03335" w:rsidRDefault="0014458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B03335">
        <w:tc>
          <w:tcPr>
            <w:tcW w:w="1809" w:type="dxa"/>
            <w:shd w:val="clear" w:color="auto" w:fill="auto"/>
          </w:tcPr>
          <w:p w:rsidR="00B03335" w:rsidRDefault="0014458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B03335" w:rsidRDefault="0014458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  <w:tc>
          <w:tcPr>
            <w:tcW w:w="1843" w:type="dxa"/>
            <w:shd w:val="clear" w:color="auto" w:fill="auto"/>
          </w:tcPr>
          <w:p w:rsidR="00B03335" w:rsidRDefault="0014458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B03335">
        <w:tc>
          <w:tcPr>
            <w:tcW w:w="1809" w:type="dxa"/>
            <w:shd w:val="clear" w:color="auto" w:fill="auto"/>
          </w:tcPr>
          <w:p w:rsidR="00B03335" w:rsidRDefault="0014458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X5</w:t>
            </w:r>
          </w:p>
        </w:tc>
        <w:tc>
          <w:tcPr>
            <w:tcW w:w="5103" w:type="dxa"/>
            <w:shd w:val="clear" w:color="auto" w:fill="auto"/>
          </w:tcPr>
          <w:p w:rsidR="00B03335" w:rsidRDefault="0014458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  <w:tc>
          <w:tcPr>
            <w:tcW w:w="1843" w:type="dxa"/>
            <w:shd w:val="clear" w:color="auto" w:fill="auto"/>
          </w:tcPr>
          <w:p w:rsidR="00B03335" w:rsidRDefault="0014458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B03335">
        <w:tc>
          <w:tcPr>
            <w:tcW w:w="1809" w:type="dxa"/>
            <w:shd w:val="clear" w:color="auto" w:fill="auto"/>
          </w:tcPr>
          <w:p w:rsidR="00B03335" w:rsidRDefault="0014458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X6</w:t>
            </w:r>
          </w:p>
        </w:tc>
        <w:tc>
          <w:tcPr>
            <w:tcW w:w="5103" w:type="dxa"/>
            <w:shd w:val="clear" w:color="auto" w:fill="auto"/>
          </w:tcPr>
          <w:p w:rsidR="00B03335" w:rsidRDefault="0014458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  <w:tc>
          <w:tcPr>
            <w:tcW w:w="1843" w:type="dxa"/>
            <w:shd w:val="clear" w:color="auto" w:fill="auto"/>
          </w:tcPr>
          <w:p w:rsidR="00B03335" w:rsidRDefault="0014458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</w:tbl>
    <w:p w:rsidR="00B03335" w:rsidRDefault="00B03335">
      <w:pPr>
        <w:snapToGrid w:val="0"/>
        <w:spacing w:line="288" w:lineRule="auto"/>
        <w:rPr>
          <w:sz w:val="28"/>
          <w:szCs w:val="28"/>
        </w:rPr>
      </w:pPr>
    </w:p>
    <w:p w:rsidR="00B03335" w:rsidRDefault="00B03335">
      <w:pPr>
        <w:snapToGrid w:val="0"/>
        <w:spacing w:line="288" w:lineRule="auto"/>
        <w:rPr>
          <w:sz w:val="28"/>
          <w:szCs w:val="28"/>
        </w:rPr>
      </w:pPr>
    </w:p>
    <w:p w:rsidR="00B03335" w:rsidRDefault="0014458E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proofErr w:type="gramStart"/>
      <w:r>
        <w:rPr>
          <w:rFonts w:hint="eastAsia"/>
          <w:sz w:val="28"/>
          <w:szCs w:val="28"/>
        </w:rPr>
        <w:t>武杰峰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陈苏</w:t>
      </w:r>
      <w:r>
        <w:rPr>
          <w:sz w:val="28"/>
          <w:szCs w:val="28"/>
        </w:rPr>
        <w:t>婷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审核时间：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/1</w:t>
      </w:r>
      <w:r>
        <w:rPr>
          <w:rFonts w:hint="eastAsia"/>
          <w:sz w:val="28"/>
          <w:szCs w:val="28"/>
        </w:rPr>
        <w:t>8</w:t>
      </w:r>
    </w:p>
    <w:p w:rsidR="00B03335" w:rsidRDefault="00B03335"/>
    <w:p w:rsidR="00B03335" w:rsidRDefault="00B03335"/>
    <w:p w:rsidR="00B03335" w:rsidRDefault="00B03335">
      <w:pPr>
        <w:widowControl/>
        <w:snapToGrid w:val="0"/>
        <w:spacing w:line="480" w:lineRule="exact"/>
        <w:jc w:val="center"/>
        <w:rPr>
          <w:sz w:val="28"/>
          <w:szCs w:val="28"/>
        </w:rPr>
      </w:pPr>
    </w:p>
    <w:p w:rsidR="00B03335" w:rsidRDefault="00B03335"/>
    <w:sectPr w:rsidR="00B03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43260"/>
    <w:multiLevelType w:val="singleLevel"/>
    <w:tmpl w:val="40343260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7362F"/>
    <w:rsid w:val="00141B64"/>
    <w:rsid w:val="0014458E"/>
    <w:rsid w:val="00175868"/>
    <w:rsid w:val="001B7628"/>
    <w:rsid w:val="001F4A01"/>
    <w:rsid w:val="00256B39"/>
    <w:rsid w:val="0026033C"/>
    <w:rsid w:val="002E3721"/>
    <w:rsid w:val="002F1A16"/>
    <w:rsid w:val="00313BBA"/>
    <w:rsid w:val="0032602E"/>
    <w:rsid w:val="003367AE"/>
    <w:rsid w:val="004100B0"/>
    <w:rsid w:val="004C535A"/>
    <w:rsid w:val="005467DC"/>
    <w:rsid w:val="00553D03"/>
    <w:rsid w:val="005B2B6D"/>
    <w:rsid w:val="005B4B4E"/>
    <w:rsid w:val="00624FE1"/>
    <w:rsid w:val="006E41D1"/>
    <w:rsid w:val="006F7DF3"/>
    <w:rsid w:val="007208D6"/>
    <w:rsid w:val="007621CC"/>
    <w:rsid w:val="008B397C"/>
    <w:rsid w:val="008B47F4"/>
    <w:rsid w:val="008B6A8C"/>
    <w:rsid w:val="008C71DF"/>
    <w:rsid w:val="00900019"/>
    <w:rsid w:val="0099063E"/>
    <w:rsid w:val="009B5BC1"/>
    <w:rsid w:val="009F78D3"/>
    <w:rsid w:val="00A66AF4"/>
    <w:rsid w:val="00AA6DE4"/>
    <w:rsid w:val="00B03335"/>
    <w:rsid w:val="00B511A5"/>
    <w:rsid w:val="00B7651F"/>
    <w:rsid w:val="00C56E09"/>
    <w:rsid w:val="00C721FD"/>
    <w:rsid w:val="00E16D30"/>
    <w:rsid w:val="00E33169"/>
    <w:rsid w:val="00E70904"/>
    <w:rsid w:val="00EE1EFB"/>
    <w:rsid w:val="00EF44B1"/>
    <w:rsid w:val="00F35AA0"/>
    <w:rsid w:val="00FF2C61"/>
    <w:rsid w:val="024B0C39"/>
    <w:rsid w:val="05BD2112"/>
    <w:rsid w:val="06CD4C74"/>
    <w:rsid w:val="07910517"/>
    <w:rsid w:val="086209FC"/>
    <w:rsid w:val="089608E6"/>
    <w:rsid w:val="08F179DA"/>
    <w:rsid w:val="09914DD3"/>
    <w:rsid w:val="1252010C"/>
    <w:rsid w:val="12A814D8"/>
    <w:rsid w:val="156A3866"/>
    <w:rsid w:val="15890866"/>
    <w:rsid w:val="170C74B4"/>
    <w:rsid w:val="1AC7308E"/>
    <w:rsid w:val="1F1E1716"/>
    <w:rsid w:val="22007FFE"/>
    <w:rsid w:val="2379644F"/>
    <w:rsid w:val="23F629F9"/>
    <w:rsid w:val="24192CCC"/>
    <w:rsid w:val="26256EF2"/>
    <w:rsid w:val="26D91D59"/>
    <w:rsid w:val="275A4F4D"/>
    <w:rsid w:val="285D1DC0"/>
    <w:rsid w:val="29C417C7"/>
    <w:rsid w:val="2CAD7A5D"/>
    <w:rsid w:val="2DD0696C"/>
    <w:rsid w:val="2EA33BDB"/>
    <w:rsid w:val="2F9D06D0"/>
    <w:rsid w:val="2FE8732A"/>
    <w:rsid w:val="33174165"/>
    <w:rsid w:val="3335206D"/>
    <w:rsid w:val="367936AC"/>
    <w:rsid w:val="369B4966"/>
    <w:rsid w:val="36CD6ED4"/>
    <w:rsid w:val="36D9492E"/>
    <w:rsid w:val="37BA01BA"/>
    <w:rsid w:val="39314D5A"/>
    <w:rsid w:val="3A3C7651"/>
    <w:rsid w:val="3B7F6068"/>
    <w:rsid w:val="3C1A21A8"/>
    <w:rsid w:val="3CD52CE1"/>
    <w:rsid w:val="3D3C55B6"/>
    <w:rsid w:val="3EF85FF3"/>
    <w:rsid w:val="40AC02A3"/>
    <w:rsid w:val="41736F2E"/>
    <w:rsid w:val="41E36970"/>
    <w:rsid w:val="43F529CA"/>
    <w:rsid w:val="45FA1DA1"/>
    <w:rsid w:val="47CE53F9"/>
    <w:rsid w:val="488349C3"/>
    <w:rsid w:val="49587271"/>
    <w:rsid w:val="4C653F3E"/>
    <w:rsid w:val="4D243E85"/>
    <w:rsid w:val="4DA15D35"/>
    <w:rsid w:val="4FDE4D55"/>
    <w:rsid w:val="514D4A13"/>
    <w:rsid w:val="51C6153E"/>
    <w:rsid w:val="54875D3D"/>
    <w:rsid w:val="553E6D1E"/>
    <w:rsid w:val="58806E6B"/>
    <w:rsid w:val="5AFE4F0C"/>
    <w:rsid w:val="5EA66BE9"/>
    <w:rsid w:val="5EB8199E"/>
    <w:rsid w:val="5F284240"/>
    <w:rsid w:val="62815904"/>
    <w:rsid w:val="64794774"/>
    <w:rsid w:val="66BA4938"/>
    <w:rsid w:val="68C320BD"/>
    <w:rsid w:val="697103C6"/>
    <w:rsid w:val="6B19707A"/>
    <w:rsid w:val="6EC86481"/>
    <w:rsid w:val="6F5042C2"/>
    <w:rsid w:val="6FB04510"/>
    <w:rsid w:val="714E36B3"/>
    <w:rsid w:val="715550C6"/>
    <w:rsid w:val="741E77DF"/>
    <w:rsid w:val="743B3950"/>
    <w:rsid w:val="773E764D"/>
    <w:rsid w:val="77D45AE9"/>
    <w:rsid w:val="784C2D91"/>
    <w:rsid w:val="79313AB1"/>
    <w:rsid w:val="796D0776"/>
    <w:rsid w:val="7E907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9123BFE-4986-485E-A89C-482359B1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02123036@163.com</cp:lastModifiedBy>
  <cp:revision>5</cp:revision>
  <dcterms:created xsi:type="dcterms:W3CDTF">2021-09-16T07:10:00Z</dcterms:created>
  <dcterms:modified xsi:type="dcterms:W3CDTF">2022-02-18T08:14:00Z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565A6858295649B28092273FFBEEB8A4</vt:lpwstr>
  </property>
</Properties>
</file>