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25/26(2)《高等数学(2)理工类》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5469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江娇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582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电科B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-16:00   地点：</w:t>
            </w:r>
            <w:r>
              <w:rPr>
                <w:rFonts w:hint="eastAsia" w:eastAsiaTheme="minorEastAsia"/>
                <w:kern w:val="0"/>
                <w:sz w:val="21"/>
                <w:szCs w:val="21"/>
                <w:highlight w:val="none"/>
                <w:lang w:val="zh-CN"/>
              </w:rPr>
              <w:t>教育学院楼</w:t>
            </w:r>
            <w:r>
              <w:rPr>
                <w:rFonts w:hint="eastAsia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240答疑室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3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1"/>
        <w:gridCol w:w="3030"/>
        <w:gridCol w:w="1030"/>
        <w:gridCol w:w="376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>
            <w:pPr>
              <w:widowControl/>
              <w:ind w:firstLine="1260" w:firstLineChars="7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4E4B11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753008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2-7傅里叶级数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1818005</wp:posOffset>
            </wp:positionV>
            <wp:extent cx="657860" cy="454660"/>
            <wp:effectExtent l="0" t="0" r="8890" b="254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8CA24B0"/>
    <w:rsid w:val="0B02141F"/>
    <w:rsid w:val="0DB76A4A"/>
    <w:rsid w:val="10016B0C"/>
    <w:rsid w:val="199D2E85"/>
    <w:rsid w:val="1B9B294B"/>
    <w:rsid w:val="2E59298A"/>
    <w:rsid w:val="3231423E"/>
    <w:rsid w:val="37E50B00"/>
    <w:rsid w:val="49DF08B3"/>
    <w:rsid w:val="5918024D"/>
    <w:rsid w:val="5C6503B2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771</Words>
  <Characters>1112</Characters>
  <Lines>9</Lines>
  <Paragraphs>2</Paragraphs>
  <TotalTime>3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江山多娇</cp:lastModifiedBy>
  <cp:lastPrinted>2015-03-18T03:45:00Z</cp:lastPrinted>
  <dcterms:modified xsi:type="dcterms:W3CDTF">2026-03-08T14:12:11Z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eyJoZGlkIjoiZGYwN2Q1ZTM0OWMxNTg0OWI0NTNiODUwNzNkMDU4MTEiLCJ1c2VySWQiOiIzMjY4NTAxNTAifQ==</vt:lpwstr>
  </property>
  <property fmtid="{D5CDD505-2E9C-101B-9397-08002B2CF9AE}" pid="4" name="ICV">
    <vt:lpwstr>03D96D93EEE342D886AE4F77DF7173B6_12</vt:lpwstr>
  </property>
</Properties>
</file>