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5D9D" w14:textId="77777777" w:rsidR="00D41C11" w:rsidRPr="000D7C5F" w:rsidRDefault="005F61D3">
      <w:pPr>
        <w:jc w:val="center"/>
        <w:rPr>
          <w:rFonts w:ascii="Times New Roman" w:eastAsia="黑体" w:hAnsi="Times New Roman"/>
          <w:bCs/>
          <w:sz w:val="32"/>
          <w:szCs w:val="32"/>
        </w:rPr>
      </w:pPr>
      <w:r w:rsidRPr="000D7C5F">
        <w:rPr>
          <w:rFonts w:ascii="Times New Roman" w:eastAsia="黑体" w:hAnsi="Times New Roman" w:hint="eastAsia"/>
          <w:bCs/>
          <w:sz w:val="32"/>
          <w:szCs w:val="32"/>
        </w:rPr>
        <w:t>《小学教师伦理学》课程教学大纲</w:t>
      </w:r>
    </w:p>
    <w:p w14:paraId="2ED41858" w14:textId="77777777" w:rsidR="00D41C11" w:rsidRPr="000D7C5F" w:rsidRDefault="00000000">
      <w:pPr>
        <w:pStyle w:val="DG1"/>
        <w:spacing w:beforeLines="100" w:before="326" w:line="360" w:lineRule="auto"/>
        <w:rPr>
          <w:rFonts w:ascii="Times New Roman" w:hAnsi="Times New Roman"/>
        </w:rPr>
      </w:pPr>
      <w:r w:rsidRPr="000D7C5F">
        <w:rPr>
          <w:rFonts w:ascii="Times New Roman" w:hAnsi="Times New Roman"/>
        </w:rPr>
        <w:t>一</w:t>
      </w:r>
      <w:r w:rsidRPr="000D7C5F">
        <w:rPr>
          <w:rFonts w:ascii="Times New Roman" w:hAnsi="Times New Roman" w:hint="eastAsia"/>
        </w:rPr>
        <w:t>、课程</w:t>
      </w:r>
      <w:r w:rsidRPr="000D7C5F">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41C11" w:rsidRPr="000D7C5F" w14:paraId="00E7BD88" w14:textId="77777777">
        <w:trPr>
          <w:trHeight w:val="340"/>
        </w:trPr>
        <w:tc>
          <w:tcPr>
            <w:tcW w:w="1691" w:type="dxa"/>
            <w:vMerge w:val="restart"/>
            <w:tcBorders>
              <w:top w:val="single" w:sz="12" w:space="0" w:color="auto"/>
              <w:left w:val="single" w:sz="12" w:space="0" w:color="auto"/>
            </w:tcBorders>
            <w:shd w:val="clear" w:color="auto" w:fill="auto"/>
            <w:vAlign w:val="center"/>
          </w:tcPr>
          <w:p w14:paraId="19B6A650"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F170356" w14:textId="77777777" w:rsidR="00D41C11" w:rsidRPr="000D7C5F" w:rsidRDefault="00000000">
            <w:pPr>
              <w:jc w:val="left"/>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（中文）</w:t>
            </w:r>
            <w:r w:rsidRPr="000D7C5F">
              <w:rPr>
                <w:rFonts w:ascii="Times New Roman" w:eastAsia="黑体" w:hAnsi="Times New Roman"/>
                <w:color w:val="000000" w:themeColor="text1"/>
                <w:sz w:val="21"/>
                <w:szCs w:val="21"/>
              </w:rPr>
              <w:t>小学教师伦理学</w:t>
            </w:r>
          </w:p>
        </w:tc>
      </w:tr>
      <w:tr w:rsidR="00D41C11" w:rsidRPr="000D7C5F" w14:paraId="60F98671" w14:textId="77777777">
        <w:trPr>
          <w:trHeight w:val="340"/>
        </w:trPr>
        <w:tc>
          <w:tcPr>
            <w:tcW w:w="1691" w:type="dxa"/>
            <w:vMerge/>
            <w:tcBorders>
              <w:left w:val="single" w:sz="12" w:space="0" w:color="auto"/>
            </w:tcBorders>
            <w:shd w:val="clear" w:color="auto" w:fill="auto"/>
            <w:vAlign w:val="center"/>
          </w:tcPr>
          <w:p w14:paraId="555EC23A" w14:textId="77777777" w:rsidR="00D41C11" w:rsidRPr="000D7C5F" w:rsidRDefault="00D41C11">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14:paraId="2F4E1146" w14:textId="77777777" w:rsidR="00D41C11" w:rsidRPr="000D7C5F" w:rsidRDefault="00000000">
            <w:pPr>
              <w:jc w:val="left"/>
              <w:rPr>
                <w:rFonts w:ascii="Times New Roman" w:hAnsi="Times New Roman"/>
                <w:color w:val="000000" w:themeColor="text1"/>
                <w:sz w:val="21"/>
                <w:szCs w:val="21"/>
              </w:rPr>
            </w:pPr>
            <w:r w:rsidRPr="000D7C5F">
              <w:rPr>
                <w:rFonts w:ascii="Times New Roman" w:eastAsia="黑体" w:hAnsi="Times New Roman" w:hint="eastAsia"/>
                <w:color w:val="000000" w:themeColor="text1"/>
                <w:sz w:val="21"/>
                <w:szCs w:val="21"/>
              </w:rPr>
              <w:t>（英文）</w:t>
            </w:r>
            <w:r w:rsidRPr="000D7C5F">
              <w:rPr>
                <w:rFonts w:ascii="Times New Roman" w:eastAsia="黑体" w:hAnsi="Times New Roman"/>
                <w:color w:val="000000" w:themeColor="text1"/>
                <w:sz w:val="21"/>
                <w:szCs w:val="21"/>
              </w:rPr>
              <w:t>Ethics for Primary School Teachers</w:t>
            </w:r>
          </w:p>
        </w:tc>
      </w:tr>
      <w:tr w:rsidR="00D41C11" w:rsidRPr="000D7C5F" w14:paraId="00F9A92D" w14:textId="77777777">
        <w:trPr>
          <w:trHeight w:val="340"/>
        </w:trPr>
        <w:tc>
          <w:tcPr>
            <w:tcW w:w="1691" w:type="dxa"/>
            <w:tcBorders>
              <w:left w:val="single" w:sz="12" w:space="0" w:color="auto"/>
            </w:tcBorders>
            <w:shd w:val="clear" w:color="auto" w:fill="auto"/>
            <w:vAlign w:val="center"/>
          </w:tcPr>
          <w:p w14:paraId="5FA778FC"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color w:val="000000" w:themeColor="text1"/>
                <w:sz w:val="21"/>
                <w:szCs w:val="18"/>
              </w:rPr>
              <w:t>课程代码</w:t>
            </w:r>
          </w:p>
        </w:tc>
        <w:tc>
          <w:tcPr>
            <w:tcW w:w="2260" w:type="dxa"/>
            <w:vAlign w:val="center"/>
          </w:tcPr>
          <w:p w14:paraId="36D956E1"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hAnsi="Times New Roman"/>
                <w:color w:val="000000"/>
                <w:sz w:val="18"/>
              </w:rPr>
              <w:t>2130122</w:t>
            </w:r>
          </w:p>
        </w:tc>
        <w:tc>
          <w:tcPr>
            <w:tcW w:w="2126" w:type="dxa"/>
            <w:gridSpan w:val="2"/>
            <w:vAlign w:val="center"/>
          </w:tcPr>
          <w:p w14:paraId="4AE6CED4"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14:paraId="139973BC"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2</w:t>
            </w:r>
          </w:p>
        </w:tc>
      </w:tr>
      <w:tr w:rsidR="00D41C11" w:rsidRPr="000D7C5F" w14:paraId="2EEEDE6E" w14:textId="77777777">
        <w:trPr>
          <w:trHeight w:val="340"/>
        </w:trPr>
        <w:tc>
          <w:tcPr>
            <w:tcW w:w="1691" w:type="dxa"/>
            <w:tcBorders>
              <w:left w:val="single" w:sz="12" w:space="0" w:color="auto"/>
            </w:tcBorders>
            <w:shd w:val="clear" w:color="auto" w:fill="auto"/>
            <w:vAlign w:val="center"/>
          </w:tcPr>
          <w:p w14:paraId="04DBC778" w14:textId="77777777" w:rsidR="00D41C11" w:rsidRPr="000D7C5F" w:rsidRDefault="00000000">
            <w:pPr>
              <w:jc w:val="center"/>
              <w:rPr>
                <w:rFonts w:ascii="Times New Roman" w:hAnsi="Times New Roman"/>
                <w:sz w:val="21"/>
                <w:szCs w:val="18"/>
              </w:rPr>
            </w:pPr>
            <w:r w:rsidRPr="000D7C5F">
              <w:rPr>
                <w:rFonts w:ascii="Times New Roman" w:eastAsia="黑体" w:hAnsi="Times New Roman" w:hint="eastAsia"/>
                <w:color w:val="000000" w:themeColor="text1"/>
                <w:sz w:val="21"/>
                <w:szCs w:val="18"/>
              </w:rPr>
              <w:t>课程学时</w:t>
            </w:r>
            <w:r w:rsidRPr="000D7C5F">
              <w:rPr>
                <w:rFonts w:ascii="Times New Roman" w:hAnsi="Times New Roman" w:hint="eastAsia"/>
                <w:sz w:val="21"/>
                <w:szCs w:val="18"/>
              </w:rPr>
              <w:t xml:space="preserve"> </w:t>
            </w:r>
          </w:p>
        </w:tc>
        <w:tc>
          <w:tcPr>
            <w:tcW w:w="2260" w:type="dxa"/>
            <w:vAlign w:val="center"/>
          </w:tcPr>
          <w:p w14:paraId="7E7FE8D5"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32</w:t>
            </w:r>
          </w:p>
        </w:tc>
        <w:tc>
          <w:tcPr>
            <w:tcW w:w="1272" w:type="dxa"/>
            <w:vAlign w:val="center"/>
          </w:tcPr>
          <w:p w14:paraId="0C143F76" w14:textId="77777777" w:rsidR="00D41C11" w:rsidRPr="000D7C5F" w:rsidRDefault="00000000">
            <w:pPr>
              <w:jc w:val="center"/>
              <w:rPr>
                <w:rFonts w:ascii="Times New Roman" w:hAnsi="Times New Roman"/>
                <w:color w:val="000000" w:themeColor="text1"/>
                <w:sz w:val="21"/>
                <w:szCs w:val="21"/>
              </w:rPr>
            </w:pPr>
            <w:r w:rsidRPr="000D7C5F">
              <w:rPr>
                <w:rFonts w:ascii="Times New Roman" w:eastAsia="黑体" w:hAnsi="Times New Roman" w:hint="eastAsia"/>
                <w:color w:val="000000" w:themeColor="text1"/>
                <w:sz w:val="21"/>
                <w:szCs w:val="21"/>
              </w:rPr>
              <w:t>理论学时</w:t>
            </w:r>
          </w:p>
        </w:tc>
        <w:tc>
          <w:tcPr>
            <w:tcW w:w="854" w:type="dxa"/>
            <w:vAlign w:val="center"/>
          </w:tcPr>
          <w:p w14:paraId="7FD34856"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32</w:t>
            </w:r>
          </w:p>
        </w:tc>
        <w:tc>
          <w:tcPr>
            <w:tcW w:w="1413" w:type="dxa"/>
            <w:gridSpan w:val="2"/>
            <w:vAlign w:val="center"/>
          </w:tcPr>
          <w:p w14:paraId="678B0D77" w14:textId="77777777" w:rsidR="00D41C11" w:rsidRPr="000D7C5F" w:rsidRDefault="00000000">
            <w:pPr>
              <w:jc w:val="center"/>
              <w:rPr>
                <w:rFonts w:ascii="Times New Roman" w:hAnsi="Times New Roman"/>
                <w:color w:val="000000" w:themeColor="text1"/>
                <w:sz w:val="21"/>
                <w:szCs w:val="21"/>
              </w:rPr>
            </w:pPr>
            <w:r w:rsidRPr="000D7C5F">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14:paraId="5C908298"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0</w:t>
            </w:r>
          </w:p>
        </w:tc>
      </w:tr>
      <w:tr w:rsidR="00D41C11" w:rsidRPr="000D7C5F" w14:paraId="268788AF" w14:textId="77777777">
        <w:trPr>
          <w:trHeight w:val="340"/>
        </w:trPr>
        <w:tc>
          <w:tcPr>
            <w:tcW w:w="1691" w:type="dxa"/>
            <w:tcBorders>
              <w:left w:val="single" w:sz="12" w:space="0" w:color="auto"/>
            </w:tcBorders>
            <w:shd w:val="clear" w:color="auto" w:fill="auto"/>
            <w:vAlign w:val="center"/>
          </w:tcPr>
          <w:p w14:paraId="1CD7FA4E"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color w:val="000000" w:themeColor="text1"/>
                <w:sz w:val="21"/>
                <w:szCs w:val="18"/>
              </w:rPr>
              <w:t>开课</w:t>
            </w:r>
            <w:r w:rsidRPr="000D7C5F">
              <w:rPr>
                <w:rFonts w:ascii="Times New Roman" w:eastAsia="黑体" w:hAnsi="Times New Roman" w:hint="eastAsia"/>
                <w:color w:val="000000" w:themeColor="text1"/>
                <w:sz w:val="21"/>
                <w:szCs w:val="18"/>
              </w:rPr>
              <w:t>学院</w:t>
            </w:r>
          </w:p>
        </w:tc>
        <w:tc>
          <w:tcPr>
            <w:tcW w:w="2260" w:type="dxa"/>
            <w:vAlign w:val="center"/>
          </w:tcPr>
          <w:p w14:paraId="24AA3BBC"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教育学院</w:t>
            </w:r>
          </w:p>
        </w:tc>
        <w:tc>
          <w:tcPr>
            <w:tcW w:w="2126" w:type="dxa"/>
            <w:gridSpan w:val="2"/>
            <w:vAlign w:val="center"/>
          </w:tcPr>
          <w:p w14:paraId="31C25405"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适用</w:t>
            </w:r>
            <w:r w:rsidRPr="000D7C5F">
              <w:rPr>
                <w:rFonts w:ascii="Times New Roman" w:eastAsia="黑体" w:hAnsi="Times New Roman"/>
                <w:color w:val="000000" w:themeColor="text1"/>
                <w:sz w:val="21"/>
                <w:szCs w:val="21"/>
              </w:rPr>
              <w:t>专业</w:t>
            </w:r>
            <w:r w:rsidRPr="000D7C5F">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14:paraId="071E0A8D"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小学教育本科二年级</w:t>
            </w:r>
          </w:p>
        </w:tc>
      </w:tr>
      <w:tr w:rsidR="00D41C11" w:rsidRPr="000D7C5F" w14:paraId="04790645" w14:textId="77777777">
        <w:trPr>
          <w:trHeight w:val="340"/>
        </w:trPr>
        <w:tc>
          <w:tcPr>
            <w:tcW w:w="1691" w:type="dxa"/>
            <w:tcBorders>
              <w:left w:val="single" w:sz="12" w:space="0" w:color="auto"/>
            </w:tcBorders>
            <w:shd w:val="clear" w:color="auto" w:fill="auto"/>
            <w:vAlign w:val="center"/>
          </w:tcPr>
          <w:p w14:paraId="389363A9"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hint="eastAsia"/>
                <w:color w:val="000000" w:themeColor="text1"/>
                <w:sz w:val="21"/>
                <w:szCs w:val="18"/>
              </w:rPr>
              <w:t>课程类别与性质</w:t>
            </w:r>
          </w:p>
        </w:tc>
        <w:tc>
          <w:tcPr>
            <w:tcW w:w="2260" w:type="dxa"/>
            <w:vAlign w:val="center"/>
          </w:tcPr>
          <w:p w14:paraId="09632C2E" w14:textId="50642DD6" w:rsidR="00D41C11" w:rsidRPr="000D7C5F" w:rsidRDefault="00675A5F">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专业选修课</w:t>
            </w:r>
          </w:p>
        </w:tc>
        <w:tc>
          <w:tcPr>
            <w:tcW w:w="2126" w:type="dxa"/>
            <w:gridSpan w:val="2"/>
            <w:vAlign w:val="center"/>
          </w:tcPr>
          <w:p w14:paraId="3CA295C3"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14:paraId="44582465"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考试</w:t>
            </w:r>
          </w:p>
        </w:tc>
      </w:tr>
      <w:tr w:rsidR="00D41C11" w:rsidRPr="000D7C5F" w14:paraId="11A1505F" w14:textId="77777777">
        <w:trPr>
          <w:trHeight w:val="340"/>
        </w:trPr>
        <w:tc>
          <w:tcPr>
            <w:tcW w:w="1691" w:type="dxa"/>
            <w:tcBorders>
              <w:left w:val="single" w:sz="12" w:space="0" w:color="auto"/>
            </w:tcBorders>
            <w:shd w:val="clear" w:color="auto" w:fill="auto"/>
            <w:vAlign w:val="center"/>
          </w:tcPr>
          <w:p w14:paraId="31F234CC"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hint="eastAsia"/>
                <w:color w:val="000000" w:themeColor="text1"/>
                <w:sz w:val="21"/>
                <w:szCs w:val="18"/>
              </w:rPr>
              <w:t>选</w:t>
            </w:r>
            <w:r w:rsidRPr="000D7C5F">
              <w:rPr>
                <w:rFonts w:ascii="Times New Roman" w:eastAsia="黑体" w:hAnsi="Times New Roman"/>
                <w:color w:val="000000" w:themeColor="text1"/>
                <w:sz w:val="21"/>
                <w:szCs w:val="18"/>
              </w:rPr>
              <w:t>用教材</w:t>
            </w:r>
          </w:p>
        </w:tc>
        <w:tc>
          <w:tcPr>
            <w:tcW w:w="4386" w:type="dxa"/>
            <w:gridSpan w:val="3"/>
            <w:vAlign w:val="center"/>
          </w:tcPr>
          <w:p w14:paraId="33E044A3" w14:textId="77777777" w:rsidR="00D41C11" w:rsidRPr="000D7C5F" w:rsidRDefault="00000000">
            <w:pPr>
              <w:jc w:val="center"/>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自编讲义</w:t>
            </w:r>
          </w:p>
        </w:tc>
        <w:tc>
          <w:tcPr>
            <w:tcW w:w="1413" w:type="dxa"/>
            <w:gridSpan w:val="2"/>
            <w:vAlign w:val="center"/>
          </w:tcPr>
          <w:p w14:paraId="3DB5E27A"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是否为</w:t>
            </w:r>
          </w:p>
          <w:p w14:paraId="05BE442E"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14:paraId="6F4A54BA" w14:textId="77777777" w:rsidR="00D41C11" w:rsidRPr="000D7C5F" w:rsidRDefault="00000000">
            <w:pPr>
              <w:ind w:leftChars="50" w:left="120"/>
              <w:jc w:val="left"/>
              <w:rPr>
                <w:rFonts w:ascii="Times New Roman" w:hAnsi="Times New Roman"/>
                <w:color w:val="000000" w:themeColor="text1"/>
                <w:sz w:val="21"/>
                <w:szCs w:val="21"/>
              </w:rPr>
            </w:pPr>
            <w:r w:rsidRPr="000D7C5F">
              <w:rPr>
                <w:rFonts w:ascii="Times New Roman" w:hAnsi="Times New Roman" w:hint="eastAsia"/>
                <w:color w:val="000000" w:themeColor="text1"/>
                <w:sz w:val="21"/>
                <w:szCs w:val="21"/>
              </w:rPr>
              <w:t>否</w:t>
            </w:r>
          </w:p>
        </w:tc>
      </w:tr>
      <w:tr w:rsidR="00D41C11" w:rsidRPr="000D7C5F" w14:paraId="7243B9F3" w14:textId="77777777">
        <w:trPr>
          <w:trHeight w:val="680"/>
        </w:trPr>
        <w:tc>
          <w:tcPr>
            <w:tcW w:w="1691" w:type="dxa"/>
            <w:tcBorders>
              <w:left w:val="single" w:sz="12" w:space="0" w:color="auto"/>
            </w:tcBorders>
            <w:shd w:val="clear" w:color="auto" w:fill="auto"/>
            <w:vAlign w:val="center"/>
          </w:tcPr>
          <w:p w14:paraId="7494F618"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14:paraId="11B1EFA8" w14:textId="0E0C3A82" w:rsidR="00D41C11" w:rsidRPr="000D7C5F" w:rsidRDefault="00A27606">
            <w:pPr>
              <w:pStyle w:val="DG0"/>
              <w:jc w:val="both"/>
            </w:pPr>
            <w:r w:rsidRPr="000D7C5F">
              <w:t>教育心理学</w:t>
            </w:r>
            <w:r w:rsidRPr="000D7C5F">
              <w:rPr>
                <w:rFonts w:hint="eastAsia"/>
              </w:rPr>
              <w:t>2130115</w:t>
            </w:r>
            <w:r w:rsidRPr="000D7C5F">
              <w:rPr>
                <w:rFonts w:hint="eastAsia"/>
              </w:rPr>
              <w:t>（</w:t>
            </w:r>
            <w:r w:rsidRPr="000D7C5F">
              <w:rPr>
                <w:rFonts w:hint="eastAsia"/>
              </w:rPr>
              <w:t>2</w:t>
            </w:r>
            <w:r w:rsidRPr="000D7C5F">
              <w:rPr>
                <w:rFonts w:hint="eastAsia"/>
              </w:rPr>
              <w:t>）、教育政策与法规</w:t>
            </w:r>
            <w:r w:rsidR="00E07894" w:rsidRPr="000D7C5F">
              <w:t>2130191</w:t>
            </w:r>
            <w:r w:rsidRPr="000D7C5F">
              <w:rPr>
                <w:rFonts w:hint="eastAsia"/>
              </w:rPr>
              <w:t>（</w:t>
            </w:r>
            <w:r w:rsidR="00E07894" w:rsidRPr="000D7C5F">
              <w:rPr>
                <w:rFonts w:hint="eastAsia"/>
              </w:rPr>
              <w:t>2</w:t>
            </w:r>
            <w:r w:rsidRPr="000D7C5F">
              <w:rPr>
                <w:rFonts w:hint="eastAsia"/>
              </w:rPr>
              <w:t>）</w:t>
            </w:r>
            <w:r w:rsidRPr="000D7C5F">
              <w:rPr>
                <w:rFonts w:hint="eastAsia"/>
              </w:rPr>
              <w:tab/>
            </w:r>
            <w:r w:rsidR="00E07894" w:rsidRPr="000D7C5F">
              <w:rPr>
                <w:rFonts w:hint="eastAsia"/>
              </w:rPr>
              <w:t>等</w:t>
            </w:r>
          </w:p>
        </w:tc>
      </w:tr>
      <w:tr w:rsidR="00D41C11" w:rsidRPr="000D7C5F" w14:paraId="1D863E94" w14:textId="77777777">
        <w:trPr>
          <w:trHeight w:val="2145"/>
        </w:trPr>
        <w:tc>
          <w:tcPr>
            <w:tcW w:w="1691" w:type="dxa"/>
            <w:tcBorders>
              <w:left w:val="single" w:sz="12" w:space="0" w:color="auto"/>
            </w:tcBorders>
            <w:shd w:val="clear" w:color="auto" w:fill="auto"/>
            <w:vAlign w:val="center"/>
          </w:tcPr>
          <w:p w14:paraId="2B4188C7"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14:paraId="0C290A8B" w14:textId="77777777" w:rsidR="00D41C11" w:rsidRPr="000D7C5F" w:rsidRDefault="00000000">
            <w:pPr>
              <w:pStyle w:val="DG0"/>
              <w:ind w:firstLineChars="200" w:firstLine="420"/>
              <w:jc w:val="both"/>
            </w:pPr>
            <w:r w:rsidRPr="000D7C5F">
              <w:t>本课程聚焦小学教师职业活动中的伦理问题，涵盖关怀伦理、惩戒伦理、话语伦理、技术伦理、性别伦理、管理伦理和关系伦理等多方面内容。通过理论讲解、案例分析、实践操作等多种教学方式，引导学生深入理解小学教师专业伦理的内涵、规范体系及其在实践中的应用，培养学生的伦理思维和解决实际伦理问题的能力，为未来从事小学教育工作奠定坚实的伦理基础。</w:t>
            </w:r>
          </w:p>
        </w:tc>
      </w:tr>
      <w:tr w:rsidR="00D41C11" w:rsidRPr="000D7C5F" w14:paraId="706F47DF" w14:textId="77777777">
        <w:trPr>
          <w:trHeight w:val="1701"/>
        </w:trPr>
        <w:tc>
          <w:tcPr>
            <w:tcW w:w="1691" w:type="dxa"/>
            <w:tcBorders>
              <w:left w:val="single" w:sz="12" w:space="0" w:color="auto"/>
              <w:bottom w:val="double" w:sz="4" w:space="0" w:color="auto"/>
            </w:tcBorders>
            <w:shd w:val="clear" w:color="auto" w:fill="auto"/>
            <w:vAlign w:val="center"/>
          </w:tcPr>
          <w:p w14:paraId="421B8391" w14:textId="77777777" w:rsidR="00D41C11" w:rsidRPr="000D7C5F" w:rsidRDefault="00000000">
            <w:pPr>
              <w:jc w:val="center"/>
              <w:rPr>
                <w:rFonts w:ascii="Times New Roman" w:eastAsia="黑体" w:hAnsi="Times New Roman"/>
                <w:color w:val="000000" w:themeColor="text1"/>
                <w:sz w:val="21"/>
                <w:szCs w:val="18"/>
              </w:rPr>
            </w:pPr>
            <w:r w:rsidRPr="000D7C5F">
              <w:rPr>
                <w:rFonts w:ascii="Times New Roman" w:eastAsia="黑体" w:hAnsi="Times New Roman"/>
                <w:color w:val="000000" w:themeColor="text1"/>
                <w:sz w:val="21"/>
                <w:szCs w:val="18"/>
              </w:rPr>
              <w:t>选课建议</w:t>
            </w:r>
            <w:r w:rsidRPr="000D7C5F">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4931650" w14:textId="77777777" w:rsidR="00D41C11" w:rsidRPr="000D7C5F" w:rsidRDefault="00000000">
            <w:pPr>
              <w:pStyle w:val="DG0"/>
              <w:ind w:firstLineChars="200" w:firstLine="420"/>
              <w:jc w:val="both"/>
            </w:pPr>
            <w:r w:rsidRPr="000D7C5F">
              <w:t>选课建议：</w:t>
            </w:r>
          </w:p>
          <w:p w14:paraId="09CBBD3A" w14:textId="77777777" w:rsidR="00D41C11" w:rsidRPr="000D7C5F" w:rsidRDefault="00000000">
            <w:pPr>
              <w:pStyle w:val="DG0"/>
              <w:ind w:firstLineChars="200" w:firstLine="420"/>
              <w:jc w:val="both"/>
            </w:pPr>
            <w:r w:rsidRPr="000D7C5F">
              <w:t>对教育学领域感兴趣，尤其是有志于从事小学教育工作的学生。</w:t>
            </w:r>
          </w:p>
          <w:p w14:paraId="68271C74" w14:textId="77777777" w:rsidR="00D41C11" w:rsidRPr="000D7C5F" w:rsidRDefault="00000000">
            <w:pPr>
              <w:pStyle w:val="DG0"/>
              <w:ind w:firstLineChars="200" w:firstLine="420"/>
              <w:jc w:val="both"/>
            </w:pPr>
            <w:r w:rsidRPr="000D7C5F">
              <w:t>1.</w:t>
            </w:r>
            <w:r w:rsidRPr="000D7C5F">
              <w:tab/>
            </w:r>
            <w:r w:rsidRPr="000D7C5F">
              <w:t>具备一定的教育基础知识，如教育学原理、心理学基础等，将有助于更好地理解和吸收课程内容。</w:t>
            </w:r>
          </w:p>
          <w:p w14:paraId="3F7B8BCC" w14:textId="77777777" w:rsidR="00D41C11" w:rsidRPr="000D7C5F" w:rsidRDefault="00000000">
            <w:pPr>
              <w:pStyle w:val="DG0"/>
              <w:ind w:firstLineChars="200" w:firstLine="420"/>
              <w:jc w:val="both"/>
            </w:pPr>
            <w:r w:rsidRPr="000D7C5F">
              <w:t>2.</w:t>
            </w:r>
            <w:r w:rsidRPr="000D7C5F">
              <w:tab/>
            </w:r>
            <w:r w:rsidRPr="000D7C5F">
              <w:t>具有较强的逻辑思维能力和分析问题的能力，能够积极参与课堂讨论和案例分析。</w:t>
            </w:r>
          </w:p>
          <w:p w14:paraId="01AEDC0B" w14:textId="77777777" w:rsidR="00D41C11" w:rsidRPr="000D7C5F" w:rsidRDefault="00000000">
            <w:pPr>
              <w:pStyle w:val="DG0"/>
              <w:ind w:firstLineChars="200" w:firstLine="420"/>
              <w:jc w:val="both"/>
            </w:pPr>
            <w:r w:rsidRPr="000D7C5F">
              <w:t>学习要求：</w:t>
            </w:r>
          </w:p>
          <w:p w14:paraId="2C3C37B0" w14:textId="77777777" w:rsidR="00D41C11" w:rsidRPr="000D7C5F" w:rsidRDefault="00000000">
            <w:pPr>
              <w:pStyle w:val="DG0"/>
              <w:ind w:firstLineChars="200" w:firstLine="420"/>
              <w:jc w:val="both"/>
            </w:pPr>
            <w:r w:rsidRPr="000D7C5F">
              <w:t>1.</w:t>
            </w:r>
            <w:r w:rsidRPr="000D7C5F">
              <w:tab/>
            </w:r>
            <w:r w:rsidRPr="000D7C5F">
              <w:t>理论学习：认真听讲，做好笔记，理解和掌握小学教师各类伦理的基本概念、原则和规范。积极参与课堂互动，跟随教师的思路深入思考伦理问题。</w:t>
            </w:r>
          </w:p>
          <w:p w14:paraId="1D311C6E" w14:textId="77777777" w:rsidR="00D41C11" w:rsidRPr="000D7C5F" w:rsidRDefault="00000000">
            <w:pPr>
              <w:pStyle w:val="DG0"/>
              <w:ind w:firstLineChars="200" w:firstLine="420"/>
              <w:jc w:val="both"/>
            </w:pPr>
            <w:r w:rsidRPr="000D7C5F">
              <w:t>2.</w:t>
            </w:r>
            <w:r w:rsidRPr="000D7C5F">
              <w:tab/>
            </w:r>
            <w:r w:rsidRPr="000D7C5F">
              <w:t>案例分析：仔细阅读和分析课程中提供的丰富案例，学会运用所学伦理知识剖析案例中的行为和问题，提出合理的解决方案。同时，要注重从案例中总结经验教训，举一反三。</w:t>
            </w:r>
          </w:p>
          <w:p w14:paraId="001C6901" w14:textId="77777777" w:rsidR="00D41C11" w:rsidRPr="000D7C5F" w:rsidRDefault="00000000">
            <w:pPr>
              <w:pStyle w:val="DG0"/>
              <w:ind w:firstLineChars="200" w:firstLine="420"/>
              <w:jc w:val="both"/>
            </w:pPr>
            <w:r w:rsidRPr="000D7C5F">
              <w:t>3.</w:t>
            </w:r>
            <w:r w:rsidRPr="000D7C5F">
              <w:tab/>
            </w:r>
            <w:r w:rsidRPr="000D7C5F">
              <w:t>实践参与：在情境教学、角色扮演等实践活动中，积极投入，模拟真实的教育场景，亲身体验和处理伦理冲突，将理论知识转化为实际的操作能力。</w:t>
            </w:r>
          </w:p>
          <w:p w14:paraId="5CF4F1F3" w14:textId="77777777" w:rsidR="00D41C11" w:rsidRPr="000D7C5F" w:rsidRDefault="00000000">
            <w:pPr>
              <w:pStyle w:val="DG0"/>
              <w:ind w:firstLineChars="200" w:firstLine="420"/>
              <w:jc w:val="both"/>
            </w:pPr>
            <w:r w:rsidRPr="000D7C5F">
              <w:lastRenderedPageBreak/>
              <w:t>4.</w:t>
            </w:r>
            <w:r w:rsidRPr="000D7C5F">
              <w:tab/>
            </w:r>
            <w:r w:rsidRPr="000D7C5F">
              <w:t>阅读拓展：利用课余时间阅读相关的教育伦理文献和书籍，拓宽知识面，加深对小学教师伦理问题的理解和认识，关注教育领域的最新伦理动态和研究成果。</w:t>
            </w:r>
          </w:p>
          <w:p w14:paraId="3BF2E606" w14:textId="77777777" w:rsidR="00D41C11" w:rsidRPr="000D7C5F" w:rsidRDefault="00000000">
            <w:pPr>
              <w:pStyle w:val="DG0"/>
              <w:ind w:firstLineChars="200" w:firstLine="420"/>
              <w:jc w:val="both"/>
            </w:pPr>
            <w:r w:rsidRPr="000D7C5F">
              <w:t>5.</w:t>
            </w:r>
            <w:r w:rsidRPr="000D7C5F">
              <w:tab/>
            </w:r>
            <w:r w:rsidRPr="000D7C5F">
              <w:t>反思总结：定期对自己的学习过程和收获进行反思总结，思考如何将伦理原则融入到未来的教育实践中，不断提升自己的伦理素养和教育教学水平。</w:t>
            </w:r>
          </w:p>
        </w:tc>
      </w:tr>
      <w:tr w:rsidR="00D41C11" w:rsidRPr="000D7C5F" w14:paraId="3B9DD732" w14:textId="77777777">
        <w:trPr>
          <w:trHeight w:val="510"/>
        </w:trPr>
        <w:tc>
          <w:tcPr>
            <w:tcW w:w="1691" w:type="dxa"/>
            <w:tcBorders>
              <w:top w:val="double" w:sz="4" w:space="0" w:color="auto"/>
              <w:left w:val="single" w:sz="12" w:space="0" w:color="auto"/>
            </w:tcBorders>
            <w:shd w:val="clear" w:color="auto" w:fill="auto"/>
            <w:vAlign w:val="center"/>
          </w:tcPr>
          <w:p w14:paraId="78253217"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lastRenderedPageBreak/>
              <w:t>大纲编写人</w:t>
            </w:r>
          </w:p>
        </w:tc>
        <w:tc>
          <w:tcPr>
            <w:tcW w:w="3532" w:type="dxa"/>
            <w:gridSpan w:val="2"/>
            <w:tcBorders>
              <w:top w:val="double" w:sz="4" w:space="0" w:color="auto"/>
            </w:tcBorders>
            <w:vAlign w:val="center"/>
          </w:tcPr>
          <w:p w14:paraId="45FF94C4" w14:textId="21A56243" w:rsidR="00D41C11" w:rsidRPr="000D7C5F" w:rsidRDefault="00485AEE">
            <w:pPr>
              <w:jc w:val="right"/>
              <w:rPr>
                <w:rFonts w:ascii="Times New Roman" w:eastAsia="黑体" w:hAnsi="Times New Roman"/>
                <w:color w:val="000000" w:themeColor="text1"/>
                <w:sz w:val="21"/>
                <w:szCs w:val="21"/>
              </w:rPr>
            </w:pPr>
            <w:r>
              <w:rPr>
                <w:rFonts w:hint="eastAsia"/>
                <w:noProof/>
              </w:rPr>
              <w:drawing>
                <wp:inline distT="0" distB="0" distL="114300" distR="114300" wp14:anchorId="60B77662" wp14:editId="794589D4">
                  <wp:extent cx="758825" cy="318135"/>
                  <wp:effectExtent l="0" t="0" r="3175" b="1905"/>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8"/>
                          <a:srcRect t="17805" b="19322"/>
                          <a:stretch>
                            <a:fillRect/>
                          </a:stretch>
                        </pic:blipFill>
                        <pic:spPr>
                          <a:xfrm>
                            <a:off x="0" y="0"/>
                            <a:ext cx="758825" cy="318135"/>
                          </a:xfrm>
                          <a:prstGeom prst="rect">
                            <a:avLst/>
                          </a:prstGeom>
                        </pic:spPr>
                      </pic:pic>
                    </a:graphicData>
                  </a:graphic>
                </wp:inline>
              </w:drawing>
            </w:r>
          </w:p>
        </w:tc>
        <w:tc>
          <w:tcPr>
            <w:tcW w:w="1425" w:type="dxa"/>
            <w:gridSpan w:val="2"/>
            <w:tcBorders>
              <w:top w:val="double" w:sz="4" w:space="0" w:color="auto"/>
            </w:tcBorders>
            <w:vAlign w:val="center"/>
          </w:tcPr>
          <w:p w14:paraId="78FAF925" w14:textId="77777777" w:rsidR="00D41C11" w:rsidRPr="000D7C5F" w:rsidRDefault="00000000">
            <w:pPr>
              <w:jc w:val="center"/>
              <w:rPr>
                <w:rFonts w:ascii="Times New Roman" w:hAnsi="Times New Roman"/>
                <w:sz w:val="21"/>
                <w:szCs w:val="21"/>
              </w:rPr>
            </w:pPr>
            <w:r w:rsidRPr="000D7C5F">
              <w:rPr>
                <w:rFonts w:ascii="Times New Roman" w:eastAsia="黑体" w:hAnsi="Times New Roman" w:hint="eastAsia"/>
                <w:color w:val="000000" w:themeColor="text1"/>
                <w:sz w:val="21"/>
                <w:szCs w:val="21"/>
              </w:rPr>
              <w:t>制</w:t>
            </w:r>
            <w:r w:rsidRPr="000D7C5F">
              <w:rPr>
                <w:rFonts w:ascii="Times New Roman" w:eastAsia="黑体" w:hAnsi="Times New Roman" w:hint="eastAsia"/>
                <w:color w:val="000000" w:themeColor="text1"/>
                <w:sz w:val="21"/>
                <w:szCs w:val="21"/>
              </w:rPr>
              <w:t>/</w:t>
            </w:r>
            <w:r w:rsidRPr="000D7C5F">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4F34E764" w14:textId="289E26F2" w:rsidR="00D41C11" w:rsidRPr="000D7C5F" w:rsidRDefault="00485AEE">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025.1</w:t>
            </w:r>
          </w:p>
        </w:tc>
      </w:tr>
      <w:tr w:rsidR="00D41C11" w:rsidRPr="000D7C5F" w14:paraId="43EE344F" w14:textId="77777777">
        <w:trPr>
          <w:trHeight w:val="510"/>
        </w:trPr>
        <w:tc>
          <w:tcPr>
            <w:tcW w:w="1691" w:type="dxa"/>
            <w:tcBorders>
              <w:left w:val="single" w:sz="12" w:space="0" w:color="auto"/>
            </w:tcBorders>
            <w:shd w:val="clear" w:color="auto" w:fill="auto"/>
            <w:vAlign w:val="center"/>
          </w:tcPr>
          <w:p w14:paraId="31557A46"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专业负责人</w:t>
            </w:r>
          </w:p>
        </w:tc>
        <w:tc>
          <w:tcPr>
            <w:tcW w:w="3532" w:type="dxa"/>
            <w:gridSpan w:val="2"/>
            <w:vAlign w:val="center"/>
          </w:tcPr>
          <w:p w14:paraId="3740927E" w14:textId="28306589" w:rsidR="00D41C11" w:rsidRPr="000D7C5F" w:rsidRDefault="00485AEE">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63B3F430" wp14:editId="09ABB0DB">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4340B50E" w14:textId="77777777" w:rsidR="00D41C11" w:rsidRPr="000D7C5F" w:rsidRDefault="00000000">
            <w:pPr>
              <w:jc w:val="center"/>
              <w:rPr>
                <w:rFonts w:ascii="Times New Roman" w:hAnsi="Times New Roman"/>
                <w:sz w:val="21"/>
                <w:szCs w:val="21"/>
              </w:rPr>
            </w:pPr>
            <w:r w:rsidRPr="000D7C5F">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14:paraId="246EA64A" w14:textId="3C03FF79" w:rsidR="00D41C11" w:rsidRPr="000D7C5F" w:rsidRDefault="00485AEE">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D41C11" w:rsidRPr="000D7C5F" w14:paraId="02338E48" w14:textId="77777777">
        <w:trPr>
          <w:trHeight w:val="510"/>
        </w:trPr>
        <w:tc>
          <w:tcPr>
            <w:tcW w:w="1691" w:type="dxa"/>
            <w:tcBorders>
              <w:left w:val="single" w:sz="12" w:space="0" w:color="auto"/>
              <w:bottom w:val="single" w:sz="12" w:space="0" w:color="auto"/>
            </w:tcBorders>
            <w:shd w:val="clear" w:color="auto" w:fill="auto"/>
            <w:vAlign w:val="center"/>
          </w:tcPr>
          <w:p w14:paraId="245982DB" w14:textId="77777777" w:rsidR="00D41C11" w:rsidRPr="000D7C5F" w:rsidRDefault="00000000">
            <w:pPr>
              <w:jc w:val="center"/>
              <w:rPr>
                <w:rFonts w:ascii="Times New Roman" w:eastAsia="黑体" w:hAnsi="Times New Roman"/>
                <w:color w:val="000000" w:themeColor="text1"/>
                <w:sz w:val="21"/>
                <w:szCs w:val="21"/>
              </w:rPr>
            </w:pPr>
            <w:r w:rsidRPr="000D7C5F">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14:paraId="18FDE254" w14:textId="4E8995A3" w:rsidR="00D41C11" w:rsidRPr="000D7C5F" w:rsidRDefault="00D41C11">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14:paraId="5EE07107" w14:textId="77777777" w:rsidR="00D41C11" w:rsidRPr="000D7C5F" w:rsidRDefault="00000000">
            <w:pPr>
              <w:jc w:val="center"/>
              <w:rPr>
                <w:rFonts w:ascii="Times New Roman" w:hAnsi="Times New Roman"/>
                <w:sz w:val="21"/>
                <w:szCs w:val="21"/>
              </w:rPr>
            </w:pPr>
            <w:r w:rsidRPr="000D7C5F">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35D0271" w14:textId="77777777" w:rsidR="00D41C11" w:rsidRPr="000D7C5F" w:rsidRDefault="00D41C11">
            <w:pPr>
              <w:jc w:val="center"/>
              <w:rPr>
                <w:rFonts w:ascii="Times New Roman" w:hAnsi="Times New Roman"/>
                <w:color w:val="000000"/>
                <w:sz w:val="21"/>
                <w:szCs w:val="21"/>
              </w:rPr>
            </w:pPr>
          </w:p>
        </w:tc>
      </w:tr>
    </w:tbl>
    <w:p w14:paraId="0EE622D9" w14:textId="7C76DE6E" w:rsidR="00612BC7" w:rsidRPr="000D7C5F" w:rsidRDefault="00612BC7">
      <w:pPr>
        <w:rPr>
          <w:rFonts w:ascii="Times New Roman" w:hAnsi="Times New Roman"/>
        </w:rPr>
      </w:pPr>
    </w:p>
    <w:p w14:paraId="7740192B" w14:textId="77777777" w:rsidR="00612BC7" w:rsidRPr="000D7C5F" w:rsidRDefault="00612BC7">
      <w:pPr>
        <w:rPr>
          <w:rFonts w:ascii="Times New Roman" w:hAnsi="Times New Roman"/>
        </w:rPr>
      </w:pPr>
      <w:r w:rsidRPr="000D7C5F">
        <w:rPr>
          <w:rFonts w:ascii="Times New Roman" w:hAnsi="Times New Roman"/>
        </w:rPr>
        <w:br w:type="page"/>
      </w:r>
    </w:p>
    <w:p w14:paraId="0F384334" w14:textId="77777777" w:rsidR="00D41C11" w:rsidRPr="000D7C5F" w:rsidRDefault="00D41C11">
      <w:pPr>
        <w:rPr>
          <w:rFonts w:ascii="Times New Roman" w:hAnsi="Times New Roman"/>
        </w:rPr>
      </w:pPr>
    </w:p>
    <w:p w14:paraId="2DD38546" w14:textId="77777777" w:rsidR="00D41C11" w:rsidRPr="000D7C5F" w:rsidRDefault="00000000">
      <w:pPr>
        <w:rPr>
          <w:rFonts w:ascii="Times New Roman" w:eastAsia="黑体" w:hAnsi="Times New Roman"/>
          <w:sz w:val="28"/>
          <w:szCs w:val="28"/>
        </w:rPr>
      </w:pPr>
      <w:r w:rsidRPr="000D7C5F">
        <w:rPr>
          <w:rFonts w:ascii="Times New Roman" w:eastAsia="黑体" w:hAnsi="Times New Roman" w:hint="eastAsia"/>
          <w:sz w:val="28"/>
          <w:szCs w:val="28"/>
        </w:rPr>
        <w:t>二、课程目标与毕业要求</w:t>
      </w:r>
    </w:p>
    <w:p w14:paraId="26AC9FE1" w14:textId="77777777" w:rsidR="00D41C11" w:rsidRPr="000D7C5F" w:rsidRDefault="00000000">
      <w:pPr>
        <w:pStyle w:val="DG2"/>
        <w:spacing w:before="81" w:after="163"/>
      </w:pPr>
      <w:r w:rsidRPr="000D7C5F">
        <w:rPr>
          <w:rFonts w:hint="eastAsia"/>
        </w:rPr>
        <w:t>（一）课程目标</w:t>
      </w:r>
      <w:r w:rsidRPr="000D7C5F">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D41C11" w:rsidRPr="000D7C5F" w14:paraId="67BF38B3" w14:textId="77777777">
        <w:trPr>
          <w:trHeight w:val="454"/>
          <w:jc w:val="center"/>
        </w:trPr>
        <w:tc>
          <w:tcPr>
            <w:tcW w:w="1209" w:type="dxa"/>
            <w:vAlign w:val="center"/>
          </w:tcPr>
          <w:p w14:paraId="477E3F39" w14:textId="77777777" w:rsidR="00D41C11" w:rsidRPr="000D7C5F" w:rsidRDefault="00000000">
            <w:pPr>
              <w:snapToGrid w:val="0"/>
              <w:jc w:val="center"/>
              <w:rPr>
                <w:rFonts w:ascii="Times New Roman" w:eastAsia="黑体" w:hAnsi="Times New Roman"/>
                <w:bCs/>
                <w:color w:val="000000"/>
                <w:sz w:val="21"/>
                <w:szCs w:val="21"/>
              </w:rPr>
            </w:pPr>
            <w:r w:rsidRPr="000D7C5F">
              <w:rPr>
                <w:rFonts w:ascii="Times New Roman" w:eastAsia="黑体" w:hAnsi="Times New Roman" w:hint="eastAsia"/>
                <w:bCs/>
                <w:color w:val="000000"/>
                <w:sz w:val="21"/>
                <w:szCs w:val="21"/>
              </w:rPr>
              <w:t>类型</w:t>
            </w:r>
          </w:p>
        </w:tc>
        <w:tc>
          <w:tcPr>
            <w:tcW w:w="767" w:type="dxa"/>
            <w:shd w:val="clear" w:color="auto" w:fill="auto"/>
            <w:vAlign w:val="center"/>
          </w:tcPr>
          <w:p w14:paraId="514C484B" w14:textId="77777777" w:rsidR="00D41C11" w:rsidRPr="000D7C5F" w:rsidRDefault="00000000">
            <w:pPr>
              <w:snapToGrid w:val="0"/>
              <w:jc w:val="center"/>
              <w:rPr>
                <w:rFonts w:ascii="Times New Roman" w:eastAsia="黑体" w:hAnsi="Times New Roman"/>
                <w:bCs/>
                <w:color w:val="000000"/>
                <w:sz w:val="21"/>
                <w:szCs w:val="21"/>
              </w:rPr>
            </w:pPr>
            <w:r w:rsidRPr="000D7C5F">
              <w:rPr>
                <w:rFonts w:ascii="Times New Roman" w:eastAsia="黑体" w:hAnsi="Times New Roman" w:hint="eastAsia"/>
                <w:bCs/>
                <w:color w:val="000000"/>
                <w:sz w:val="21"/>
                <w:szCs w:val="21"/>
              </w:rPr>
              <w:t>序号</w:t>
            </w:r>
          </w:p>
        </w:tc>
        <w:tc>
          <w:tcPr>
            <w:tcW w:w="6300" w:type="dxa"/>
            <w:vAlign w:val="center"/>
          </w:tcPr>
          <w:p w14:paraId="767E563C" w14:textId="77777777" w:rsidR="00D41C11" w:rsidRPr="000D7C5F" w:rsidRDefault="00000000">
            <w:pPr>
              <w:snapToGrid w:val="0"/>
              <w:jc w:val="center"/>
              <w:rPr>
                <w:rFonts w:ascii="Times New Roman" w:eastAsia="黑体" w:hAnsi="Times New Roman"/>
                <w:bCs/>
                <w:color w:val="000000"/>
                <w:sz w:val="21"/>
                <w:szCs w:val="21"/>
              </w:rPr>
            </w:pPr>
            <w:r w:rsidRPr="000D7C5F">
              <w:rPr>
                <w:rFonts w:ascii="Times New Roman" w:eastAsia="黑体" w:hAnsi="Times New Roman" w:hint="eastAsia"/>
                <w:bCs/>
                <w:color w:val="000000"/>
                <w:sz w:val="21"/>
                <w:szCs w:val="21"/>
              </w:rPr>
              <w:t>内容</w:t>
            </w:r>
          </w:p>
        </w:tc>
      </w:tr>
      <w:tr w:rsidR="00D41C11" w:rsidRPr="000D7C5F" w14:paraId="243F96AB" w14:textId="77777777">
        <w:trPr>
          <w:trHeight w:val="340"/>
          <w:jc w:val="center"/>
        </w:trPr>
        <w:tc>
          <w:tcPr>
            <w:tcW w:w="1209" w:type="dxa"/>
            <w:vMerge w:val="restart"/>
            <w:vAlign w:val="center"/>
          </w:tcPr>
          <w:p w14:paraId="2DEF2370" w14:textId="77777777" w:rsidR="00D41C11" w:rsidRPr="000D7C5F" w:rsidRDefault="00000000">
            <w:pPr>
              <w:snapToGrid w:val="0"/>
              <w:jc w:val="center"/>
              <w:rPr>
                <w:rFonts w:ascii="Times New Roman" w:hAnsi="Times New Roman"/>
                <w:sz w:val="21"/>
                <w:szCs w:val="21"/>
              </w:rPr>
            </w:pPr>
            <w:r w:rsidRPr="000D7C5F">
              <w:rPr>
                <w:rFonts w:ascii="Times New Roman" w:eastAsia="黑体" w:hAnsi="Times New Roman" w:hint="eastAsia"/>
                <w:bCs/>
                <w:color w:val="000000"/>
                <w:sz w:val="21"/>
                <w:szCs w:val="21"/>
              </w:rPr>
              <w:t>知识目标</w:t>
            </w:r>
          </w:p>
        </w:tc>
        <w:tc>
          <w:tcPr>
            <w:tcW w:w="767" w:type="dxa"/>
            <w:shd w:val="clear" w:color="auto" w:fill="auto"/>
            <w:vAlign w:val="center"/>
          </w:tcPr>
          <w:p w14:paraId="4A2F558E"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bCs/>
                <w:color w:val="000000"/>
                <w:sz w:val="21"/>
                <w:szCs w:val="21"/>
              </w:rPr>
              <w:t>1</w:t>
            </w:r>
          </w:p>
        </w:tc>
        <w:tc>
          <w:tcPr>
            <w:tcW w:w="6300" w:type="dxa"/>
          </w:tcPr>
          <w:p w14:paraId="14F20892" w14:textId="77777777" w:rsidR="00D41C11" w:rsidRPr="000D7C5F" w:rsidRDefault="00000000">
            <w:pPr>
              <w:rPr>
                <w:rFonts w:ascii="Times New Roman" w:hAnsi="Times New Roman"/>
                <w:sz w:val="21"/>
                <w:szCs w:val="21"/>
                <w:lang w:bidi="ar"/>
              </w:rPr>
            </w:pPr>
            <w:r w:rsidRPr="000D7C5F">
              <w:rPr>
                <w:rFonts w:ascii="Times New Roman" w:hAnsi="Times New Roman" w:hint="eastAsia"/>
                <w:sz w:val="21"/>
                <w:szCs w:val="21"/>
                <w:lang w:bidi="ar"/>
              </w:rPr>
              <w:t>理解小学教师各类伦理概念，明晰关怀、惩戒等伦理内涵外延。</w:t>
            </w:r>
          </w:p>
        </w:tc>
      </w:tr>
      <w:tr w:rsidR="00D41C11" w:rsidRPr="000D7C5F" w14:paraId="7F07AE50" w14:textId="77777777">
        <w:trPr>
          <w:trHeight w:val="340"/>
          <w:jc w:val="center"/>
        </w:trPr>
        <w:tc>
          <w:tcPr>
            <w:tcW w:w="1209" w:type="dxa"/>
            <w:vMerge/>
            <w:vAlign w:val="center"/>
          </w:tcPr>
          <w:p w14:paraId="3683D87E" w14:textId="77777777" w:rsidR="00D41C11" w:rsidRPr="000D7C5F" w:rsidRDefault="00D41C11">
            <w:pPr>
              <w:pStyle w:val="DG0"/>
              <w:rPr>
                <w:bCs/>
              </w:rPr>
            </w:pPr>
          </w:p>
        </w:tc>
        <w:tc>
          <w:tcPr>
            <w:tcW w:w="767" w:type="dxa"/>
            <w:shd w:val="clear" w:color="auto" w:fill="auto"/>
            <w:vAlign w:val="center"/>
          </w:tcPr>
          <w:p w14:paraId="7B15205A"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bCs/>
                <w:color w:val="000000"/>
                <w:sz w:val="21"/>
                <w:szCs w:val="21"/>
              </w:rPr>
              <w:t>2</w:t>
            </w:r>
          </w:p>
        </w:tc>
        <w:tc>
          <w:tcPr>
            <w:tcW w:w="6300" w:type="dxa"/>
          </w:tcPr>
          <w:p w14:paraId="748720F1" w14:textId="77777777" w:rsidR="00D41C11" w:rsidRPr="000D7C5F" w:rsidRDefault="00000000">
            <w:pPr>
              <w:rPr>
                <w:rFonts w:ascii="Times New Roman" w:hAnsi="Times New Roman"/>
                <w:sz w:val="21"/>
                <w:szCs w:val="21"/>
                <w:lang w:bidi="ar"/>
              </w:rPr>
            </w:pPr>
            <w:r w:rsidRPr="000D7C5F">
              <w:rPr>
                <w:rFonts w:ascii="Times New Roman" w:hAnsi="Times New Roman"/>
                <w:sz w:val="21"/>
                <w:szCs w:val="21"/>
                <w:lang w:bidi="ar"/>
              </w:rPr>
              <w:t>熟悉专业伦理规范体系、发展脉络及教育政策法规相关知识。</w:t>
            </w:r>
          </w:p>
        </w:tc>
      </w:tr>
      <w:tr w:rsidR="00D41C11" w:rsidRPr="000D7C5F" w14:paraId="3FC44C58" w14:textId="77777777">
        <w:trPr>
          <w:trHeight w:val="58"/>
          <w:jc w:val="center"/>
        </w:trPr>
        <w:tc>
          <w:tcPr>
            <w:tcW w:w="1209" w:type="dxa"/>
            <w:vMerge w:val="restart"/>
            <w:vAlign w:val="center"/>
          </w:tcPr>
          <w:p w14:paraId="64B74180" w14:textId="77777777" w:rsidR="00D41C11" w:rsidRPr="000D7C5F" w:rsidRDefault="00000000">
            <w:pPr>
              <w:snapToGrid w:val="0"/>
              <w:jc w:val="center"/>
              <w:rPr>
                <w:rFonts w:ascii="Times New Roman" w:hAnsi="Times New Roman"/>
                <w:sz w:val="21"/>
                <w:szCs w:val="21"/>
              </w:rPr>
            </w:pPr>
            <w:r w:rsidRPr="000D7C5F">
              <w:rPr>
                <w:rFonts w:ascii="Times New Roman" w:eastAsia="黑体" w:hAnsi="Times New Roman" w:hint="eastAsia"/>
                <w:bCs/>
                <w:color w:val="000000"/>
                <w:sz w:val="21"/>
                <w:szCs w:val="21"/>
              </w:rPr>
              <w:t>技能目标</w:t>
            </w:r>
          </w:p>
        </w:tc>
        <w:tc>
          <w:tcPr>
            <w:tcW w:w="767" w:type="dxa"/>
            <w:shd w:val="clear" w:color="auto" w:fill="auto"/>
            <w:vAlign w:val="center"/>
          </w:tcPr>
          <w:p w14:paraId="6558B0E0"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bCs/>
                <w:color w:val="000000"/>
                <w:sz w:val="21"/>
                <w:szCs w:val="21"/>
              </w:rPr>
              <w:t>3</w:t>
            </w:r>
          </w:p>
        </w:tc>
        <w:tc>
          <w:tcPr>
            <w:tcW w:w="6300" w:type="dxa"/>
          </w:tcPr>
          <w:p w14:paraId="1686785D" w14:textId="77777777" w:rsidR="00D41C11" w:rsidRPr="000D7C5F" w:rsidRDefault="00000000">
            <w:pPr>
              <w:rPr>
                <w:rFonts w:ascii="Times New Roman" w:hAnsi="Times New Roman"/>
                <w:sz w:val="21"/>
                <w:szCs w:val="21"/>
                <w:lang w:bidi="ar"/>
              </w:rPr>
            </w:pPr>
            <w:r w:rsidRPr="000D7C5F">
              <w:rPr>
                <w:rFonts w:ascii="Times New Roman" w:hAnsi="Times New Roman" w:hint="eastAsia"/>
                <w:sz w:val="21"/>
                <w:szCs w:val="21"/>
                <w:lang w:bidi="ar"/>
              </w:rPr>
              <w:t>运用伦理知识，精准识别和判断小学教育实践中的伦理问题。</w:t>
            </w:r>
          </w:p>
        </w:tc>
      </w:tr>
      <w:tr w:rsidR="00D41C11" w:rsidRPr="000D7C5F" w14:paraId="5C807587" w14:textId="77777777">
        <w:trPr>
          <w:trHeight w:val="785"/>
          <w:jc w:val="center"/>
        </w:trPr>
        <w:tc>
          <w:tcPr>
            <w:tcW w:w="1209" w:type="dxa"/>
            <w:vMerge/>
            <w:vAlign w:val="center"/>
          </w:tcPr>
          <w:p w14:paraId="68B1AD86" w14:textId="77777777" w:rsidR="00D41C11" w:rsidRPr="000D7C5F" w:rsidRDefault="00D41C11">
            <w:pPr>
              <w:snapToGrid w:val="0"/>
              <w:jc w:val="center"/>
              <w:rPr>
                <w:rFonts w:ascii="Times New Roman" w:hAnsi="Times New Roman"/>
                <w:sz w:val="21"/>
                <w:szCs w:val="21"/>
              </w:rPr>
            </w:pPr>
          </w:p>
        </w:tc>
        <w:tc>
          <w:tcPr>
            <w:tcW w:w="767" w:type="dxa"/>
            <w:shd w:val="clear" w:color="auto" w:fill="auto"/>
            <w:vAlign w:val="center"/>
          </w:tcPr>
          <w:p w14:paraId="035ADA8E"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hint="eastAsia"/>
                <w:bCs/>
                <w:color w:val="000000"/>
                <w:sz w:val="21"/>
                <w:szCs w:val="21"/>
              </w:rPr>
              <w:t>4</w:t>
            </w:r>
          </w:p>
        </w:tc>
        <w:tc>
          <w:tcPr>
            <w:tcW w:w="6300" w:type="dxa"/>
          </w:tcPr>
          <w:p w14:paraId="4F7F2A24" w14:textId="77777777" w:rsidR="00D41C11" w:rsidRPr="000D7C5F" w:rsidRDefault="00000000">
            <w:pPr>
              <w:rPr>
                <w:rFonts w:ascii="Times New Roman" w:hAnsi="Times New Roman"/>
                <w:sz w:val="21"/>
                <w:szCs w:val="21"/>
                <w:lang w:bidi="ar"/>
              </w:rPr>
            </w:pPr>
            <w:r w:rsidRPr="000D7C5F">
              <w:rPr>
                <w:rFonts w:ascii="Times New Roman" w:hAnsi="Times New Roman"/>
                <w:sz w:val="21"/>
                <w:szCs w:val="21"/>
                <w:lang w:bidi="ar"/>
              </w:rPr>
              <w:t>具备分析解决伦理冲突、践行伦理规范及剖析案例应用的能力。</w:t>
            </w:r>
          </w:p>
        </w:tc>
      </w:tr>
      <w:tr w:rsidR="00D41C11" w:rsidRPr="000D7C5F" w14:paraId="2D0228C9" w14:textId="77777777">
        <w:trPr>
          <w:trHeight w:val="785"/>
          <w:jc w:val="center"/>
        </w:trPr>
        <w:tc>
          <w:tcPr>
            <w:tcW w:w="1209" w:type="dxa"/>
            <w:vAlign w:val="center"/>
          </w:tcPr>
          <w:p w14:paraId="47299CB3"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hint="eastAsia"/>
                <w:bCs/>
                <w:color w:val="000000"/>
                <w:sz w:val="21"/>
                <w:szCs w:val="21"/>
              </w:rPr>
              <w:t>素养目标</w:t>
            </w:r>
          </w:p>
          <w:p w14:paraId="226D6502"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hint="eastAsia"/>
                <w:bCs/>
                <w:color w:val="000000"/>
                <w:sz w:val="21"/>
                <w:szCs w:val="21"/>
              </w:rPr>
              <w:t>(</w:t>
            </w:r>
            <w:r w:rsidRPr="000D7C5F">
              <w:rPr>
                <w:rFonts w:ascii="Times New Roman" w:eastAsia="黑体" w:hAnsi="Times New Roman" w:hint="eastAsia"/>
                <w:bCs/>
                <w:color w:val="000000"/>
                <w:sz w:val="21"/>
                <w:szCs w:val="21"/>
              </w:rPr>
              <w:t>含课程思政目标</w:t>
            </w:r>
            <w:r w:rsidRPr="000D7C5F">
              <w:rPr>
                <w:rFonts w:ascii="Times New Roman" w:eastAsia="黑体" w:hAnsi="Times New Roman"/>
                <w:bCs/>
                <w:color w:val="000000"/>
                <w:sz w:val="21"/>
                <w:szCs w:val="21"/>
              </w:rPr>
              <w:t>)</w:t>
            </w:r>
          </w:p>
        </w:tc>
        <w:tc>
          <w:tcPr>
            <w:tcW w:w="767" w:type="dxa"/>
            <w:shd w:val="clear" w:color="auto" w:fill="auto"/>
            <w:vAlign w:val="center"/>
          </w:tcPr>
          <w:p w14:paraId="59C8B95E" w14:textId="77777777" w:rsidR="00D41C11" w:rsidRPr="000D7C5F" w:rsidRDefault="00000000">
            <w:pPr>
              <w:snapToGrid w:val="0"/>
              <w:jc w:val="center"/>
              <w:rPr>
                <w:rFonts w:ascii="Times New Roman" w:eastAsia="黑体" w:hAnsi="Times New Roman" w:cs="Arial"/>
                <w:bCs/>
                <w:color w:val="000000"/>
                <w:sz w:val="21"/>
                <w:szCs w:val="21"/>
              </w:rPr>
            </w:pPr>
            <w:r w:rsidRPr="000D7C5F">
              <w:rPr>
                <w:rFonts w:ascii="Times New Roman" w:eastAsia="黑体" w:hAnsi="Times New Roman" w:cs="Arial" w:hint="eastAsia"/>
                <w:bCs/>
                <w:color w:val="000000"/>
                <w:sz w:val="21"/>
                <w:szCs w:val="21"/>
              </w:rPr>
              <w:t>5</w:t>
            </w:r>
          </w:p>
        </w:tc>
        <w:tc>
          <w:tcPr>
            <w:tcW w:w="6300" w:type="dxa"/>
          </w:tcPr>
          <w:p w14:paraId="047C3B78" w14:textId="77777777" w:rsidR="00D41C11" w:rsidRPr="000D7C5F" w:rsidRDefault="00000000">
            <w:pPr>
              <w:rPr>
                <w:rFonts w:ascii="Times New Roman" w:hAnsi="Times New Roman"/>
                <w:sz w:val="21"/>
                <w:szCs w:val="21"/>
                <w:lang w:bidi="ar"/>
              </w:rPr>
            </w:pPr>
            <w:r w:rsidRPr="000D7C5F">
              <w:rPr>
                <w:rFonts w:ascii="Times New Roman" w:hAnsi="Times New Roman" w:hint="eastAsia"/>
                <w:sz w:val="21"/>
                <w:szCs w:val="21"/>
                <w:lang w:bidi="ar"/>
              </w:rPr>
              <w:t>树立正确价值观，增强社会责任感，维护学生权益。</w:t>
            </w:r>
            <w:r w:rsidRPr="000D7C5F">
              <w:rPr>
                <w:rFonts w:ascii="Times New Roman" w:hAnsi="Times New Roman"/>
                <w:sz w:val="21"/>
                <w:szCs w:val="21"/>
                <w:lang w:bidi="ar"/>
              </w:rPr>
              <w:t>培养职业热爱、创新意识与团队协作精神，提升反思改进能力。</w:t>
            </w:r>
          </w:p>
        </w:tc>
      </w:tr>
    </w:tbl>
    <w:p w14:paraId="46E377B8" w14:textId="77777777" w:rsidR="00D41C11" w:rsidRPr="000D7C5F" w:rsidRDefault="00000000">
      <w:pPr>
        <w:pStyle w:val="DG2"/>
        <w:spacing w:beforeLines="50" w:before="163" w:after="163"/>
      </w:pPr>
      <w:r w:rsidRPr="000D7C5F">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D41C11" w:rsidRPr="000D7C5F" w14:paraId="09C2634B" w14:textId="77777777">
        <w:trPr>
          <w:trHeight w:val="899"/>
        </w:trPr>
        <w:tc>
          <w:tcPr>
            <w:tcW w:w="8296" w:type="dxa"/>
          </w:tcPr>
          <w:p w14:paraId="1F749960" w14:textId="77777777" w:rsidR="00D41C11" w:rsidRPr="000D7C5F" w:rsidRDefault="00000000">
            <w:pPr>
              <w:jc w:val="left"/>
              <w:rPr>
                <w:rFonts w:ascii="Times New Roman" w:hAnsi="Times New Roman"/>
                <w:sz w:val="21"/>
                <w:szCs w:val="21"/>
              </w:rPr>
            </w:pPr>
            <w:r w:rsidRPr="000D7C5F">
              <w:rPr>
                <w:rFonts w:ascii="Times New Roman" w:hAnsi="Times New Roman"/>
                <w:b/>
                <w:color w:val="000000"/>
                <w:sz w:val="21"/>
                <w:szCs w:val="21"/>
              </w:rPr>
              <w:t xml:space="preserve">XX01 </w:t>
            </w:r>
            <w:r w:rsidRPr="000D7C5F">
              <w:rPr>
                <w:rFonts w:ascii="Times New Roman" w:hAnsi="Times New Roman"/>
                <w:b/>
                <w:color w:val="000000"/>
                <w:sz w:val="21"/>
                <w:szCs w:val="21"/>
              </w:rPr>
              <w:t>师德规范</w:t>
            </w:r>
            <w:r w:rsidRPr="000D7C5F">
              <w:rPr>
                <w:rFonts w:ascii="Times New Roman" w:hAnsi="Times New Roman"/>
                <w:b/>
                <w:color w:val="000000"/>
                <w:sz w:val="21"/>
                <w:szCs w:val="21"/>
              </w:rPr>
              <w:t>:</w:t>
            </w:r>
            <w:r w:rsidRPr="000D7C5F">
              <w:rPr>
                <w:rFonts w:ascii="Times New Roman" w:hAnsi="Times New Roman"/>
                <w:color w:val="000000"/>
                <w:sz w:val="21"/>
                <w:szCs w:val="21"/>
              </w:rPr>
              <w:t>践行社会主义核心价值观与师德规范，依法执教，立德树人</w:t>
            </w:r>
          </w:p>
          <w:p w14:paraId="572CAEF2" w14:textId="77777777" w:rsidR="00D41C11" w:rsidRPr="000D7C5F" w:rsidRDefault="00000000">
            <w:pPr>
              <w:jc w:val="left"/>
              <w:rPr>
                <w:rFonts w:ascii="Times New Roman" w:hAnsi="Times New Roman"/>
                <w:color w:val="000000"/>
                <w:sz w:val="21"/>
                <w:szCs w:val="21"/>
              </w:rPr>
            </w:pPr>
            <w:r w:rsidRPr="000D7C5F">
              <w:rPr>
                <w:rFonts w:ascii="Cambria Math" w:hAnsi="Cambria Math" w:cs="Cambria Math"/>
                <w:color w:val="000000"/>
                <w:sz w:val="21"/>
                <w:szCs w:val="21"/>
              </w:rPr>
              <w:t>②</w:t>
            </w:r>
            <w:r w:rsidRPr="000D7C5F">
              <w:rPr>
                <w:rFonts w:ascii="Times New Roman" w:hAnsi="Times New Roman"/>
                <w:color w:val="000000"/>
                <w:sz w:val="21"/>
                <w:szCs w:val="21"/>
              </w:rPr>
              <w:t>熟悉教育法律法规，具有依法执教意识，能依法施教。</w:t>
            </w:r>
          </w:p>
          <w:p w14:paraId="68406728" w14:textId="77777777" w:rsidR="00D41C11" w:rsidRPr="000D7C5F" w:rsidRDefault="00000000">
            <w:pPr>
              <w:jc w:val="left"/>
              <w:rPr>
                <w:rFonts w:ascii="Times New Roman" w:hAnsi="Times New Roman"/>
                <w:color w:val="000000"/>
                <w:sz w:val="21"/>
                <w:szCs w:val="21"/>
              </w:rPr>
            </w:pPr>
            <w:r w:rsidRPr="000D7C5F">
              <w:rPr>
                <w:rFonts w:ascii="Cambria Math" w:hAnsi="Cambria Math" w:cs="Cambria Math"/>
                <w:color w:val="000000"/>
                <w:sz w:val="21"/>
                <w:szCs w:val="21"/>
              </w:rPr>
              <w:t>③</w:t>
            </w:r>
            <w:r w:rsidRPr="000D7C5F">
              <w:rPr>
                <w:rFonts w:ascii="Times New Roman" w:hAnsi="Times New Roman"/>
                <w:color w:val="000000"/>
                <w:sz w:val="21"/>
                <w:szCs w:val="21"/>
              </w:rPr>
              <w:t>贯彻党的教育方针，树立立德树人的教育理念，遵行小学教师职业道德规范，立志成为有理想信念、有道德情操、有扎实学识、有仁爱之心的好老师。</w:t>
            </w:r>
          </w:p>
        </w:tc>
      </w:tr>
      <w:tr w:rsidR="00D41C11" w:rsidRPr="000D7C5F" w14:paraId="43E53AD6" w14:textId="77777777">
        <w:tc>
          <w:tcPr>
            <w:tcW w:w="8296" w:type="dxa"/>
          </w:tcPr>
          <w:p w14:paraId="0167EE18" w14:textId="77777777" w:rsidR="00D41C11" w:rsidRPr="000D7C5F" w:rsidRDefault="00000000">
            <w:pPr>
              <w:jc w:val="left"/>
              <w:rPr>
                <w:rFonts w:ascii="Times New Roman" w:hAnsi="Times New Roman"/>
                <w:sz w:val="21"/>
                <w:szCs w:val="21"/>
              </w:rPr>
            </w:pPr>
            <w:r w:rsidRPr="000D7C5F">
              <w:rPr>
                <w:rFonts w:ascii="Times New Roman" w:hAnsi="Times New Roman"/>
                <w:b/>
                <w:color w:val="000000"/>
                <w:sz w:val="21"/>
                <w:szCs w:val="21"/>
              </w:rPr>
              <w:t xml:space="preserve">XX02 </w:t>
            </w:r>
            <w:r w:rsidRPr="000D7C5F">
              <w:rPr>
                <w:rFonts w:ascii="Times New Roman" w:hAnsi="Times New Roman"/>
                <w:b/>
                <w:color w:val="000000"/>
                <w:sz w:val="21"/>
                <w:szCs w:val="21"/>
              </w:rPr>
              <w:t>教育情怀</w:t>
            </w:r>
            <w:r w:rsidRPr="000D7C5F">
              <w:rPr>
                <w:rFonts w:ascii="Times New Roman" w:hAnsi="Times New Roman"/>
                <w:b/>
                <w:color w:val="000000"/>
                <w:sz w:val="21"/>
                <w:szCs w:val="21"/>
              </w:rPr>
              <w:t>:</w:t>
            </w:r>
            <w:r w:rsidRPr="000D7C5F">
              <w:rPr>
                <w:rFonts w:ascii="Times New Roman" w:hAnsi="Times New Roman"/>
                <w:color w:val="000000"/>
                <w:sz w:val="21"/>
                <w:szCs w:val="21"/>
              </w:rPr>
              <w:t>热爱教育事业，立志做小学生健康成长的引路人</w:t>
            </w:r>
          </w:p>
          <w:p w14:paraId="0B25CAE4" w14:textId="77777777" w:rsidR="00D41C11" w:rsidRPr="000D7C5F" w:rsidRDefault="00000000">
            <w:pPr>
              <w:jc w:val="left"/>
              <w:rPr>
                <w:rFonts w:ascii="Times New Roman" w:hAnsi="Times New Roman"/>
                <w:bCs/>
                <w:sz w:val="21"/>
                <w:szCs w:val="21"/>
              </w:rPr>
            </w:pPr>
            <w:r w:rsidRPr="000D7C5F">
              <w:rPr>
                <w:rFonts w:ascii="Cambria Math" w:hAnsi="Cambria Math" w:cs="Cambria Math"/>
                <w:color w:val="000000"/>
                <w:sz w:val="21"/>
                <w:szCs w:val="21"/>
              </w:rPr>
              <w:t>②</w:t>
            </w:r>
            <w:r w:rsidRPr="000D7C5F">
              <w:rPr>
                <w:rFonts w:ascii="Times New Roman" w:hAnsi="Times New Roman"/>
                <w:color w:val="000000"/>
                <w:sz w:val="21"/>
                <w:szCs w:val="21"/>
              </w:rPr>
              <w:t>热爱儿童，理解儿童的心声与需要，有正确的儿童观，尊重每一位儿童的基本权利，关注个体差异，重视小学生知识、能力与品德的全面协调发展，具有人文底蕴和科学精神，做小学生健康成长的引路人。</w:t>
            </w:r>
          </w:p>
        </w:tc>
      </w:tr>
      <w:tr w:rsidR="00D41C11" w:rsidRPr="000D7C5F" w14:paraId="1AA57C7A" w14:textId="77777777">
        <w:tc>
          <w:tcPr>
            <w:tcW w:w="8296" w:type="dxa"/>
          </w:tcPr>
          <w:p w14:paraId="4C0EF6F3" w14:textId="77777777" w:rsidR="00D41C11" w:rsidRPr="000D7C5F" w:rsidRDefault="00000000">
            <w:pPr>
              <w:jc w:val="left"/>
              <w:rPr>
                <w:rFonts w:ascii="Times New Roman" w:hAnsi="Times New Roman"/>
                <w:sz w:val="21"/>
                <w:szCs w:val="21"/>
              </w:rPr>
            </w:pPr>
            <w:r w:rsidRPr="000D7C5F">
              <w:rPr>
                <w:rFonts w:ascii="Times New Roman" w:hAnsi="Times New Roman"/>
                <w:b/>
                <w:color w:val="000000"/>
                <w:sz w:val="21"/>
                <w:szCs w:val="21"/>
              </w:rPr>
              <w:t xml:space="preserve">XX05 </w:t>
            </w:r>
            <w:r w:rsidRPr="000D7C5F">
              <w:rPr>
                <w:rFonts w:ascii="Times New Roman" w:hAnsi="Times New Roman"/>
                <w:b/>
                <w:color w:val="000000"/>
                <w:sz w:val="21"/>
                <w:szCs w:val="21"/>
              </w:rPr>
              <w:t>班级指导</w:t>
            </w:r>
            <w:r w:rsidRPr="000D7C5F">
              <w:rPr>
                <w:rFonts w:ascii="Times New Roman" w:hAnsi="Times New Roman"/>
                <w:b/>
                <w:color w:val="000000"/>
                <w:sz w:val="21"/>
                <w:szCs w:val="21"/>
              </w:rPr>
              <w:t>:</w:t>
            </w:r>
            <w:r w:rsidRPr="000D7C5F">
              <w:rPr>
                <w:rFonts w:ascii="Times New Roman" w:hAnsi="Times New Roman"/>
                <w:color w:val="000000"/>
                <w:sz w:val="21"/>
                <w:szCs w:val="21"/>
              </w:rPr>
              <w:t>能够有效开展小学班级管理与建设工作</w:t>
            </w:r>
          </w:p>
          <w:p w14:paraId="7524AA48" w14:textId="77777777" w:rsidR="00D41C11" w:rsidRPr="000D7C5F" w:rsidRDefault="00000000">
            <w:pPr>
              <w:jc w:val="left"/>
              <w:rPr>
                <w:rFonts w:ascii="Times New Roman" w:hAnsi="Times New Roman"/>
                <w:bCs/>
                <w:sz w:val="21"/>
                <w:szCs w:val="21"/>
              </w:rPr>
            </w:pPr>
            <w:r w:rsidRPr="000D7C5F">
              <w:rPr>
                <w:rFonts w:ascii="Cambria Math" w:hAnsi="Cambria Math" w:cs="Cambria Math"/>
                <w:color w:val="000000"/>
                <w:sz w:val="21"/>
                <w:szCs w:val="21"/>
              </w:rPr>
              <w:t>①</w:t>
            </w:r>
            <w:r w:rsidRPr="000D7C5F">
              <w:rPr>
                <w:rFonts w:ascii="Times New Roman" w:hAnsi="Times New Roman"/>
                <w:color w:val="000000"/>
                <w:sz w:val="21"/>
                <w:szCs w:val="21"/>
              </w:rPr>
              <w:t>充分认识小学德育的重要作用，树立德育为先理念，了解小学德育原理与方法。</w:t>
            </w:r>
          </w:p>
        </w:tc>
      </w:tr>
    </w:tbl>
    <w:p w14:paraId="59A51296" w14:textId="77777777" w:rsidR="00D41C11" w:rsidRPr="000D7C5F" w:rsidRDefault="00000000">
      <w:pPr>
        <w:pStyle w:val="DG2"/>
        <w:spacing w:beforeLines="50" w:before="163" w:after="163"/>
      </w:pPr>
      <w:r w:rsidRPr="000D7C5F">
        <w:rPr>
          <w:rFonts w:hint="eastAsia"/>
        </w:rPr>
        <w:t>（三）毕业要求与课程目标的关系</w:t>
      </w:r>
      <w:r w:rsidRPr="000D7C5F">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4"/>
        <w:gridCol w:w="781"/>
        <w:gridCol w:w="781"/>
        <w:gridCol w:w="4632"/>
        <w:gridCol w:w="1318"/>
      </w:tblGrid>
      <w:tr w:rsidR="00D41C11" w:rsidRPr="000D7C5F" w14:paraId="5BEEA168" w14:textId="77777777" w:rsidTr="00BE42D7">
        <w:trPr>
          <w:trHeight w:val="391"/>
          <w:jc w:val="center"/>
        </w:trPr>
        <w:tc>
          <w:tcPr>
            <w:tcW w:w="764" w:type="dxa"/>
            <w:tcBorders>
              <w:top w:val="single" w:sz="12" w:space="0" w:color="auto"/>
              <w:left w:val="single" w:sz="12" w:space="0" w:color="auto"/>
              <w:right w:val="single" w:sz="4" w:space="0" w:color="auto"/>
            </w:tcBorders>
            <w:shd w:val="clear" w:color="auto" w:fill="auto"/>
            <w:vAlign w:val="center"/>
          </w:tcPr>
          <w:p w14:paraId="2CC6DC29" w14:textId="77777777" w:rsidR="00D41C11" w:rsidRPr="000D7C5F" w:rsidRDefault="00000000">
            <w:pPr>
              <w:pStyle w:val="DG"/>
              <w:rPr>
                <w:rFonts w:ascii="Times New Roman" w:hAnsi="Times New Roman"/>
                <w:szCs w:val="16"/>
              </w:rPr>
            </w:pPr>
            <w:r w:rsidRPr="000D7C5F">
              <w:rPr>
                <w:rFonts w:ascii="Times New Roman" w:hAnsi="Times New Roman" w:hint="eastAsia"/>
                <w:szCs w:val="18"/>
              </w:rPr>
              <w:t>毕业要求</w:t>
            </w:r>
          </w:p>
        </w:tc>
        <w:tc>
          <w:tcPr>
            <w:tcW w:w="781" w:type="dxa"/>
            <w:tcBorders>
              <w:top w:val="single" w:sz="12" w:space="0" w:color="auto"/>
              <w:left w:val="single" w:sz="4" w:space="0" w:color="auto"/>
            </w:tcBorders>
            <w:vAlign w:val="center"/>
          </w:tcPr>
          <w:p w14:paraId="63F8D84D"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指标点</w:t>
            </w:r>
          </w:p>
        </w:tc>
        <w:tc>
          <w:tcPr>
            <w:tcW w:w="781" w:type="dxa"/>
            <w:tcBorders>
              <w:top w:val="single" w:sz="12" w:space="0" w:color="auto"/>
              <w:right w:val="double" w:sz="4" w:space="0" w:color="auto"/>
            </w:tcBorders>
            <w:shd w:val="clear" w:color="auto" w:fill="auto"/>
            <w:vAlign w:val="center"/>
          </w:tcPr>
          <w:p w14:paraId="5C8EDFC8"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支撑度</w:t>
            </w:r>
          </w:p>
        </w:tc>
        <w:tc>
          <w:tcPr>
            <w:tcW w:w="4632" w:type="dxa"/>
            <w:tcBorders>
              <w:top w:val="single" w:sz="12" w:space="0" w:color="auto"/>
            </w:tcBorders>
            <w:vAlign w:val="center"/>
          </w:tcPr>
          <w:p w14:paraId="702BE561"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课程目标</w:t>
            </w:r>
          </w:p>
        </w:tc>
        <w:tc>
          <w:tcPr>
            <w:tcW w:w="1318" w:type="dxa"/>
            <w:tcBorders>
              <w:top w:val="single" w:sz="12" w:space="0" w:color="auto"/>
              <w:right w:val="single" w:sz="12" w:space="0" w:color="auto"/>
            </w:tcBorders>
            <w:vAlign w:val="center"/>
          </w:tcPr>
          <w:p w14:paraId="5F0B9F64"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对指标点的贡献度</w:t>
            </w:r>
          </w:p>
        </w:tc>
      </w:tr>
      <w:tr w:rsidR="00D41C11" w:rsidRPr="000D7C5F" w14:paraId="4020CEA3" w14:textId="77777777" w:rsidTr="00BE42D7">
        <w:trPr>
          <w:trHeight w:val="630"/>
          <w:jc w:val="center"/>
        </w:trPr>
        <w:tc>
          <w:tcPr>
            <w:tcW w:w="764" w:type="dxa"/>
            <w:vMerge w:val="restart"/>
            <w:tcBorders>
              <w:left w:val="single" w:sz="12" w:space="0" w:color="auto"/>
              <w:right w:val="single" w:sz="4" w:space="0" w:color="auto"/>
            </w:tcBorders>
            <w:shd w:val="clear" w:color="auto" w:fill="auto"/>
            <w:vAlign w:val="center"/>
          </w:tcPr>
          <w:p w14:paraId="6CB30A11" w14:textId="77777777" w:rsidR="00D41C11" w:rsidRPr="000D7C5F" w:rsidRDefault="00000000">
            <w:pPr>
              <w:pStyle w:val="DG0"/>
            </w:pPr>
            <w:r w:rsidRPr="000D7C5F">
              <w:rPr>
                <w:b/>
                <w:sz w:val="24"/>
              </w:rPr>
              <w:t>XX01</w:t>
            </w:r>
          </w:p>
        </w:tc>
        <w:tc>
          <w:tcPr>
            <w:tcW w:w="781" w:type="dxa"/>
            <w:vMerge w:val="restart"/>
            <w:tcBorders>
              <w:left w:val="single" w:sz="4" w:space="0" w:color="auto"/>
            </w:tcBorders>
            <w:vAlign w:val="center"/>
          </w:tcPr>
          <w:p w14:paraId="2B960E9C" w14:textId="77777777" w:rsidR="00D41C11" w:rsidRPr="000D7C5F" w:rsidRDefault="00000000">
            <w:pPr>
              <w:pStyle w:val="DG0"/>
              <w:rPr>
                <w:rFonts w:cs="Times New Roman"/>
                <w:bCs/>
              </w:rPr>
            </w:pPr>
            <w:r w:rsidRPr="000D7C5F">
              <w:rPr>
                <w:rFonts w:ascii="Cambria Math" w:hAnsi="Cambria Math" w:cs="Cambria Math"/>
                <w:sz w:val="24"/>
              </w:rPr>
              <w:t>②</w:t>
            </w:r>
          </w:p>
        </w:tc>
        <w:tc>
          <w:tcPr>
            <w:tcW w:w="781" w:type="dxa"/>
            <w:vMerge w:val="restart"/>
            <w:tcBorders>
              <w:right w:val="double" w:sz="4" w:space="0" w:color="auto"/>
            </w:tcBorders>
            <w:shd w:val="clear" w:color="auto" w:fill="auto"/>
            <w:vAlign w:val="center"/>
          </w:tcPr>
          <w:p w14:paraId="36BB47D2" w14:textId="77777777" w:rsidR="00D41C11" w:rsidRPr="000D7C5F" w:rsidRDefault="00000000">
            <w:pPr>
              <w:pStyle w:val="DG0"/>
            </w:pPr>
            <w:r w:rsidRPr="000D7C5F">
              <w:rPr>
                <w:rFonts w:eastAsia="楷体" w:cs="Arial" w:hint="eastAsia"/>
                <w:bCs/>
              </w:rPr>
              <w:t>H</w:t>
            </w:r>
          </w:p>
        </w:tc>
        <w:tc>
          <w:tcPr>
            <w:tcW w:w="4632" w:type="dxa"/>
            <w:vAlign w:val="center"/>
          </w:tcPr>
          <w:p w14:paraId="49BF1243" w14:textId="77777777" w:rsidR="00D41C11" w:rsidRPr="000D7C5F" w:rsidRDefault="00000000">
            <w:pPr>
              <w:pStyle w:val="DG0"/>
              <w:jc w:val="left"/>
              <w:rPr>
                <w:bCs/>
              </w:rPr>
            </w:pPr>
            <w:r w:rsidRPr="000D7C5F">
              <w:rPr>
                <w:rFonts w:hint="eastAsia"/>
                <w:lang w:bidi="ar"/>
              </w:rPr>
              <w:t>1</w:t>
            </w:r>
            <w:r w:rsidRPr="000D7C5F">
              <w:rPr>
                <w:rFonts w:hint="eastAsia"/>
                <w:lang w:bidi="ar"/>
              </w:rPr>
              <w:t>理解小学教师各类伦理概念，明晰关怀、惩戒等伦理内涵外延。</w:t>
            </w:r>
          </w:p>
        </w:tc>
        <w:tc>
          <w:tcPr>
            <w:tcW w:w="1318" w:type="dxa"/>
            <w:tcBorders>
              <w:right w:val="single" w:sz="12" w:space="0" w:color="auto"/>
            </w:tcBorders>
            <w:vAlign w:val="center"/>
          </w:tcPr>
          <w:p w14:paraId="422C7F6A" w14:textId="77777777" w:rsidR="00D41C11" w:rsidRPr="000D7C5F" w:rsidRDefault="00000000">
            <w:pPr>
              <w:pStyle w:val="DG0"/>
              <w:rPr>
                <w:bCs/>
              </w:rPr>
            </w:pPr>
            <w:r w:rsidRPr="000D7C5F">
              <w:rPr>
                <w:rFonts w:hint="eastAsia"/>
                <w:bCs/>
              </w:rPr>
              <w:t>100</w:t>
            </w:r>
            <w:r w:rsidR="005C4D44" w:rsidRPr="000D7C5F">
              <w:rPr>
                <w:bCs/>
              </w:rPr>
              <w:t>%</w:t>
            </w:r>
          </w:p>
        </w:tc>
      </w:tr>
      <w:tr w:rsidR="00D41C11" w:rsidRPr="000D7C5F" w14:paraId="62AAC57E" w14:textId="77777777" w:rsidTr="00BE42D7">
        <w:trPr>
          <w:trHeight w:val="307"/>
          <w:jc w:val="center"/>
        </w:trPr>
        <w:tc>
          <w:tcPr>
            <w:tcW w:w="764" w:type="dxa"/>
            <w:tcBorders>
              <w:left w:val="single" w:sz="12" w:space="0" w:color="auto"/>
              <w:right w:val="single" w:sz="4" w:space="0" w:color="auto"/>
            </w:tcBorders>
            <w:shd w:val="clear" w:color="auto" w:fill="auto"/>
            <w:vAlign w:val="center"/>
          </w:tcPr>
          <w:p w14:paraId="45A427D8" w14:textId="77777777" w:rsidR="00D41C11" w:rsidRPr="000D7C5F" w:rsidRDefault="00000000">
            <w:pPr>
              <w:pStyle w:val="DG0"/>
            </w:pPr>
            <w:r w:rsidRPr="000D7C5F">
              <w:rPr>
                <w:b/>
                <w:sz w:val="24"/>
              </w:rPr>
              <w:t>XX01</w:t>
            </w:r>
          </w:p>
        </w:tc>
        <w:tc>
          <w:tcPr>
            <w:tcW w:w="781" w:type="dxa"/>
            <w:tcBorders>
              <w:left w:val="single" w:sz="4" w:space="0" w:color="auto"/>
            </w:tcBorders>
            <w:vAlign w:val="center"/>
          </w:tcPr>
          <w:p w14:paraId="45996123" w14:textId="77777777" w:rsidR="00D41C11" w:rsidRPr="000D7C5F" w:rsidRDefault="00000000">
            <w:pPr>
              <w:pStyle w:val="DG0"/>
              <w:rPr>
                <w:rFonts w:cs="Times New Roman"/>
                <w:bCs/>
              </w:rPr>
            </w:pPr>
            <w:r w:rsidRPr="000D7C5F">
              <w:rPr>
                <w:rFonts w:ascii="Cambria Math" w:hAnsi="Cambria Math" w:cs="Cambria Math"/>
                <w:sz w:val="24"/>
              </w:rPr>
              <w:t>③</w:t>
            </w:r>
          </w:p>
        </w:tc>
        <w:tc>
          <w:tcPr>
            <w:tcW w:w="781" w:type="dxa"/>
            <w:tcBorders>
              <w:right w:val="double" w:sz="4" w:space="0" w:color="auto"/>
            </w:tcBorders>
            <w:shd w:val="clear" w:color="auto" w:fill="auto"/>
            <w:vAlign w:val="center"/>
          </w:tcPr>
          <w:p w14:paraId="28304320" w14:textId="77777777" w:rsidR="00D41C11" w:rsidRPr="000D7C5F" w:rsidRDefault="00000000">
            <w:pPr>
              <w:pStyle w:val="DG0"/>
            </w:pPr>
            <w:r w:rsidRPr="000D7C5F">
              <w:rPr>
                <w:rFonts w:eastAsia="楷体" w:cs="Arial"/>
                <w:bCs/>
              </w:rPr>
              <w:t>M</w:t>
            </w:r>
          </w:p>
        </w:tc>
        <w:tc>
          <w:tcPr>
            <w:tcW w:w="4632" w:type="dxa"/>
            <w:vAlign w:val="center"/>
          </w:tcPr>
          <w:p w14:paraId="5E8BDA12" w14:textId="77777777" w:rsidR="00D41C11" w:rsidRPr="000D7C5F" w:rsidRDefault="00000000">
            <w:pPr>
              <w:pStyle w:val="DG0"/>
              <w:jc w:val="left"/>
              <w:rPr>
                <w:bCs/>
              </w:rPr>
            </w:pPr>
            <w:r w:rsidRPr="000D7C5F">
              <w:rPr>
                <w:rFonts w:hint="eastAsia"/>
                <w:lang w:bidi="ar"/>
              </w:rPr>
              <w:t>2</w:t>
            </w:r>
            <w:r w:rsidRPr="000D7C5F">
              <w:rPr>
                <w:lang w:bidi="ar"/>
              </w:rPr>
              <w:t>熟悉专业伦理规范体系、发展脉络及教育政策法规相关知识。</w:t>
            </w:r>
          </w:p>
        </w:tc>
        <w:tc>
          <w:tcPr>
            <w:tcW w:w="1318" w:type="dxa"/>
            <w:tcBorders>
              <w:right w:val="single" w:sz="12" w:space="0" w:color="auto"/>
            </w:tcBorders>
            <w:vAlign w:val="center"/>
          </w:tcPr>
          <w:p w14:paraId="3639CE44" w14:textId="77777777" w:rsidR="00D41C11" w:rsidRPr="000D7C5F" w:rsidRDefault="00000000">
            <w:pPr>
              <w:pStyle w:val="DG0"/>
              <w:rPr>
                <w:bCs/>
              </w:rPr>
            </w:pPr>
            <w:r w:rsidRPr="000D7C5F">
              <w:rPr>
                <w:rFonts w:hint="eastAsia"/>
                <w:bCs/>
              </w:rPr>
              <w:t>100</w:t>
            </w:r>
            <w:r w:rsidR="005C4D44" w:rsidRPr="000D7C5F">
              <w:rPr>
                <w:bCs/>
              </w:rPr>
              <w:t>%</w:t>
            </w:r>
          </w:p>
        </w:tc>
      </w:tr>
      <w:tr w:rsidR="00BE42D7" w:rsidRPr="000D7C5F" w14:paraId="5CA78470" w14:textId="77777777" w:rsidTr="00BE42D7">
        <w:trPr>
          <w:trHeight w:val="340"/>
          <w:jc w:val="center"/>
        </w:trPr>
        <w:tc>
          <w:tcPr>
            <w:tcW w:w="764" w:type="dxa"/>
            <w:vMerge w:val="restart"/>
            <w:tcBorders>
              <w:left w:val="single" w:sz="12" w:space="0" w:color="auto"/>
              <w:right w:val="single" w:sz="4" w:space="0" w:color="auto"/>
            </w:tcBorders>
            <w:shd w:val="clear" w:color="auto" w:fill="auto"/>
            <w:vAlign w:val="center"/>
          </w:tcPr>
          <w:p w14:paraId="4C6754DB" w14:textId="77777777" w:rsidR="00BE42D7" w:rsidRPr="000D7C5F" w:rsidRDefault="00BE42D7">
            <w:pPr>
              <w:pStyle w:val="DG0"/>
            </w:pPr>
            <w:r w:rsidRPr="000D7C5F">
              <w:rPr>
                <w:b/>
                <w:sz w:val="24"/>
              </w:rPr>
              <w:t>XX02</w:t>
            </w:r>
          </w:p>
        </w:tc>
        <w:tc>
          <w:tcPr>
            <w:tcW w:w="781" w:type="dxa"/>
            <w:vMerge w:val="restart"/>
            <w:tcBorders>
              <w:left w:val="single" w:sz="4" w:space="0" w:color="auto"/>
            </w:tcBorders>
            <w:vAlign w:val="center"/>
          </w:tcPr>
          <w:p w14:paraId="332F267B" w14:textId="77777777" w:rsidR="00BE42D7" w:rsidRPr="000D7C5F" w:rsidRDefault="00BE42D7">
            <w:pPr>
              <w:pStyle w:val="DG0"/>
              <w:rPr>
                <w:rFonts w:cs="Times New Roman"/>
                <w:bCs/>
              </w:rPr>
            </w:pPr>
            <w:r w:rsidRPr="000D7C5F">
              <w:rPr>
                <w:rFonts w:ascii="Cambria Math" w:hAnsi="Cambria Math" w:cs="Cambria Math"/>
                <w:sz w:val="24"/>
              </w:rPr>
              <w:t>②</w:t>
            </w:r>
          </w:p>
        </w:tc>
        <w:tc>
          <w:tcPr>
            <w:tcW w:w="781" w:type="dxa"/>
            <w:vMerge w:val="restart"/>
            <w:tcBorders>
              <w:right w:val="double" w:sz="4" w:space="0" w:color="auto"/>
            </w:tcBorders>
            <w:shd w:val="clear" w:color="auto" w:fill="auto"/>
            <w:vAlign w:val="center"/>
          </w:tcPr>
          <w:p w14:paraId="32E41D1E" w14:textId="77777777" w:rsidR="00BE42D7" w:rsidRPr="000D7C5F" w:rsidRDefault="00BE42D7">
            <w:pPr>
              <w:pStyle w:val="DG0"/>
            </w:pPr>
            <w:r w:rsidRPr="000D7C5F">
              <w:rPr>
                <w:rFonts w:eastAsia="楷体" w:cs="Arial"/>
                <w:bCs/>
              </w:rPr>
              <w:t>M</w:t>
            </w:r>
          </w:p>
        </w:tc>
        <w:tc>
          <w:tcPr>
            <w:tcW w:w="4632" w:type="dxa"/>
            <w:vAlign w:val="center"/>
          </w:tcPr>
          <w:p w14:paraId="743DD8F8" w14:textId="77777777" w:rsidR="00BE42D7" w:rsidRPr="000D7C5F" w:rsidRDefault="00BE42D7">
            <w:pPr>
              <w:pStyle w:val="DG0"/>
              <w:jc w:val="both"/>
            </w:pPr>
            <w:r w:rsidRPr="000D7C5F">
              <w:rPr>
                <w:rFonts w:hint="eastAsia"/>
              </w:rPr>
              <w:t>3</w:t>
            </w:r>
            <w:r w:rsidRPr="000D7C5F">
              <w:rPr>
                <w:rFonts w:hint="eastAsia"/>
              </w:rPr>
              <w:t>运用伦理知识，精准识别和判断小学教育实践中的伦理问题。</w:t>
            </w:r>
          </w:p>
          <w:p w14:paraId="03B99078" w14:textId="77777777" w:rsidR="00BE42D7" w:rsidRPr="000D7C5F" w:rsidRDefault="00BE42D7">
            <w:pPr>
              <w:pStyle w:val="DG0"/>
              <w:jc w:val="both"/>
              <w:rPr>
                <w:bCs/>
              </w:rPr>
            </w:pPr>
          </w:p>
        </w:tc>
        <w:tc>
          <w:tcPr>
            <w:tcW w:w="1318" w:type="dxa"/>
            <w:tcBorders>
              <w:right w:val="single" w:sz="12" w:space="0" w:color="auto"/>
            </w:tcBorders>
            <w:vAlign w:val="center"/>
          </w:tcPr>
          <w:p w14:paraId="00E7EE24" w14:textId="77777777" w:rsidR="00BE42D7" w:rsidRPr="000D7C5F" w:rsidRDefault="00BE42D7">
            <w:pPr>
              <w:pStyle w:val="DG0"/>
              <w:rPr>
                <w:bCs/>
              </w:rPr>
            </w:pPr>
            <w:r w:rsidRPr="000D7C5F">
              <w:rPr>
                <w:rFonts w:hint="eastAsia"/>
                <w:bCs/>
              </w:rPr>
              <w:t>50</w:t>
            </w:r>
            <w:r w:rsidR="005C4D44" w:rsidRPr="000D7C5F">
              <w:rPr>
                <w:bCs/>
              </w:rPr>
              <w:t>%</w:t>
            </w:r>
          </w:p>
        </w:tc>
      </w:tr>
      <w:tr w:rsidR="00BE42D7" w:rsidRPr="000D7C5F" w14:paraId="21FB9697" w14:textId="77777777" w:rsidTr="00BE42D7">
        <w:trPr>
          <w:trHeight w:val="340"/>
          <w:jc w:val="center"/>
        </w:trPr>
        <w:tc>
          <w:tcPr>
            <w:tcW w:w="764" w:type="dxa"/>
            <w:vMerge/>
            <w:tcBorders>
              <w:left w:val="single" w:sz="12" w:space="0" w:color="auto"/>
              <w:right w:val="single" w:sz="4" w:space="0" w:color="auto"/>
            </w:tcBorders>
            <w:shd w:val="clear" w:color="auto" w:fill="auto"/>
            <w:vAlign w:val="center"/>
          </w:tcPr>
          <w:p w14:paraId="2190A0B8" w14:textId="77777777" w:rsidR="00BE42D7" w:rsidRPr="000D7C5F" w:rsidRDefault="00BE42D7">
            <w:pPr>
              <w:pStyle w:val="DG0"/>
            </w:pPr>
          </w:p>
        </w:tc>
        <w:tc>
          <w:tcPr>
            <w:tcW w:w="781" w:type="dxa"/>
            <w:vMerge/>
            <w:tcBorders>
              <w:left w:val="single" w:sz="4" w:space="0" w:color="auto"/>
            </w:tcBorders>
            <w:vAlign w:val="center"/>
          </w:tcPr>
          <w:p w14:paraId="44728497" w14:textId="77777777" w:rsidR="00BE42D7" w:rsidRPr="000D7C5F" w:rsidRDefault="00BE42D7">
            <w:pPr>
              <w:pStyle w:val="DG0"/>
              <w:rPr>
                <w:rFonts w:cs="Times New Roman"/>
                <w:bCs/>
              </w:rPr>
            </w:pPr>
          </w:p>
        </w:tc>
        <w:tc>
          <w:tcPr>
            <w:tcW w:w="781" w:type="dxa"/>
            <w:vMerge/>
            <w:tcBorders>
              <w:right w:val="double" w:sz="4" w:space="0" w:color="auto"/>
            </w:tcBorders>
            <w:shd w:val="clear" w:color="auto" w:fill="auto"/>
            <w:vAlign w:val="center"/>
          </w:tcPr>
          <w:p w14:paraId="78557536" w14:textId="77777777" w:rsidR="00BE42D7" w:rsidRPr="000D7C5F" w:rsidRDefault="00BE42D7">
            <w:pPr>
              <w:pStyle w:val="DG0"/>
            </w:pPr>
          </w:p>
        </w:tc>
        <w:tc>
          <w:tcPr>
            <w:tcW w:w="4632" w:type="dxa"/>
            <w:vAlign w:val="center"/>
          </w:tcPr>
          <w:p w14:paraId="017E8917" w14:textId="77777777" w:rsidR="00BE42D7" w:rsidRPr="000D7C5F" w:rsidRDefault="00BE42D7">
            <w:pPr>
              <w:pStyle w:val="DG0"/>
              <w:jc w:val="both"/>
              <w:rPr>
                <w:bCs/>
              </w:rPr>
            </w:pPr>
            <w:r w:rsidRPr="000D7C5F">
              <w:t>4</w:t>
            </w:r>
            <w:r w:rsidRPr="000D7C5F">
              <w:rPr>
                <w:rFonts w:hint="eastAsia"/>
              </w:rPr>
              <w:t>具备分析解决伦理冲突、践行伦理规范及剖析案例应用的能力。</w:t>
            </w:r>
          </w:p>
        </w:tc>
        <w:tc>
          <w:tcPr>
            <w:tcW w:w="1318" w:type="dxa"/>
            <w:tcBorders>
              <w:right w:val="single" w:sz="12" w:space="0" w:color="auto"/>
            </w:tcBorders>
            <w:vAlign w:val="center"/>
          </w:tcPr>
          <w:p w14:paraId="6E5DDD31" w14:textId="77777777" w:rsidR="00BE42D7" w:rsidRPr="000D7C5F" w:rsidRDefault="00BE42D7">
            <w:pPr>
              <w:pStyle w:val="DG0"/>
              <w:rPr>
                <w:bCs/>
              </w:rPr>
            </w:pPr>
            <w:r w:rsidRPr="000D7C5F">
              <w:rPr>
                <w:rFonts w:hint="eastAsia"/>
                <w:bCs/>
              </w:rPr>
              <w:t>50</w:t>
            </w:r>
            <w:r w:rsidR="005C4D44" w:rsidRPr="000D7C5F">
              <w:rPr>
                <w:bCs/>
              </w:rPr>
              <w:t>%</w:t>
            </w:r>
          </w:p>
        </w:tc>
      </w:tr>
      <w:tr w:rsidR="00D41C11" w:rsidRPr="000D7C5F" w14:paraId="3CBC64F7" w14:textId="77777777" w:rsidTr="00BE42D7">
        <w:trPr>
          <w:trHeight w:val="340"/>
          <w:jc w:val="center"/>
        </w:trPr>
        <w:tc>
          <w:tcPr>
            <w:tcW w:w="764" w:type="dxa"/>
            <w:tcBorders>
              <w:left w:val="single" w:sz="12" w:space="0" w:color="auto"/>
              <w:bottom w:val="single" w:sz="12" w:space="0" w:color="auto"/>
              <w:right w:val="single" w:sz="4" w:space="0" w:color="auto"/>
            </w:tcBorders>
            <w:shd w:val="clear" w:color="auto" w:fill="auto"/>
            <w:vAlign w:val="center"/>
          </w:tcPr>
          <w:p w14:paraId="4BCCF28D" w14:textId="77777777" w:rsidR="00D41C11" w:rsidRPr="000D7C5F" w:rsidRDefault="00D41C11">
            <w:pPr>
              <w:pStyle w:val="DG0"/>
              <w:rPr>
                <w:b/>
                <w:sz w:val="24"/>
              </w:rPr>
            </w:pPr>
          </w:p>
          <w:p w14:paraId="1081E0F2" w14:textId="77777777" w:rsidR="00D41C11" w:rsidRPr="000D7C5F" w:rsidRDefault="00000000">
            <w:pPr>
              <w:pStyle w:val="DG0"/>
            </w:pPr>
            <w:r w:rsidRPr="000D7C5F">
              <w:rPr>
                <w:b/>
                <w:sz w:val="24"/>
              </w:rPr>
              <w:t>XX05</w:t>
            </w:r>
          </w:p>
        </w:tc>
        <w:tc>
          <w:tcPr>
            <w:tcW w:w="781" w:type="dxa"/>
            <w:tcBorders>
              <w:left w:val="single" w:sz="4" w:space="0" w:color="auto"/>
              <w:bottom w:val="single" w:sz="12" w:space="0" w:color="auto"/>
            </w:tcBorders>
            <w:shd w:val="clear" w:color="auto" w:fill="auto"/>
            <w:vAlign w:val="center"/>
          </w:tcPr>
          <w:p w14:paraId="619F4F98" w14:textId="77777777" w:rsidR="00D41C11" w:rsidRPr="000D7C5F" w:rsidRDefault="00000000">
            <w:pPr>
              <w:pStyle w:val="DG0"/>
              <w:rPr>
                <w:rFonts w:cs="Times New Roman"/>
                <w:bCs/>
              </w:rPr>
            </w:pPr>
            <w:r w:rsidRPr="000D7C5F">
              <w:rPr>
                <w:rFonts w:ascii="Cambria Math" w:hAnsi="Cambria Math" w:cs="Cambria Math"/>
                <w:sz w:val="24"/>
              </w:rPr>
              <w:t>①</w:t>
            </w:r>
          </w:p>
        </w:tc>
        <w:tc>
          <w:tcPr>
            <w:tcW w:w="781" w:type="dxa"/>
            <w:tcBorders>
              <w:bottom w:val="single" w:sz="12" w:space="0" w:color="auto"/>
              <w:right w:val="double" w:sz="4" w:space="0" w:color="auto"/>
            </w:tcBorders>
            <w:shd w:val="clear" w:color="auto" w:fill="auto"/>
            <w:vAlign w:val="center"/>
          </w:tcPr>
          <w:p w14:paraId="37BD7673" w14:textId="77777777" w:rsidR="00D41C11" w:rsidRPr="000D7C5F" w:rsidRDefault="00000000">
            <w:pPr>
              <w:pStyle w:val="DG0"/>
            </w:pPr>
            <w:r w:rsidRPr="000D7C5F">
              <w:rPr>
                <w:rFonts w:eastAsia="楷体" w:cs="Arial" w:hint="eastAsia"/>
                <w:bCs/>
              </w:rPr>
              <w:t>H</w:t>
            </w:r>
          </w:p>
        </w:tc>
        <w:tc>
          <w:tcPr>
            <w:tcW w:w="4632" w:type="dxa"/>
            <w:tcBorders>
              <w:bottom w:val="single" w:sz="12" w:space="0" w:color="auto"/>
            </w:tcBorders>
            <w:shd w:val="clear" w:color="auto" w:fill="auto"/>
            <w:vAlign w:val="center"/>
          </w:tcPr>
          <w:p w14:paraId="7A75F9C2" w14:textId="77777777" w:rsidR="00D41C11" w:rsidRPr="000D7C5F" w:rsidRDefault="00000000">
            <w:pPr>
              <w:pStyle w:val="DG0"/>
              <w:jc w:val="both"/>
              <w:rPr>
                <w:bCs/>
              </w:rPr>
            </w:pPr>
            <w:r w:rsidRPr="000D7C5F">
              <w:rPr>
                <w:rFonts w:hint="eastAsia"/>
                <w:lang w:bidi="ar"/>
              </w:rPr>
              <w:t>5</w:t>
            </w:r>
            <w:r w:rsidRPr="000D7C5F">
              <w:rPr>
                <w:rFonts w:hint="eastAsia"/>
                <w:lang w:bidi="ar"/>
              </w:rPr>
              <w:t>树立正确价值观，增强社会责任感，维护学生权益。</w:t>
            </w:r>
            <w:r w:rsidRPr="000D7C5F">
              <w:rPr>
                <w:lang w:bidi="ar"/>
              </w:rPr>
              <w:t>培养职业热爱、创新意识与团队协作精神，提升反思改进能力。</w:t>
            </w:r>
          </w:p>
        </w:tc>
        <w:tc>
          <w:tcPr>
            <w:tcW w:w="1318" w:type="dxa"/>
            <w:tcBorders>
              <w:bottom w:val="single" w:sz="12" w:space="0" w:color="auto"/>
              <w:right w:val="single" w:sz="12" w:space="0" w:color="auto"/>
            </w:tcBorders>
            <w:shd w:val="clear" w:color="auto" w:fill="auto"/>
            <w:vAlign w:val="center"/>
          </w:tcPr>
          <w:p w14:paraId="1AFB7B78" w14:textId="77777777" w:rsidR="00D41C11" w:rsidRPr="000D7C5F" w:rsidRDefault="00000000">
            <w:pPr>
              <w:pStyle w:val="DG0"/>
              <w:rPr>
                <w:bCs/>
              </w:rPr>
            </w:pPr>
            <w:r w:rsidRPr="000D7C5F">
              <w:rPr>
                <w:rFonts w:hint="eastAsia"/>
                <w:bCs/>
              </w:rPr>
              <w:t>100</w:t>
            </w:r>
            <w:r w:rsidR="005C4D44" w:rsidRPr="000D7C5F">
              <w:rPr>
                <w:bCs/>
              </w:rPr>
              <w:t>%</w:t>
            </w:r>
          </w:p>
        </w:tc>
      </w:tr>
    </w:tbl>
    <w:p w14:paraId="227A1E51" w14:textId="77777777" w:rsidR="00D41C11" w:rsidRPr="000D7C5F" w:rsidRDefault="00000000">
      <w:pPr>
        <w:pStyle w:val="DG1"/>
        <w:spacing w:beforeLines="100" w:before="326" w:line="360" w:lineRule="auto"/>
        <w:rPr>
          <w:rFonts w:ascii="Times New Roman" w:hAnsi="Times New Roman"/>
        </w:rPr>
      </w:pPr>
      <w:r w:rsidRPr="000D7C5F">
        <w:rPr>
          <w:rFonts w:ascii="Times New Roman" w:hAnsi="Times New Roman" w:hint="eastAsia"/>
        </w:rPr>
        <w:t>三、</w:t>
      </w:r>
      <w:r w:rsidRPr="000D7C5F">
        <w:rPr>
          <w:rFonts w:ascii="Times New Roman" w:hAnsi="Times New Roman"/>
        </w:rPr>
        <w:t>课程内容</w:t>
      </w:r>
      <w:r w:rsidRPr="000D7C5F">
        <w:rPr>
          <w:rFonts w:ascii="Times New Roman" w:hAnsi="Times New Roman" w:hint="eastAsia"/>
        </w:rPr>
        <w:t>与教学设计</w:t>
      </w:r>
    </w:p>
    <w:p w14:paraId="41E9C0F3" w14:textId="77777777" w:rsidR="00D41C11" w:rsidRPr="000D7C5F" w:rsidRDefault="00000000">
      <w:pPr>
        <w:pStyle w:val="DG2"/>
        <w:spacing w:before="81" w:after="163"/>
      </w:pPr>
      <w:r w:rsidRPr="000D7C5F">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D41C11" w:rsidRPr="000D7C5F" w14:paraId="429FEAF5" w14:textId="77777777">
        <w:tc>
          <w:tcPr>
            <w:tcW w:w="8296" w:type="dxa"/>
          </w:tcPr>
          <w:p w14:paraId="3F9BF49B" w14:textId="77777777" w:rsidR="00D41C11" w:rsidRPr="000D7C5F" w:rsidRDefault="00000000">
            <w:pPr>
              <w:pStyle w:val="DG0"/>
              <w:rPr>
                <w:rFonts w:cs="仿宋"/>
                <w:b/>
                <w:bCs/>
              </w:rPr>
            </w:pPr>
            <w:bookmarkStart w:id="0" w:name="OLE_LINK6"/>
            <w:bookmarkStart w:id="1" w:name="OLE_LINK5"/>
            <w:r w:rsidRPr="000D7C5F">
              <w:rPr>
                <w:rFonts w:cs="仿宋"/>
                <w:b/>
                <w:bCs/>
              </w:rPr>
              <w:t>第一章</w:t>
            </w:r>
            <w:r w:rsidRPr="000D7C5F">
              <w:rPr>
                <w:rFonts w:cs="仿宋"/>
                <w:b/>
                <w:bCs/>
              </w:rPr>
              <w:t xml:space="preserve"> </w:t>
            </w:r>
            <w:r w:rsidRPr="000D7C5F">
              <w:rPr>
                <w:rFonts w:cs="仿宋"/>
                <w:b/>
                <w:bCs/>
              </w:rPr>
              <w:t>小学教师专业伦理（</w:t>
            </w:r>
            <w:r w:rsidRPr="000D7C5F">
              <w:rPr>
                <w:rFonts w:cs="仿宋"/>
                <w:b/>
                <w:bCs/>
              </w:rPr>
              <w:t xml:space="preserve">6 </w:t>
            </w:r>
            <w:r w:rsidRPr="000D7C5F">
              <w:rPr>
                <w:rFonts w:cs="仿宋"/>
                <w:b/>
                <w:bCs/>
              </w:rPr>
              <w:t>学时）</w:t>
            </w:r>
          </w:p>
          <w:p w14:paraId="5D03BF57" w14:textId="77777777" w:rsidR="00D41C11" w:rsidRPr="000D7C5F" w:rsidRDefault="00000000">
            <w:pPr>
              <w:pStyle w:val="DG0"/>
              <w:jc w:val="both"/>
              <w:rPr>
                <w:rFonts w:cs="仿宋"/>
              </w:rPr>
            </w:pPr>
            <w:r w:rsidRPr="000D7C5F">
              <w:rPr>
                <w:rFonts w:cs="仿宋"/>
              </w:rPr>
              <w:t>教学目标</w:t>
            </w:r>
          </w:p>
          <w:p w14:paraId="73D04F0F" w14:textId="77777777" w:rsidR="00D41C11" w:rsidRPr="000D7C5F" w:rsidRDefault="00000000">
            <w:pPr>
              <w:pStyle w:val="DG0"/>
              <w:jc w:val="both"/>
              <w:rPr>
                <w:rFonts w:cs="仿宋"/>
              </w:rPr>
            </w:pPr>
            <w:r w:rsidRPr="000D7C5F">
              <w:rPr>
                <w:rFonts w:cs="仿宋"/>
              </w:rPr>
              <w:t>理解小学教师专业伦理的核心概念和基本内容。掌握区分优良道德与关键道德的方法及其在小学教育中的应用。明确小学教师专业伦理的特质及其对教育实践的指导意义。</w:t>
            </w:r>
          </w:p>
          <w:p w14:paraId="1975E637" w14:textId="77777777" w:rsidR="00D41C11" w:rsidRPr="000D7C5F" w:rsidRDefault="00000000">
            <w:pPr>
              <w:pStyle w:val="DG0"/>
              <w:jc w:val="both"/>
              <w:rPr>
                <w:rFonts w:cs="仿宋"/>
              </w:rPr>
            </w:pPr>
            <w:r w:rsidRPr="000D7C5F">
              <w:rPr>
                <w:rFonts w:cs="仿宋"/>
              </w:rPr>
              <w:t>重点难点</w:t>
            </w:r>
          </w:p>
          <w:p w14:paraId="5B0D97E2" w14:textId="77777777" w:rsidR="00D41C11" w:rsidRPr="000D7C5F" w:rsidRDefault="00000000">
            <w:pPr>
              <w:pStyle w:val="DG0"/>
              <w:jc w:val="both"/>
              <w:rPr>
                <w:rFonts w:cs="仿宋"/>
              </w:rPr>
            </w:pPr>
            <w:r w:rsidRPr="000D7C5F">
              <w:rPr>
                <w:rFonts w:cs="仿宋"/>
              </w:rPr>
              <w:t>1.</w:t>
            </w:r>
            <w:r w:rsidRPr="000D7C5F">
              <w:rPr>
                <w:rFonts w:cs="仿宋"/>
              </w:rPr>
              <w:t>重点：小学教师专业伦理的定义、结构；优良道德与关键道德的区分；小学教师专业伦理特质的理解。</w:t>
            </w:r>
          </w:p>
          <w:p w14:paraId="33889304" w14:textId="77777777" w:rsidR="00D41C11" w:rsidRPr="000D7C5F" w:rsidRDefault="00000000">
            <w:pPr>
              <w:pStyle w:val="DG0"/>
              <w:jc w:val="both"/>
              <w:rPr>
                <w:rFonts w:cs="仿宋"/>
              </w:rPr>
            </w:pPr>
            <w:r w:rsidRPr="000D7C5F">
              <w:rPr>
                <w:rFonts w:cs="仿宋"/>
              </w:rPr>
              <w:t>2.</w:t>
            </w:r>
            <w:r w:rsidRPr="000D7C5F">
              <w:rPr>
                <w:rFonts w:cs="仿宋"/>
              </w:rPr>
              <w:t>难点：如何在教育实践中准确判断和应用优良道德与关键道德；深入理解小学教师专业伦理特质的内涵。</w:t>
            </w:r>
          </w:p>
          <w:p w14:paraId="197CD919" w14:textId="77777777" w:rsidR="00D41C11" w:rsidRPr="000D7C5F" w:rsidRDefault="00000000">
            <w:pPr>
              <w:pStyle w:val="DG0"/>
              <w:jc w:val="both"/>
              <w:rPr>
                <w:rFonts w:cs="仿宋"/>
              </w:rPr>
            </w:pPr>
            <w:r w:rsidRPr="000D7C5F">
              <w:rPr>
                <w:rFonts w:cs="仿宋"/>
              </w:rPr>
              <w:t>课程内容</w:t>
            </w:r>
          </w:p>
          <w:p w14:paraId="65A142FC"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小学教师专业伦理的内容与特质（</w:t>
            </w:r>
            <w:r w:rsidRPr="000D7C5F">
              <w:rPr>
                <w:rFonts w:cs="仿宋" w:hint="eastAsia"/>
              </w:rPr>
              <w:t>2</w:t>
            </w:r>
            <w:r w:rsidRPr="000D7C5F">
              <w:rPr>
                <w:rFonts w:cs="仿宋"/>
              </w:rPr>
              <w:t>学时）</w:t>
            </w:r>
          </w:p>
          <w:p w14:paraId="7693B282" w14:textId="77777777" w:rsidR="00D41C11" w:rsidRPr="000D7C5F" w:rsidRDefault="00000000">
            <w:pPr>
              <w:pStyle w:val="DG0"/>
              <w:jc w:val="both"/>
              <w:rPr>
                <w:rFonts w:cs="仿宋"/>
              </w:rPr>
            </w:pPr>
            <w:r w:rsidRPr="000D7C5F">
              <w:rPr>
                <w:rFonts w:cs="仿宋"/>
              </w:rPr>
              <w:t xml:space="preserve">        </w:t>
            </w:r>
            <w:r w:rsidRPr="000D7C5F">
              <w:rPr>
                <w:rFonts w:cs="仿宋"/>
              </w:rPr>
              <w:t>小学教师专业伦理的内涵界定。</w:t>
            </w:r>
          </w:p>
          <w:p w14:paraId="1B3413D3" w14:textId="77777777" w:rsidR="00D41C11" w:rsidRPr="000D7C5F" w:rsidRDefault="00000000">
            <w:pPr>
              <w:pStyle w:val="DG0"/>
              <w:jc w:val="both"/>
              <w:rPr>
                <w:rFonts w:cs="仿宋"/>
              </w:rPr>
            </w:pPr>
            <w:r w:rsidRPr="000D7C5F">
              <w:rPr>
                <w:rFonts w:cs="仿宋"/>
              </w:rPr>
              <w:t xml:space="preserve">        </w:t>
            </w:r>
            <w:r w:rsidRPr="000D7C5F">
              <w:rPr>
                <w:rFonts w:cs="仿宋"/>
              </w:rPr>
              <w:t>区分优良道德与关键道德的理论依据与实践意义。</w:t>
            </w:r>
          </w:p>
          <w:p w14:paraId="37E93D06" w14:textId="77777777" w:rsidR="00D41C11" w:rsidRPr="000D7C5F" w:rsidRDefault="00000000">
            <w:pPr>
              <w:pStyle w:val="DG0"/>
              <w:jc w:val="both"/>
              <w:rPr>
                <w:rFonts w:cs="仿宋"/>
              </w:rPr>
            </w:pPr>
            <w:r w:rsidRPr="000D7C5F">
              <w:rPr>
                <w:rFonts w:cs="仿宋"/>
              </w:rPr>
              <w:t xml:space="preserve">        </w:t>
            </w:r>
            <w:r w:rsidRPr="000D7C5F">
              <w:rPr>
                <w:rFonts w:cs="仿宋"/>
              </w:rPr>
              <w:t>走近我国法律及政策文本中的优良道德。</w:t>
            </w:r>
          </w:p>
          <w:p w14:paraId="09D6F1F0" w14:textId="77777777" w:rsidR="00D41C11" w:rsidRPr="000D7C5F" w:rsidRDefault="00000000">
            <w:pPr>
              <w:pStyle w:val="DG0"/>
              <w:jc w:val="both"/>
              <w:rPr>
                <w:rFonts w:cs="仿宋"/>
              </w:rPr>
            </w:pPr>
            <w:r w:rsidRPr="000D7C5F">
              <w:rPr>
                <w:rFonts w:cs="仿宋"/>
              </w:rPr>
              <w:t xml:space="preserve">        </w:t>
            </w:r>
            <w:r w:rsidRPr="000D7C5F">
              <w:rPr>
                <w:rFonts w:cs="仿宋"/>
              </w:rPr>
              <w:t>切近小学教师专业工作中的关键道德。</w:t>
            </w:r>
          </w:p>
          <w:p w14:paraId="160C471A" w14:textId="77777777" w:rsidR="00D41C11" w:rsidRPr="000D7C5F" w:rsidRDefault="00000000">
            <w:pPr>
              <w:pStyle w:val="DG0"/>
              <w:jc w:val="both"/>
              <w:rPr>
                <w:rFonts w:cs="仿宋"/>
              </w:rPr>
            </w:pPr>
            <w:r w:rsidRPr="000D7C5F">
              <w:rPr>
                <w:rFonts w:cs="仿宋"/>
              </w:rPr>
              <w:t xml:space="preserve">        </w:t>
            </w:r>
            <w:r w:rsidRPr="000D7C5F">
              <w:rPr>
                <w:rFonts w:cs="仿宋"/>
              </w:rPr>
              <w:t>小学教育对象的童蒙性决定了小学教师角色应验的</w:t>
            </w:r>
            <w:r w:rsidRPr="000D7C5F">
              <w:rPr>
                <w:rFonts w:cs="仿宋"/>
              </w:rPr>
              <w:t>“</w:t>
            </w:r>
            <w:r w:rsidRPr="000D7C5F">
              <w:rPr>
                <w:rFonts w:cs="仿宋"/>
              </w:rPr>
              <w:t>向善</w:t>
            </w:r>
            <w:r w:rsidRPr="000D7C5F">
              <w:rPr>
                <w:rFonts w:cs="仿宋"/>
              </w:rPr>
              <w:t>”</w:t>
            </w:r>
            <w:r w:rsidRPr="000D7C5F">
              <w:rPr>
                <w:rFonts w:cs="仿宋"/>
              </w:rPr>
              <w:t>。</w:t>
            </w:r>
          </w:p>
          <w:p w14:paraId="70106BC9" w14:textId="77777777" w:rsidR="00D41C11" w:rsidRPr="000D7C5F" w:rsidRDefault="00000000">
            <w:pPr>
              <w:pStyle w:val="DG0"/>
              <w:jc w:val="both"/>
              <w:rPr>
                <w:rFonts w:cs="仿宋"/>
              </w:rPr>
            </w:pPr>
            <w:r w:rsidRPr="000D7C5F">
              <w:rPr>
                <w:rFonts w:cs="仿宋"/>
              </w:rPr>
              <w:t xml:space="preserve">        </w:t>
            </w:r>
            <w:r w:rsidRPr="000D7C5F">
              <w:rPr>
                <w:rFonts w:cs="仿宋"/>
              </w:rPr>
              <w:t>小学教育阶段的养成性决定了小学教师角色应验</w:t>
            </w:r>
            <w:r w:rsidRPr="000D7C5F">
              <w:rPr>
                <w:rFonts w:cs="仿宋"/>
              </w:rPr>
              <w:t>“</w:t>
            </w:r>
            <w:r w:rsidRPr="000D7C5F">
              <w:rPr>
                <w:rFonts w:cs="仿宋"/>
              </w:rPr>
              <w:t>示范</w:t>
            </w:r>
            <w:r w:rsidRPr="000D7C5F">
              <w:rPr>
                <w:rFonts w:cs="仿宋"/>
              </w:rPr>
              <w:t>”</w:t>
            </w:r>
            <w:r w:rsidRPr="000D7C5F">
              <w:rPr>
                <w:rFonts w:cs="仿宋"/>
              </w:rPr>
              <w:t>。</w:t>
            </w:r>
          </w:p>
          <w:p w14:paraId="4103F8D4" w14:textId="77777777" w:rsidR="00D41C11" w:rsidRPr="000D7C5F" w:rsidRDefault="00000000">
            <w:pPr>
              <w:pStyle w:val="DG0"/>
              <w:jc w:val="both"/>
              <w:rPr>
                <w:rFonts w:cs="仿宋"/>
              </w:rPr>
            </w:pPr>
            <w:r w:rsidRPr="000D7C5F">
              <w:rPr>
                <w:rFonts w:cs="仿宋"/>
              </w:rPr>
              <w:t xml:space="preserve">        </w:t>
            </w:r>
            <w:r w:rsidRPr="000D7C5F">
              <w:rPr>
                <w:rFonts w:cs="仿宋"/>
              </w:rPr>
              <w:t>小学教育阶段的教育阶段决定小学教师角色应验</w:t>
            </w:r>
            <w:r w:rsidRPr="000D7C5F">
              <w:rPr>
                <w:rFonts w:cs="仿宋"/>
              </w:rPr>
              <w:t>“</w:t>
            </w:r>
            <w:r w:rsidRPr="000D7C5F">
              <w:rPr>
                <w:rFonts w:cs="仿宋"/>
              </w:rPr>
              <w:t>发展</w:t>
            </w:r>
            <w:r w:rsidRPr="000D7C5F">
              <w:rPr>
                <w:rFonts w:cs="仿宋"/>
              </w:rPr>
              <w:t>”</w:t>
            </w:r>
            <w:r w:rsidRPr="000D7C5F">
              <w:rPr>
                <w:rFonts w:cs="仿宋"/>
              </w:rPr>
              <w:t>。</w:t>
            </w:r>
          </w:p>
          <w:p w14:paraId="506DABC4"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小学教师专业伦理的特质（</w:t>
            </w:r>
            <w:r w:rsidRPr="000D7C5F">
              <w:rPr>
                <w:rFonts w:cs="仿宋" w:hint="eastAsia"/>
              </w:rPr>
              <w:t>2</w:t>
            </w:r>
            <w:r w:rsidRPr="000D7C5F">
              <w:rPr>
                <w:rFonts w:cs="仿宋"/>
              </w:rPr>
              <w:t>学时）</w:t>
            </w:r>
          </w:p>
          <w:p w14:paraId="1A635460" w14:textId="77777777" w:rsidR="00D41C11" w:rsidRPr="000D7C5F" w:rsidRDefault="00000000">
            <w:pPr>
              <w:pStyle w:val="DG0"/>
              <w:jc w:val="both"/>
              <w:rPr>
                <w:rFonts w:cs="仿宋"/>
              </w:rPr>
            </w:pPr>
            <w:r w:rsidRPr="000D7C5F">
              <w:rPr>
                <w:rFonts w:cs="仿宋"/>
              </w:rPr>
              <w:t xml:space="preserve">        </w:t>
            </w:r>
            <w:r w:rsidRPr="000D7C5F">
              <w:rPr>
                <w:rFonts w:cs="仿宋"/>
              </w:rPr>
              <w:t>优良道德的推导与小学教师的决定性影响因素。</w:t>
            </w:r>
          </w:p>
          <w:p w14:paraId="6FA89601" w14:textId="77777777" w:rsidR="00D41C11" w:rsidRPr="000D7C5F" w:rsidRDefault="00000000">
            <w:pPr>
              <w:pStyle w:val="DG0"/>
              <w:jc w:val="both"/>
              <w:rPr>
                <w:rFonts w:cs="仿宋"/>
              </w:rPr>
            </w:pPr>
            <w:r w:rsidRPr="000D7C5F">
              <w:rPr>
                <w:rFonts w:cs="仿宋"/>
              </w:rPr>
              <w:t xml:space="preserve">        </w:t>
            </w:r>
            <w:r w:rsidRPr="000D7C5F">
              <w:rPr>
                <w:rFonts w:cs="仿宋"/>
              </w:rPr>
              <w:t>小学教育的童蒙性决定了小学教师角色起始于</w:t>
            </w:r>
            <w:r w:rsidRPr="000D7C5F">
              <w:rPr>
                <w:rFonts w:cs="仿宋"/>
              </w:rPr>
              <w:t>“</w:t>
            </w:r>
            <w:r w:rsidRPr="000D7C5F">
              <w:rPr>
                <w:rFonts w:cs="仿宋"/>
              </w:rPr>
              <w:t>向善</w:t>
            </w:r>
            <w:r w:rsidRPr="000D7C5F">
              <w:rPr>
                <w:rFonts w:cs="仿宋"/>
              </w:rPr>
              <w:t>”</w:t>
            </w:r>
            <w:r w:rsidRPr="000D7C5F">
              <w:rPr>
                <w:rFonts w:cs="仿宋"/>
              </w:rPr>
              <w:t>。</w:t>
            </w:r>
          </w:p>
          <w:p w14:paraId="318F87DF" w14:textId="77777777" w:rsidR="00D41C11" w:rsidRPr="000D7C5F" w:rsidRDefault="00000000">
            <w:pPr>
              <w:pStyle w:val="DG0"/>
              <w:jc w:val="both"/>
              <w:rPr>
                <w:rFonts w:cs="仿宋"/>
              </w:rPr>
            </w:pPr>
            <w:r w:rsidRPr="000D7C5F">
              <w:rPr>
                <w:rFonts w:cs="仿宋"/>
              </w:rPr>
              <w:t xml:space="preserve">        </w:t>
            </w:r>
            <w:r w:rsidRPr="000D7C5F">
              <w:rPr>
                <w:rFonts w:cs="仿宋"/>
              </w:rPr>
              <w:t>小学教育对象的应验性决定了小学教师角色尊崇</w:t>
            </w:r>
            <w:r w:rsidRPr="000D7C5F">
              <w:rPr>
                <w:rFonts w:cs="仿宋"/>
              </w:rPr>
              <w:t>“</w:t>
            </w:r>
            <w:r w:rsidRPr="000D7C5F">
              <w:rPr>
                <w:rFonts w:cs="仿宋"/>
              </w:rPr>
              <w:t>示范</w:t>
            </w:r>
            <w:r w:rsidRPr="000D7C5F">
              <w:rPr>
                <w:rFonts w:cs="仿宋"/>
              </w:rPr>
              <w:t>”</w:t>
            </w:r>
            <w:r w:rsidRPr="000D7C5F">
              <w:rPr>
                <w:rFonts w:cs="仿宋"/>
              </w:rPr>
              <w:t>。</w:t>
            </w:r>
          </w:p>
          <w:p w14:paraId="6A5C31E1" w14:textId="77777777" w:rsidR="00D41C11" w:rsidRPr="000D7C5F" w:rsidRDefault="00000000">
            <w:pPr>
              <w:pStyle w:val="DG0"/>
              <w:jc w:val="both"/>
              <w:rPr>
                <w:rFonts w:cs="仿宋"/>
              </w:rPr>
            </w:pPr>
            <w:r w:rsidRPr="000D7C5F">
              <w:rPr>
                <w:rFonts w:cs="仿宋"/>
              </w:rPr>
              <w:t xml:space="preserve">        </w:t>
            </w:r>
            <w:r w:rsidRPr="000D7C5F">
              <w:rPr>
                <w:rFonts w:cs="仿宋"/>
              </w:rPr>
              <w:t>小学教育阶段的养成性决定了小学教师角色重视</w:t>
            </w:r>
            <w:r w:rsidRPr="000D7C5F">
              <w:rPr>
                <w:rFonts w:cs="仿宋"/>
              </w:rPr>
              <w:t>“</w:t>
            </w:r>
            <w:r w:rsidRPr="000D7C5F">
              <w:rPr>
                <w:rFonts w:cs="仿宋"/>
              </w:rPr>
              <w:t>发展</w:t>
            </w:r>
            <w:r w:rsidRPr="000D7C5F">
              <w:rPr>
                <w:rFonts w:cs="仿宋"/>
              </w:rPr>
              <w:t>”</w:t>
            </w:r>
            <w:r w:rsidRPr="000D7C5F">
              <w:rPr>
                <w:rFonts w:cs="仿宋"/>
              </w:rPr>
              <w:t>。</w:t>
            </w:r>
          </w:p>
          <w:p w14:paraId="6DF26398" w14:textId="77777777" w:rsidR="00D41C11" w:rsidRPr="000D7C5F" w:rsidRDefault="00000000">
            <w:pPr>
              <w:pStyle w:val="DG0"/>
              <w:jc w:val="both"/>
              <w:rPr>
                <w:rFonts w:cs="仿宋"/>
              </w:rPr>
            </w:pPr>
            <w:r w:rsidRPr="000D7C5F">
              <w:rPr>
                <w:rFonts w:cs="仿宋"/>
              </w:rPr>
              <w:t>教学方法</w:t>
            </w:r>
          </w:p>
          <w:p w14:paraId="06E3BCC7" w14:textId="77777777" w:rsidR="00D41C11" w:rsidRPr="000D7C5F" w:rsidRDefault="00000000">
            <w:pPr>
              <w:pStyle w:val="DG0"/>
              <w:jc w:val="both"/>
              <w:rPr>
                <w:rFonts w:cs="仿宋"/>
              </w:rPr>
            </w:pPr>
            <w:r w:rsidRPr="000D7C5F">
              <w:rPr>
                <w:rFonts w:cs="仿宋"/>
              </w:rPr>
              <w:t>讲授法、讨论法、案例分析法</w:t>
            </w:r>
          </w:p>
          <w:p w14:paraId="69CDC9D3" w14:textId="77777777" w:rsidR="00D41C11" w:rsidRPr="000D7C5F" w:rsidRDefault="00000000">
            <w:pPr>
              <w:pStyle w:val="DG0"/>
              <w:jc w:val="both"/>
              <w:rPr>
                <w:rFonts w:cs="仿宋"/>
              </w:rPr>
            </w:pPr>
            <w:r w:rsidRPr="000D7C5F">
              <w:rPr>
                <w:rFonts w:cs="仿宋"/>
              </w:rPr>
              <w:t>教学时数</w:t>
            </w:r>
          </w:p>
          <w:p w14:paraId="16C491F3" w14:textId="77777777" w:rsidR="00D41C11" w:rsidRPr="000D7C5F" w:rsidRDefault="00000000">
            <w:pPr>
              <w:pStyle w:val="DG0"/>
              <w:jc w:val="both"/>
              <w:rPr>
                <w:rFonts w:cs="仿宋"/>
              </w:rPr>
            </w:pPr>
            <w:r w:rsidRPr="000D7C5F">
              <w:rPr>
                <w:rFonts w:cs="仿宋" w:hint="eastAsia"/>
              </w:rPr>
              <w:t>4</w:t>
            </w:r>
            <w:r w:rsidRPr="000D7C5F">
              <w:rPr>
                <w:rFonts w:cs="仿宋"/>
              </w:rPr>
              <w:t>学时（含讨论、习题）</w:t>
            </w:r>
          </w:p>
          <w:p w14:paraId="0E1FD925" w14:textId="77777777" w:rsidR="00D41C11" w:rsidRPr="000D7C5F" w:rsidRDefault="00000000">
            <w:pPr>
              <w:pStyle w:val="DG0"/>
              <w:jc w:val="both"/>
              <w:rPr>
                <w:rFonts w:cs="仿宋"/>
              </w:rPr>
            </w:pPr>
            <w:r w:rsidRPr="000D7C5F">
              <w:rPr>
                <w:rFonts w:cs="仿宋"/>
              </w:rPr>
              <w:t>复习思考</w:t>
            </w:r>
            <w:r w:rsidRPr="000D7C5F">
              <w:rPr>
                <w:rFonts w:cs="仿宋"/>
              </w:rPr>
              <w:tab/>
            </w:r>
          </w:p>
          <w:p w14:paraId="76DA06F4" w14:textId="77777777" w:rsidR="00D41C11" w:rsidRPr="000D7C5F" w:rsidRDefault="00000000">
            <w:pPr>
              <w:pStyle w:val="DG0"/>
              <w:jc w:val="both"/>
              <w:rPr>
                <w:rFonts w:cs="仿宋"/>
              </w:rPr>
            </w:pPr>
            <w:r w:rsidRPr="000D7C5F">
              <w:rPr>
                <w:rFonts w:cs="仿宋"/>
              </w:rPr>
              <w:t>1</w:t>
            </w:r>
            <w:r w:rsidRPr="000D7C5F">
              <w:rPr>
                <w:rFonts w:cs="仿宋"/>
              </w:rPr>
              <w:t>．结合实际案例，分析小学教师在某一具体教育情境中如何体现专业伦理的特质？</w:t>
            </w:r>
          </w:p>
          <w:p w14:paraId="2549A66B" w14:textId="77777777" w:rsidR="00D41C11" w:rsidRPr="000D7C5F" w:rsidRDefault="00000000">
            <w:pPr>
              <w:pStyle w:val="DG0"/>
              <w:jc w:val="both"/>
              <w:rPr>
                <w:rFonts w:cs="仿宋"/>
              </w:rPr>
            </w:pPr>
            <w:r w:rsidRPr="000D7C5F">
              <w:rPr>
                <w:rFonts w:cs="仿宋"/>
              </w:rPr>
              <w:t>2</w:t>
            </w:r>
            <w:r w:rsidRPr="000D7C5F">
              <w:rPr>
                <w:rFonts w:cs="仿宋"/>
              </w:rPr>
              <w:t>．探讨在当前教育环境下，如何更好地引导小学教师践行专业伦理？</w:t>
            </w:r>
          </w:p>
          <w:p w14:paraId="15822061" w14:textId="77777777" w:rsidR="00D41C11" w:rsidRPr="000D7C5F" w:rsidRDefault="00000000">
            <w:pPr>
              <w:pStyle w:val="DG0"/>
              <w:rPr>
                <w:rFonts w:cs="仿宋"/>
                <w:b/>
                <w:bCs/>
              </w:rPr>
            </w:pPr>
            <w:r w:rsidRPr="000D7C5F">
              <w:rPr>
                <w:rFonts w:cs="仿宋"/>
                <w:b/>
                <w:bCs/>
              </w:rPr>
              <w:t>第二章</w:t>
            </w:r>
            <w:r w:rsidRPr="000D7C5F">
              <w:rPr>
                <w:rFonts w:cs="仿宋"/>
                <w:b/>
                <w:bCs/>
              </w:rPr>
              <w:t xml:space="preserve">  </w:t>
            </w:r>
            <w:r w:rsidRPr="000D7C5F">
              <w:rPr>
                <w:rFonts w:cs="仿宋"/>
                <w:b/>
                <w:bCs/>
              </w:rPr>
              <w:t>比较视野中的小学教师伦理研究</w:t>
            </w:r>
          </w:p>
          <w:p w14:paraId="3C20E3FC" w14:textId="77777777" w:rsidR="00D41C11" w:rsidRPr="000D7C5F" w:rsidRDefault="00000000">
            <w:pPr>
              <w:pStyle w:val="DG0"/>
              <w:jc w:val="both"/>
              <w:rPr>
                <w:rFonts w:cs="仿宋"/>
              </w:rPr>
            </w:pPr>
            <w:r w:rsidRPr="000D7C5F">
              <w:rPr>
                <w:rFonts w:cs="仿宋"/>
              </w:rPr>
              <w:lastRenderedPageBreak/>
              <w:t>教学目标</w:t>
            </w:r>
          </w:p>
          <w:p w14:paraId="54D6FD9B" w14:textId="77777777" w:rsidR="00D41C11" w:rsidRPr="000D7C5F" w:rsidRDefault="00000000">
            <w:pPr>
              <w:pStyle w:val="DG0"/>
              <w:jc w:val="both"/>
              <w:rPr>
                <w:rFonts w:cs="仿宋"/>
              </w:rPr>
            </w:pPr>
            <w:r w:rsidRPr="000D7C5F">
              <w:rPr>
                <w:rFonts w:cs="仿宋"/>
              </w:rPr>
              <w:t>了解小学教师伦理的历史发展脉络</w:t>
            </w:r>
            <w:r w:rsidRPr="000D7C5F">
              <w:rPr>
                <w:rFonts w:cs="仿宋"/>
              </w:rPr>
              <w:t>,</w:t>
            </w:r>
            <w:r w:rsidRPr="000D7C5F">
              <w:rPr>
                <w:rFonts w:cs="仿宋"/>
              </w:rPr>
              <w:t>明晰国际小学教师伦理的共同理念与差异</w:t>
            </w:r>
            <w:r w:rsidRPr="000D7C5F">
              <w:rPr>
                <w:rFonts w:cs="仿宋"/>
              </w:rPr>
              <w:t>,</w:t>
            </w:r>
            <w:r w:rsidRPr="000D7C5F">
              <w:rPr>
                <w:rFonts w:cs="仿宋"/>
              </w:rPr>
              <w:t>认识不同文化背景下小学教师伦理的特点。</w:t>
            </w:r>
          </w:p>
          <w:p w14:paraId="56CC12F3" w14:textId="77777777" w:rsidR="00D41C11" w:rsidRPr="000D7C5F" w:rsidRDefault="00000000">
            <w:pPr>
              <w:pStyle w:val="DG0"/>
              <w:jc w:val="both"/>
              <w:rPr>
                <w:rFonts w:cs="仿宋"/>
              </w:rPr>
            </w:pPr>
            <w:r w:rsidRPr="000D7C5F">
              <w:rPr>
                <w:rFonts w:cs="仿宋"/>
              </w:rPr>
              <w:t>重点难点</w:t>
            </w:r>
          </w:p>
          <w:p w14:paraId="6DFFE6D7" w14:textId="77777777" w:rsidR="00D41C11" w:rsidRPr="000D7C5F" w:rsidRDefault="00000000">
            <w:pPr>
              <w:pStyle w:val="DG0"/>
              <w:jc w:val="both"/>
              <w:rPr>
                <w:rFonts w:cs="仿宋"/>
              </w:rPr>
            </w:pPr>
            <w:r w:rsidRPr="000D7C5F">
              <w:rPr>
                <w:rFonts w:cs="仿宋"/>
              </w:rPr>
              <w:t>1.</w:t>
            </w:r>
            <w:r w:rsidRPr="000D7C5F">
              <w:rPr>
                <w:rFonts w:cs="仿宋"/>
              </w:rPr>
              <w:t>重点：原始社会到民国初年小学教师伦理规范的发展演变；国际小学教师伦理的共识与差异；不同文化视角下小学教师伦理的特色。</w:t>
            </w:r>
          </w:p>
          <w:p w14:paraId="0D47BBE5" w14:textId="77777777" w:rsidR="00D41C11" w:rsidRPr="000D7C5F" w:rsidRDefault="00000000">
            <w:pPr>
              <w:pStyle w:val="DG0"/>
              <w:jc w:val="both"/>
              <w:rPr>
                <w:rFonts w:cs="仿宋"/>
              </w:rPr>
            </w:pPr>
            <w:r w:rsidRPr="000D7C5F">
              <w:rPr>
                <w:rFonts w:cs="仿宋"/>
              </w:rPr>
              <w:t>2.</w:t>
            </w:r>
            <w:r w:rsidRPr="000D7C5F">
              <w:rPr>
                <w:rFonts w:cs="仿宋"/>
              </w:rPr>
              <w:t>难点：理解不同历史时期小学教师伦理变迁的社会背景原因；准确把握国际小学教师伦理差异背后的文化根源。</w:t>
            </w:r>
          </w:p>
          <w:p w14:paraId="1400085A" w14:textId="77777777" w:rsidR="00D41C11" w:rsidRPr="000D7C5F" w:rsidRDefault="00000000">
            <w:pPr>
              <w:pStyle w:val="DG0"/>
              <w:jc w:val="both"/>
              <w:rPr>
                <w:rFonts w:cs="仿宋"/>
              </w:rPr>
            </w:pPr>
            <w:r w:rsidRPr="000D7C5F">
              <w:rPr>
                <w:rFonts w:cs="仿宋"/>
              </w:rPr>
              <w:t>课程内容</w:t>
            </w:r>
          </w:p>
          <w:p w14:paraId="604D1519"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小学教师专业伦理的发展历史（</w:t>
            </w:r>
            <w:r w:rsidRPr="000D7C5F">
              <w:rPr>
                <w:rFonts w:cs="仿宋" w:hint="eastAsia"/>
              </w:rPr>
              <w:t>1</w:t>
            </w:r>
            <w:r w:rsidRPr="000D7C5F">
              <w:rPr>
                <w:rFonts w:cs="仿宋"/>
              </w:rPr>
              <w:t>学时）</w:t>
            </w:r>
          </w:p>
          <w:p w14:paraId="082F46F6" w14:textId="77777777" w:rsidR="00D41C11" w:rsidRPr="000D7C5F" w:rsidRDefault="00000000">
            <w:pPr>
              <w:pStyle w:val="DG0"/>
              <w:jc w:val="both"/>
              <w:rPr>
                <w:rFonts w:cs="仿宋"/>
              </w:rPr>
            </w:pPr>
            <w:r w:rsidRPr="000D7C5F">
              <w:rPr>
                <w:rFonts w:cs="仿宋"/>
              </w:rPr>
              <w:t xml:space="preserve">        </w:t>
            </w:r>
            <w:r w:rsidRPr="000D7C5F">
              <w:rPr>
                <w:rFonts w:cs="仿宋"/>
              </w:rPr>
              <w:t>从原始社会到民国初年的小学教师师德发展。</w:t>
            </w:r>
          </w:p>
          <w:p w14:paraId="18C20DE8" w14:textId="77777777" w:rsidR="00D41C11" w:rsidRPr="000D7C5F" w:rsidRDefault="00000000">
            <w:pPr>
              <w:pStyle w:val="DG0"/>
              <w:jc w:val="both"/>
              <w:rPr>
                <w:rFonts w:cs="仿宋"/>
              </w:rPr>
            </w:pPr>
            <w:r w:rsidRPr="000D7C5F">
              <w:rPr>
                <w:rFonts w:cs="仿宋"/>
              </w:rPr>
              <w:t xml:space="preserve">        </w:t>
            </w:r>
            <w:r w:rsidRPr="000D7C5F">
              <w:rPr>
                <w:rFonts w:cs="仿宋"/>
              </w:rPr>
              <w:t>民国中后期小学教师伦理规范的萌芽。</w:t>
            </w:r>
          </w:p>
          <w:p w14:paraId="679C3C25" w14:textId="77777777" w:rsidR="00D41C11" w:rsidRPr="000D7C5F" w:rsidRDefault="00000000">
            <w:pPr>
              <w:pStyle w:val="DG0"/>
              <w:jc w:val="both"/>
              <w:rPr>
                <w:rFonts w:cs="仿宋"/>
              </w:rPr>
            </w:pPr>
            <w:r w:rsidRPr="000D7C5F">
              <w:rPr>
                <w:rFonts w:cs="仿宋"/>
              </w:rPr>
              <w:t xml:space="preserve">        </w:t>
            </w:r>
            <w:r w:rsidRPr="000D7C5F">
              <w:rPr>
                <w:rFonts w:cs="仿宋"/>
              </w:rPr>
              <w:t>新中国成立至今小学教师伦理规范的丰富和发展。</w:t>
            </w:r>
          </w:p>
          <w:p w14:paraId="6FBC407D"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小学教师专业伦理的国际比较（</w:t>
            </w:r>
            <w:r w:rsidRPr="000D7C5F">
              <w:rPr>
                <w:rFonts w:cs="仿宋" w:hint="eastAsia"/>
              </w:rPr>
              <w:t>1</w:t>
            </w:r>
            <w:r w:rsidRPr="000D7C5F">
              <w:rPr>
                <w:rFonts w:cs="仿宋"/>
              </w:rPr>
              <w:t>学时）</w:t>
            </w:r>
          </w:p>
          <w:p w14:paraId="2402EE94" w14:textId="77777777" w:rsidR="00D41C11" w:rsidRPr="000D7C5F" w:rsidRDefault="00000000">
            <w:pPr>
              <w:pStyle w:val="DG0"/>
              <w:jc w:val="both"/>
              <w:rPr>
                <w:rFonts w:cs="仿宋"/>
              </w:rPr>
            </w:pPr>
            <w:r w:rsidRPr="000D7C5F">
              <w:rPr>
                <w:rFonts w:cs="仿宋"/>
              </w:rPr>
              <w:t xml:space="preserve">        </w:t>
            </w:r>
            <w:r w:rsidRPr="000D7C5F">
              <w:rPr>
                <w:rFonts w:cs="仿宋"/>
              </w:rPr>
              <w:t>共识：小学教师专业理念、伦理原则与规范中的共同主张。</w:t>
            </w:r>
          </w:p>
          <w:p w14:paraId="1F875E49" w14:textId="77777777" w:rsidR="00D41C11" w:rsidRPr="000D7C5F" w:rsidRDefault="00000000">
            <w:pPr>
              <w:pStyle w:val="DG0"/>
              <w:jc w:val="both"/>
              <w:rPr>
                <w:rFonts w:cs="仿宋"/>
              </w:rPr>
            </w:pPr>
            <w:r w:rsidRPr="000D7C5F">
              <w:rPr>
                <w:rFonts w:cs="仿宋"/>
              </w:rPr>
              <w:t xml:space="preserve">        </w:t>
            </w:r>
            <w:r w:rsidRPr="000D7C5F">
              <w:rPr>
                <w:rFonts w:cs="仿宋"/>
              </w:rPr>
              <w:t>差异：不同文化背景中小学教师伦理要求的特点。</w:t>
            </w:r>
          </w:p>
          <w:p w14:paraId="2738EB0A" w14:textId="77777777" w:rsidR="00D41C11" w:rsidRPr="000D7C5F" w:rsidRDefault="00000000">
            <w:pPr>
              <w:pStyle w:val="DG0"/>
              <w:jc w:val="both"/>
              <w:rPr>
                <w:rFonts w:cs="仿宋"/>
              </w:rPr>
            </w:pPr>
            <w:r w:rsidRPr="000D7C5F">
              <w:rPr>
                <w:rFonts w:cs="仿宋"/>
              </w:rPr>
              <w:t>第三节</w:t>
            </w:r>
            <w:r w:rsidRPr="000D7C5F">
              <w:rPr>
                <w:rFonts w:cs="仿宋"/>
              </w:rPr>
              <w:t xml:space="preserve"> </w:t>
            </w:r>
            <w:r w:rsidRPr="000D7C5F">
              <w:rPr>
                <w:rFonts w:cs="仿宋"/>
              </w:rPr>
              <w:t>小学教师的性别伦理（</w:t>
            </w:r>
            <w:r w:rsidRPr="000D7C5F">
              <w:rPr>
                <w:rFonts w:cs="仿宋" w:hint="eastAsia"/>
              </w:rPr>
              <w:t>2</w:t>
            </w:r>
            <w:r w:rsidRPr="000D7C5F">
              <w:rPr>
                <w:rFonts w:cs="仿宋"/>
              </w:rPr>
              <w:t>学时）</w:t>
            </w:r>
          </w:p>
          <w:p w14:paraId="4D9DB446" w14:textId="77777777" w:rsidR="00D41C11" w:rsidRPr="000D7C5F" w:rsidRDefault="00000000">
            <w:pPr>
              <w:pStyle w:val="DG0"/>
              <w:jc w:val="both"/>
              <w:rPr>
                <w:rFonts w:cs="仿宋"/>
              </w:rPr>
            </w:pPr>
            <w:r w:rsidRPr="000D7C5F">
              <w:rPr>
                <w:rFonts w:cs="仿宋"/>
              </w:rPr>
              <w:t xml:space="preserve">        </w:t>
            </w:r>
            <w:r w:rsidRPr="000D7C5F">
              <w:rPr>
                <w:rFonts w:cs="仿宋"/>
              </w:rPr>
              <w:t>小学教师性别伦理的相关研究。</w:t>
            </w:r>
          </w:p>
          <w:p w14:paraId="3619D2DF" w14:textId="77777777" w:rsidR="00D41C11" w:rsidRPr="000D7C5F" w:rsidRDefault="00000000">
            <w:pPr>
              <w:pStyle w:val="DG0"/>
              <w:jc w:val="both"/>
              <w:rPr>
                <w:rFonts w:cs="仿宋"/>
              </w:rPr>
            </w:pPr>
            <w:r w:rsidRPr="000D7C5F">
              <w:rPr>
                <w:rFonts w:cs="仿宋"/>
              </w:rPr>
              <w:t xml:space="preserve">        </w:t>
            </w:r>
            <w:r w:rsidRPr="000D7C5F">
              <w:rPr>
                <w:rFonts w:cs="仿宋"/>
              </w:rPr>
              <w:t>小学教师的性别伦理问题与成因。</w:t>
            </w:r>
          </w:p>
          <w:p w14:paraId="17BB8F01" w14:textId="77777777" w:rsidR="00D41C11" w:rsidRPr="000D7C5F" w:rsidRDefault="00000000">
            <w:pPr>
              <w:pStyle w:val="DG0"/>
              <w:jc w:val="both"/>
              <w:rPr>
                <w:rFonts w:cs="仿宋"/>
              </w:rPr>
            </w:pPr>
            <w:r w:rsidRPr="000D7C5F">
              <w:rPr>
                <w:rFonts w:cs="仿宋"/>
              </w:rPr>
              <w:t>教学方法</w:t>
            </w:r>
          </w:p>
          <w:p w14:paraId="1169D29D" w14:textId="77777777" w:rsidR="00D41C11" w:rsidRPr="000D7C5F" w:rsidRDefault="00000000">
            <w:pPr>
              <w:pStyle w:val="DG0"/>
              <w:jc w:val="both"/>
              <w:rPr>
                <w:rFonts w:cs="仿宋"/>
              </w:rPr>
            </w:pPr>
            <w:r w:rsidRPr="000D7C5F">
              <w:rPr>
                <w:rFonts w:cs="仿宋"/>
              </w:rPr>
              <w:t>讲授法、历史研究法、比较研究法</w:t>
            </w:r>
          </w:p>
          <w:p w14:paraId="23C17BD2" w14:textId="77777777" w:rsidR="00D41C11" w:rsidRPr="000D7C5F" w:rsidRDefault="00000000">
            <w:pPr>
              <w:pStyle w:val="DG0"/>
              <w:jc w:val="both"/>
              <w:rPr>
                <w:rFonts w:cs="仿宋"/>
              </w:rPr>
            </w:pPr>
            <w:r w:rsidRPr="000D7C5F">
              <w:rPr>
                <w:rFonts w:cs="仿宋"/>
              </w:rPr>
              <w:t>教学时数</w:t>
            </w:r>
          </w:p>
          <w:p w14:paraId="50B7F643" w14:textId="77777777" w:rsidR="00D41C11" w:rsidRPr="000D7C5F" w:rsidRDefault="00000000">
            <w:pPr>
              <w:pStyle w:val="DG0"/>
              <w:jc w:val="both"/>
              <w:rPr>
                <w:rFonts w:cs="仿宋"/>
              </w:rPr>
            </w:pPr>
            <w:r w:rsidRPr="000D7C5F">
              <w:rPr>
                <w:rFonts w:cs="仿宋"/>
              </w:rPr>
              <w:t>课堂讲授、自主探究与汇报</w:t>
            </w:r>
            <w:r w:rsidRPr="000D7C5F">
              <w:rPr>
                <w:rFonts w:cs="仿宋" w:hint="eastAsia"/>
              </w:rPr>
              <w:t>4</w:t>
            </w:r>
            <w:r w:rsidRPr="000D7C5F">
              <w:rPr>
                <w:rFonts w:cs="仿宋"/>
              </w:rPr>
              <w:t>学时（比较不同国家或地区小学教师伦理规范）</w:t>
            </w:r>
          </w:p>
          <w:p w14:paraId="3C6F536A" w14:textId="77777777" w:rsidR="00D41C11" w:rsidRPr="000D7C5F" w:rsidRDefault="00000000">
            <w:pPr>
              <w:pStyle w:val="DG0"/>
              <w:jc w:val="both"/>
              <w:rPr>
                <w:rFonts w:cs="仿宋"/>
              </w:rPr>
            </w:pPr>
            <w:r w:rsidRPr="000D7C5F">
              <w:rPr>
                <w:rFonts w:cs="仿宋"/>
              </w:rPr>
              <w:t>复习思考</w:t>
            </w:r>
          </w:p>
          <w:p w14:paraId="15DFD2A4" w14:textId="77777777" w:rsidR="00D41C11" w:rsidRPr="000D7C5F" w:rsidRDefault="00000000">
            <w:pPr>
              <w:pStyle w:val="DG0"/>
              <w:jc w:val="both"/>
              <w:rPr>
                <w:rFonts w:cs="仿宋"/>
              </w:rPr>
            </w:pPr>
            <w:r w:rsidRPr="000D7C5F">
              <w:rPr>
                <w:rFonts w:cs="仿宋"/>
              </w:rPr>
              <w:t>1</w:t>
            </w:r>
            <w:r w:rsidRPr="000D7C5F">
              <w:rPr>
                <w:rFonts w:cs="仿宋"/>
              </w:rPr>
              <w:t>．对比中国古代和现代小学教师伦理规范，分析其变化的原因及影响。</w:t>
            </w:r>
          </w:p>
          <w:p w14:paraId="46A09BD8" w14:textId="77777777" w:rsidR="00D41C11" w:rsidRPr="000D7C5F" w:rsidRDefault="00000000">
            <w:pPr>
              <w:pStyle w:val="DG0"/>
              <w:jc w:val="both"/>
              <w:rPr>
                <w:rFonts w:cs="仿宋"/>
              </w:rPr>
            </w:pPr>
            <w:r w:rsidRPr="000D7C5F">
              <w:rPr>
                <w:rFonts w:cs="仿宋"/>
              </w:rPr>
              <w:t>2</w:t>
            </w:r>
            <w:r w:rsidRPr="000D7C5F">
              <w:rPr>
                <w:rFonts w:cs="仿宋"/>
              </w:rPr>
              <w:t>．选取一个具有代表性的国家，深入研究其小学教师伦理规范，并与我国进行比较。</w:t>
            </w:r>
          </w:p>
          <w:p w14:paraId="1A878523" w14:textId="77777777" w:rsidR="00D41C11" w:rsidRPr="000D7C5F" w:rsidRDefault="00000000">
            <w:pPr>
              <w:pStyle w:val="DG0"/>
              <w:rPr>
                <w:rFonts w:cs="仿宋"/>
                <w:b/>
                <w:bCs/>
              </w:rPr>
            </w:pPr>
            <w:r w:rsidRPr="000D7C5F">
              <w:rPr>
                <w:rFonts w:cs="仿宋"/>
                <w:b/>
                <w:bCs/>
              </w:rPr>
              <w:t>第三章</w:t>
            </w:r>
            <w:r w:rsidRPr="000D7C5F">
              <w:rPr>
                <w:rFonts w:cs="仿宋"/>
                <w:b/>
                <w:bCs/>
              </w:rPr>
              <w:t xml:space="preserve"> </w:t>
            </w:r>
            <w:r w:rsidRPr="000D7C5F">
              <w:rPr>
                <w:rFonts w:cs="仿宋"/>
                <w:b/>
                <w:bCs/>
              </w:rPr>
              <w:t>小学教师的关怀伦理</w:t>
            </w:r>
          </w:p>
          <w:p w14:paraId="5C0B571F" w14:textId="77777777" w:rsidR="00D41C11" w:rsidRPr="000D7C5F" w:rsidRDefault="00000000">
            <w:pPr>
              <w:pStyle w:val="DG0"/>
              <w:jc w:val="both"/>
              <w:rPr>
                <w:rFonts w:cs="仿宋"/>
              </w:rPr>
            </w:pPr>
            <w:r w:rsidRPr="000D7C5F">
              <w:rPr>
                <w:rFonts w:cs="仿宋"/>
              </w:rPr>
              <w:t>教学目标</w:t>
            </w:r>
          </w:p>
          <w:p w14:paraId="3A1A1E13" w14:textId="77777777" w:rsidR="00D41C11" w:rsidRPr="000D7C5F" w:rsidRDefault="00000000">
            <w:pPr>
              <w:pStyle w:val="DG0"/>
              <w:jc w:val="both"/>
              <w:rPr>
                <w:rFonts w:cs="仿宋"/>
              </w:rPr>
            </w:pPr>
            <w:r w:rsidRPr="000D7C5F">
              <w:rPr>
                <w:rFonts w:cs="仿宋"/>
              </w:rPr>
              <w:t>掌握小学教师关怀伦理的实践偏差表现、价值旨趣和社会建制。理解小学教师关怀伦理的规范内容及其对师生关系的促进作用。</w:t>
            </w:r>
          </w:p>
          <w:p w14:paraId="17008244" w14:textId="77777777" w:rsidR="00D41C11" w:rsidRPr="000D7C5F" w:rsidRDefault="00000000">
            <w:pPr>
              <w:pStyle w:val="DG0"/>
              <w:jc w:val="both"/>
              <w:rPr>
                <w:rFonts w:cs="仿宋"/>
              </w:rPr>
            </w:pPr>
            <w:r w:rsidRPr="000D7C5F">
              <w:rPr>
                <w:rFonts w:cs="仿宋"/>
              </w:rPr>
              <w:t>重点难点</w:t>
            </w:r>
          </w:p>
          <w:p w14:paraId="0992297F" w14:textId="77777777" w:rsidR="00D41C11" w:rsidRPr="000D7C5F" w:rsidRDefault="00000000">
            <w:pPr>
              <w:pStyle w:val="DG0"/>
              <w:jc w:val="both"/>
              <w:rPr>
                <w:rFonts w:cs="仿宋"/>
              </w:rPr>
            </w:pPr>
            <w:r w:rsidRPr="000D7C5F">
              <w:rPr>
                <w:rFonts w:cs="仿宋"/>
              </w:rPr>
              <w:t>1.</w:t>
            </w:r>
            <w:r w:rsidRPr="000D7C5F">
              <w:rPr>
                <w:rFonts w:cs="仿宋"/>
              </w:rPr>
              <w:t>重点：小学教师关怀伦理的实践偏差类型；关怀的价值旨趣；关怀伦理的规范要点。</w:t>
            </w:r>
          </w:p>
          <w:p w14:paraId="474EA8DB" w14:textId="77777777" w:rsidR="00D41C11" w:rsidRPr="000D7C5F" w:rsidRDefault="00000000">
            <w:pPr>
              <w:pStyle w:val="DG0"/>
              <w:jc w:val="both"/>
              <w:rPr>
                <w:rFonts w:cs="仿宋"/>
              </w:rPr>
            </w:pPr>
            <w:r w:rsidRPr="000D7C5F">
              <w:rPr>
                <w:rFonts w:cs="仿宋"/>
              </w:rPr>
              <w:t>2.</w:t>
            </w:r>
            <w:r w:rsidRPr="000D7C5F">
              <w:rPr>
                <w:rFonts w:cs="仿宋"/>
              </w:rPr>
              <w:t>难点：如何在实际教育中避免关怀伦理的实践偏差；深入理解关怀伦理各规范之间的逻辑关系。</w:t>
            </w:r>
          </w:p>
          <w:p w14:paraId="2FB0AA7C" w14:textId="77777777" w:rsidR="00D41C11" w:rsidRPr="000D7C5F" w:rsidRDefault="00000000">
            <w:pPr>
              <w:pStyle w:val="DG0"/>
              <w:jc w:val="both"/>
              <w:rPr>
                <w:rFonts w:cs="仿宋"/>
              </w:rPr>
            </w:pPr>
            <w:r w:rsidRPr="000D7C5F">
              <w:rPr>
                <w:rFonts w:cs="仿宋"/>
              </w:rPr>
              <w:t>课程内容</w:t>
            </w:r>
          </w:p>
          <w:p w14:paraId="2789111E"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小学教师关怀的偏差（</w:t>
            </w:r>
            <w:r w:rsidRPr="000D7C5F">
              <w:rPr>
                <w:rFonts w:cs="仿宋" w:hint="eastAsia"/>
              </w:rPr>
              <w:t>2</w:t>
            </w:r>
            <w:r w:rsidRPr="000D7C5F">
              <w:rPr>
                <w:rFonts w:cs="仿宋"/>
              </w:rPr>
              <w:t>学时）</w:t>
            </w:r>
          </w:p>
          <w:p w14:paraId="50627CF8" w14:textId="77777777" w:rsidR="00D41C11" w:rsidRPr="000D7C5F" w:rsidRDefault="00000000">
            <w:pPr>
              <w:pStyle w:val="DG0"/>
              <w:jc w:val="both"/>
              <w:rPr>
                <w:rFonts w:cs="仿宋"/>
              </w:rPr>
            </w:pPr>
            <w:r w:rsidRPr="000D7C5F">
              <w:rPr>
                <w:rFonts w:cs="仿宋"/>
              </w:rPr>
              <w:t xml:space="preserve">        </w:t>
            </w:r>
            <w:r w:rsidRPr="000D7C5F">
              <w:rPr>
                <w:rFonts w:cs="仿宋"/>
              </w:rPr>
              <w:t>贫乏式关怀。</w:t>
            </w:r>
          </w:p>
          <w:p w14:paraId="6D612476" w14:textId="77777777" w:rsidR="00D41C11" w:rsidRPr="000D7C5F" w:rsidRDefault="00000000">
            <w:pPr>
              <w:pStyle w:val="DG0"/>
              <w:jc w:val="both"/>
              <w:rPr>
                <w:rFonts w:cs="仿宋"/>
              </w:rPr>
            </w:pPr>
            <w:r w:rsidRPr="000D7C5F">
              <w:rPr>
                <w:rFonts w:cs="仿宋"/>
              </w:rPr>
              <w:t xml:space="preserve">        </w:t>
            </w:r>
            <w:r w:rsidRPr="000D7C5F">
              <w:rPr>
                <w:rFonts w:cs="仿宋"/>
              </w:rPr>
              <w:t>偏爱式关怀。</w:t>
            </w:r>
          </w:p>
          <w:p w14:paraId="42C0B210" w14:textId="77777777" w:rsidR="00D41C11" w:rsidRPr="000D7C5F" w:rsidRDefault="00000000">
            <w:pPr>
              <w:pStyle w:val="DG0"/>
              <w:jc w:val="both"/>
              <w:rPr>
                <w:rFonts w:cs="仿宋"/>
              </w:rPr>
            </w:pPr>
            <w:r w:rsidRPr="000D7C5F">
              <w:rPr>
                <w:rFonts w:cs="仿宋"/>
              </w:rPr>
              <w:t xml:space="preserve">        </w:t>
            </w:r>
            <w:r w:rsidRPr="000D7C5F">
              <w:rPr>
                <w:rFonts w:cs="仿宋"/>
              </w:rPr>
              <w:t>功利式关怀。</w:t>
            </w:r>
          </w:p>
          <w:p w14:paraId="757BD891" w14:textId="77777777" w:rsidR="00D41C11" w:rsidRPr="000D7C5F" w:rsidRDefault="00000000">
            <w:pPr>
              <w:pStyle w:val="DG0"/>
              <w:jc w:val="both"/>
              <w:rPr>
                <w:rFonts w:cs="仿宋"/>
              </w:rPr>
            </w:pPr>
            <w:r w:rsidRPr="000D7C5F">
              <w:rPr>
                <w:rFonts w:cs="仿宋"/>
              </w:rPr>
              <w:t xml:space="preserve">        </w:t>
            </w:r>
            <w:r w:rsidRPr="000D7C5F">
              <w:rPr>
                <w:rFonts w:cs="仿宋"/>
              </w:rPr>
              <w:t>控制式关怀。</w:t>
            </w:r>
          </w:p>
          <w:p w14:paraId="2B301AD4"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小学教师关怀的价值旨趣（</w:t>
            </w:r>
            <w:r w:rsidRPr="000D7C5F">
              <w:rPr>
                <w:rFonts w:cs="仿宋" w:hint="eastAsia"/>
              </w:rPr>
              <w:t>1</w:t>
            </w:r>
            <w:r w:rsidRPr="000D7C5F">
              <w:rPr>
                <w:rFonts w:cs="仿宋"/>
              </w:rPr>
              <w:t>学时）</w:t>
            </w:r>
          </w:p>
          <w:p w14:paraId="6F81FCEC" w14:textId="77777777" w:rsidR="00D41C11" w:rsidRPr="000D7C5F" w:rsidRDefault="00000000">
            <w:pPr>
              <w:pStyle w:val="DG0"/>
              <w:jc w:val="both"/>
              <w:rPr>
                <w:rFonts w:cs="仿宋"/>
              </w:rPr>
            </w:pPr>
            <w:r w:rsidRPr="000D7C5F">
              <w:rPr>
                <w:rFonts w:cs="仿宋"/>
              </w:rPr>
              <w:t xml:space="preserve">        </w:t>
            </w:r>
            <w:r w:rsidRPr="000D7C5F">
              <w:rPr>
                <w:rFonts w:cs="仿宋"/>
              </w:rPr>
              <w:t>关怀的伦理性。</w:t>
            </w:r>
          </w:p>
          <w:p w14:paraId="68D0D5A1" w14:textId="77777777" w:rsidR="00D41C11" w:rsidRPr="000D7C5F" w:rsidRDefault="00000000">
            <w:pPr>
              <w:pStyle w:val="DG0"/>
              <w:jc w:val="both"/>
              <w:rPr>
                <w:rFonts w:cs="仿宋"/>
              </w:rPr>
            </w:pPr>
            <w:r w:rsidRPr="000D7C5F">
              <w:rPr>
                <w:rFonts w:cs="仿宋"/>
              </w:rPr>
              <w:lastRenderedPageBreak/>
              <w:t xml:space="preserve">        </w:t>
            </w:r>
            <w:r w:rsidRPr="000D7C5F">
              <w:rPr>
                <w:rFonts w:cs="仿宋"/>
              </w:rPr>
              <w:t>关怀的教育性。</w:t>
            </w:r>
          </w:p>
          <w:p w14:paraId="2EA070E8" w14:textId="77777777" w:rsidR="00D41C11" w:rsidRPr="000D7C5F" w:rsidRDefault="00000000">
            <w:pPr>
              <w:pStyle w:val="DG0"/>
              <w:jc w:val="both"/>
              <w:rPr>
                <w:rFonts w:cs="仿宋"/>
              </w:rPr>
            </w:pPr>
            <w:r w:rsidRPr="000D7C5F">
              <w:rPr>
                <w:rFonts w:cs="仿宋"/>
              </w:rPr>
              <w:t xml:space="preserve">        </w:t>
            </w:r>
            <w:r w:rsidRPr="000D7C5F">
              <w:rPr>
                <w:rFonts w:cs="仿宋"/>
              </w:rPr>
              <w:t>关怀的性。</w:t>
            </w:r>
          </w:p>
          <w:p w14:paraId="5C1851F1" w14:textId="77777777" w:rsidR="00D41C11" w:rsidRPr="000D7C5F" w:rsidRDefault="00000000">
            <w:pPr>
              <w:pStyle w:val="DG0"/>
              <w:jc w:val="both"/>
              <w:rPr>
                <w:rFonts w:cs="仿宋"/>
              </w:rPr>
            </w:pPr>
            <w:r w:rsidRPr="000D7C5F">
              <w:rPr>
                <w:rFonts w:cs="仿宋"/>
              </w:rPr>
              <w:t>第三节</w:t>
            </w:r>
            <w:r w:rsidRPr="000D7C5F">
              <w:rPr>
                <w:rFonts w:cs="仿宋"/>
              </w:rPr>
              <w:t xml:space="preserve"> </w:t>
            </w:r>
            <w:r w:rsidRPr="000D7C5F">
              <w:rPr>
                <w:rFonts w:cs="仿宋"/>
              </w:rPr>
              <w:t>小学教师关怀的伦理规范（</w:t>
            </w:r>
            <w:r w:rsidRPr="000D7C5F">
              <w:rPr>
                <w:rFonts w:cs="仿宋" w:hint="eastAsia"/>
              </w:rPr>
              <w:t>1</w:t>
            </w:r>
            <w:r w:rsidRPr="000D7C5F">
              <w:rPr>
                <w:rFonts w:cs="仿宋"/>
              </w:rPr>
              <w:t>学时）</w:t>
            </w:r>
          </w:p>
          <w:p w14:paraId="2C0C6657" w14:textId="77777777" w:rsidR="00D41C11" w:rsidRPr="000D7C5F" w:rsidRDefault="00000000">
            <w:pPr>
              <w:pStyle w:val="DG0"/>
              <w:jc w:val="both"/>
              <w:rPr>
                <w:rFonts w:cs="仿宋"/>
              </w:rPr>
            </w:pPr>
            <w:r w:rsidRPr="000D7C5F">
              <w:rPr>
                <w:rFonts w:cs="仿宋"/>
              </w:rPr>
              <w:t xml:space="preserve">        </w:t>
            </w:r>
            <w:r w:rsidRPr="000D7C5F">
              <w:rPr>
                <w:rFonts w:cs="仿宋"/>
              </w:rPr>
              <w:t>促进学生可持续全面成长。</w:t>
            </w:r>
          </w:p>
          <w:p w14:paraId="72BEDEA2" w14:textId="77777777" w:rsidR="00D41C11" w:rsidRPr="000D7C5F" w:rsidRDefault="00000000">
            <w:pPr>
              <w:pStyle w:val="DG0"/>
              <w:jc w:val="both"/>
              <w:rPr>
                <w:rFonts w:cs="仿宋"/>
              </w:rPr>
            </w:pPr>
            <w:r w:rsidRPr="000D7C5F">
              <w:rPr>
                <w:rFonts w:cs="仿宋"/>
              </w:rPr>
              <w:t xml:space="preserve">        </w:t>
            </w:r>
            <w:r w:rsidRPr="000D7C5F">
              <w:rPr>
                <w:rFonts w:cs="仿宋"/>
              </w:rPr>
              <w:t>既要面向全体又要关照弱势。</w:t>
            </w:r>
          </w:p>
          <w:p w14:paraId="1F6FF48D" w14:textId="77777777" w:rsidR="00D41C11" w:rsidRPr="000D7C5F" w:rsidRDefault="00000000">
            <w:pPr>
              <w:pStyle w:val="DG0"/>
              <w:jc w:val="both"/>
              <w:rPr>
                <w:rFonts w:cs="仿宋"/>
              </w:rPr>
            </w:pPr>
            <w:r w:rsidRPr="000D7C5F">
              <w:rPr>
                <w:rFonts w:cs="仿宋"/>
              </w:rPr>
              <w:t xml:space="preserve">        </w:t>
            </w:r>
            <w:r w:rsidRPr="000D7C5F">
              <w:rPr>
                <w:rFonts w:cs="仿宋"/>
              </w:rPr>
              <w:t>满足学生多样化成长需要。</w:t>
            </w:r>
          </w:p>
          <w:p w14:paraId="250576E7" w14:textId="77777777" w:rsidR="00D41C11" w:rsidRPr="000D7C5F" w:rsidRDefault="00000000">
            <w:pPr>
              <w:pStyle w:val="DG0"/>
              <w:jc w:val="both"/>
              <w:rPr>
                <w:rFonts w:cs="仿宋"/>
              </w:rPr>
            </w:pPr>
            <w:r w:rsidRPr="000D7C5F">
              <w:rPr>
                <w:rFonts w:cs="仿宋"/>
              </w:rPr>
              <w:t xml:space="preserve">        </w:t>
            </w:r>
            <w:r w:rsidRPr="000D7C5F">
              <w:rPr>
                <w:rFonts w:cs="仿宋"/>
              </w:rPr>
              <w:t>致力于构建良好师生关系。</w:t>
            </w:r>
          </w:p>
          <w:p w14:paraId="5DAF3FCD" w14:textId="77777777" w:rsidR="00D41C11" w:rsidRPr="000D7C5F" w:rsidRDefault="00000000">
            <w:pPr>
              <w:pStyle w:val="DG0"/>
              <w:jc w:val="both"/>
              <w:rPr>
                <w:rFonts w:cs="仿宋"/>
              </w:rPr>
            </w:pPr>
            <w:r w:rsidRPr="000D7C5F">
              <w:rPr>
                <w:rFonts w:cs="仿宋"/>
              </w:rPr>
              <w:t>教学方法</w:t>
            </w:r>
          </w:p>
          <w:p w14:paraId="272F8B0B" w14:textId="77777777" w:rsidR="00D41C11" w:rsidRPr="000D7C5F" w:rsidRDefault="00000000">
            <w:pPr>
              <w:pStyle w:val="DG0"/>
              <w:jc w:val="both"/>
              <w:rPr>
                <w:rFonts w:cs="仿宋"/>
              </w:rPr>
            </w:pPr>
            <w:r w:rsidRPr="000D7C5F">
              <w:rPr>
                <w:rFonts w:cs="仿宋"/>
              </w:rPr>
              <w:t>讲授法、情境教学法、角色扮演法</w:t>
            </w:r>
          </w:p>
          <w:p w14:paraId="65F5EA3A" w14:textId="77777777" w:rsidR="00D41C11" w:rsidRPr="000D7C5F" w:rsidRDefault="00000000">
            <w:pPr>
              <w:pStyle w:val="DG0"/>
              <w:jc w:val="both"/>
              <w:rPr>
                <w:rFonts w:cs="仿宋"/>
              </w:rPr>
            </w:pPr>
            <w:r w:rsidRPr="000D7C5F">
              <w:rPr>
                <w:rFonts w:cs="仿宋"/>
              </w:rPr>
              <w:t>教学时数</w:t>
            </w:r>
          </w:p>
          <w:p w14:paraId="2627ACFB" w14:textId="77777777" w:rsidR="00D41C11" w:rsidRPr="000D7C5F" w:rsidRDefault="00000000">
            <w:pPr>
              <w:pStyle w:val="DG0"/>
              <w:jc w:val="both"/>
              <w:rPr>
                <w:rFonts w:cs="仿宋"/>
              </w:rPr>
            </w:pPr>
            <w:r w:rsidRPr="000D7C5F">
              <w:rPr>
                <w:rFonts w:cs="仿宋"/>
              </w:rPr>
              <w:t>课堂讲授、情境模拟与分析</w:t>
            </w:r>
            <w:r w:rsidRPr="000D7C5F">
              <w:rPr>
                <w:rFonts w:cs="仿宋" w:hint="eastAsia"/>
              </w:rPr>
              <w:t>4</w:t>
            </w:r>
            <w:r w:rsidRPr="000D7C5F">
              <w:rPr>
                <w:rFonts w:cs="仿宋"/>
              </w:rPr>
              <w:t>学时</w:t>
            </w:r>
          </w:p>
          <w:p w14:paraId="5B23E0F7" w14:textId="77777777" w:rsidR="00D41C11" w:rsidRPr="000D7C5F" w:rsidRDefault="00000000">
            <w:pPr>
              <w:pStyle w:val="DG0"/>
              <w:jc w:val="both"/>
              <w:rPr>
                <w:rFonts w:cs="仿宋"/>
              </w:rPr>
            </w:pPr>
            <w:r w:rsidRPr="000D7C5F">
              <w:rPr>
                <w:rFonts w:cs="仿宋"/>
              </w:rPr>
              <w:t>复习思考</w:t>
            </w:r>
          </w:p>
          <w:p w14:paraId="0A7A3E06" w14:textId="77777777" w:rsidR="00D41C11" w:rsidRPr="000D7C5F" w:rsidRDefault="00000000">
            <w:pPr>
              <w:pStyle w:val="DG0"/>
              <w:jc w:val="both"/>
              <w:rPr>
                <w:rFonts w:cs="仿宋"/>
              </w:rPr>
            </w:pPr>
            <w:r w:rsidRPr="000D7C5F">
              <w:rPr>
                <w:rFonts w:cs="仿宋"/>
              </w:rPr>
              <w:t>1</w:t>
            </w:r>
            <w:r w:rsidRPr="000D7C5F">
              <w:rPr>
                <w:rFonts w:cs="仿宋"/>
              </w:rPr>
              <w:t>．举例说明在小学教育中如何克服关怀伦理的实践偏差？</w:t>
            </w:r>
          </w:p>
          <w:p w14:paraId="0EAA1AF0" w14:textId="77777777" w:rsidR="00D41C11" w:rsidRPr="000D7C5F" w:rsidRDefault="00000000">
            <w:pPr>
              <w:pStyle w:val="DG0"/>
              <w:jc w:val="both"/>
              <w:rPr>
                <w:rFonts w:cs="仿宋"/>
              </w:rPr>
            </w:pPr>
            <w:r w:rsidRPr="000D7C5F">
              <w:rPr>
                <w:rFonts w:cs="仿宋"/>
              </w:rPr>
              <w:t>2</w:t>
            </w:r>
            <w:r w:rsidRPr="000D7C5F">
              <w:rPr>
                <w:rFonts w:cs="仿宋"/>
              </w:rPr>
              <w:t>．设计一个小学教育活动，体现关怀伦理的价值旨趣和规范要求。</w:t>
            </w:r>
          </w:p>
          <w:p w14:paraId="2ED829DA" w14:textId="77777777" w:rsidR="00D41C11" w:rsidRPr="000D7C5F" w:rsidRDefault="00000000">
            <w:pPr>
              <w:pStyle w:val="DG0"/>
              <w:rPr>
                <w:rFonts w:cs="仿宋"/>
                <w:b/>
                <w:bCs/>
              </w:rPr>
            </w:pPr>
            <w:r w:rsidRPr="000D7C5F">
              <w:rPr>
                <w:rFonts w:cs="仿宋"/>
                <w:b/>
                <w:bCs/>
              </w:rPr>
              <w:t>第四章</w:t>
            </w:r>
            <w:r w:rsidRPr="000D7C5F">
              <w:rPr>
                <w:rFonts w:cs="仿宋"/>
                <w:b/>
                <w:bCs/>
              </w:rPr>
              <w:t xml:space="preserve"> </w:t>
            </w:r>
            <w:r w:rsidRPr="000D7C5F">
              <w:rPr>
                <w:rFonts w:cs="仿宋"/>
                <w:b/>
                <w:bCs/>
              </w:rPr>
              <w:t>小学教师的惩戒伦理</w:t>
            </w:r>
          </w:p>
          <w:p w14:paraId="35CA60AB" w14:textId="77777777" w:rsidR="00D41C11" w:rsidRPr="000D7C5F" w:rsidRDefault="00000000">
            <w:pPr>
              <w:pStyle w:val="DG0"/>
              <w:jc w:val="both"/>
              <w:rPr>
                <w:rFonts w:cs="仿宋"/>
              </w:rPr>
            </w:pPr>
            <w:r w:rsidRPr="000D7C5F">
              <w:rPr>
                <w:rFonts w:cs="仿宋"/>
              </w:rPr>
              <w:t>教学目标</w:t>
            </w:r>
          </w:p>
          <w:p w14:paraId="2FEB5D1C" w14:textId="77777777" w:rsidR="00D41C11" w:rsidRPr="000D7C5F" w:rsidRDefault="00000000">
            <w:pPr>
              <w:pStyle w:val="DG0"/>
              <w:jc w:val="both"/>
              <w:rPr>
                <w:rFonts w:cs="仿宋"/>
              </w:rPr>
            </w:pPr>
            <w:r w:rsidRPr="000D7C5F">
              <w:rPr>
                <w:rFonts w:cs="仿宋"/>
              </w:rPr>
              <w:t>了解小学教师惩戒伦理的教育价值和面临的问题。掌握小学教师教育惩戒的正确实施原则和规范。明确小学教师面临的教育惩戒风险及应对策略。</w:t>
            </w:r>
          </w:p>
          <w:p w14:paraId="735FBE9B" w14:textId="77777777" w:rsidR="00D41C11" w:rsidRPr="000D7C5F" w:rsidRDefault="00000000">
            <w:pPr>
              <w:pStyle w:val="DG0"/>
              <w:jc w:val="both"/>
              <w:rPr>
                <w:rFonts w:cs="仿宋"/>
              </w:rPr>
            </w:pPr>
            <w:r w:rsidRPr="000D7C5F">
              <w:rPr>
                <w:rFonts w:cs="仿宋"/>
              </w:rPr>
              <w:t>重点难点</w:t>
            </w:r>
          </w:p>
          <w:p w14:paraId="3B202C6E" w14:textId="77777777" w:rsidR="00D41C11" w:rsidRPr="000D7C5F" w:rsidRDefault="00000000">
            <w:pPr>
              <w:pStyle w:val="DG0"/>
              <w:jc w:val="both"/>
              <w:rPr>
                <w:rFonts w:cs="仿宋"/>
              </w:rPr>
            </w:pPr>
            <w:r w:rsidRPr="000D7C5F">
              <w:rPr>
                <w:rFonts w:cs="仿宋"/>
              </w:rPr>
              <w:t>1.</w:t>
            </w:r>
            <w:r w:rsidRPr="000D7C5F">
              <w:rPr>
                <w:rFonts w:cs="仿宋"/>
              </w:rPr>
              <w:t>重点：教育惩戒的概念与内涵；教育惩戒的认识与实施原则；教育惩戒的风险及规避。</w:t>
            </w:r>
          </w:p>
          <w:p w14:paraId="5C5555FF" w14:textId="77777777" w:rsidR="00D41C11" w:rsidRPr="000D7C5F" w:rsidRDefault="00000000">
            <w:pPr>
              <w:pStyle w:val="DG0"/>
              <w:jc w:val="both"/>
              <w:rPr>
                <w:rFonts w:cs="仿宋"/>
              </w:rPr>
            </w:pPr>
            <w:r w:rsidRPr="000D7C5F">
              <w:rPr>
                <w:rFonts w:cs="仿宋"/>
              </w:rPr>
              <w:t>2.</w:t>
            </w:r>
            <w:r w:rsidRPr="000D7C5F">
              <w:rPr>
                <w:rFonts w:cs="仿宋"/>
              </w:rPr>
              <w:t>难点：在复杂教育情境中准确把握教育惩戒的实施尺度；有效应对教育惩戒带来的各种风险。</w:t>
            </w:r>
          </w:p>
          <w:p w14:paraId="50D0EFE7" w14:textId="77777777" w:rsidR="00D41C11" w:rsidRPr="000D7C5F" w:rsidRDefault="00000000">
            <w:pPr>
              <w:pStyle w:val="DG0"/>
              <w:jc w:val="both"/>
              <w:rPr>
                <w:rFonts w:cs="仿宋"/>
              </w:rPr>
            </w:pPr>
            <w:r w:rsidRPr="000D7C5F">
              <w:rPr>
                <w:rFonts w:cs="仿宋"/>
              </w:rPr>
              <w:t>课程内容</w:t>
            </w:r>
          </w:p>
          <w:p w14:paraId="7A9049B4"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小学教师的教育惩戒及其伦理价值（</w:t>
            </w:r>
            <w:r w:rsidRPr="000D7C5F">
              <w:rPr>
                <w:rFonts w:cs="仿宋" w:hint="eastAsia"/>
              </w:rPr>
              <w:t>1</w:t>
            </w:r>
            <w:r w:rsidRPr="000D7C5F">
              <w:rPr>
                <w:rFonts w:cs="仿宋"/>
              </w:rPr>
              <w:t>学时）</w:t>
            </w:r>
          </w:p>
          <w:p w14:paraId="0C6887F6" w14:textId="77777777" w:rsidR="00D41C11" w:rsidRPr="000D7C5F" w:rsidRDefault="00000000">
            <w:pPr>
              <w:pStyle w:val="DG0"/>
              <w:jc w:val="both"/>
              <w:rPr>
                <w:rFonts w:cs="仿宋"/>
              </w:rPr>
            </w:pPr>
            <w:r w:rsidRPr="000D7C5F">
              <w:rPr>
                <w:rFonts w:cs="仿宋"/>
              </w:rPr>
              <w:t xml:space="preserve">        </w:t>
            </w:r>
            <w:r w:rsidRPr="000D7C5F">
              <w:rPr>
                <w:rFonts w:cs="仿宋"/>
              </w:rPr>
              <w:t>教育惩戒概述。</w:t>
            </w:r>
          </w:p>
          <w:p w14:paraId="2134AEBA" w14:textId="77777777" w:rsidR="00D41C11" w:rsidRPr="000D7C5F" w:rsidRDefault="00000000">
            <w:pPr>
              <w:pStyle w:val="DG0"/>
              <w:jc w:val="both"/>
              <w:rPr>
                <w:rFonts w:cs="仿宋"/>
              </w:rPr>
            </w:pPr>
            <w:r w:rsidRPr="000D7C5F">
              <w:rPr>
                <w:rFonts w:cs="仿宋"/>
              </w:rPr>
              <w:t xml:space="preserve">        </w:t>
            </w:r>
            <w:r w:rsidRPr="000D7C5F">
              <w:rPr>
                <w:rFonts w:cs="仿宋"/>
              </w:rPr>
              <w:t>认识教育惩戒。</w:t>
            </w:r>
          </w:p>
          <w:p w14:paraId="7D1FDE8C" w14:textId="77777777" w:rsidR="00D41C11" w:rsidRPr="000D7C5F" w:rsidRDefault="00000000">
            <w:pPr>
              <w:pStyle w:val="DG0"/>
              <w:jc w:val="both"/>
              <w:rPr>
                <w:rFonts w:cs="仿宋"/>
              </w:rPr>
            </w:pPr>
            <w:r w:rsidRPr="000D7C5F">
              <w:rPr>
                <w:rFonts w:cs="仿宋"/>
              </w:rPr>
              <w:t xml:space="preserve">        </w:t>
            </w:r>
            <w:r w:rsidRPr="000D7C5F">
              <w:rPr>
                <w:rFonts w:cs="仿宋"/>
              </w:rPr>
              <w:t>教育惩戒的教育性。</w:t>
            </w:r>
          </w:p>
          <w:p w14:paraId="4AA99DEA" w14:textId="77777777" w:rsidR="00D41C11" w:rsidRPr="000D7C5F" w:rsidRDefault="00000000">
            <w:pPr>
              <w:pStyle w:val="DG0"/>
              <w:jc w:val="both"/>
              <w:rPr>
                <w:rFonts w:cs="仿宋"/>
              </w:rPr>
            </w:pPr>
            <w:r w:rsidRPr="000D7C5F">
              <w:rPr>
                <w:rFonts w:cs="仿宋"/>
              </w:rPr>
              <w:t xml:space="preserve">    </w:t>
            </w:r>
            <w:r w:rsidRPr="000D7C5F">
              <w:rPr>
                <w:rFonts w:cs="仿宋"/>
              </w:rPr>
              <w:t>第二节</w:t>
            </w:r>
            <w:r w:rsidRPr="000D7C5F">
              <w:rPr>
                <w:rFonts w:cs="仿宋"/>
              </w:rPr>
              <w:t xml:space="preserve"> </w:t>
            </w:r>
            <w:r w:rsidRPr="000D7C5F">
              <w:rPr>
                <w:rFonts w:cs="仿宋"/>
              </w:rPr>
              <w:t>小学教师教育惩戒面临的风险（</w:t>
            </w:r>
            <w:r w:rsidRPr="000D7C5F">
              <w:rPr>
                <w:rFonts w:cs="仿宋" w:hint="eastAsia"/>
              </w:rPr>
              <w:t>1</w:t>
            </w:r>
            <w:r w:rsidRPr="000D7C5F">
              <w:rPr>
                <w:rFonts w:cs="仿宋"/>
              </w:rPr>
              <w:t>学时）</w:t>
            </w:r>
          </w:p>
          <w:p w14:paraId="681BF9FD" w14:textId="77777777" w:rsidR="00D41C11" w:rsidRPr="000D7C5F" w:rsidRDefault="00000000">
            <w:pPr>
              <w:pStyle w:val="DG0"/>
              <w:jc w:val="both"/>
              <w:rPr>
                <w:rFonts w:cs="仿宋"/>
              </w:rPr>
            </w:pPr>
            <w:r w:rsidRPr="000D7C5F">
              <w:rPr>
                <w:rFonts w:cs="仿宋"/>
              </w:rPr>
              <w:t xml:space="preserve">        </w:t>
            </w:r>
            <w:r w:rsidRPr="000D7C5F">
              <w:rPr>
                <w:rFonts w:cs="仿宋"/>
              </w:rPr>
              <w:t>教育惩戒的</w:t>
            </w:r>
            <w:r w:rsidRPr="000D7C5F">
              <w:rPr>
                <w:rFonts w:cs="仿宋"/>
              </w:rPr>
              <w:t>“</w:t>
            </w:r>
            <w:r w:rsidRPr="000D7C5F">
              <w:rPr>
                <w:rFonts w:cs="仿宋"/>
              </w:rPr>
              <w:t>放弃</w:t>
            </w:r>
            <w:r w:rsidRPr="000D7C5F">
              <w:rPr>
                <w:rFonts w:cs="仿宋"/>
              </w:rPr>
              <w:t>”</w:t>
            </w:r>
            <w:r w:rsidRPr="000D7C5F">
              <w:rPr>
                <w:rFonts w:cs="仿宋"/>
              </w:rPr>
              <w:t>使用。</w:t>
            </w:r>
          </w:p>
          <w:p w14:paraId="145252E7" w14:textId="77777777" w:rsidR="00D41C11" w:rsidRPr="000D7C5F" w:rsidRDefault="00000000">
            <w:pPr>
              <w:pStyle w:val="DG0"/>
              <w:jc w:val="both"/>
              <w:rPr>
                <w:rFonts w:cs="仿宋"/>
              </w:rPr>
            </w:pPr>
            <w:r w:rsidRPr="000D7C5F">
              <w:rPr>
                <w:rFonts w:cs="仿宋"/>
              </w:rPr>
              <w:t xml:space="preserve">        </w:t>
            </w:r>
            <w:r w:rsidRPr="000D7C5F">
              <w:rPr>
                <w:rFonts w:cs="仿宋"/>
              </w:rPr>
              <w:t>教育惩戒的</w:t>
            </w:r>
            <w:r w:rsidRPr="000D7C5F">
              <w:rPr>
                <w:rFonts w:cs="仿宋"/>
              </w:rPr>
              <w:t>“</w:t>
            </w:r>
            <w:r w:rsidRPr="000D7C5F">
              <w:rPr>
                <w:rFonts w:cs="仿宋"/>
              </w:rPr>
              <w:t>错误</w:t>
            </w:r>
            <w:r w:rsidRPr="000D7C5F">
              <w:rPr>
                <w:rFonts w:cs="仿宋"/>
              </w:rPr>
              <w:t>”</w:t>
            </w:r>
            <w:r w:rsidRPr="000D7C5F">
              <w:rPr>
                <w:rFonts w:cs="仿宋"/>
              </w:rPr>
              <w:t>使用。</w:t>
            </w:r>
          </w:p>
          <w:p w14:paraId="3543224A" w14:textId="77777777" w:rsidR="00D41C11" w:rsidRPr="000D7C5F" w:rsidRDefault="00000000">
            <w:pPr>
              <w:pStyle w:val="DG0"/>
              <w:jc w:val="both"/>
              <w:rPr>
                <w:rFonts w:cs="仿宋"/>
              </w:rPr>
            </w:pPr>
            <w:r w:rsidRPr="000D7C5F">
              <w:rPr>
                <w:rFonts w:cs="仿宋"/>
              </w:rPr>
              <w:t xml:space="preserve">        </w:t>
            </w:r>
            <w:r w:rsidRPr="000D7C5F">
              <w:rPr>
                <w:rFonts w:cs="仿宋"/>
              </w:rPr>
              <w:t>教育惩戒的</w:t>
            </w:r>
            <w:r w:rsidRPr="000D7C5F">
              <w:rPr>
                <w:rFonts w:cs="仿宋"/>
              </w:rPr>
              <w:t>“</w:t>
            </w:r>
            <w:r w:rsidRPr="000D7C5F">
              <w:rPr>
                <w:rFonts w:cs="仿宋"/>
              </w:rPr>
              <w:t>过度</w:t>
            </w:r>
            <w:r w:rsidRPr="000D7C5F">
              <w:rPr>
                <w:rFonts w:cs="仿宋"/>
              </w:rPr>
              <w:t>”</w:t>
            </w:r>
            <w:r w:rsidRPr="000D7C5F">
              <w:rPr>
                <w:rFonts w:cs="仿宋"/>
              </w:rPr>
              <w:t>使用。</w:t>
            </w:r>
          </w:p>
          <w:p w14:paraId="6B873777" w14:textId="77777777" w:rsidR="00D41C11" w:rsidRPr="000D7C5F" w:rsidRDefault="00000000">
            <w:pPr>
              <w:pStyle w:val="DG0"/>
              <w:jc w:val="both"/>
              <w:rPr>
                <w:rFonts w:cs="仿宋"/>
              </w:rPr>
            </w:pPr>
            <w:r w:rsidRPr="000D7C5F">
              <w:rPr>
                <w:rFonts w:cs="仿宋"/>
              </w:rPr>
              <w:t xml:space="preserve">    </w:t>
            </w:r>
            <w:r w:rsidRPr="000D7C5F">
              <w:rPr>
                <w:rFonts w:cs="仿宋"/>
              </w:rPr>
              <w:t>第三节</w:t>
            </w:r>
            <w:r w:rsidRPr="000D7C5F">
              <w:rPr>
                <w:rFonts w:cs="仿宋"/>
              </w:rPr>
              <w:t xml:space="preserve"> </w:t>
            </w:r>
            <w:r w:rsidRPr="000D7C5F">
              <w:rPr>
                <w:rFonts w:cs="仿宋"/>
              </w:rPr>
              <w:t>小学教师教育惩戒的基本规范（</w:t>
            </w:r>
            <w:r w:rsidRPr="000D7C5F">
              <w:rPr>
                <w:rFonts w:cs="仿宋" w:hint="eastAsia"/>
              </w:rPr>
              <w:t>2</w:t>
            </w:r>
            <w:r w:rsidRPr="000D7C5F">
              <w:rPr>
                <w:rFonts w:cs="仿宋"/>
              </w:rPr>
              <w:t>学时）</w:t>
            </w:r>
          </w:p>
          <w:p w14:paraId="3D67AE1E" w14:textId="77777777" w:rsidR="00D41C11" w:rsidRPr="000D7C5F" w:rsidRDefault="00000000">
            <w:pPr>
              <w:pStyle w:val="DG0"/>
              <w:jc w:val="both"/>
              <w:rPr>
                <w:rFonts w:cs="仿宋"/>
              </w:rPr>
            </w:pPr>
            <w:r w:rsidRPr="000D7C5F">
              <w:rPr>
                <w:rFonts w:cs="仿宋"/>
              </w:rPr>
              <w:t xml:space="preserve">        “1 </w:t>
            </w:r>
            <w:r w:rsidRPr="000D7C5F">
              <w:rPr>
                <w:rFonts w:cs="仿宋"/>
              </w:rPr>
              <w:t>阶上位</w:t>
            </w:r>
            <w:r w:rsidRPr="000D7C5F">
              <w:rPr>
                <w:rFonts w:cs="仿宋"/>
              </w:rPr>
              <w:t>”</w:t>
            </w:r>
            <w:r w:rsidRPr="000D7C5F">
              <w:rPr>
                <w:rFonts w:cs="仿宋"/>
              </w:rPr>
              <w:t>规范为上位规范。</w:t>
            </w:r>
          </w:p>
          <w:p w14:paraId="4D8F7F4D" w14:textId="77777777" w:rsidR="00D41C11" w:rsidRPr="000D7C5F" w:rsidRDefault="00000000">
            <w:pPr>
              <w:pStyle w:val="DG0"/>
              <w:jc w:val="both"/>
              <w:rPr>
                <w:rFonts w:cs="仿宋"/>
              </w:rPr>
            </w:pPr>
            <w:r w:rsidRPr="000D7C5F">
              <w:rPr>
                <w:rFonts w:cs="仿宋"/>
              </w:rPr>
              <w:t xml:space="preserve">        “2 </w:t>
            </w:r>
            <w:r w:rsidRPr="000D7C5F">
              <w:rPr>
                <w:rFonts w:cs="仿宋"/>
              </w:rPr>
              <w:t>阶上位</w:t>
            </w:r>
            <w:r w:rsidRPr="000D7C5F">
              <w:rPr>
                <w:rFonts w:cs="仿宋"/>
              </w:rPr>
              <w:t>”</w:t>
            </w:r>
            <w:r w:rsidRPr="000D7C5F">
              <w:rPr>
                <w:rFonts w:cs="仿宋"/>
              </w:rPr>
              <w:t>规范为阶上位规范。</w:t>
            </w:r>
          </w:p>
          <w:p w14:paraId="151394FA" w14:textId="77777777" w:rsidR="00D41C11" w:rsidRPr="000D7C5F" w:rsidRDefault="00000000">
            <w:pPr>
              <w:pStyle w:val="DG0"/>
              <w:jc w:val="both"/>
              <w:rPr>
                <w:rFonts w:cs="仿宋"/>
              </w:rPr>
            </w:pPr>
            <w:r w:rsidRPr="000D7C5F">
              <w:rPr>
                <w:rFonts w:cs="仿宋"/>
              </w:rPr>
              <w:t xml:space="preserve">        “3 </w:t>
            </w:r>
            <w:r w:rsidRPr="000D7C5F">
              <w:rPr>
                <w:rFonts w:cs="仿宋"/>
              </w:rPr>
              <w:t>阶上位</w:t>
            </w:r>
            <w:r w:rsidRPr="000D7C5F">
              <w:rPr>
                <w:rFonts w:cs="仿宋"/>
              </w:rPr>
              <w:t>”</w:t>
            </w:r>
            <w:r w:rsidRPr="000D7C5F">
              <w:rPr>
                <w:rFonts w:cs="仿宋"/>
              </w:rPr>
              <w:t>规范为阶下位规范。</w:t>
            </w:r>
          </w:p>
          <w:p w14:paraId="2B46F2CB" w14:textId="77777777" w:rsidR="00D41C11" w:rsidRPr="000D7C5F" w:rsidRDefault="00000000">
            <w:pPr>
              <w:pStyle w:val="DG0"/>
              <w:jc w:val="both"/>
              <w:rPr>
                <w:rFonts w:cs="仿宋"/>
              </w:rPr>
            </w:pPr>
            <w:r w:rsidRPr="000D7C5F">
              <w:rPr>
                <w:rFonts w:cs="仿宋"/>
              </w:rPr>
              <w:t>教学方法</w:t>
            </w:r>
          </w:p>
          <w:p w14:paraId="5BDD2385" w14:textId="77777777" w:rsidR="00D41C11" w:rsidRPr="000D7C5F" w:rsidRDefault="00000000">
            <w:pPr>
              <w:pStyle w:val="DG0"/>
              <w:jc w:val="both"/>
              <w:rPr>
                <w:rFonts w:cs="仿宋"/>
              </w:rPr>
            </w:pPr>
            <w:r w:rsidRPr="000D7C5F">
              <w:rPr>
                <w:rFonts w:cs="仿宋"/>
              </w:rPr>
              <w:t>讲授法、案例分析法、辩论法</w:t>
            </w:r>
          </w:p>
          <w:p w14:paraId="4DA893FC" w14:textId="77777777" w:rsidR="00D41C11" w:rsidRPr="000D7C5F" w:rsidRDefault="00000000">
            <w:pPr>
              <w:pStyle w:val="DG0"/>
              <w:jc w:val="both"/>
              <w:rPr>
                <w:rFonts w:cs="仿宋"/>
              </w:rPr>
            </w:pPr>
            <w:r w:rsidRPr="000D7C5F">
              <w:rPr>
                <w:rFonts w:cs="仿宋"/>
              </w:rPr>
              <w:t>教学时数</w:t>
            </w:r>
          </w:p>
          <w:p w14:paraId="57420F40" w14:textId="77777777" w:rsidR="00D41C11" w:rsidRPr="000D7C5F" w:rsidRDefault="00000000">
            <w:pPr>
              <w:pStyle w:val="DG0"/>
              <w:jc w:val="both"/>
              <w:rPr>
                <w:rFonts w:cs="仿宋"/>
              </w:rPr>
            </w:pPr>
            <w:r w:rsidRPr="000D7C5F">
              <w:rPr>
                <w:rFonts w:cs="仿宋"/>
              </w:rPr>
              <w:t>课堂讲授、案例研讨与辩论</w:t>
            </w:r>
            <w:r w:rsidRPr="000D7C5F">
              <w:rPr>
                <w:rFonts w:cs="仿宋" w:hint="eastAsia"/>
              </w:rPr>
              <w:t>4</w:t>
            </w:r>
            <w:r w:rsidRPr="000D7C5F">
              <w:rPr>
                <w:rFonts w:cs="仿宋"/>
              </w:rPr>
              <w:t>学时</w:t>
            </w:r>
          </w:p>
          <w:p w14:paraId="1C4FE8E3" w14:textId="77777777" w:rsidR="00D41C11" w:rsidRPr="000D7C5F" w:rsidRDefault="00000000">
            <w:pPr>
              <w:pStyle w:val="DG0"/>
              <w:jc w:val="both"/>
              <w:rPr>
                <w:rFonts w:cs="仿宋"/>
              </w:rPr>
            </w:pPr>
            <w:r w:rsidRPr="000D7C5F">
              <w:rPr>
                <w:rFonts w:cs="仿宋"/>
              </w:rPr>
              <w:t>复习思考</w:t>
            </w:r>
          </w:p>
          <w:p w14:paraId="40A60FC0" w14:textId="77777777" w:rsidR="00D41C11" w:rsidRPr="000D7C5F" w:rsidRDefault="00000000">
            <w:pPr>
              <w:pStyle w:val="DG0"/>
              <w:jc w:val="both"/>
              <w:rPr>
                <w:rFonts w:cs="仿宋"/>
              </w:rPr>
            </w:pPr>
            <w:r w:rsidRPr="000D7C5F">
              <w:rPr>
                <w:rFonts w:cs="仿宋"/>
              </w:rPr>
              <w:t>1</w:t>
            </w:r>
            <w:r w:rsidRPr="000D7C5F">
              <w:rPr>
                <w:rFonts w:cs="仿宋"/>
              </w:rPr>
              <w:t>．分析一个小学教育惩戒案例，评价其中惩戒行为的合理性和问题所在。</w:t>
            </w:r>
          </w:p>
          <w:p w14:paraId="3DB716EF" w14:textId="77777777" w:rsidR="00D41C11" w:rsidRPr="000D7C5F" w:rsidRDefault="00000000">
            <w:pPr>
              <w:pStyle w:val="DG0"/>
              <w:jc w:val="both"/>
              <w:rPr>
                <w:rFonts w:cs="仿宋"/>
              </w:rPr>
            </w:pPr>
            <w:r w:rsidRPr="000D7C5F">
              <w:rPr>
                <w:rFonts w:cs="仿宋"/>
              </w:rPr>
              <w:t>2</w:t>
            </w:r>
            <w:r w:rsidRPr="000D7C5F">
              <w:rPr>
                <w:rFonts w:cs="仿宋"/>
              </w:rPr>
              <w:t>．探讨如何在小学班级管理中建立科学合理的教育惩戒制度？</w:t>
            </w:r>
          </w:p>
          <w:p w14:paraId="33F7B507" w14:textId="77777777" w:rsidR="00D41C11" w:rsidRPr="000D7C5F" w:rsidRDefault="00000000">
            <w:pPr>
              <w:pStyle w:val="DG0"/>
              <w:rPr>
                <w:rFonts w:cs="仿宋"/>
                <w:b/>
                <w:bCs/>
              </w:rPr>
            </w:pPr>
            <w:r w:rsidRPr="000D7C5F">
              <w:rPr>
                <w:rFonts w:cs="仿宋"/>
                <w:b/>
                <w:bCs/>
              </w:rPr>
              <w:lastRenderedPageBreak/>
              <w:t>第五章</w:t>
            </w:r>
            <w:r w:rsidRPr="000D7C5F">
              <w:rPr>
                <w:rFonts w:cs="仿宋"/>
                <w:b/>
                <w:bCs/>
              </w:rPr>
              <w:t xml:space="preserve"> </w:t>
            </w:r>
            <w:r w:rsidRPr="000D7C5F">
              <w:rPr>
                <w:rFonts w:cs="仿宋"/>
                <w:b/>
                <w:bCs/>
              </w:rPr>
              <w:t>小学教师的话语伦理</w:t>
            </w:r>
          </w:p>
          <w:p w14:paraId="40E89E17" w14:textId="77777777" w:rsidR="00D41C11" w:rsidRPr="000D7C5F" w:rsidRDefault="00000000">
            <w:pPr>
              <w:pStyle w:val="DG0"/>
              <w:jc w:val="both"/>
              <w:rPr>
                <w:rFonts w:cs="仿宋"/>
              </w:rPr>
            </w:pPr>
            <w:r w:rsidRPr="000D7C5F">
              <w:rPr>
                <w:rFonts w:cs="仿宋"/>
              </w:rPr>
              <w:t>教学目标</w:t>
            </w:r>
          </w:p>
          <w:p w14:paraId="3705BC50" w14:textId="77777777" w:rsidR="00D41C11" w:rsidRPr="000D7C5F" w:rsidRDefault="00000000">
            <w:pPr>
              <w:pStyle w:val="DG0"/>
              <w:jc w:val="both"/>
              <w:rPr>
                <w:rFonts w:cs="仿宋"/>
              </w:rPr>
            </w:pPr>
            <w:r w:rsidRPr="000D7C5F">
              <w:rPr>
                <w:rFonts w:cs="仿宋"/>
              </w:rPr>
              <w:t>理解小学教师话语及其伦理影响。掌握小学教师课堂教学话语的伦理性探析方法和需求实现途径。明确小学教师话语失范的类型与归因，学会构建话语伦理规范。</w:t>
            </w:r>
          </w:p>
          <w:p w14:paraId="72160860" w14:textId="77777777" w:rsidR="00D41C11" w:rsidRPr="000D7C5F" w:rsidRDefault="00000000">
            <w:pPr>
              <w:pStyle w:val="DG0"/>
              <w:jc w:val="both"/>
              <w:rPr>
                <w:rFonts w:cs="仿宋"/>
              </w:rPr>
            </w:pPr>
            <w:r w:rsidRPr="000D7C5F">
              <w:rPr>
                <w:rFonts w:cs="仿宋"/>
              </w:rPr>
              <w:t>重点难点</w:t>
            </w:r>
          </w:p>
          <w:p w14:paraId="524C375F" w14:textId="77777777" w:rsidR="00D41C11" w:rsidRPr="000D7C5F" w:rsidRDefault="00000000">
            <w:pPr>
              <w:pStyle w:val="DG0"/>
              <w:jc w:val="both"/>
              <w:rPr>
                <w:rFonts w:cs="仿宋"/>
              </w:rPr>
            </w:pPr>
            <w:r w:rsidRPr="000D7C5F">
              <w:rPr>
                <w:rFonts w:cs="仿宋"/>
              </w:rPr>
              <w:t>1.</w:t>
            </w:r>
            <w:r w:rsidRPr="000D7C5F">
              <w:rPr>
                <w:rFonts w:cs="仿宋"/>
              </w:rPr>
              <w:t>重点：小学教师话语的特征与基本特征；课堂教学话语的伦理性及需求；话语失范的类型与原因；话语伦理规范的构建。</w:t>
            </w:r>
          </w:p>
          <w:p w14:paraId="50F511F3" w14:textId="77777777" w:rsidR="00D41C11" w:rsidRPr="000D7C5F" w:rsidRDefault="00000000">
            <w:pPr>
              <w:pStyle w:val="DG0"/>
              <w:jc w:val="both"/>
              <w:rPr>
                <w:rFonts w:cs="仿宋"/>
              </w:rPr>
            </w:pPr>
            <w:r w:rsidRPr="000D7C5F">
              <w:rPr>
                <w:rFonts w:cs="仿宋"/>
              </w:rPr>
              <w:t>2.</w:t>
            </w:r>
            <w:r w:rsidRPr="000D7C5F">
              <w:rPr>
                <w:rFonts w:cs="仿宋"/>
              </w:rPr>
              <w:t>难点：提升小学教师话语修养的途径与方法；在实际教学中灵活运用话语伦理规范处理复杂情况。</w:t>
            </w:r>
          </w:p>
          <w:p w14:paraId="64BE7A55" w14:textId="77777777" w:rsidR="00D41C11" w:rsidRPr="000D7C5F" w:rsidRDefault="00000000">
            <w:pPr>
              <w:pStyle w:val="DG0"/>
              <w:jc w:val="both"/>
              <w:rPr>
                <w:rFonts w:cs="仿宋"/>
              </w:rPr>
            </w:pPr>
            <w:r w:rsidRPr="000D7C5F">
              <w:rPr>
                <w:rFonts w:cs="仿宋"/>
              </w:rPr>
              <w:t>课程内容</w:t>
            </w:r>
          </w:p>
          <w:p w14:paraId="7A67EDA9"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小学教师的话语及其伦理影响（</w:t>
            </w:r>
            <w:r w:rsidRPr="000D7C5F">
              <w:rPr>
                <w:rFonts w:cs="仿宋" w:hint="eastAsia"/>
              </w:rPr>
              <w:t>1</w:t>
            </w:r>
            <w:r w:rsidRPr="000D7C5F">
              <w:rPr>
                <w:rFonts w:cs="仿宋"/>
              </w:rPr>
              <w:t>学时）</w:t>
            </w:r>
          </w:p>
          <w:p w14:paraId="001563FC" w14:textId="77777777" w:rsidR="00D41C11" w:rsidRPr="000D7C5F" w:rsidRDefault="00000000">
            <w:pPr>
              <w:pStyle w:val="DG0"/>
              <w:jc w:val="both"/>
              <w:rPr>
                <w:rFonts w:cs="仿宋"/>
              </w:rPr>
            </w:pPr>
            <w:r w:rsidRPr="000D7C5F">
              <w:rPr>
                <w:rFonts w:cs="仿宋"/>
              </w:rPr>
              <w:t xml:space="preserve">        </w:t>
            </w:r>
            <w:r w:rsidRPr="000D7C5F">
              <w:rPr>
                <w:rFonts w:cs="仿宋"/>
              </w:rPr>
              <w:t>小学教师的话语。</w:t>
            </w:r>
          </w:p>
          <w:p w14:paraId="4FA96A20" w14:textId="77777777" w:rsidR="00D41C11" w:rsidRPr="000D7C5F" w:rsidRDefault="00000000">
            <w:pPr>
              <w:pStyle w:val="DG0"/>
              <w:jc w:val="both"/>
              <w:rPr>
                <w:rFonts w:cs="仿宋"/>
              </w:rPr>
            </w:pPr>
            <w:r w:rsidRPr="000D7C5F">
              <w:rPr>
                <w:rFonts w:cs="仿宋"/>
              </w:rPr>
              <w:t xml:space="preserve">        </w:t>
            </w:r>
            <w:r w:rsidRPr="000D7C5F">
              <w:rPr>
                <w:rFonts w:cs="仿宋"/>
              </w:rPr>
              <w:t>小学教师话语的基本特征。</w:t>
            </w:r>
          </w:p>
          <w:p w14:paraId="31593494" w14:textId="77777777" w:rsidR="00D41C11" w:rsidRPr="000D7C5F" w:rsidRDefault="00000000">
            <w:pPr>
              <w:pStyle w:val="DG0"/>
              <w:jc w:val="both"/>
              <w:rPr>
                <w:rFonts w:cs="仿宋"/>
              </w:rPr>
            </w:pPr>
            <w:r w:rsidRPr="000D7C5F">
              <w:rPr>
                <w:rFonts w:cs="仿宋"/>
              </w:rPr>
              <w:t xml:space="preserve">        </w:t>
            </w:r>
            <w:r w:rsidRPr="000D7C5F">
              <w:rPr>
                <w:rFonts w:cs="仿宋"/>
              </w:rPr>
              <w:t>小学教师话语的特征对其伦理影响及伦理要求。</w:t>
            </w:r>
          </w:p>
          <w:p w14:paraId="4642E8E8" w14:textId="77777777" w:rsidR="00D41C11" w:rsidRPr="000D7C5F" w:rsidRDefault="00000000">
            <w:pPr>
              <w:pStyle w:val="DG0"/>
              <w:jc w:val="both"/>
              <w:rPr>
                <w:rFonts w:cs="仿宋"/>
              </w:rPr>
            </w:pPr>
            <w:r w:rsidRPr="000D7C5F">
              <w:rPr>
                <w:rFonts w:cs="仿宋"/>
              </w:rPr>
              <w:t xml:space="preserve">    </w:t>
            </w:r>
            <w:r w:rsidRPr="000D7C5F">
              <w:rPr>
                <w:rFonts w:cs="仿宋"/>
              </w:rPr>
              <w:t>第二节</w:t>
            </w:r>
            <w:r w:rsidRPr="000D7C5F">
              <w:rPr>
                <w:rFonts w:cs="仿宋"/>
              </w:rPr>
              <w:t xml:space="preserve"> </w:t>
            </w:r>
            <w:r w:rsidRPr="000D7C5F">
              <w:rPr>
                <w:rFonts w:cs="仿宋"/>
              </w:rPr>
              <w:t>小学教师课堂教学话语话语伦理性探析（</w:t>
            </w:r>
            <w:r w:rsidRPr="000D7C5F">
              <w:rPr>
                <w:rFonts w:cs="仿宋" w:hint="eastAsia"/>
              </w:rPr>
              <w:t>1</w:t>
            </w:r>
            <w:r w:rsidRPr="000D7C5F">
              <w:rPr>
                <w:rFonts w:cs="仿宋"/>
              </w:rPr>
              <w:t>学时）</w:t>
            </w:r>
          </w:p>
          <w:p w14:paraId="0FEDEFA4" w14:textId="77777777" w:rsidR="00D41C11" w:rsidRPr="000D7C5F" w:rsidRDefault="00000000">
            <w:pPr>
              <w:pStyle w:val="DG0"/>
              <w:jc w:val="both"/>
              <w:rPr>
                <w:rFonts w:cs="仿宋"/>
              </w:rPr>
            </w:pPr>
            <w:r w:rsidRPr="000D7C5F">
              <w:rPr>
                <w:rFonts w:cs="仿宋"/>
              </w:rPr>
              <w:t xml:space="preserve">        </w:t>
            </w:r>
            <w:r w:rsidRPr="000D7C5F">
              <w:rPr>
                <w:rFonts w:cs="仿宋"/>
              </w:rPr>
              <w:t>小学教师课堂教学话语的伦理性彰显。</w:t>
            </w:r>
          </w:p>
          <w:p w14:paraId="360F1483" w14:textId="77777777" w:rsidR="00D41C11" w:rsidRPr="000D7C5F" w:rsidRDefault="00000000">
            <w:pPr>
              <w:pStyle w:val="DG0"/>
              <w:jc w:val="both"/>
              <w:rPr>
                <w:rFonts w:cs="仿宋"/>
              </w:rPr>
            </w:pPr>
            <w:r w:rsidRPr="000D7C5F">
              <w:rPr>
                <w:rFonts w:cs="仿宋"/>
              </w:rPr>
              <w:t xml:space="preserve">        </w:t>
            </w:r>
            <w:r w:rsidRPr="000D7C5F">
              <w:rPr>
                <w:rFonts w:cs="仿宋"/>
              </w:rPr>
              <w:t>小学教师课堂教学话语伦理需求的实现与探索。</w:t>
            </w:r>
          </w:p>
          <w:p w14:paraId="7B92A653" w14:textId="77777777" w:rsidR="00D41C11" w:rsidRPr="000D7C5F" w:rsidRDefault="00000000">
            <w:pPr>
              <w:pStyle w:val="DG0"/>
              <w:jc w:val="both"/>
              <w:rPr>
                <w:rFonts w:cs="仿宋"/>
              </w:rPr>
            </w:pPr>
            <w:r w:rsidRPr="000D7C5F">
              <w:rPr>
                <w:rFonts w:cs="仿宋"/>
              </w:rPr>
              <w:t xml:space="preserve">    </w:t>
            </w:r>
            <w:r w:rsidRPr="000D7C5F">
              <w:rPr>
                <w:rFonts w:cs="仿宋"/>
              </w:rPr>
              <w:t>第三节</w:t>
            </w:r>
            <w:r w:rsidRPr="000D7C5F">
              <w:rPr>
                <w:rFonts w:cs="仿宋"/>
              </w:rPr>
              <w:t xml:space="preserve"> </w:t>
            </w:r>
            <w:r w:rsidRPr="000D7C5F">
              <w:rPr>
                <w:rFonts w:cs="仿宋"/>
              </w:rPr>
              <w:t>小学教师话语失范类型与归因探析（</w:t>
            </w:r>
            <w:r w:rsidRPr="000D7C5F">
              <w:rPr>
                <w:rFonts w:cs="仿宋" w:hint="eastAsia"/>
              </w:rPr>
              <w:t>1</w:t>
            </w:r>
            <w:r w:rsidRPr="000D7C5F">
              <w:rPr>
                <w:rFonts w:cs="仿宋"/>
              </w:rPr>
              <w:t>学时）</w:t>
            </w:r>
          </w:p>
          <w:p w14:paraId="4403BBF5" w14:textId="77777777" w:rsidR="00D41C11" w:rsidRPr="000D7C5F" w:rsidRDefault="00000000">
            <w:pPr>
              <w:pStyle w:val="DG0"/>
              <w:jc w:val="both"/>
              <w:rPr>
                <w:rFonts w:cs="仿宋"/>
              </w:rPr>
            </w:pPr>
            <w:r w:rsidRPr="000D7C5F">
              <w:rPr>
                <w:rFonts w:cs="仿宋"/>
              </w:rPr>
              <w:t xml:space="preserve">        </w:t>
            </w:r>
            <w:r w:rsidRPr="000D7C5F">
              <w:rPr>
                <w:rFonts w:cs="仿宋"/>
              </w:rPr>
              <w:t>小学教师话语失范的表现类型。</w:t>
            </w:r>
          </w:p>
          <w:p w14:paraId="5E4E7EF1" w14:textId="77777777" w:rsidR="00D41C11" w:rsidRPr="000D7C5F" w:rsidRDefault="00000000">
            <w:pPr>
              <w:pStyle w:val="DG0"/>
              <w:jc w:val="both"/>
              <w:rPr>
                <w:rFonts w:cs="仿宋"/>
              </w:rPr>
            </w:pPr>
            <w:r w:rsidRPr="000D7C5F">
              <w:rPr>
                <w:rFonts w:cs="仿宋"/>
              </w:rPr>
              <w:t xml:space="preserve">        </w:t>
            </w:r>
            <w:r w:rsidRPr="000D7C5F">
              <w:rPr>
                <w:rFonts w:cs="仿宋"/>
              </w:rPr>
              <w:t>小学教师话语失范的类型归因。</w:t>
            </w:r>
          </w:p>
          <w:p w14:paraId="0468D4B2" w14:textId="77777777" w:rsidR="00D41C11" w:rsidRPr="000D7C5F" w:rsidRDefault="00000000">
            <w:pPr>
              <w:pStyle w:val="DG0"/>
              <w:jc w:val="both"/>
              <w:rPr>
                <w:rFonts w:cs="仿宋"/>
              </w:rPr>
            </w:pPr>
            <w:r w:rsidRPr="000D7C5F">
              <w:rPr>
                <w:rFonts w:cs="仿宋"/>
              </w:rPr>
              <w:t xml:space="preserve">    </w:t>
            </w:r>
            <w:r w:rsidRPr="000D7C5F">
              <w:rPr>
                <w:rFonts w:cs="仿宋"/>
              </w:rPr>
              <w:t>第四节</w:t>
            </w:r>
            <w:r w:rsidRPr="000D7C5F">
              <w:rPr>
                <w:rFonts w:cs="仿宋"/>
              </w:rPr>
              <w:t xml:space="preserve"> </w:t>
            </w:r>
            <w:r w:rsidRPr="000D7C5F">
              <w:rPr>
                <w:rFonts w:cs="仿宋"/>
              </w:rPr>
              <w:t>小学教师话语伦理失范类型与归因（</w:t>
            </w:r>
            <w:r w:rsidRPr="000D7C5F">
              <w:rPr>
                <w:rFonts w:cs="仿宋" w:hint="eastAsia"/>
              </w:rPr>
              <w:t>1</w:t>
            </w:r>
            <w:r w:rsidRPr="000D7C5F">
              <w:rPr>
                <w:rFonts w:cs="仿宋"/>
              </w:rPr>
              <w:t>学时）</w:t>
            </w:r>
          </w:p>
          <w:p w14:paraId="44B46EC8" w14:textId="77777777" w:rsidR="00D41C11" w:rsidRPr="000D7C5F" w:rsidRDefault="00000000">
            <w:pPr>
              <w:pStyle w:val="DG0"/>
              <w:jc w:val="both"/>
              <w:rPr>
                <w:rFonts w:cs="仿宋"/>
              </w:rPr>
            </w:pPr>
            <w:r w:rsidRPr="000D7C5F">
              <w:rPr>
                <w:rFonts w:cs="仿宋"/>
              </w:rPr>
              <w:t xml:space="preserve">        </w:t>
            </w:r>
            <w:r w:rsidRPr="000D7C5F">
              <w:rPr>
                <w:rFonts w:cs="仿宋"/>
              </w:rPr>
              <w:t>话语伦理失范的类型。</w:t>
            </w:r>
          </w:p>
          <w:p w14:paraId="590AB862" w14:textId="77777777" w:rsidR="00D41C11" w:rsidRPr="000D7C5F" w:rsidRDefault="00000000">
            <w:pPr>
              <w:pStyle w:val="DG0"/>
              <w:jc w:val="both"/>
              <w:rPr>
                <w:rFonts w:cs="仿宋"/>
              </w:rPr>
            </w:pPr>
            <w:r w:rsidRPr="000D7C5F">
              <w:rPr>
                <w:rFonts w:cs="仿宋"/>
              </w:rPr>
              <w:t xml:space="preserve">        </w:t>
            </w:r>
            <w:r w:rsidRPr="000D7C5F">
              <w:rPr>
                <w:rFonts w:cs="仿宋"/>
              </w:rPr>
              <w:t>话语伦理失范的原因。</w:t>
            </w:r>
          </w:p>
          <w:p w14:paraId="0B507D9E" w14:textId="77777777" w:rsidR="00D41C11" w:rsidRPr="000D7C5F" w:rsidRDefault="00000000">
            <w:pPr>
              <w:pStyle w:val="DG0"/>
              <w:jc w:val="both"/>
              <w:rPr>
                <w:rFonts w:cs="仿宋"/>
              </w:rPr>
            </w:pPr>
            <w:r w:rsidRPr="000D7C5F">
              <w:rPr>
                <w:rFonts w:cs="仿宋"/>
              </w:rPr>
              <w:t>教学方法</w:t>
            </w:r>
          </w:p>
          <w:p w14:paraId="29EFCD19" w14:textId="77777777" w:rsidR="00D41C11" w:rsidRPr="000D7C5F" w:rsidRDefault="00000000">
            <w:pPr>
              <w:pStyle w:val="DG0"/>
              <w:jc w:val="both"/>
              <w:rPr>
                <w:rFonts w:cs="仿宋"/>
              </w:rPr>
            </w:pPr>
            <w:r w:rsidRPr="000D7C5F">
              <w:rPr>
                <w:rFonts w:cs="仿宋"/>
              </w:rPr>
              <w:t>讲授法、观察法、实践反思法</w:t>
            </w:r>
          </w:p>
          <w:p w14:paraId="6F9C027C" w14:textId="77777777" w:rsidR="00D41C11" w:rsidRPr="000D7C5F" w:rsidRDefault="00000000">
            <w:pPr>
              <w:pStyle w:val="DG0"/>
              <w:jc w:val="both"/>
              <w:rPr>
                <w:rFonts w:cs="仿宋"/>
              </w:rPr>
            </w:pPr>
            <w:r w:rsidRPr="000D7C5F">
              <w:rPr>
                <w:rFonts w:cs="仿宋"/>
              </w:rPr>
              <w:t>教学时数</w:t>
            </w:r>
          </w:p>
          <w:p w14:paraId="4F18370C" w14:textId="77777777" w:rsidR="00D41C11" w:rsidRPr="000D7C5F" w:rsidRDefault="00000000">
            <w:pPr>
              <w:pStyle w:val="DG0"/>
              <w:jc w:val="both"/>
              <w:rPr>
                <w:rFonts w:cs="仿宋"/>
              </w:rPr>
            </w:pPr>
            <w:r w:rsidRPr="000D7C5F">
              <w:rPr>
                <w:rFonts w:cs="仿宋"/>
              </w:rPr>
              <w:t>课堂讲授、课堂观察与记录分析</w:t>
            </w:r>
            <w:r w:rsidRPr="000D7C5F">
              <w:rPr>
                <w:rFonts w:cs="仿宋" w:hint="eastAsia"/>
              </w:rPr>
              <w:t>4</w:t>
            </w:r>
            <w:r w:rsidRPr="000D7C5F">
              <w:rPr>
                <w:rFonts w:cs="仿宋"/>
              </w:rPr>
              <w:t>学时</w:t>
            </w:r>
          </w:p>
          <w:p w14:paraId="6F04A5B1" w14:textId="77777777" w:rsidR="00D41C11" w:rsidRPr="000D7C5F" w:rsidRDefault="00000000">
            <w:pPr>
              <w:pStyle w:val="DG0"/>
              <w:jc w:val="both"/>
              <w:rPr>
                <w:rFonts w:cs="仿宋"/>
              </w:rPr>
            </w:pPr>
            <w:r w:rsidRPr="000D7C5F">
              <w:rPr>
                <w:rFonts w:cs="仿宋"/>
              </w:rPr>
              <w:t>复习思考</w:t>
            </w:r>
          </w:p>
          <w:p w14:paraId="20556B71" w14:textId="77777777" w:rsidR="00D41C11" w:rsidRPr="000D7C5F" w:rsidRDefault="00000000">
            <w:pPr>
              <w:pStyle w:val="DG0"/>
              <w:jc w:val="both"/>
              <w:rPr>
                <w:rFonts w:cs="仿宋"/>
              </w:rPr>
            </w:pPr>
            <w:r w:rsidRPr="000D7C5F">
              <w:rPr>
                <w:rFonts w:cs="仿宋"/>
              </w:rPr>
              <w:t>1</w:t>
            </w:r>
            <w:r w:rsidRPr="000D7C5F">
              <w:rPr>
                <w:rFonts w:cs="仿宋"/>
              </w:rPr>
              <w:t>．观察一节小学课堂教学，记录教师的话语并分析其是否符合话语伦理要求？</w:t>
            </w:r>
          </w:p>
          <w:p w14:paraId="0807965C" w14:textId="77777777" w:rsidR="00D41C11" w:rsidRPr="000D7C5F" w:rsidRDefault="00000000">
            <w:pPr>
              <w:pStyle w:val="DG0"/>
              <w:jc w:val="both"/>
              <w:rPr>
                <w:rFonts w:cs="仿宋"/>
              </w:rPr>
            </w:pPr>
            <w:r w:rsidRPr="000D7C5F">
              <w:rPr>
                <w:rFonts w:cs="仿宋"/>
              </w:rPr>
              <w:t>2</w:t>
            </w:r>
            <w:r w:rsidRPr="000D7C5F">
              <w:rPr>
                <w:rFonts w:cs="仿宋"/>
              </w:rPr>
              <w:t>．思考如何在日常教学中培养自己的话语修养？</w:t>
            </w:r>
          </w:p>
          <w:p w14:paraId="262005C4" w14:textId="77777777" w:rsidR="00D41C11" w:rsidRPr="000D7C5F" w:rsidRDefault="00D41C11">
            <w:pPr>
              <w:pStyle w:val="DG0"/>
              <w:jc w:val="both"/>
              <w:rPr>
                <w:rFonts w:cs="仿宋"/>
              </w:rPr>
            </w:pPr>
          </w:p>
          <w:p w14:paraId="3589E87A" w14:textId="77777777" w:rsidR="00D41C11" w:rsidRPr="000D7C5F" w:rsidRDefault="00000000">
            <w:pPr>
              <w:pStyle w:val="DG0"/>
              <w:rPr>
                <w:rFonts w:cs="仿宋"/>
                <w:b/>
                <w:bCs/>
              </w:rPr>
            </w:pPr>
            <w:r w:rsidRPr="000D7C5F">
              <w:rPr>
                <w:rFonts w:cs="仿宋"/>
                <w:b/>
                <w:bCs/>
              </w:rPr>
              <w:t>第六章</w:t>
            </w:r>
            <w:r w:rsidRPr="000D7C5F">
              <w:rPr>
                <w:rFonts w:cs="仿宋"/>
                <w:b/>
                <w:bCs/>
              </w:rPr>
              <w:t xml:space="preserve"> </w:t>
            </w:r>
            <w:r w:rsidRPr="000D7C5F">
              <w:rPr>
                <w:rFonts w:cs="仿宋"/>
                <w:b/>
                <w:bCs/>
              </w:rPr>
              <w:t>小学教师的技术伦理</w:t>
            </w:r>
          </w:p>
          <w:p w14:paraId="06A8539C" w14:textId="77777777" w:rsidR="00D41C11" w:rsidRPr="000D7C5F" w:rsidRDefault="00000000">
            <w:pPr>
              <w:pStyle w:val="DG0"/>
              <w:jc w:val="both"/>
              <w:rPr>
                <w:rFonts w:cs="仿宋"/>
              </w:rPr>
            </w:pPr>
            <w:r w:rsidRPr="000D7C5F">
              <w:rPr>
                <w:rFonts w:cs="仿宋"/>
              </w:rPr>
              <w:t>教学目标</w:t>
            </w:r>
          </w:p>
          <w:p w14:paraId="029C3F7F" w14:textId="77777777" w:rsidR="00D41C11" w:rsidRPr="000D7C5F" w:rsidRDefault="00000000">
            <w:pPr>
              <w:pStyle w:val="DG0"/>
              <w:jc w:val="both"/>
              <w:rPr>
                <w:rFonts w:cs="仿宋"/>
              </w:rPr>
            </w:pPr>
            <w:r w:rsidRPr="000D7C5F">
              <w:rPr>
                <w:rFonts w:cs="仿宋"/>
              </w:rPr>
              <w:t>了解小学教师技术使用的伦理问题。掌握小学教师技术使用的价值旨趣和基本规范。明确小学教师技术伦理修炼的维度和路径。</w:t>
            </w:r>
          </w:p>
          <w:p w14:paraId="3F3CAAFA" w14:textId="77777777" w:rsidR="00D41C11" w:rsidRPr="000D7C5F" w:rsidRDefault="00000000">
            <w:pPr>
              <w:pStyle w:val="DG0"/>
              <w:jc w:val="both"/>
              <w:rPr>
                <w:rFonts w:cs="仿宋"/>
              </w:rPr>
            </w:pPr>
            <w:r w:rsidRPr="000D7C5F">
              <w:rPr>
                <w:rFonts w:cs="仿宋"/>
              </w:rPr>
              <w:t>重点难点</w:t>
            </w:r>
          </w:p>
          <w:p w14:paraId="15780960" w14:textId="77777777" w:rsidR="00D41C11" w:rsidRPr="000D7C5F" w:rsidRDefault="00000000">
            <w:pPr>
              <w:pStyle w:val="DG0"/>
              <w:jc w:val="both"/>
              <w:rPr>
                <w:rFonts w:cs="仿宋"/>
              </w:rPr>
            </w:pPr>
            <w:r w:rsidRPr="000D7C5F">
              <w:rPr>
                <w:rFonts w:cs="仿宋"/>
              </w:rPr>
              <w:t>1.</w:t>
            </w:r>
            <w:r w:rsidRPr="000D7C5F">
              <w:rPr>
                <w:rFonts w:cs="仿宋"/>
              </w:rPr>
              <w:t>重点：技术崇拜、技术遮蔽本质、数字鸿沟与信息代沟等技术使用问题；技术使用的价值旨趣；技术伦理规范；技术伦理修炼的维度和路径。</w:t>
            </w:r>
          </w:p>
          <w:p w14:paraId="390C561B" w14:textId="77777777" w:rsidR="00D41C11" w:rsidRPr="000D7C5F" w:rsidRDefault="00000000">
            <w:pPr>
              <w:pStyle w:val="DG0"/>
              <w:jc w:val="both"/>
              <w:rPr>
                <w:rFonts w:cs="仿宋"/>
              </w:rPr>
            </w:pPr>
            <w:r w:rsidRPr="000D7C5F">
              <w:rPr>
                <w:rFonts w:cs="仿宋"/>
              </w:rPr>
              <w:t>2.</w:t>
            </w:r>
            <w:r w:rsidRPr="000D7C5F">
              <w:rPr>
                <w:rFonts w:cs="仿宋"/>
              </w:rPr>
              <w:t>难点：正确看待技术在教育中的作用，避免技术崇拜和依赖；将技术伦理规范内化为自身的职业行为准则。</w:t>
            </w:r>
          </w:p>
          <w:p w14:paraId="2950266C" w14:textId="77777777" w:rsidR="00D41C11" w:rsidRPr="000D7C5F" w:rsidRDefault="00000000">
            <w:pPr>
              <w:pStyle w:val="DG0"/>
              <w:jc w:val="both"/>
              <w:rPr>
                <w:rFonts w:cs="仿宋"/>
              </w:rPr>
            </w:pPr>
            <w:r w:rsidRPr="000D7C5F">
              <w:rPr>
                <w:rFonts w:cs="仿宋"/>
              </w:rPr>
              <w:t>课程内容</w:t>
            </w:r>
          </w:p>
          <w:p w14:paraId="02DEC432"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小学教师技术使用的伦理问题（</w:t>
            </w:r>
            <w:r w:rsidRPr="000D7C5F">
              <w:rPr>
                <w:rFonts w:cs="仿宋" w:hint="eastAsia"/>
              </w:rPr>
              <w:t>1</w:t>
            </w:r>
            <w:r w:rsidRPr="000D7C5F">
              <w:rPr>
                <w:rFonts w:cs="仿宋"/>
              </w:rPr>
              <w:t>学时）</w:t>
            </w:r>
          </w:p>
          <w:p w14:paraId="3719662A" w14:textId="77777777" w:rsidR="00D41C11" w:rsidRPr="000D7C5F" w:rsidRDefault="00000000">
            <w:pPr>
              <w:pStyle w:val="DG0"/>
              <w:jc w:val="both"/>
              <w:rPr>
                <w:rFonts w:cs="仿宋"/>
              </w:rPr>
            </w:pPr>
            <w:r w:rsidRPr="000D7C5F">
              <w:rPr>
                <w:rFonts w:cs="仿宋"/>
              </w:rPr>
              <w:lastRenderedPageBreak/>
              <w:t xml:space="preserve">        </w:t>
            </w:r>
            <w:r w:rsidRPr="000D7C5F">
              <w:rPr>
                <w:rFonts w:cs="仿宋"/>
              </w:rPr>
              <w:t>技术崇拜蔽教育本质。</w:t>
            </w:r>
          </w:p>
          <w:p w14:paraId="64713558" w14:textId="77777777" w:rsidR="00D41C11" w:rsidRPr="000D7C5F" w:rsidRDefault="00000000">
            <w:pPr>
              <w:pStyle w:val="DG0"/>
              <w:jc w:val="both"/>
              <w:rPr>
                <w:rFonts w:cs="仿宋"/>
              </w:rPr>
            </w:pPr>
            <w:r w:rsidRPr="000D7C5F">
              <w:rPr>
                <w:rFonts w:cs="仿宋"/>
              </w:rPr>
              <w:t xml:space="preserve">        </w:t>
            </w:r>
            <w:r w:rsidRPr="000D7C5F">
              <w:rPr>
                <w:rFonts w:cs="仿宋"/>
              </w:rPr>
              <w:t>技术遮蔽教育本质。</w:t>
            </w:r>
          </w:p>
          <w:p w14:paraId="66186AE0" w14:textId="77777777" w:rsidR="00D41C11" w:rsidRPr="000D7C5F" w:rsidRDefault="00000000">
            <w:pPr>
              <w:pStyle w:val="DG0"/>
              <w:jc w:val="both"/>
              <w:rPr>
                <w:rFonts w:cs="仿宋"/>
              </w:rPr>
            </w:pPr>
            <w:r w:rsidRPr="000D7C5F">
              <w:rPr>
                <w:rFonts w:cs="仿宋"/>
              </w:rPr>
              <w:t xml:space="preserve">        </w:t>
            </w:r>
            <w:r w:rsidRPr="000D7C5F">
              <w:rPr>
                <w:rFonts w:cs="仿宋"/>
              </w:rPr>
              <w:t>数字鸿沟与信息代沟并存。</w:t>
            </w:r>
          </w:p>
          <w:p w14:paraId="51C90185" w14:textId="77777777" w:rsidR="00D41C11" w:rsidRPr="000D7C5F" w:rsidRDefault="00000000">
            <w:pPr>
              <w:pStyle w:val="DG0"/>
              <w:jc w:val="both"/>
              <w:rPr>
                <w:rFonts w:cs="仿宋"/>
              </w:rPr>
            </w:pPr>
            <w:r w:rsidRPr="000D7C5F">
              <w:rPr>
                <w:rFonts w:cs="仿宋"/>
              </w:rPr>
              <w:t xml:space="preserve">    </w:t>
            </w:r>
            <w:r w:rsidRPr="000D7C5F">
              <w:rPr>
                <w:rFonts w:cs="仿宋"/>
              </w:rPr>
              <w:t>第二节</w:t>
            </w:r>
            <w:r w:rsidRPr="000D7C5F">
              <w:rPr>
                <w:rFonts w:cs="仿宋"/>
              </w:rPr>
              <w:t xml:space="preserve"> </w:t>
            </w:r>
            <w:r w:rsidRPr="000D7C5F">
              <w:rPr>
                <w:rFonts w:cs="仿宋"/>
              </w:rPr>
              <w:t>小学教师技术使用的价值旨趣（</w:t>
            </w:r>
            <w:r w:rsidRPr="000D7C5F">
              <w:rPr>
                <w:rFonts w:cs="仿宋" w:hint="eastAsia"/>
              </w:rPr>
              <w:t>1</w:t>
            </w:r>
            <w:r w:rsidRPr="000D7C5F">
              <w:rPr>
                <w:rFonts w:cs="仿宋"/>
              </w:rPr>
              <w:t>学时）</w:t>
            </w:r>
          </w:p>
          <w:p w14:paraId="274C259B" w14:textId="77777777" w:rsidR="00D41C11" w:rsidRPr="000D7C5F" w:rsidRDefault="00000000">
            <w:pPr>
              <w:pStyle w:val="DG0"/>
              <w:jc w:val="both"/>
              <w:rPr>
                <w:rFonts w:cs="仿宋"/>
              </w:rPr>
            </w:pPr>
            <w:r w:rsidRPr="000D7C5F">
              <w:rPr>
                <w:rFonts w:cs="仿宋"/>
              </w:rPr>
              <w:t xml:space="preserve">        </w:t>
            </w:r>
            <w:r w:rsidRPr="000D7C5F">
              <w:rPr>
                <w:rFonts w:cs="仿宋"/>
              </w:rPr>
              <w:t>不伤害。</w:t>
            </w:r>
          </w:p>
          <w:p w14:paraId="2F4B806E" w14:textId="77777777" w:rsidR="00D41C11" w:rsidRPr="000D7C5F" w:rsidRDefault="00000000">
            <w:pPr>
              <w:pStyle w:val="DG0"/>
              <w:jc w:val="both"/>
              <w:rPr>
                <w:rFonts w:cs="仿宋"/>
              </w:rPr>
            </w:pPr>
            <w:r w:rsidRPr="000D7C5F">
              <w:rPr>
                <w:rFonts w:cs="仿宋"/>
              </w:rPr>
              <w:t xml:space="preserve">        </w:t>
            </w:r>
            <w:r w:rsidRPr="000D7C5F">
              <w:rPr>
                <w:rFonts w:cs="仿宋"/>
              </w:rPr>
              <w:t>教育性。</w:t>
            </w:r>
          </w:p>
          <w:p w14:paraId="7E8ABC9F" w14:textId="77777777" w:rsidR="00D41C11" w:rsidRPr="000D7C5F" w:rsidRDefault="00000000">
            <w:pPr>
              <w:pStyle w:val="DG0"/>
              <w:jc w:val="both"/>
              <w:rPr>
                <w:rFonts w:cs="仿宋"/>
              </w:rPr>
            </w:pPr>
            <w:r w:rsidRPr="000D7C5F">
              <w:rPr>
                <w:rFonts w:cs="仿宋"/>
              </w:rPr>
              <w:t xml:space="preserve">        </w:t>
            </w:r>
            <w:r w:rsidRPr="000D7C5F">
              <w:rPr>
                <w:rFonts w:cs="仿宋"/>
              </w:rPr>
              <w:t>公平性。</w:t>
            </w:r>
          </w:p>
          <w:p w14:paraId="2B731699" w14:textId="77777777" w:rsidR="00D41C11" w:rsidRPr="000D7C5F" w:rsidRDefault="00000000">
            <w:pPr>
              <w:pStyle w:val="DG0"/>
              <w:jc w:val="both"/>
              <w:rPr>
                <w:rFonts w:cs="仿宋"/>
              </w:rPr>
            </w:pPr>
            <w:r w:rsidRPr="000D7C5F">
              <w:rPr>
                <w:rFonts w:cs="仿宋"/>
              </w:rPr>
              <w:t xml:space="preserve">        </w:t>
            </w:r>
            <w:r w:rsidRPr="000D7C5F">
              <w:rPr>
                <w:rFonts w:cs="仿宋"/>
              </w:rPr>
              <w:t>效益性。</w:t>
            </w:r>
          </w:p>
          <w:p w14:paraId="7936C891" w14:textId="77777777" w:rsidR="00D41C11" w:rsidRPr="000D7C5F" w:rsidRDefault="00000000">
            <w:pPr>
              <w:pStyle w:val="DG0"/>
              <w:jc w:val="both"/>
              <w:rPr>
                <w:rFonts w:cs="仿宋"/>
              </w:rPr>
            </w:pPr>
            <w:r w:rsidRPr="000D7C5F">
              <w:rPr>
                <w:rFonts w:cs="仿宋"/>
              </w:rPr>
              <w:t xml:space="preserve">    </w:t>
            </w:r>
            <w:r w:rsidRPr="000D7C5F">
              <w:rPr>
                <w:rFonts w:cs="仿宋"/>
              </w:rPr>
              <w:t>第三节</w:t>
            </w:r>
            <w:r w:rsidRPr="000D7C5F">
              <w:rPr>
                <w:rFonts w:cs="仿宋"/>
              </w:rPr>
              <w:t xml:space="preserve"> </w:t>
            </w:r>
            <w:r w:rsidRPr="000D7C5F">
              <w:rPr>
                <w:rFonts w:cs="仿宋"/>
              </w:rPr>
              <w:t>小学教师技术伦理的基本规范（</w:t>
            </w:r>
            <w:r w:rsidRPr="000D7C5F">
              <w:rPr>
                <w:rFonts w:cs="仿宋" w:hint="eastAsia"/>
              </w:rPr>
              <w:t>1</w:t>
            </w:r>
            <w:r w:rsidRPr="000D7C5F">
              <w:rPr>
                <w:rFonts w:cs="仿宋"/>
              </w:rPr>
              <w:t>学时）</w:t>
            </w:r>
          </w:p>
          <w:p w14:paraId="45B94C79" w14:textId="77777777" w:rsidR="00D41C11" w:rsidRPr="000D7C5F" w:rsidRDefault="00000000">
            <w:pPr>
              <w:pStyle w:val="DG0"/>
              <w:jc w:val="both"/>
              <w:rPr>
                <w:rFonts w:cs="仿宋"/>
              </w:rPr>
            </w:pPr>
            <w:r w:rsidRPr="000D7C5F">
              <w:rPr>
                <w:rFonts w:cs="仿宋"/>
              </w:rPr>
              <w:t xml:space="preserve">        </w:t>
            </w:r>
            <w:r w:rsidRPr="000D7C5F">
              <w:rPr>
                <w:rFonts w:cs="仿宋"/>
              </w:rPr>
              <w:t>不伤害学生。</w:t>
            </w:r>
          </w:p>
          <w:p w14:paraId="70B7AA13" w14:textId="77777777" w:rsidR="00D41C11" w:rsidRPr="000D7C5F" w:rsidRDefault="00000000">
            <w:pPr>
              <w:pStyle w:val="DG0"/>
              <w:jc w:val="both"/>
              <w:rPr>
                <w:rFonts w:cs="仿宋"/>
              </w:rPr>
            </w:pPr>
            <w:r w:rsidRPr="000D7C5F">
              <w:rPr>
                <w:rFonts w:cs="仿宋"/>
              </w:rPr>
              <w:t xml:space="preserve">        </w:t>
            </w:r>
            <w:r w:rsidRPr="000D7C5F">
              <w:rPr>
                <w:rFonts w:cs="仿宋"/>
              </w:rPr>
              <w:t>教会学生自我保护且不伤害他人。</w:t>
            </w:r>
          </w:p>
          <w:p w14:paraId="51049F3A" w14:textId="77777777" w:rsidR="00D41C11" w:rsidRPr="000D7C5F" w:rsidRDefault="00000000">
            <w:pPr>
              <w:pStyle w:val="DG0"/>
              <w:jc w:val="both"/>
              <w:rPr>
                <w:rFonts w:cs="仿宋"/>
              </w:rPr>
            </w:pPr>
            <w:r w:rsidRPr="000D7C5F">
              <w:rPr>
                <w:rFonts w:cs="仿宋"/>
              </w:rPr>
              <w:t xml:space="preserve">        </w:t>
            </w:r>
            <w:r w:rsidRPr="000D7C5F">
              <w:rPr>
                <w:rFonts w:cs="仿宋"/>
              </w:rPr>
              <w:t>避免教育误判。</w:t>
            </w:r>
          </w:p>
          <w:p w14:paraId="395D455E" w14:textId="77777777" w:rsidR="00D41C11" w:rsidRPr="000D7C5F" w:rsidRDefault="00000000">
            <w:pPr>
              <w:pStyle w:val="DG0"/>
              <w:jc w:val="both"/>
              <w:rPr>
                <w:rFonts w:cs="仿宋"/>
              </w:rPr>
            </w:pPr>
            <w:r w:rsidRPr="000D7C5F">
              <w:rPr>
                <w:rFonts w:cs="仿宋"/>
              </w:rPr>
              <w:t xml:space="preserve">        </w:t>
            </w:r>
            <w:r w:rsidRPr="000D7C5F">
              <w:rPr>
                <w:rFonts w:cs="仿宋"/>
              </w:rPr>
              <w:t>有利于学生可持续成长。</w:t>
            </w:r>
          </w:p>
          <w:p w14:paraId="4A3B040F" w14:textId="77777777" w:rsidR="00D41C11" w:rsidRPr="000D7C5F" w:rsidRDefault="00000000">
            <w:pPr>
              <w:pStyle w:val="DG0"/>
              <w:jc w:val="both"/>
              <w:rPr>
                <w:rFonts w:cs="仿宋"/>
              </w:rPr>
            </w:pPr>
            <w:r w:rsidRPr="000D7C5F">
              <w:rPr>
                <w:rFonts w:cs="仿宋"/>
              </w:rPr>
              <w:t xml:space="preserve">        </w:t>
            </w:r>
            <w:r w:rsidRPr="000D7C5F">
              <w:rPr>
                <w:rFonts w:cs="仿宋"/>
              </w:rPr>
              <w:t>实施弱势补偿。</w:t>
            </w:r>
          </w:p>
          <w:p w14:paraId="55179647" w14:textId="77777777" w:rsidR="00D41C11" w:rsidRPr="000D7C5F" w:rsidRDefault="00000000">
            <w:pPr>
              <w:pStyle w:val="DG0"/>
              <w:jc w:val="both"/>
              <w:rPr>
                <w:rFonts w:cs="仿宋"/>
              </w:rPr>
            </w:pPr>
            <w:r w:rsidRPr="000D7C5F">
              <w:rPr>
                <w:rFonts w:cs="仿宋"/>
              </w:rPr>
              <w:t xml:space="preserve">        </w:t>
            </w:r>
            <w:r w:rsidRPr="000D7C5F">
              <w:rPr>
                <w:rFonts w:cs="仿宋"/>
              </w:rPr>
              <w:t>消除信息代沟。</w:t>
            </w:r>
          </w:p>
          <w:p w14:paraId="04ED120A" w14:textId="77777777" w:rsidR="00D41C11" w:rsidRPr="000D7C5F" w:rsidRDefault="00000000">
            <w:pPr>
              <w:pStyle w:val="DG0"/>
              <w:jc w:val="both"/>
              <w:rPr>
                <w:rFonts w:cs="仿宋"/>
              </w:rPr>
            </w:pPr>
            <w:r w:rsidRPr="000D7C5F">
              <w:rPr>
                <w:rFonts w:cs="仿宋"/>
              </w:rPr>
              <w:t xml:space="preserve">    </w:t>
            </w:r>
            <w:r w:rsidRPr="000D7C5F">
              <w:rPr>
                <w:rFonts w:cs="仿宋"/>
              </w:rPr>
              <w:t>第四节</w:t>
            </w:r>
            <w:r w:rsidRPr="000D7C5F">
              <w:rPr>
                <w:rFonts w:cs="仿宋"/>
              </w:rPr>
              <w:t xml:space="preserve"> </w:t>
            </w:r>
            <w:r w:rsidRPr="000D7C5F">
              <w:rPr>
                <w:rFonts w:cs="仿宋"/>
              </w:rPr>
              <w:t>小学教师技术伦理的修炼（</w:t>
            </w:r>
            <w:r w:rsidRPr="000D7C5F">
              <w:rPr>
                <w:rFonts w:cs="仿宋" w:hint="eastAsia"/>
              </w:rPr>
              <w:t>1</w:t>
            </w:r>
            <w:r w:rsidRPr="000D7C5F">
              <w:rPr>
                <w:rFonts w:cs="仿宋"/>
              </w:rPr>
              <w:t>学时）</w:t>
            </w:r>
          </w:p>
          <w:p w14:paraId="15D9C0DC" w14:textId="77777777" w:rsidR="00D41C11" w:rsidRPr="000D7C5F" w:rsidRDefault="00000000">
            <w:pPr>
              <w:pStyle w:val="DG0"/>
              <w:jc w:val="both"/>
              <w:rPr>
                <w:rFonts w:cs="仿宋"/>
              </w:rPr>
            </w:pPr>
            <w:r w:rsidRPr="000D7C5F">
              <w:rPr>
                <w:rFonts w:cs="仿宋"/>
              </w:rPr>
              <w:t xml:space="preserve">        </w:t>
            </w:r>
            <w:r w:rsidRPr="000D7C5F">
              <w:rPr>
                <w:rFonts w:cs="仿宋"/>
              </w:rPr>
              <w:t>技术使用伦理修炼的维度。</w:t>
            </w:r>
          </w:p>
          <w:p w14:paraId="5DC86660" w14:textId="77777777" w:rsidR="00D41C11" w:rsidRPr="000D7C5F" w:rsidRDefault="00000000">
            <w:pPr>
              <w:pStyle w:val="DG0"/>
              <w:jc w:val="both"/>
              <w:rPr>
                <w:rFonts w:cs="仿宋"/>
              </w:rPr>
            </w:pPr>
            <w:r w:rsidRPr="000D7C5F">
              <w:rPr>
                <w:rFonts w:cs="仿宋"/>
              </w:rPr>
              <w:t xml:space="preserve">        </w:t>
            </w:r>
            <w:r w:rsidRPr="000D7C5F">
              <w:rPr>
                <w:rFonts w:cs="仿宋"/>
              </w:rPr>
              <w:t>技术使用伦理修炼的路径。</w:t>
            </w:r>
          </w:p>
          <w:p w14:paraId="6C0C6264" w14:textId="77777777" w:rsidR="00D41C11" w:rsidRPr="000D7C5F" w:rsidRDefault="00000000">
            <w:pPr>
              <w:pStyle w:val="DG0"/>
              <w:jc w:val="both"/>
              <w:rPr>
                <w:rFonts w:cs="仿宋"/>
              </w:rPr>
            </w:pPr>
            <w:r w:rsidRPr="000D7C5F">
              <w:rPr>
                <w:rFonts w:cs="仿宋"/>
              </w:rPr>
              <w:t>教学方法</w:t>
            </w:r>
          </w:p>
          <w:p w14:paraId="32277749" w14:textId="77777777" w:rsidR="00D41C11" w:rsidRPr="000D7C5F" w:rsidRDefault="00000000">
            <w:pPr>
              <w:pStyle w:val="DG0"/>
              <w:jc w:val="both"/>
              <w:rPr>
                <w:rFonts w:cs="仿宋"/>
              </w:rPr>
            </w:pPr>
            <w:r w:rsidRPr="000D7C5F">
              <w:rPr>
                <w:rFonts w:cs="仿宋"/>
              </w:rPr>
              <w:t>讲授法、演示法、实验法</w:t>
            </w:r>
          </w:p>
          <w:p w14:paraId="2F180702" w14:textId="77777777" w:rsidR="00D41C11" w:rsidRPr="000D7C5F" w:rsidRDefault="00000000">
            <w:pPr>
              <w:pStyle w:val="DG0"/>
              <w:jc w:val="both"/>
              <w:rPr>
                <w:rFonts w:cs="仿宋"/>
              </w:rPr>
            </w:pPr>
            <w:r w:rsidRPr="000D7C5F">
              <w:rPr>
                <w:rFonts w:cs="仿宋"/>
              </w:rPr>
              <w:t>教学时数</w:t>
            </w:r>
          </w:p>
          <w:p w14:paraId="47D1A940" w14:textId="77777777" w:rsidR="00D41C11" w:rsidRPr="000D7C5F" w:rsidRDefault="00000000">
            <w:pPr>
              <w:pStyle w:val="DG0"/>
              <w:jc w:val="both"/>
              <w:rPr>
                <w:rFonts w:cs="仿宋"/>
              </w:rPr>
            </w:pPr>
            <w:r w:rsidRPr="000D7C5F">
              <w:rPr>
                <w:rFonts w:cs="仿宋"/>
              </w:rPr>
              <w:t>课堂讲授、技术操作与分析</w:t>
            </w:r>
            <w:r w:rsidRPr="000D7C5F">
              <w:rPr>
                <w:rFonts w:cs="仿宋" w:hint="eastAsia"/>
              </w:rPr>
              <w:t>4</w:t>
            </w:r>
            <w:r w:rsidRPr="000D7C5F">
              <w:rPr>
                <w:rFonts w:cs="仿宋"/>
              </w:rPr>
              <w:t>学时</w:t>
            </w:r>
          </w:p>
          <w:p w14:paraId="5156C7B4" w14:textId="77777777" w:rsidR="00D41C11" w:rsidRPr="000D7C5F" w:rsidRDefault="00000000">
            <w:pPr>
              <w:pStyle w:val="DG0"/>
              <w:jc w:val="both"/>
              <w:rPr>
                <w:rFonts w:cs="仿宋"/>
              </w:rPr>
            </w:pPr>
            <w:r w:rsidRPr="000D7C5F">
              <w:rPr>
                <w:rFonts w:cs="仿宋"/>
              </w:rPr>
              <w:t>复习思考</w:t>
            </w:r>
          </w:p>
          <w:p w14:paraId="09381ADD" w14:textId="77777777" w:rsidR="00D41C11" w:rsidRPr="000D7C5F" w:rsidRDefault="00000000">
            <w:pPr>
              <w:pStyle w:val="DG0"/>
              <w:jc w:val="both"/>
              <w:rPr>
                <w:rFonts w:cs="仿宋"/>
              </w:rPr>
            </w:pPr>
            <w:r w:rsidRPr="000D7C5F">
              <w:rPr>
                <w:rFonts w:cs="仿宋"/>
              </w:rPr>
              <w:t>1</w:t>
            </w:r>
            <w:r w:rsidRPr="000D7C5F">
              <w:rPr>
                <w:rFonts w:cs="仿宋"/>
              </w:rPr>
              <w:t>．分析一种常见的教育技术在小学教学中的应用，探讨其可能存在的伦理问题及解决方法。</w:t>
            </w:r>
          </w:p>
          <w:p w14:paraId="486B34ED" w14:textId="77777777" w:rsidR="00D41C11" w:rsidRPr="000D7C5F" w:rsidRDefault="00000000">
            <w:pPr>
              <w:pStyle w:val="DG0"/>
              <w:jc w:val="both"/>
              <w:rPr>
                <w:rFonts w:cs="仿宋"/>
              </w:rPr>
            </w:pPr>
            <w:r w:rsidRPr="000D7C5F">
              <w:rPr>
                <w:rFonts w:cs="仿宋"/>
              </w:rPr>
              <w:t>2</w:t>
            </w:r>
            <w:r w:rsidRPr="000D7C5F">
              <w:rPr>
                <w:rFonts w:cs="仿宋"/>
              </w:rPr>
              <w:t>．制定一份个人技术伦理修炼计划，明确自己在技术使用方面的改进方向。</w:t>
            </w:r>
          </w:p>
          <w:p w14:paraId="53DA3B1E" w14:textId="77777777" w:rsidR="00D41C11" w:rsidRPr="000D7C5F" w:rsidRDefault="00000000">
            <w:pPr>
              <w:pStyle w:val="DG0"/>
              <w:rPr>
                <w:rFonts w:cs="仿宋"/>
                <w:b/>
                <w:bCs/>
              </w:rPr>
            </w:pPr>
            <w:r w:rsidRPr="000D7C5F">
              <w:rPr>
                <w:rFonts w:cs="仿宋"/>
                <w:b/>
                <w:bCs/>
              </w:rPr>
              <w:t>第七章</w:t>
            </w:r>
            <w:r w:rsidRPr="000D7C5F">
              <w:rPr>
                <w:rFonts w:cs="仿宋"/>
                <w:b/>
                <w:bCs/>
              </w:rPr>
              <w:t xml:space="preserve"> </w:t>
            </w:r>
            <w:r w:rsidRPr="000D7C5F">
              <w:rPr>
                <w:rFonts w:cs="仿宋"/>
                <w:b/>
                <w:bCs/>
              </w:rPr>
              <w:t>小学教师的性别伦理</w:t>
            </w:r>
          </w:p>
          <w:p w14:paraId="761AD1A0" w14:textId="77777777" w:rsidR="00D41C11" w:rsidRPr="000D7C5F" w:rsidRDefault="00000000">
            <w:pPr>
              <w:pStyle w:val="DG0"/>
              <w:jc w:val="both"/>
              <w:rPr>
                <w:rFonts w:cs="仿宋"/>
              </w:rPr>
            </w:pPr>
            <w:r w:rsidRPr="000D7C5F">
              <w:rPr>
                <w:rFonts w:cs="仿宋"/>
              </w:rPr>
              <w:t>教学目标</w:t>
            </w:r>
          </w:p>
          <w:p w14:paraId="7DE8DE42" w14:textId="77777777" w:rsidR="00D41C11" w:rsidRPr="000D7C5F" w:rsidRDefault="00000000">
            <w:pPr>
              <w:pStyle w:val="DG0"/>
              <w:jc w:val="both"/>
              <w:rPr>
                <w:rFonts w:cs="仿宋"/>
              </w:rPr>
            </w:pPr>
            <w:r w:rsidRPr="000D7C5F">
              <w:rPr>
                <w:rFonts w:cs="仿宋"/>
              </w:rPr>
              <w:t>深入理解小学教师性别伦理的重要性及其表现。掌握小学教师性别平等与公正应对的策略。明确小学教师性别教育的</w:t>
            </w:r>
            <w:r w:rsidRPr="000D7C5F">
              <w:rPr>
                <w:rFonts w:cs="仿宋"/>
              </w:rPr>
              <w:t>“</w:t>
            </w:r>
            <w:r w:rsidRPr="000D7C5F">
              <w:rPr>
                <w:rFonts w:cs="仿宋"/>
              </w:rPr>
              <w:t>三性</w:t>
            </w:r>
            <w:r w:rsidRPr="000D7C5F">
              <w:rPr>
                <w:rFonts w:cs="仿宋"/>
              </w:rPr>
              <w:t>”</w:t>
            </w:r>
            <w:r w:rsidRPr="000D7C5F">
              <w:rPr>
                <w:rFonts w:cs="仿宋"/>
              </w:rPr>
              <w:t>要求及其努力方向。</w:t>
            </w:r>
          </w:p>
          <w:p w14:paraId="69A382D5" w14:textId="77777777" w:rsidR="00D41C11" w:rsidRPr="000D7C5F" w:rsidRDefault="00000000">
            <w:pPr>
              <w:pStyle w:val="DG0"/>
              <w:jc w:val="both"/>
              <w:rPr>
                <w:rFonts w:cs="仿宋"/>
              </w:rPr>
            </w:pPr>
            <w:r w:rsidRPr="000D7C5F">
              <w:rPr>
                <w:rFonts w:cs="仿宋"/>
              </w:rPr>
              <w:t>重点难点</w:t>
            </w:r>
          </w:p>
          <w:p w14:paraId="40DF2522" w14:textId="77777777" w:rsidR="00D41C11" w:rsidRPr="000D7C5F" w:rsidRDefault="00000000">
            <w:pPr>
              <w:pStyle w:val="DG0"/>
              <w:jc w:val="both"/>
              <w:rPr>
                <w:rFonts w:cs="仿宋"/>
              </w:rPr>
            </w:pPr>
            <w:r w:rsidRPr="000D7C5F">
              <w:rPr>
                <w:rFonts w:cs="仿宋"/>
              </w:rPr>
              <w:t>1.</w:t>
            </w:r>
            <w:r w:rsidRPr="000D7C5F">
              <w:rPr>
                <w:rFonts w:cs="仿宋"/>
              </w:rPr>
              <w:t>重点：小学教师性别伦理的研究现状与问题；性别平等与公正的应对策略；性别教育的</w:t>
            </w:r>
            <w:r w:rsidRPr="000D7C5F">
              <w:rPr>
                <w:rFonts w:cs="仿宋"/>
              </w:rPr>
              <w:t>“</w:t>
            </w:r>
            <w:r w:rsidRPr="000D7C5F">
              <w:rPr>
                <w:rFonts w:cs="仿宋"/>
              </w:rPr>
              <w:t>三性</w:t>
            </w:r>
            <w:r w:rsidRPr="000D7C5F">
              <w:rPr>
                <w:rFonts w:cs="仿宋"/>
              </w:rPr>
              <w:t>”</w:t>
            </w:r>
            <w:r w:rsidRPr="000D7C5F">
              <w:rPr>
                <w:rFonts w:cs="仿宋"/>
              </w:rPr>
              <w:t>要求及努力方向。</w:t>
            </w:r>
          </w:p>
          <w:p w14:paraId="4BA05794" w14:textId="77777777" w:rsidR="00D41C11" w:rsidRPr="000D7C5F" w:rsidRDefault="00000000">
            <w:pPr>
              <w:pStyle w:val="DG0"/>
              <w:jc w:val="both"/>
              <w:rPr>
                <w:rFonts w:cs="仿宋"/>
              </w:rPr>
            </w:pPr>
            <w:r w:rsidRPr="000D7C5F">
              <w:rPr>
                <w:rFonts w:cs="仿宋"/>
              </w:rPr>
              <w:t>2.</w:t>
            </w:r>
            <w:r w:rsidRPr="000D7C5F">
              <w:rPr>
                <w:rFonts w:cs="仿宋"/>
              </w:rPr>
              <w:t>难点：将性别平等理念贯穿于日常教育教学实践中；针对小学生的性别差异实施有效的性别教育。</w:t>
            </w:r>
          </w:p>
          <w:p w14:paraId="614C9484" w14:textId="77777777" w:rsidR="00D41C11" w:rsidRPr="000D7C5F" w:rsidRDefault="00000000">
            <w:pPr>
              <w:pStyle w:val="DG0"/>
              <w:jc w:val="both"/>
              <w:rPr>
                <w:rFonts w:cs="仿宋"/>
              </w:rPr>
            </w:pPr>
            <w:r w:rsidRPr="000D7C5F">
              <w:rPr>
                <w:rFonts w:cs="仿宋"/>
              </w:rPr>
              <w:t>课程内容</w:t>
            </w:r>
          </w:p>
          <w:p w14:paraId="51EA7E4B"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小学教师性别伦理的重要性（</w:t>
            </w:r>
            <w:r w:rsidRPr="000D7C5F">
              <w:rPr>
                <w:rFonts w:cs="仿宋" w:hint="eastAsia"/>
              </w:rPr>
              <w:t>1</w:t>
            </w:r>
            <w:r w:rsidRPr="000D7C5F">
              <w:rPr>
                <w:rFonts w:cs="仿宋"/>
              </w:rPr>
              <w:t>学时）</w:t>
            </w:r>
          </w:p>
          <w:p w14:paraId="2BFBE421" w14:textId="77777777" w:rsidR="00D41C11" w:rsidRPr="000D7C5F" w:rsidRDefault="00000000">
            <w:pPr>
              <w:pStyle w:val="DG0"/>
              <w:jc w:val="both"/>
              <w:rPr>
                <w:rFonts w:cs="仿宋"/>
              </w:rPr>
            </w:pPr>
            <w:r w:rsidRPr="000D7C5F">
              <w:rPr>
                <w:rFonts w:cs="仿宋"/>
              </w:rPr>
              <w:t xml:space="preserve">        </w:t>
            </w:r>
            <w:r w:rsidRPr="000D7C5F">
              <w:rPr>
                <w:rFonts w:cs="仿宋"/>
              </w:rPr>
              <w:t>性别伦理及其表现。</w:t>
            </w:r>
          </w:p>
          <w:p w14:paraId="796B9A81" w14:textId="77777777" w:rsidR="00D41C11" w:rsidRPr="000D7C5F" w:rsidRDefault="00000000">
            <w:pPr>
              <w:pStyle w:val="DG0"/>
              <w:jc w:val="both"/>
              <w:rPr>
                <w:rFonts w:cs="仿宋"/>
              </w:rPr>
            </w:pPr>
            <w:r w:rsidRPr="000D7C5F">
              <w:rPr>
                <w:rFonts w:cs="仿宋"/>
              </w:rPr>
              <w:t xml:space="preserve">        </w:t>
            </w:r>
            <w:r w:rsidRPr="000D7C5F">
              <w:rPr>
                <w:rFonts w:cs="仿宋"/>
              </w:rPr>
              <w:t>性别平等与公正应对策略。</w:t>
            </w:r>
          </w:p>
          <w:p w14:paraId="301342DF"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小学教师性别教育的</w:t>
            </w:r>
            <w:r w:rsidRPr="000D7C5F">
              <w:rPr>
                <w:rFonts w:cs="仿宋"/>
              </w:rPr>
              <w:t>“</w:t>
            </w:r>
            <w:r w:rsidRPr="000D7C5F">
              <w:rPr>
                <w:rFonts w:cs="仿宋"/>
              </w:rPr>
              <w:t>三性</w:t>
            </w:r>
            <w:r w:rsidRPr="000D7C5F">
              <w:rPr>
                <w:rFonts w:cs="仿宋"/>
              </w:rPr>
              <w:t>”</w:t>
            </w:r>
            <w:r w:rsidRPr="000D7C5F">
              <w:rPr>
                <w:rFonts w:cs="仿宋"/>
              </w:rPr>
              <w:t>要求（</w:t>
            </w:r>
            <w:r w:rsidRPr="000D7C5F">
              <w:rPr>
                <w:rFonts w:cs="仿宋" w:hint="eastAsia"/>
              </w:rPr>
              <w:t>2</w:t>
            </w:r>
            <w:r w:rsidRPr="000D7C5F">
              <w:rPr>
                <w:rFonts w:cs="仿宋"/>
              </w:rPr>
              <w:t>学时）</w:t>
            </w:r>
          </w:p>
          <w:p w14:paraId="6DF9302A" w14:textId="77777777" w:rsidR="00D41C11" w:rsidRPr="000D7C5F" w:rsidRDefault="00000000">
            <w:pPr>
              <w:pStyle w:val="DG0"/>
              <w:jc w:val="both"/>
              <w:rPr>
                <w:rFonts w:cs="仿宋"/>
              </w:rPr>
            </w:pPr>
            <w:r w:rsidRPr="000D7C5F">
              <w:rPr>
                <w:rFonts w:cs="仿宋"/>
              </w:rPr>
              <w:t xml:space="preserve">        </w:t>
            </w:r>
            <w:r w:rsidRPr="000D7C5F">
              <w:rPr>
                <w:rFonts w:cs="仿宋"/>
              </w:rPr>
              <w:t>性别平等。</w:t>
            </w:r>
          </w:p>
          <w:p w14:paraId="0BB99C38" w14:textId="77777777" w:rsidR="00D41C11" w:rsidRPr="000D7C5F" w:rsidRDefault="00000000">
            <w:pPr>
              <w:pStyle w:val="DG0"/>
              <w:jc w:val="both"/>
              <w:rPr>
                <w:rFonts w:cs="仿宋"/>
              </w:rPr>
            </w:pPr>
            <w:r w:rsidRPr="000D7C5F">
              <w:rPr>
                <w:rFonts w:cs="仿宋"/>
              </w:rPr>
              <w:t xml:space="preserve">        </w:t>
            </w:r>
            <w:r w:rsidRPr="000D7C5F">
              <w:rPr>
                <w:rFonts w:cs="仿宋"/>
              </w:rPr>
              <w:t>性别公正。</w:t>
            </w:r>
          </w:p>
          <w:p w14:paraId="6AAAC577" w14:textId="77777777" w:rsidR="00D41C11" w:rsidRPr="000D7C5F" w:rsidRDefault="00000000">
            <w:pPr>
              <w:pStyle w:val="DG0"/>
              <w:jc w:val="both"/>
              <w:rPr>
                <w:rFonts w:cs="仿宋"/>
              </w:rPr>
            </w:pPr>
            <w:r w:rsidRPr="000D7C5F">
              <w:rPr>
                <w:rFonts w:cs="仿宋"/>
              </w:rPr>
              <w:lastRenderedPageBreak/>
              <w:t xml:space="preserve">        </w:t>
            </w:r>
            <w:r w:rsidRPr="000D7C5F">
              <w:rPr>
                <w:rFonts w:cs="仿宋"/>
              </w:rPr>
              <w:t>性别应对与发展。</w:t>
            </w:r>
          </w:p>
          <w:p w14:paraId="34665E1E" w14:textId="77777777" w:rsidR="00D41C11" w:rsidRPr="000D7C5F" w:rsidRDefault="00000000">
            <w:pPr>
              <w:pStyle w:val="DG0"/>
              <w:jc w:val="both"/>
              <w:rPr>
                <w:rFonts w:cs="仿宋"/>
              </w:rPr>
            </w:pPr>
            <w:r w:rsidRPr="000D7C5F">
              <w:rPr>
                <w:rFonts w:cs="仿宋"/>
              </w:rPr>
              <w:t>第三节</w:t>
            </w:r>
            <w:r w:rsidRPr="000D7C5F">
              <w:rPr>
                <w:rFonts w:cs="仿宋"/>
              </w:rPr>
              <w:t xml:space="preserve"> </w:t>
            </w:r>
            <w:r w:rsidRPr="000D7C5F">
              <w:rPr>
                <w:rFonts w:cs="仿宋"/>
              </w:rPr>
              <w:t>小学教师性别教育的努力方向（</w:t>
            </w:r>
            <w:r w:rsidRPr="000D7C5F">
              <w:rPr>
                <w:rFonts w:cs="仿宋" w:hint="eastAsia"/>
              </w:rPr>
              <w:t>1</w:t>
            </w:r>
            <w:r w:rsidRPr="000D7C5F">
              <w:rPr>
                <w:rFonts w:cs="仿宋"/>
              </w:rPr>
              <w:t>学时）</w:t>
            </w:r>
          </w:p>
          <w:p w14:paraId="5635705A" w14:textId="77777777" w:rsidR="00D41C11" w:rsidRPr="000D7C5F" w:rsidRDefault="00000000">
            <w:pPr>
              <w:pStyle w:val="DG0"/>
              <w:jc w:val="both"/>
              <w:rPr>
                <w:rFonts w:cs="仿宋"/>
              </w:rPr>
            </w:pPr>
            <w:r w:rsidRPr="000D7C5F">
              <w:rPr>
                <w:rFonts w:cs="仿宋"/>
              </w:rPr>
              <w:t xml:space="preserve">        </w:t>
            </w:r>
            <w:r w:rsidRPr="000D7C5F">
              <w:rPr>
                <w:rFonts w:cs="仿宋"/>
              </w:rPr>
              <w:t>性别平等与公正应对策略。</w:t>
            </w:r>
          </w:p>
          <w:p w14:paraId="5B240329" w14:textId="77777777" w:rsidR="00D41C11" w:rsidRPr="000D7C5F" w:rsidRDefault="00000000">
            <w:pPr>
              <w:pStyle w:val="DG0"/>
              <w:jc w:val="both"/>
              <w:rPr>
                <w:rFonts w:cs="仿宋"/>
              </w:rPr>
            </w:pPr>
            <w:r w:rsidRPr="000D7C5F">
              <w:rPr>
                <w:rFonts w:cs="仿宋"/>
              </w:rPr>
              <w:t xml:space="preserve">        </w:t>
            </w:r>
            <w:r w:rsidRPr="000D7C5F">
              <w:rPr>
                <w:rFonts w:cs="仿宋"/>
              </w:rPr>
              <w:t>性别教育的</w:t>
            </w:r>
            <w:r w:rsidRPr="000D7C5F">
              <w:rPr>
                <w:rFonts w:cs="仿宋"/>
              </w:rPr>
              <w:t>“</w:t>
            </w:r>
            <w:r w:rsidRPr="000D7C5F">
              <w:rPr>
                <w:rFonts w:cs="仿宋"/>
              </w:rPr>
              <w:t>三性</w:t>
            </w:r>
            <w:r w:rsidRPr="000D7C5F">
              <w:rPr>
                <w:rFonts w:cs="仿宋"/>
              </w:rPr>
              <w:t>”</w:t>
            </w:r>
            <w:r w:rsidRPr="000D7C5F">
              <w:rPr>
                <w:rFonts w:cs="仿宋"/>
              </w:rPr>
              <w:t>要求。</w:t>
            </w:r>
          </w:p>
          <w:p w14:paraId="0F9A2D44" w14:textId="77777777" w:rsidR="00D41C11" w:rsidRPr="000D7C5F" w:rsidRDefault="00000000">
            <w:pPr>
              <w:pStyle w:val="DG0"/>
              <w:jc w:val="both"/>
              <w:rPr>
                <w:rFonts w:cs="仿宋"/>
              </w:rPr>
            </w:pPr>
            <w:r w:rsidRPr="000D7C5F">
              <w:rPr>
                <w:rFonts w:cs="仿宋"/>
              </w:rPr>
              <w:t>教学方法</w:t>
            </w:r>
          </w:p>
          <w:p w14:paraId="28C7365D" w14:textId="77777777" w:rsidR="00D41C11" w:rsidRPr="000D7C5F" w:rsidRDefault="00000000">
            <w:pPr>
              <w:pStyle w:val="DG0"/>
              <w:jc w:val="both"/>
              <w:rPr>
                <w:rFonts w:cs="仿宋"/>
              </w:rPr>
            </w:pPr>
            <w:r w:rsidRPr="000D7C5F">
              <w:rPr>
                <w:rFonts w:cs="仿宋"/>
              </w:rPr>
              <w:t>讲授法、案例分析法、小组讨论法</w:t>
            </w:r>
          </w:p>
          <w:p w14:paraId="7D7D4B26" w14:textId="77777777" w:rsidR="00D41C11" w:rsidRPr="000D7C5F" w:rsidRDefault="00000000">
            <w:pPr>
              <w:pStyle w:val="DG0"/>
              <w:jc w:val="both"/>
              <w:rPr>
                <w:rFonts w:cs="仿宋"/>
              </w:rPr>
            </w:pPr>
            <w:r w:rsidRPr="000D7C5F">
              <w:rPr>
                <w:rFonts w:cs="仿宋"/>
              </w:rPr>
              <w:t>教学时数</w:t>
            </w:r>
          </w:p>
          <w:p w14:paraId="4AB8E7F1" w14:textId="77777777" w:rsidR="00D41C11" w:rsidRPr="000D7C5F" w:rsidRDefault="00000000">
            <w:pPr>
              <w:pStyle w:val="DG0"/>
              <w:jc w:val="both"/>
              <w:rPr>
                <w:rFonts w:cs="仿宋"/>
              </w:rPr>
            </w:pPr>
            <w:r w:rsidRPr="000D7C5F">
              <w:rPr>
                <w:rFonts w:cs="仿宋"/>
              </w:rPr>
              <w:t>课堂讲授、案例分析与小组讨论</w:t>
            </w:r>
            <w:r w:rsidRPr="000D7C5F">
              <w:rPr>
                <w:rFonts w:cs="仿宋"/>
              </w:rPr>
              <w:t xml:space="preserve"> </w:t>
            </w:r>
            <w:r w:rsidRPr="000D7C5F">
              <w:rPr>
                <w:rFonts w:cs="仿宋" w:hint="eastAsia"/>
              </w:rPr>
              <w:t>4</w:t>
            </w:r>
            <w:r w:rsidRPr="000D7C5F">
              <w:rPr>
                <w:rFonts w:cs="仿宋"/>
              </w:rPr>
              <w:t>学时</w:t>
            </w:r>
          </w:p>
          <w:p w14:paraId="32A6DB0C" w14:textId="77777777" w:rsidR="00D41C11" w:rsidRPr="000D7C5F" w:rsidRDefault="00000000">
            <w:pPr>
              <w:pStyle w:val="DG0"/>
              <w:jc w:val="both"/>
              <w:rPr>
                <w:rFonts w:cs="仿宋"/>
              </w:rPr>
            </w:pPr>
            <w:r w:rsidRPr="000D7C5F">
              <w:rPr>
                <w:rFonts w:cs="仿宋"/>
              </w:rPr>
              <w:t>复习思考</w:t>
            </w:r>
          </w:p>
          <w:p w14:paraId="462E34AD" w14:textId="77777777" w:rsidR="00D41C11" w:rsidRPr="000D7C5F" w:rsidRDefault="00000000">
            <w:pPr>
              <w:pStyle w:val="DG0"/>
              <w:jc w:val="both"/>
              <w:rPr>
                <w:rFonts w:cs="仿宋"/>
              </w:rPr>
            </w:pPr>
            <w:r w:rsidRPr="000D7C5F">
              <w:rPr>
                <w:rFonts w:cs="仿宋"/>
              </w:rPr>
              <w:t>1</w:t>
            </w:r>
            <w:r w:rsidRPr="000D7C5F">
              <w:rPr>
                <w:rFonts w:cs="仿宋"/>
              </w:rPr>
              <w:t>．结合实例阐述如何在小学教学中实现性别平等与公正？</w:t>
            </w:r>
          </w:p>
          <w:p w14:paraId="75A7981A" w14:textId="77777777" w:rsidR="00D41C11" w:rsidRPr="000D7C5F" w:rsidRDefault="00000000">
            <w:pPr>
              <w:pStyle w:val="DG0"/>
              <w:jc w:val="both"/>
              <w:rPr>
                <w:rFonts w:cs="仿宋"/>
              </w:rPr>
            </w:pPr>
            <w:r w:rsidRPr="000D7C5F">
              <w:rPr>
                <w:rFonts w:cs="仿宋"/>
              </w:rPr>
              <w:t>2</w:t>
            </w:r>
            <w:r w:rsidRPr="000D7C5F">
              <w:rPr>
                <w:rFonts w:cs="仿宋"/>
              </w:rPr>
              <w:t>．探讨如何根据学生的性别差异设计个性化的教学活动？</w:t>
            </w:r>
          </w:p>
          <w:p w14:paraId="398313AF" w14:textId="77777777" w:rsidR="00D41C11" w:rsidRPr="000D7C5F" w:rsidRDefault="00D41C11">
            <w:pPr>
              <w:pStyle w:val="DG0"/>
              <w:jc w:val="both"/>
              <w:rPr>
                <w:rFonts w:cs="仿宋"/>
              </w:rPr>
            </w:pPr>
          </w:p>
          <w:p w14:paraId="7496EC2D" w14:textId="77777777" w:rsidR="00D41C11" w:rsidRPr="000D7C5F" w:rsidRDefault="00000000">
            <w:pPr>
              <w:pStyle w:val="DG0"/>
              <w:rPr>
                <w:rFonts w:cs="仿宋"/>
                <w:b/>
                <w:bCs/>
              </w:rPr>
            </w:pPr>
            <w:r w:rsidRPr="000D7C5F">
              <w:rPr>
                <w:rFonts w:cs="仿宋"/>
                <w:b/>
                <w:bCs/>
              </w:rPr>
              <w:t>第八章</w:t>
            </w:r>
            <w:r w:rsidRPr="000D7C5F">
              <w:rPr>
                <w:rFonts w:cs="仿宋"/>
                <w:b/>
                <w:bCs/>
              </w:rPr>
              <w:t xml:space="preserve"> </w:t>
            </w:r>
            <w:r w:rsidRPr="000D7C5F">
              <w:rPr>
                <w:rFonts w:cs="仿宋"/>
                <w:b/>
                <w:bCs/>
              </w:rPr>
              <w:t>小学教师的管理伦理</w:t>
            </w:r>
          </w:p>
          <w:p w14:paraId="5CEF5EC0" w14:textId="77777777" w:rsidR="00D41C11" w:rsidRPr="000D7C5F" w:rsidRDefault="00000000">
            <w:pPr>
              <w:pStyle w:val="DG0"/>
              <w:jc w:val="both"/>
              <w:rPr>
                <w:rFonts w:cs="仿宋"/>
              </w:rPr>
            </w:pPr>
            <w:r w:rsidRPr="000D7C5F">
              <w:rPr>
                <w:rFonts w:cs="仿宋"/>
              </w:rPr>
              <w:t>教学目标</w:t>
            </w:r>
          </w:p>
          <w:p w14:paraId="6612D4DF" w14:textId="77777777" w:rsidR="00D41C11" w:rsidRPr="000D7C5F" w:rsidRDefault="00000000">
            <w:pPr>
              <w:pStyle w:val="DG0"/>
              <w:jc w:val="both"/>
              <w:rPr>
                <w:rFonts w:cs="仿宋"/>
              </w:rPr>
            </w:pPr>
            <w:r w:rsidRPr="000D7C5F">
              <w:rPr>
                <w:rFonts w:cs="仿宋"/>
              </w:rPr>
              <w:t>理解小学教师管理实践中的伦理冲突及其根源。掌握规制小学教师管理实践冲突的价值基础和静态伦理规制方法。明确动态规制冲突的伦理策略和管理实践中的静态伦理规制方法。</w:t>
            </w:r>
          </w:p>
          <w:p w14:paraId="7B7D6924" w14:textId="77777777" w:rsidR="00D41C11" w:rsidRPr="000D7C5F" w:rsidRDefault="00000000">
            <w:pPr>
              <w:pStyle w:val="DG0"/>
              <w:jc w:val="both"/>
              <w:rPr>
                <w:rFonts w:cs="仿宋"/>
              </w:rPr>
            </w:pPr>
            <w:r w:rsidRPr="000D7C5F">
              <w:rPr>
                <w:rFonts w:cs="仿宋"/>
              </w:rPr>
              <w:t>重点难点</w:t>
            </w:r>
          </w:p>
          <w:p w14:paraId="15378D21" w14:textId="77777777" w:rsidR="00D41C11" w:rsidRPr="000D7C5F" w:rsidRDefault="00000000">
            <w:pPr>
              <w:pStyle w:val="DG0"/>
              <w:jc w:val="both"/>
              <w:rPr>
                <w:rFonts w:cs="仿宋"/>
              </w:rPr>
            </w:pPr>
            <w:r w:rsidRPr="000D7C5F">
              <w:rPr>
                <w:rFonts w:cs="仿宋"/>
              </w:rPr>
              <w:t>1.</w:t>
            </w:r>
            <w:r w:rsidRPr="000D7C5F">
              <w:rPr>
                <w:rFonts w:cs="仿宋"/>
              </w:rPr>
              <w:t>重点：效率与效益、统一性与差异性、责任与绩效等冲突；小学生管理的管理性、教育性和管理的管理性；规制冲突的价值基础和静态、动态伦理规制方法。</w:t>
            </w:r>
          </w:p>
          <w:p w14:paraId="0F2DF8FE" w14:textId="77777777" w:rsidR="00D41C11" w:rsidRPr="000D7C5F" w:rsidRDefault="00000000">
            <w:pPr>
              <w:pStyle w:val="DG0"/>
              <w:jc w:val="both"/>
              <w:rPr>
                <w:rFonts w:cs="仿宋"/>
              </w:rPr>
            </w:pPr>
            <w:r w:rsidRPr="000D7C5F">
              <w:rPr>
                <w:rFonts w:cs="仿宋"/>
              </w:rPr>
              <w:t>2.</w:t>
            </w:r>
            <w:r w:rsidRPr="000D7C5F">
              <w:rPr>
                <w:rFonts w:cs="仿宋"/>
              </w:rPr>
              <w:t>难点：协调管理实践中的各种冲突关系；将静态和动态伦理规制方法应用于实际管理工作中。</w:t>
            </w:r>
          </w:p>
          <w:p w14:paraId="71B5DF1E" w14:textId="77777777" w:rsidR="00D41C11" w:rsidRPr="000D7C5F" w:rsidRDefault="00000000">
            <w:pPr>
              <w:pStyle w:val="DG0"/>
              <w:jc w:val="both"/>
              <w:rPr>
                <w:rFonts w:cs="仿宋"/>
              </w:rPr>
            </w:pPr>
            <w:r w:rsidRPr="000D7C5F">
              <w:rPr>
                <w:rFonts w:cs="仿宋"/>
              </w:rPr>
              <w:t>课程内容</w:t>
            </w:r>
          </w:p>
          <w:p w14:paraId="693D809A"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小学教师管理实践中的伦理冲突（</w:t>
            </w:r>
            <w:r w:rsidRPr="000D7C5F">
              <w:rPr>
                <w:rFonts w:cs="仿宋"/>
              </w:rPr>
              <w:t>0.5</w:t>
            </w:r>
            <w:r w:rsidRPr="000D7C5F">
              <w:rPr>
                <w:rFonts w:cs="仿宋"/>
              </w:rPr>
              <w:t>学时）</w:t>
            </w:r>
          </w:p>
          <w:p w14:paraId="777B73C7" w14:textId="77777777" w:rsidR="00D41C11" w:rsidRPr="000D7C5F" w:rsidRDefault="00000000">
            <w:pPr>
              <w:pStyle w:val="DG0"/>
              <w:jc w:val="both"/>
              <w:rPr>
                <w:rFonts w:cs="仿宋"/>
              </w:rPr>
            </w:pPr>
            <w:r w:rsidRPr="000D7C5F">
              <w:rPr>
                <w:rFonts w:cs="仿宋"/>
              </w:rPr>
              <w:t xml:space="preserve">    </w:t>
            </w:r>
            <w:r w:rsidRPr="000D7C5F">
              <w:rPr>
                <w:rFonts w:cs="仿宋"/>
              </w:rPr>
              <w:t>效率与效益的冲突。</w:t>
            </w:r>
          </w:p>
          <w:p w14:paraId="56157F58" w14:textId="77777777" w:rsidR="00D41C11" w:rsidRPr="000D7C5F" w:rsidRDefault="00000000">
            <w:pPr>
              <w:pStyle w:val="DG0"/>
              <w:jc w:val="both"/>
              <w:rPr>
                <w:rFonts w:cs="仿宋"/>
              </w:rPr>
            </w:pPr>
            <w:r w:rsidRPr="000D7C5F">
              <w:rPr>
                <w:rFonts w:cs="仿宋"/>
              </w:rPr>
              <w:t xml:space="preserve">    </w:t>
            </w:r>
            <w:r w:rsidRPr="000D7C5F">
              <w:rPr>
                <w:rFonts w:cs="仿宋"/>
              </w:rPr>
              <w:t>统一性与差异性的冲突。</w:t>
            </w:r>
          </w:p>
          <w:p w14:paraId="11C33BF2" w14:textId="77777777" w:rsidR="00D41C11" w:rsidRPr="000D7C5F" w:rsidRDefault="00000000">
            <w:pPr>
              <w:pStyle w:val="DG0"/>
              <w:jc w:val="both"/>
              <w:rPr>
                <w:rFonts w:cs="仿宋"/>
              </w:rPr>
            </w:pPr>
            <w:r w:rsidRPr="000D7C5F">
              <w:rPr>
                <w:rFonts w:cs="仿宋"/>
              </w:rPr>
              <w:t xml:space="preserve">    </w:t>
            </w:r>
            <w:r w:rsidRPr="000D7C5F">
              <w:rPr>
                <w:rFonts w:cs="仿宋"/>
              </w:rPr>
              <w:t>责任与绩效的冲突。</w:t>
            </w:r>
          </w:p>
          <w:p w14:paraId="09DF78C0"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规制小学教师管理实践冲突的价值基础（</w:t>
            </w:r>
            <w:r w:rsidRPr="000D7C5F">
              <w:rPr>
                <w:rFonts w:cs="仿宋"/>
              </w:rPr>
              <w:t>0.5</w:t>
            </w:r>
            <w:r w:rsidRPr="000D7C5F">
              <w:rPr>
                <w:rFonts w:cs="仿宋"/>
              </w:rPr>
              <w:t>学时）</w:t>
            </w:r>
          </w:p>
          <w:p w14:paraId="5D281C50" w14:textId="77777777" w:rsidR="00D41C11" w:rsidRPr="000D7C5F" w:rsidRDefault="00000000">
            <w:pPr>
              <w:pStyle w:val="DG0"/>
              <w:jc w:val="both"/>
              <w:rPr>
                <w:rFonts w:cs="仿宋"/>
              </w:rPr>
            </w:pPr>
            <w:r w:rsidRPr="000D7C5F">
              <w:rPr>
                <w:rFonts w:cs="仿宋"/>
              </w:rPr>
              <w:t xml:space="preserve">    </w:t>
            </w:r>
            <w:r w:rsidRPr="000D7C5F">
              <w:rPr>
                <w:rFonts w:cs="仿宋"/>
              </w:rPr>
              <w:t>小学生管理的管理性。</w:t>
            </w:r>
          </w:p>
          <w:p w14:paraId="66D31C9A" w14:textId="77777777" w:rsidR="00D41C11" w:rsidRPr="000D7C5F" w:rsidRDefault="00000000">
            <w:pPr>
              <w:pStyle w:val="DG0"/>
              <w:jc w:val="both"/>
              <w:rPr>
                <w:rFonts w:cs="仿宋"/>
              </w:rPr>
            </w:pPr>
            <w:r w:rsidRPr="000D7C5F">
              <w:rPr>
                <w:rFonts w:cs="仿宋"/>
              </w:rPr>
              <w:t xml:space="preserve">    </w:t>
            </w:r>
            <w:r w:rsidRPr="000D7C5F">
              <w:rPr>
                <w:rFonts w:cs="仿宋"/>
              </w:rPr>
              <w:t>小学生管理的教育性。</w:t>
            </w:r>
          </w:p>
          <w:p w14:paraId="4BFD1D3B" w14:textId="77777777" w:rsidR="00D41C11" w:rsidRPr="000D7C5F" w:rsidRDefault="00000000">
            <w:pPr>
              <w:pStyle w:val="DG0"/>
              <w:jc w:val="both"/>
              <w:rPr>
                <w:rFonts w:cs="仿宋"/>
              </w:rPr>
            </w:pPr>
            <w:r w:rsidRPr="000D7C5F">
              <w:rPr>
                <w:rFonts w:cs="仿宋"/>
              </w:rPr>
              <w:t xml:space="preserve">    </w:t>
            </w:r>
            <w:r w:rsidRPr="000D7C5F">
              <w:rPr>
                <w:rFonts w:cs="仿宋"/>
              </w:rPr>
              <w:t>小学生管理的管理性。</w:t>
            </w:r>
          </w:p>
          <w:p w14:paraId="48573FBE" w14:textId="77777777" w:rsidR="00D41C11" w:rsidRPr="000D7C5F" w:rsidRDefault="00000000">
            <w:pPr>
              <w:pStyle w:val="DG0"/>
              <w:jc w:val="both"/>
              <w:rPr>
                <w:rFonts w:cs="仿宋"/>
              </w:rPr>
            </w:pPr>
            <w:r w:rsidRPr="000D7C5F">
              <w:rPr>
                <w:rFonts w:cs="仿宋"/>
              </w:rPr>
              <w:t>第三节</w:t>
            </w:r>
            <w:r w:rsidRPr="000D7C5F">
              <w:rPr>
                <w:rFonts w:cs="仿宋"/>
              </w:rPr>
              <w:t xml:space="preserve"> </w:t>
            </w:r>
            <w:r w:rsidRPr="000D7C5F">
              <w:rPr>
                <w:rFonts w:cs="仿宋"/>
              </w:rPr>
              <w:t>规制冲突的静态伦理规制（</w:t>
            </w:r>
            <w:r w:rsidRPr="000D7C5F">
              <w:rPr>
                <w:rFonts w:cs="仿宋"/>
              </w:rPr>
              <w:t>1</w:t>
            </w:r>
            <w:r w:rsidRPr="000D7C5F">
              <w:rPr>
                <w:rFonts w:cs="仿宋"/>
              </w:rPr>
              <w:t>学时）</w:t>
            </w:r>
          </w:p>
          <w:p w14:paraId="563537A9" w14:textId="77777777" w:rsidR="00D41C11" w:rsidRPr="000D7C5F" w:rsidRDefault="00000000">
            <w:pPr>
              <w:pStyle w:val="DG0"/>
              <w:jc w:val="both"/>
              <w:rPr>
                <w:rFonts w:cs="仿宋"/>
              </w:rPr>
            </w:pPr>
            <w:r w:rsidRPr="000D7C5F">
              <w:rPr>
                <w:rFonts w:cs="仿宋"/>
              </w:rPr>
              <w:t xml:space="preserve">    </w:t>
            </w:r>
            <w:r w:rsidRPr="000D7C5F">
              <w:rPr>
                <w:rFonts w:cs="仿宋"/>
              </w:rPr>
              <w:t>目标维度。</w:t>
            </w:r>
          </w:p>
          <w:p w14:paraId="52A52DDA" w14:textId="77777777" w:rsidR="00D41C11" w:rsidRPr="000D7C5F" w:rsidRDefault="00000000">
            <w:pPr>
              <w:pStyle w:val="DG0"/>
              <w:jc w:val="both"/>
              <w:rPr>
                <w:rFonts w:cs="仿宋"/>
              </w:rPr>
            </w:pPr>
            <w:r w:rsidRPr="000D7C5F">
              <w:rPr>
                <w:rFonts w:cs="仿宋"/>
              </w:rPr>
              <w:t xml:space="preserve">    </w:t>
            </w:r>
            <w:r w:rsidRPr="000D7C5F">
              <w:rPr>
                <w:rFonts w:cs="仿宋"/>
              </w:rPr>
              <w:t>手段维度。</w:t>
            </w:r>
          </w:p>
          <w:p w14:paraId="25DCEDC5" w14:textId="77777777" w:rsidR="00D41C11" w:rsidRPr="000D7C5F" w:rsidRDefault="00000000">
            <w:pPr>
              <w:pStyle w:val="DG0"/>
              <w:ind w:firstLineChars="200" w:firstLine="420"/>
              <w:jc w:val="both"/>
              <w:rPr>
                <w:rFonts w:cs="仿宋"/>
              </w:rPr>
            </w:pPr>
            <w:r w:rsidRPr="000D7C5F">
              <w:rPr>
                <w:rFonts w:cs="仿宋"/>
              </w:rPr>
              <w:t>起点维度。</w:t>
            </w:r>
          </w:p>
          <w:p w14:paraId="279A75C9" w14:textId="77777777" w:rsidR="00D41C11" w:rsidRPr="000D7C5F" w:rsidRDefault="00000000">
            <w:pPr>
              <w:pStyle w:val="DG0"/>
              <w:ind w:firstLineChars="200" w:firstLine="420"/>
              <w:jc w:val="both"/>
              <w:rPr>
                <w:rFonts w:cs="仿宋"/>
              </w:rPr>
            </w:pPr>
            <w:r w:rsidRPr="000D7C5F">
              <w:rPr>
                <w:rFonts w:cs="仿宋"/>
              </w:rPr>
              <w:t>过程维度。</w:t>
            </w:r>
          </w:p>
          <w:p w14:paraId="6BA563FA" w14:textId="77777777" w:rsidR="00D41C11" w:rsidRPr="000D7C5F" w:rsidRDefault="00000000">
            <w:pPr>
              <w:pStyle w:val="DG0"/>
              <w:jc w:val="both"/>
              <w:rPr>
                <w:rFonts w:cs="仿宋"/>
              </w:rPr>
            </w:pPr>
            <w:r w:rsidRPr="000D7C5F">
              <w:rPr>
                <w:rFonts w:cs="仿宋"/>
              </w:rPr>
              <w:t>教学方法</w:t>
            </w:r>
          </w:p>
          <w:p w14:paraId="42F9645B" w14:textId="77777777" w:rsidR="00D41C11" w:rsidRPr="000D7C5F" w:rsidRDefault="00000000">
            <w:pPr>
              <w:pStyle w:val="DG0"/>
              <w:jc w:val="both"/>
              <w:rPr>
                <w:rFonts w:cs="仿宋"/>
              </w:rPr>
            </w:pPr>
            <w:r w:rsidRPr="000D7C5F">
              <w:rPr>
                <w:rFonts w:cs="仿宋"/>
              </w:rPr>
              <w:t>讲授法、案例分析法、小组讨论法、模拟决策法</w:t>
            </w:r>
          </w:p>
          <w:p w14:paraId="748BDE88" w14:textId="77777777" w:rsidR="00D41C11" w:rsidRPr="000D7C5F" w:rsidRDefault="00D41C11">
            <w:pPr>
              <w:pStyle w:val="DG0"/>
              <w:jc w:val="both"/>
              <w:rPr>
                <w:rFonts w:cs="仿宋"/>
              </w:rPr>
            </w:pPr>
          </w:p>
          <w:p w14:paraId="34E501B1" w14:textId="77777777" w:rsidR="00D41C11" w:rsidRPr="000D7C5F" w:rsidRDefault="00000000">
            <w:pPr>
              <w:pStyle w:val="DG0"/>
              <w:jc w:val="both"/>
              <w:rPr>
                <w:rFonts w:cs="仿宋"/>
              </w:rPr>
            </w:pPr>
            <w:r w:rsidRPr="000D7C5F">
              <w:rPr>
                <w:rFonts w:cs="仿宋"/>
              </w:rPr>
              <w:t>教学时数</w:t>
            </w:r>
          </w:p>
          <w:p w14:paraId="507EA78F" w14:textId="77777777" w:rsidR="00D41C11" w:rsidRPr="000D7C5F" w:rsidRDefault="00000000">
            <w:pPr>
              <w:pStyle w:val="DG0"/>
              <w:jc w:val="both"/>
              <w:rPr>
                <w:rFonts w:cs="仿宋"/>
              </w:rPr>
            </w:pPr>
            <w:r w:rsidRPr="000D7C5F">
              <w:rPr>
                <w:rFonts w:cs="仿宋"/>
              </w:rPr>
              <w:t>课堂讲授、案例分析与模拟决策</w:t>
            </w:r>
            <w:r w:rsidRPr="000D7C5F">
              <w:rPr>
                <w:rFonts w:cs="仿宋"/>
              </w:rPr>
              <w:t xml:space="preserve"> 2 </w:t>
            </w:r>
            <w:r w:rsidRPr="000D7C5F">
              <w:rPr>
                <w:rFonts w:cs="仿宋"/>
              </w:rPr>
              <w:t>学时</w:t>
            </w:r>
          </w:p>
          <w:p w14:paraId="25EF04FF" w14:textId="77777777" w:rsidR="00D41C11" w:rsidRPr="000D7C5F" w:rsidRDefault="00000000">
            <w:pPr>
              <w:pStyle w:val="DG0"/>
              <w:jc w:val="both"/>
              <w:rPr>
                <w:rFonts w:cs="仿宋"/>
              </w:rPr>
            </w:pPr>
            <w:r w:rsidRPr="000D7C5F">
              <w:rPr>
                <w:rFonts w:cs="仿宋"/>
              </w:rPr>
              <w:t>复习思考</w:t>
            </w:r>
          </w:p>
          <w:p w14:paraId="5D9F81A1" w14:textId="77777777" w:rsidR="00D41C11" w:rsidRPr="000D7C5F" w:rsidRDefault="00000000">
            <w:pPr>
              <w:pStyle w:val="DG0"/>
              <w:jc w:val="both"/>
              <w:rPr>
                <w:rFonts w:cs="仿宋"/>
              </w:rPr>
            </w:pPr>
            <w:r w:rsidRPr="000D7C5F">
              <w:rPr>
                <w:rFonts w:cs="仿宋"/>
              </w:rPr>
              <w:lastRenderedPageBreak/>
              <w:t>1</w:t>
            </w:r>
            <w:r w:rsidRPr="000D7C5F">
              <w:rPr>
                <w:rFonts w:cs="仿宋"/>
              </w:rPr>
              <w:t>．分析学校管理中的一个实际案例，找出其中的伦理冲突点并提出解决方案。</w:t>
            </w:r>
          </w:p>
          <w:p w14:paraId="4B3CD2E8" w14:textId="77777777" w:rsidR="00D41C11" w:rsidRPr="000D7C5F" w:rsidRDefault="00000000">
            <w:pPr>
              <w:pStyle w:val="DG0"/>
              <w:jc w:val="both"/>
              <w:rPr>
                <w:rFonts w:cs="仿宋"/>
              </w:rPr>
            </w:pPr>
            <w:r w:rsidRPr="000D7C5F">
              <w:rPr>
                <w:rFonts w:cs="仿宋"/>
              </w:rPr>
              <w:t>2</w:t>
            </w:r>
            <w:r w:rsidRPr="000D7C5F">
              <w:rPr>
                <w:rFonts w:cs="仿宋"/>
              </w:rPr>
              <w:t>．思考如何在小学管理中营造良好的伦理氛围？</w:t>
            </w:r>
          </w:p>
          <w:p w14:paraId="7773EAD1" w14:textId="77777777" w:rsidR="00D41C11" w:rsidRPr="000D7C5F" w:rsidRDefault="00D41C11">
            <w:pPr>
              <w:pStyle w:val="DG0"/>
              <w:jc w:val="both"/>
              <w:rPr>
                <w:rFonts w:cs="仿宋"/>
              </w:rPr>
            </w:pPr>
          </w:p>
          <w:p w14:paraId="35043A47" w14:textId="77777777" w:rsidR="00D41C11" w:rsidRPr="000D7C5F" w:rsidRDefault="00000000">
            <w:pPr>
              <w:pStyle w:val="DG0"/>
              <w:rPr>
                <w:rFonts w:cs="仿宋"/>
                <w:b/>
                <w:bCs/>
              </w:rPr>
            </w:pPr>
            <w:r w:rsidRPr="000D7C5F">
              <w:rPr>
                <w:rFonts w:cs="仿宋"/>
                <w:b/>
                <w:bCs/>
              </w:rPr>
              <w:t>第九章</w:t>
            </w:r>
            <w:r w:rsidRPr="000D7C5F">
              <w:rPr>
                <w:rFonts w:cs="仿宋"/>
                <w:b/>
                <w:bCs/>
              </w:rPr>
              <w:t xml:space="preserve"> </w:t>
            </w:r>
            <w:r w:rsidRPr="000D7C5F">
              <w:rPr>
                <w:rFonts w:cs="仿宋"/>
                <w:b/>
                <w:bCs/>
              </w:rPr>
              <w:t>小学教师的关系伦理</w:t>
            </w:r>
          </w:p>
          <w:p w14:paraId="7E3C9446" w14:textId="77777777" w:rsidR="00D41C11" w:rsidRPr="000D7C5F" w:rsidRDefault="00000000">
            <w:pPr>
              <w:pStyle w:val="DG0"/>
              <w:jc w:val="both"/>
              <w:rPr>
                <w:rFonts w:cs="仿宋"/>
              </w:rPr>
            </w:pPr>
            <w:r w:rsidRPr="000D7C5F">
              <w:rPr>
                <w:rFonts w:cs="仿宋"/>
              </w:rPr>
              <w:t>教学目标</w:t>
            </w:r>
          </w:p>
          <w:p w14:paraId="75114381" w14:textId="77777777" w:rsidR="00D41C11" w:rsidRPr="000D7C5F" w:rsidRDefault="00000000">
            <w:pPr>
              <w:pStyle w:val="DG0"/>
              <w:jc w:val="both"/>
              <w:rPr>
                <w:rFonts w:cs="仿宋"/>
              </w:rPr>
            </w:pPr>
            <w:r w:rsidRPr="000D7C5F">
              <w:rPr>
                <w:rFonts w:cs="仿宋"/>
              </w:rPr>
              <w:t>理解小学教师关系伦理的研究与实践的意义和价值。掌握师生关系伦理、同侪关系伦理、家校关系伦理的内涵和要求。学会运用关系伦理知识分析和解决实际问题，提升关系处理能力。</w:t>
            </w:r>
          </w:p>
          <w:p w14:paraId="3257924B" w14:textId="77777777" w:rsidR="00D41C11" w:rsidRPr="000D7C5F" w:rsidRDefault="00000000">
            <w:pPr>
              <w:pStyle w:val="DG0"/>
              <w:jc w:val="both"/>
              <w:rPr>
                <w:rFonts w:cs="仿宋"/>
              </w:rPr>
            </w:pPr>
            <w:r w:rsidRPr="000D7C5F">
              <w:rPr>
                <w:rFonts w:cs="仿宋"/>
              </w:rPr>
              <w:t>重点难点</w:t>
            </w:r>
          </w:p>
          <w:p w14:paraId="64940669" w14:textId="77777777" w:rsidR="00D41C11" w:rsidRPr="000D7C5F" w:rsidRDefault="00000000">
            <w:pPr>
              <w:pStyle w:val="DG0"/>
              <w:jc w:val="both"/>
              <w:rPr>
                <w:rFonts w:cs="仿宋"/>
              </w:rPr>
            </w:pPr>
            <w:r w:rsidRPr="000D7C5F">
              <w:rPr>
                <w:rFonts w:cs="仿宋"/>
              </w:rPr>
              <w:t>1.</w:t>
            </w:r>
            <w:r w:rsidRPr="000D7C5F">
              <w:rPr>
                <w:rFonts w:cs="仿宋"/>
              </w:rPr>
              <w:t>重点：关系伦理概述；师生关系、同侪关系、家校关系的伦理内涵与要求；三类关系伦理问题的解决策略和方法。</w:t>
            </w:r>
          </w:p>
          <w:p w14:paraId="1DC6C8B5" w14:textId="77777777" w:rsidR="00D41C11" w:rsidRPr="000D7C5F" w:rsidRDefault="00000000">
            <w:pPr>
              <w:pStyle w:val="DG0"/>
              <w:jc w:val="both"/>
              <w:rPr>
                <w:rFonts w:cs="仿宋"/>
              </w:rPr>
            </w:pPr>
            <w:r w:rsidRPr="000D7C5F">
              <w:rPr>
                <w:rFonts w:cs="仿宋"/>
              </w:rPr>
              <w:t>2.</w:t>
            </w:r>
            <w:r w:rsidRPr="000D7C5F">
              <w:rPr>
                <w:rFonts w:cs="仿宋"/>
              </w:rPr>
              <w:t>难点：在实际情境中灵活运用关系伦理原则处理复杂的人际关系问题；培养学生的关系处理能力和同理心。</w:t>
            </w:r>
          </w:p>
          <w:p w14:paraId="6E0E8412" w14:textId="77777777" w:rsidR="00D41C11" w:rsidRPr="000D7C5F" w:rsidRDefault="00000000">
            <w:pPr>
              <w:pStyle w:val="DG0"/>
              <w:jc w:val="both"/>
              <w:rPr>
                <w:rFonts w:cs="仿宋"/>
              </w:rPr>
            </w:pPr>
            <w:r w:rsidRPr="000D7C5F">
              <w:rPr>
                <w:rFonts w:cs="仿宋"/>
              </w:rPr>
              <w:t>课程内容</w:t>
            </w:r>
          </w:p>
          <w:p w14:paraId="3DED88D8" w14:textId="77777777" w:rsidR="00D41C11" w:rsidRPr="000D7C5F" w:rsidRDefault="00000000">
            <w:pPr>
              <w:pStyle w:val="DG0"/>
              <w:jc w:val="both"/>
              <w:rPr>
                <w:rFonts w:cs="仿宋"/>
              </w:rPr>
            </w:pPr>
            <w:r w:rsidRPr="000D7C5F">
              <w:rPr>
                <w:rFonts w:cs="仿宋"/>
              </w:rPr>
              <w:t>第一节</w:t>
            </w:r>
            <w:r w:rsidRPr="000D7C5F">
              <w:rPr>
                <w:rFonts w:cs="仿宋"/>
              </w:rPr>
              <w:t xml:space="preserve"> </w:t>
            </w:r>
            <w:r w:rsidRPr="000D7C5F">
              <w:rPr>
                <w:rFonts w:cs="仿宋"/>
              </w:rPr>
              <w:t>关系伦理的研究与实践（</w:t>
            </w:r>
            <w:r w:rsidRPr="000D7C5F">
              <w:rPr>
                <w:rFonts w:cs="仿宋"/>
              </w:rPr>
              <w:t>0.5</w:t>
            </w:r>
            <w:r w:rsidRPr="000D7C5F">
              <w:rPr>
                <w:rFonts w:cs="仿宋"/>
              </w:rPr>
              <w:t>学时）</w:t>
            </w:r>
          </w:p>
          <w:p w14:paraId="5CA7AC4B" w14:textId="77777777" w:rsidR="00D41C11" w:rsidRPr="000D7C5F" w:rsidRDefault="00000000">
            <w:pPr>
              <w:pStyle w:val="DG0"/>
              <w:jc w:val="both"/>
              <w:rPr>
                <w:rFonts w:cs="仿宋"/>
              </w:rPr>
            </w:pPr>
            <w:r w:rsidRPr="000D7C5F">
              <w:rPr>
                <w:rFonts w:cs="仿宋"/>
              </w:rPr>
              <w:t xml:space="preserve">    </w:t>
            </w:r>
            <w:r w:rsidRPr="000D7C5F">
              <w:rPr>
                <w:rFonts w:cs="仿宋"/>
              </w:rPr>
              <w:t>关系伦理概述。</w:t>
            </w:r>
          </w:p>
          <w:p w14:paraId="2789B3AE" w14:textId="77777777" w:rsidR="00D41C11" w:rsidRPr="000D7C5F" w:rsidRDefault="00000000">
            <w:pPr>
              <w:pStyle w:val="DG0"/>
              <w:jc w:val="both"/>
              <w:rPr>
                <w:rFonts w:cs="仿宋"/>
              </w:rPr>
            </w:pPr>
            <w:r w:rsidRPr="000D7C5F">
              <w:rPr>
                <w:rFonts w:cs="仿宋"/>
              </w:rPr>
              <w:t xml:space="preserve">    </w:t>
            </w:r>
            <w:r w:rsidRPr="000D7C5F">
              <w:rPr>
                <w:rFonts w:cs="仿宋"/>
              </w:rPr>
              <w:t>关系伦理的研究与实践的意义和价值。</w:t>
            </w:r>
          </w:p>
          <w:p w14:paraId="68BEEC68" w14:textId="77777777" w:rsidR="00D41C11" w:rsidRPr="000D7C5F" w:rsidRDefault="00000000">
            <w:pPr>
              <w:pStyle w:val="DG0"/>
              <w:jc w:val="both"/>
              <w:rPr>
                <w:rFonts w:cs="仿宋"/>
              </w:rPr>
            </w:pPr>
            <w:r w:rsidRPr="000D7C5F">
              <w:rPr>
                <w:rFonts w:cs="仿宋"/>
              </w:rPr>
              <w:t>第二节</w:t>
            </w:r>
            <w:r w:rsidRPr="000D7C5F">
              <w:rPr>
                <w:rFonts w:cs="仿宋"/>
              </w:rPr>
              <w:t xml:space="preserve"> </w:t>
            </w:r>
            <w:r w:rsidRPr="000D7C5F">
              <w:rPr>
                <w:rFonts w:cs="仿宋"/>
              </w:rPr>
              <w:t>师生关系伦理（</w:t>
            </w:r>
            <w:r w:rsidRPr="000D7C5F">
              <w:rPr>
                <w:rFonts w:cs="仿宋"/>
              </w:rPr>
              <w:t>0.5</w:t>
            </w:r>
            <w:r w:rsidRPr="000D7C5F">
              <w:rPr>
                <w:rFonts w:cs="仿宋"/>
              </w:rPr>
              <w:t>学时）</w:t>
            </w:r>
          </w:p>
          <w:p w14:paraId="7F803595" w14:textId="77777777" w:rsidR="00D41C11" w:rsidRPr="000D7C5F" w:rsidRDefault="00000000">
            <w:pPr>
              <w:pStyle w:val="DG0"/>
              <w:jc w:val="both"/>
              <w:rPr>
                <w:rFonts w:cs="仿宋"/>
              </w:rPr>
            </w:pPr>
            <w:r w:rsidRPr="000D7C5F">
              <w:rPr>
                <w:rFonts w:cs="仿宋"/>
              </w:rPr>
              <w:t xml:space="preserve">    </w:t>
            </w:r>
            <w:r w:rsidRPr="000D7C5F">
              <w:rPr>
                <w:rFonts w:cs="仿宋"/>
              </w:rPr>
              <w:t>师生关系伦理的内涵与要求。</w:t>
            </w:r>
          </w:p>
          <w:p w14:paraId="7494933B" w14:textId="77777777" w:rsidR="00D41C11" w:rsidRPr="000D7C5F" w:rsidRDefault="00000000">
            <w:pPr>
              <w:pStyle w:val="DG0"/>
              <w:jc w:val="both"/>
              <w:rPr>
                <w:rFonts w:cs="仿宋"/>
              </w:rPr>
            </w:pPr>
            <w:r w:rsidRPr="000D7C5F">
              <w:rPr>
                <w:rFonts w:cs="仿宋"/>
              </w:rPr>
              <w:t xml:space="preserve">    </w:t>
            </w:r>
            <w:r w:rsidRPr="000D7C5F">
              <w:rPr>
                <w:rFonts w:cs="仿宋"/>
              </w:rPr>
              <w:t>师生关系伦理问题的具体表现和解决策略。</w:t>
            </w:r>
          </w:p>
          <w:p w14:paraId="02E13340" w14:textId="77777777" w:rsidR="00D41C11" w:rsidRPr="000D7C5F" w:rsidRDefault="00000000">
            <w:pPr>
              <w:pStyle w:val="DG0"/>
              <w:jc w:val="both"/>
              <w:rPr>
                <w:rFonts w:cs="仿宋"/>
              </w:rPr>
            </w:pPr>
            <w:r w:rsidRPr="000D7C5F">
              <w:rPr>
                <w:rFonts w:cs="仿宋"/>
              </w:rPr>
              <w:t>第三节</w:t>
            </w:r>
            <w:r w:rsidRPr="000D7C5F">
              <w:rPr>
                <w:rFonts w:cs="仿宋"/>
              </w:rPr>
              <w:t xml:space="preserve"> </w:t>
            </w:r>
            <w:r w:rsidRPr="000D7C5F">
              <w:rPr>
                <w:rFonts w:cs="仿宋"/>
              </w:rPr>
              <w:t>同侪关系伦理（</w:t>
            </w:r>
            <w:r w:rsidRPr="000D7C5F">
              <w:rPr>
                <w:rFonts w:cs="仿宋"/>
              </w:rPr>
              <w:t>0.5</w:t>
            </w:r>
            <w:r w:rsidRPr="000D7C5F">
              <w:rPr>
                <w:rFonts w:cs="仿宋"/>
              </w:rPr>
              <w:t>学时）</w:t>
            </w:r>
          </w:p>
          <w:p w14:paraId="1477D89F" w14:textId="77777777" w:rsidR="00D41C11" w:rsidRPr="000D7C5F" w:rsidRDefault="00000000">
            <w:pPr>
              <w:pStyle w:val="DG0"/>
              <w:jc w:val="both"/>
              <w:rPr>
                <w:rFonts w:cs="仿宋"/>
              </w:rPr>
            </w:pPr>
            <w:r w:rsidRPr="000D7C5F">
              <w:rPr>
                <w:rFonts w:cs="仿宋"/>
              </w:rPr>
              <w:t xml:space="preserve">    </w:t>
            </w:r>
            <w:r w:rsidRPr="000D7C5F">
              <w:rPr>
                <w:rFonts w:cs="仿宋"/>
              </w:rPr>
              <w:t>同侪关系伦理的内涵与要求。</w:t>
            </w:r>
          </w:p>
          <w:p w14:paraId="54BE1258" w14:textId="77777777" w:rsidR="00D41C11" w:rsidRPr="000D7C5F" w:rsidRDefault="00000000">
            <w:pPr>
              <w:pStyle w:val="DG0"/>
              <w:jc w:val="both"/>
              <w:rPr>
                <w:rFonts w:cs="仿宋"/>
              </w:rPr>
            </w:pPr>
            <w:r w:rsidRPr="000D7C5F">
              <w:rPr>
                <w:rFonts w:cs="仿宋"/>
              </w:rPr>
              <w:t xml:space="preserve">    </w:t>
            </w:r>
            <w:r w:rsidRPr="000D7C5F">
              <w:rPr>
                <w:rFonts w:cs="仿宋"/>
              </w:rPr>
              <w:t>同侪关系伦理问题的表现形式和解决对策。</w:t>
            </w:r>
          </w:p>
          <w:p w14:paraId="1AD2AEDC" w14:textId="77777777" w:rsidR="00D41C11" w:rsidRPr="000D7C5F" w:rsidRDefault="00000000">
            <w:pPr>
              <w:pStyle w:val="DG0"/>
              <w:jc w:val="both"/>
              <w:rPr>
                <w:rFonts w:cs="仿宋"/>
              </w:rPr>
            </w:pPr>
            <w:r w:rsidRPr="000D7C5F">
              <w:rPr>
                <w:rFonts w:cs="仿宋"/>
              </w:rPr>
              <w:t>第四节</w:t>
            </w:r>
            <w:r w:rsidRPr="000D7C5F">
              <w:rPr>
                <w:rFonts w:cs="仿宋"/>
              </w:rPr>
              <w:t xml:space="preserve"> </w:t>
            </w:r>
            <w:r w:rsidRPr="000D7C5F">
              <w:rPr>
                <w:rFonts w:cs="仿宋"/>
              </w:rPr>
              <w:t>家校关系伦理（</w:t>
            </w:r>
            <w:r w:rsidRPr="000D7C5F">
              <w:rPr>
                <w:rFonts w:cs="仿宋"/>
              </w:rPr>
              <w:t>0.5</w:t>
            </w:r>
            <w:r w:rsidRPr="000D7C5F">
              <w:rPr>
                <w:rFonts w:cs="仿宋"/>
              </w:rPr>
              <w:t>学时）</w:t>
            </w:r>
          </w:p>
          <w:p w14:paraId="1F8AEF30" w14:textId="77777777" w:rsidR="00D41C11" w:rsidRPr="000D7C5F" w:rsidRDefault="00000000">
            <w:pPr>
              <w:pStyle w:val="DG0"/>
              <w:jc w:val="both"/>
              <w:rPr>
                <w:rFonts w:cs="仿宋"/>
              </w:rPr>
            </w:pPr>
            <w:r w:rsidRPr="000D7C5F">
              <w:rPr>
                <w:rFonts w:cs="仿宋"/>
              </w:rPr>
              <w:t xml:space="preserve">    </w:t>
            </w:r>
            <w:r w:rsidRPr="000D7C5F">
              <w:rPr>
                <w:rFonts w:cs="仿宋"/>
              </w:rPr>
              <w:t>家校关系伦理的内涵与要求。</w:t>
            </w:r>
          </w:p>
          <w:p w14:paraId="3006BFEF" w14:textId="77777777" w:rsidR="00D41C11" w:rsidRPr="000D7C5F" w:rsidRDefault="00000000">
            <w:pPr>
              <w:pStyle w:val="DG0"/>
              <w:jc w:val="both"/>
              <w:rPr>
                <w:rFonts w:cs="仿宋"/>
              </w:rPr>
            </w:pPr>
            <w:r w:rsidRPr="000D7C5F">
              <w:rPr>
                <w:rFonts w:cs="仿宋"/>
              </w:rPr>
              <w:t xml:space="preserve">    </w:t>
            </w:r>
            <w:r w:rsidRPr="000D7C5F">
              <w:rPr>
                <w:rFonts w:cs="仿宋"/>
              </w:rPr>
              <w:t>家校关系伦理问题的产生原因和化解方法。</w:t>
            </w:r>
          </w:p>
          <w:p w14:paraId="0DFDEFD8" w14:textId="77777777" w:rsidR="00D41C11" w:rsidRPr="000D7C5F" w:rsidRDefault="00000000">
            <w:pPr>
              <w:pStyle w:val="DG0"/>
              <w:jc w:val="both"/>
              <w:rPr>
                <w:rFonts w:cs="仿宋"/>
              </w:rPr>
            </w:pPr>
            <w:r w:rsidRPr="000D7C5F">
              <w:rPr>
                <w:rFonts w:cs="仿宋"/>
              </w:rPr>
              <w:t>教学方法</w:t>
            </w:r>
          </w:p>
          <w:p w14:paraId="61E6F7E6" w14:textId="77777777" w:rsidR="00D41C11" w:rsidRPr="000D7C5F" w:rsidRDefault="00000000">
            <w:pPr>
              <w:pStyle w:val="DG0"/>
              <w:jc w:val="both"/>
              <w:rPr>
                <w:rFonts w:cs="仿宋"/>
              </w:rPr>
            </w:pPr>
            <w:r w:rsidRPr="000D7C5F">
              <w:rPr>
                <w:rFonts w:cs="仿宋"/>
              </w:rPr>
              <w:t>讲授法、案例分析法、角色扮演法、实地调研法（如有可能）</w:t>
            </w:r>
          </w:p>
          <w:p w14:paraId="74C128DD" w14:textId="77777777" w:rsidR="00D41C11" w:rsidRPr="000D7C5F" w:rsidRDefault="00000000">
            <w:pPr>
              <w:pStyle w:val="DG0"/>
              <w:jc w:val="both"/>
              <w:rPr>
                <w:rFonts w:cs="仿宋"/>
              </w:rPr>
            </w:pPr>
            <w:r w:rsidRPr="000D7C5F">
              <w:rPr>
                <w:rFonts w:cs="仿宋"/>
              </w:rPr>
              <w:t>教学时数</w:t>
            </w:r>
          </w:p>
          <w:p w14:paraId="31499F38" w14:textId="77777777" w:rsidR="00D41C11" w:rsidRPr="000D7C5F" w:rsidRDefault="00000000">
            <w:pPr>
              <w:pStyle w:val="DG0"/>
              <w:jc w:val="both"/>
              <w:rPr>
                <w:rFonts w:cs="仿宋"/>
              </w:rPr>
            </w:pPr>
            <w:r w:rsidRPr="000D7C5F">
              <w:rPr>
                <w:rFonts w:cs="仿宋"/>
              </w:rPr>
              <w:t>课堂讲授、角色扮演与实地调研（如有条件）</w:t>
            </w:r>
            <w:r w:rsidRPr="000D7C5F">
              <w:rPr>
                <w:rFonts w:cs="仿宋"/>
              </w:rPr>
              <w:t xml:space="preserve">2 </w:t>
            </w:r>
            <w:r w:rsidRPr="000D7C5F">
              <w:rPr>
                <w:rFonts w:cs="仿宋"/>
              </w:rPr>
              <w:t>学时</w:t>
            </w:r>
          </w:p>
          <w:p w14:paraId="706E07A0" w14:textId="77777777" w:rsidR="00D41C11" w:rsidRPr="000D7C5F" w:rsidRDefault="00000000">
            <w:pPr>
              <w:pStyle w:val="DG0"/>
              <w:jc w:val="both"/>
              <w:rPr>
                <w:rFonts w:cs="仿宋"/>
              </w:rPr>
            </w:pPr>
            <w:r w:rsidRPr="000D7C5F">
              <w:rPr>
                <w:rFonts w:cs="仿宋"/>
              </w:rPr>
              <w:t>复习思考</w:t>
            </w:r>
          </w:p>
          <w:p w14:paraId="48276EA0" w14:textId="77777777" w:rsidR="00D41C11" w:rsidRPr="000D7C5F" w:rsidRDefault="00000000">
            <w:pPr>
              <w:pStyle w:val="DG0"/>
              <w:jc w:val="both"/>
              <w:rPr>
                <w:rFonts w:cs="仿宋"/>
              </w:rPr>
            </w:pPr>
            <w:r w:rsidRPr="000D7C5F">
              <w:rPr>
                <w:rFonts w:cs="仿宋"/>
              </w:rPr>
              <w:t>1</w:t>
            </w:r>
            <w:r w:rsidRPr="000D7C5F">
              <w:rPr>
                <w:rFonts w:cs="仿宋"/>
              </w:rPr>
              <w:t>．根据所学内容，分析自己在学校或实习中遇到的一件人际关系问题，运用关系伦理知识提出解决方案。</w:t>
            </w:r>
          </w:p>
          <w:p w14:paraId="2BCBC060" w14:textId="77777777" w:rsidR="00D41C11" w:rsidRPr="000D7C5F" w:rsidRDefault="00000000">
            <w:pPr>
              <w:pStyle w:val="DG0"/>
              <w:jc w:val="both"/>
              <w:rPr>
                <w:rFonts w:eastAsia="仿宋" w:cs="仿宋"/>
              </w:rPr>
            </w:pPr>
            <w:r w:rsidRPr="000D7C5F">
              <w:rPr>
                <w:rFonts w:cs="仿宋"/>
              </w:rPr>
              <w:t>2</w:t>
            </w:r>
            <w:r w:rsidRPr="000D7C5F">
              <w:rPr>
                <w:rFonts w:cs="仿宋"/>
              </w:rPr>
              <w:t>．探讨如何在日常生活中建立和维护良好的师生关系、同侪关系和家校关系</w:t>
            </w:r>
          </w:p>
        </w:tc>
      </w:tr>
    </w:tbl>
    <w:bookmarkEnd w:id="0"/>
    <w:bookmarkEnd w:id="1"/>
    <w:p w14:paraId="0C0588CE" w14:textId="77777777" w:rsidR="00D41C11" w:rsidRPr="000D7C5F" w:rsidRDefault="00000000">
      <w:pPr>
        <w:pStyle w:val="DG2"/>
        <w:spacing w:before="81" w:after="163"/>
      </w:pPr>
      <w:r w:rsidRPr="000D7C5F">
        <w:rPr>
          <w:rFonts w:hint="eastAsia"/>
        </w:rPr>
        <w:lastRenderedPageBreak/>
        <w:t>（二）教学单元对课程目标的支撑关系</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387"/>
        <w:gridCol w:w="1211"/>
        <w:gridCol w:w="1229"/>
        <w:gridCol w:w="1253"/>
        <w:gridCol w:w="1253"/>
      </w:tblGrid>
      <w:tr w:rsidR="00D41C11" w:rsidRPr="000D7C5F" w14:paraId="20424071" w14:textId="77777777">
        <w:trPr>
          <w:trHeight w:val="794"/>
          <w:jc w:val="center"/>
        </w:trPr>
        <w:tc>
          <w:tcPr>
            <w:tcW w:w="1834" w:type="dxa"/>
            <w:tcBorders>
              <w:top w:val="single" w:sz="12" w:space="0" w:color="auto"/>
              <w:left w:val="single" w:sz="12" w:space="0" w:color="auto"/>
              <w:tl2br w:val="single" w:sz="4" w:space="0" w:color="auto"/>
            </w:tcBorders>
          </w:tcPr>
          <w:p w14:paraId="4B5E0B78" w14:textId="77777777" w:rsidR="00D41C11" w:rsidRPr="000D7C5F" w:rsidRDefault="00000000">
            <w:pPr>
              <w:pStyle w:val="DG"/>
              <w:ind w:firstLine="489"/>
              <w:jc w:val="right"/>
              <w:rPr>
                <w:rFonts w:ascii="Times New Roman" w:hAnsi="Times New Roman"/>
                <w:szCs w:val="16"/>
              </w:rPr>
            </w:pPr>
            <w:r w:rsidRPr="000D7C5F">
              <w:rPr>
                <w:rFonts w:ascii="Times New Roman" w:hAnsi="Times New Roman" w:hint="eastAsia"/>
                <w:szCs w:val="16"/>
              </w:rPr>
              <w:t>课程目标</w:t>
            </w:r>
          </w:p>
          <w:p w14:paraId="71EAE31E" w14:textId="77777777" w:rsidR="00D41C11" w:rsidRPr="000D7C5F" w:rsidRDefault="00D41C11">
            <w:pPr>
              <w:pStyle w:val="DG"/>
              <w:ind w:right="210"/>
              <w:jc w:val="left"/>
              <w:rPr>
                <w:rFonts w:ascii="Times New Roman" w:hAnsi="Times New Roman"/>
                <w:szCs w:val="16"/>
              </w:rPr>
            </w:pPr>
          </w:p>
          <w:p w14:paraId="5B17DEA6" w14:textId="77777777" w:rsidR="00D41C11" w:rsidRPr="000D7C5F" w:rsidRDefault="00000000">
            <w:pPr>
              <w:pStyle w:val="DG"/>
              <w:ind w:right="210"/>
              <w:jc w:val="left"/>
              <w:rPr>
                <w:rFonts w:ascii="Times New Roman" w:hAnsi="Times New Roman"/>
                <w:szCs w:val="16"/>
              </w:rPr>
            </w:pPr>
            <w:r w:rsidRPr="000D7C5F">
              <w:rPr>
                <w:rFonts w:ascii="Times New Roman" w:hAnsi="Times New Roman" w:hint="eastAsia"/>
                <w:szCs w:val="16"/>
              </w:rPr>
              <w:t>教学单元</w:t>
            </w:r>
          </w:p>
        </w:tc>
        <w:tc>
          <w:tcPr>
            <w:tcW w:w="1387" w:type="dxa"/>
            <w:tcBorders>
              <w:top w:val="single" w:sz="12" w:space="0" w:color="auto"/>
            </w:tcBorders>
            <w:vAlign w:val="center"/>
          </w:tcPr>
          <w:p w14:paraId="3DC55D99"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1</w:t>
            </w:r>
          </w:p>
        </w:tc>
        <w:tc>
          <w:tcPr>
            <w:tcW w:w="1211" w:type="dxa"/>
            <w:tcBorders>
              <w:top w:val="single" w:sz="12" w:space="0" w:color="auto"/>
            </w:tcBorders>
            <w:vAlign w:val="center"/>
          </w:tcPr>
          <w:p w14:paraId="57A48182"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2</w:t>
            </w:r>
          </w:p>
        </w:tc>
        <w:tc>
          <w:tcPr>
            <w:tcW w:w="1229" w:type="dxa"/>
            <w:tcBorders>
              <w:top w:val="single" w:sz="12" w:space="0" w:color="auto"/>
            </w:tcBorders>
            <w:vAlign w:val="center"/>
          </w:tcPr>
          <w:p w14:paraId="5D094AA4"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3</w:t>
            </w:r>
          </w:p>
        </w:tc>
        <w:tc>
          <w:tcPr>
            <w:tcW w:w="1253" w:type="dxa"/>
            <w:tcBorders>
              <w:top w:val="single" w:sz="12" w:space="0" w:color="auto"/>
            </w:tcBorders>
            <w:vAlign w:val="center"/>
          </w:tcPr>
          <w:p w14:paraId="48815D6E"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4</w:t>
            </w:r>
          </w:p>
        </w:tc>
        <w:tc>
          <w:tcPr>
            <w:tcW w:w="1253" w:type="dxa"/>
            <w:tcBorders>
              <w:top w:val="single" w:sz="12" w:space="0" w:color="auto"/>
            </w:tcBorders>
          </w:tcPr>
          <w:p w14:paraId="25EA155C" w14:textId="77777777" w:rsidR="00D41C11" w:rsidRPr="000D7C5F" w:rsidRDefault="00000000">
            <w:pPr>
              <w:pStyle w:val="DG"/>
              <w:rPr>
                <w:rFonts w:ascii="Times New Roman" w:hAnsi="Times New Roman"/>
                <w:szCs w:val="16"/>
              </w:rPr>
            </w:pPr>
            <w:r w:rsidRPr="000D7C5F">
              <w:rPr>
                <w:rFonts w:ascii="Times New Roman" w:hAnsi="Times New Roman" w:hint="eastAsia"/>
                <w:szCs w:val="16"/>
              </w:rPr>
              <w:t>5</w:t>
            </w:r>
          </w:p>
        </w:tc>
      </w:tr>
      <w:tr w:rsidR="00D41C11" w:rsidRPr="000D7C5F" w14:paraId="5AD100D3" w14:textId="77777777">
        <w:trPr>
          <w:trHeight w:val="340"/>
          <w:jc w:val="center"/>
        </w:trPr>
        <w:tc>
          <w:tcPr>
            <w:tcW w:w="1834" w:type="dxa"/>
            <w:tcBorders>
              <w:left w:val="single" w:sz="12" w:space="0" w:color="auto"/>
            </w:tcBorders>
          </w:tcPr>
          <w:p w14:paraId="28AEF69C" w14:textId="77777777" w:rsidR="00D41C11" w:rsidRPr="000D7C5F" w:rsidRDefault="00000000">
            <w:pPr>
              <w:pStyle w:val="DG0"/>
            </w:pPr>
            <w:r w:rsidRPr="000D7C5F">
              <w:rPr>
                <w:rFonts w:hint="eastAsia"/>
              </w:rPr>
              <w:t>第一单元</w:t>
            </w:r>
          </w:p>
        </w:tc>
        <w:tc>
          <w:tcPr>
            <w:tcW w:w="1387" w:type="dxa"/>
            <w:vAlign w:val="center"/>
          </w:tcPr>
          <w:p w14:paraId="5B37840E"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7BD1EE90" w14:textId="77777777" w:rsidR="00D41C11" w:rsidRPr="000D7C5F" w:rsidRDefault="00D41C11">
            <w:pPr>
              <w:jc w:val="center"/>
              <w:rPr>
                <w:rFonts w:ascii="Times New Roman" w:hAnsi="Times New Roman"/>
              </w:rPr>
            </w:pPr>
          </w:p>
        </w:tc>
        <w:tc>
          <w:tcPr>
            <w:tcW w:w="1229" w:type="dxa"/>
            <w:vAlign w:val="center"/>
          </w:tcPr>
          <w:p w14:paraId="3FBA1694" w14:textId="77777777" w:rsidR="00D41C11" w:rsidRPr="000D7C5F" w:rsidRDefault="00D41C11">
            <w:pPr>
              <w:jc w:val="center"/>
              <w:rPr>
                <w:rFonts w:ascii="Times New Roman" w:hAnsi="Times New Roman"/>
              </w:rPr>
            </w:pPr>
          </w:p>
        </w:tc>
        <w:tc>
          <w:tcPr>
            <w:tcW w:w="1253" w:type="dxa"/>
            <w:vAlign w:val="center"/>
          </w:tcPr>
          <w:p w14:paraId="610106CD"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7F6EDAE8" w14:textId="77777777" w:rsidR="00D41C11" w:rsidRPr="000D7C5F" w:rsidRDefault="00000000">
            <w:pPr>
              <w:jc w:val="center"/>
              <w:rPr>
                <w:rFonts w:ascii="Times New Roman" w:hAnsi="Times New Roman"/>
              </w:rPr>
            </w:pPr>
            <w:r w:rsidRPr="000D7C5F">
              <w:rPr>
                <w:rFonts w:ascii="Times New Roman" w:hAnsi="Times New Roman" w:hint="eastAsia"/>
              </w:rPr>
              <w:t>√</w:t>
            </w:r>
          </w:p>
        </w:tc>
      </w:tr>
      <w:tr w:rsidR="00D41C11" w:rsidRPr="000D7C5F" w14:paraId="54ACA11F" w14:textId="77777777">
        <w:trPr>
          <w:trHeight w:val="340"/>
          <w:jc w:val="center"/>
        </w:trPr>
        <w:tc>
          <w:tcPr>
            <w:tcW w:w="1834" w:type="dxa"/>
            <w:tcBorders>
              <w:left w:val="single" w:sz="12" w:space="0" w:color="auto"/>
            </w:tcBorders>
          </w:tcPr>
          <w:p w14:paraId="1F1972F3" w14:textId="77777777" w:rsidR="00D41C11" w:rsidRPr="000D7C5F" w:rsidRDefault="00000000">
            <w:pPr>
              <w:pStyle w:val="DG0"/>
            </w:pPr>
            <w:r w:rsidRPr="000D7C5F">
              <w:rPr>
                <w:rFonts w:hint="eastAsia"/>
              </w:rPr>
              <w:t>第二单元</w:t>
            </w:r>
          </w:p>
        </w:tc>
        <w:tc>
          <w:tcPr>
            <w:tcW w:w="1387" w:type="dxa"/>
            <w:vAlign w:val="center"/>
          </w:tcPr>
          <w:p w14:paraId="2E5B9504"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0A7091E6"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29" w:type="dxa"/>
            <w:vAlign w:val="center"/>
          </w:tcPr>
          <w:p w14:paraId="1B99D70F" w14:textId="77777777" w:rsidR="00D41C11" w:rsidRPr="000D7C5F" w:rsidRDefault="00D41C11">
            <w:pPr>
              <w:jc w:val="center"/>
              <w:rPr>
                <w:rFonts w:ascii="Times New Roman" w:hAnsi="Times New Roman"/>
              </w:rPr>
            </w:pPr>
          </w:p>
        </w:tc>
        <w:tc>
          <w:tcPr>
            <w:tcW w:w="1253" w:type="dxa"/>
            <w:vAlign w:val="center"/>
          </w:tcPr>
          <w:p w14:paraId="77DC1E42"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5281B293" w14:textId="77777777" w:rsidR="00D41C11" w:rsidRPr="000D7C5F" w:rsidRDefault="00D41C11">
            <w:pPr>
              <w:jc w:val="center"/>
              <w:rPr>
                <w:rFonts w:ascii="Times New Roman" w:hAnsi="Times New Roman"/>
              </w:rPr>
            </w:pPr>
          </w:p>
        </w:tc>
      </w:tr>
      <w:tr w:rsidR="00D41C11" w:rsidRPr="000D7C5F" w14:paraId="3C91D068" w14:textId="77777777">
        <w:trPr>
          <w:trHeight w:val="340"/>
          <w:jc w:val="center"/>
        </w:trPr>
        <w:tc>
          <w:tcPr>
            <w:tcW w:w="1834" w:type="dxa"/>
            <w:tcBorders>
              <w:left w:val="single" w:sz="12" w:space="0" w:color="auto"/>
            </w:tcBorders>
          </w:tcPr>
          <w:p w14:paraId="7DADF56E" w14:textId="77777777" w:rsidR="00D41C11" w:rsidRPr="000D7C5F" w:rsidRDefault="00000000">
            <w:pPr>
              <w:pStyle w:val="DG0"/>
            </w:pPr>
            <w:r w:rsidRPr="000D7C5F">
              <w:rPr>
                <w:rFonts w:hint="eastAsia"/>
              </w:rPr>
              <w:lastRenderedPageBreak/>
              <w:t>第三单元</w:t>
            </w:r>
          </w:p>
        </w:tc>
        <w:tc>
          <w:tcPr>
            <w:tcW w:w="1387" w:type="dxa"/>
            <w:vAlign w:val="center"/>
          </w:tcPr>
          <w:p w14:paraId="15AD6EA1"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3979DF18" w14:textId="77777777" w:rsidR="00D41C11" w:rsidRPr="000D7C5F" w:rsidRDefault="00D41C11">
            <w:pPr>
              <w:jc w:val="center"/>
              <w:rPr>
                <w:rFonts w:ascii="Times New Roman" w:hAnsi="Times New Roman"/>
              </w:rPr>
            </w:pPr>
          </w:p>
        </w:tc>
        <w:tc>
          <w:tcPr>
            <w:tcW w:w="1229" w:type="dxa"/>
            <w:vAlign w:val="center"/>
          </w:tcPr>
          <w:p w14:paraId="137075EF"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5C691FF9" w14:textId="77777777" w:rsidR="00D41C11" w:rsidRPr="000D7C5F" w:rsidRDefault="00D41C11">
            <w:pPr>
              <w:jc w:val="center"/>
              <w:rPr>
                <w:rFonts w:ascii="Times New Roman" w:hAnsi="Times New Roman"/>
              </w:rPr>
            </w:pPr>
          </w:p>
        </w:tc>
        <w:tc>
          <w:tcPr>
            <w:tcW w:w="1253" w:type="dxa"/>
            <w:vAlign w:val="center"/>
          </w:tcPr>
          <w:p w14:paraId="47FC7E9B" w14:textId="77777777" w:rsidR="00D41C11" w:rsidRPr="000D7C5F" w:rsidRDefault="00D41C11">
            <w:pPr>
              <w:jc w:val="center"/>
              <w:rPr>
                <w:rFonts w:ascii="Times New Roman" w:hAnsi="Times New Roman"/>
              </w:rPr>
            </w:pPr>
          </w:p>
        </w:tc>
      </w:tr>
      <w:tr w:rsidR="00D41C11" w:rsidRPr="000D7C5F" w14:paraId="5F42FC85" w14:textId="77777777">
        <w:trPr>
          <w:trHeight w:val="340"/>
          <w:jc w:val="center"/>
        </w:trPr>
        <w:tc>
          <w:tcPr>
            <w:tcW w:w="1834" w:type="dxa"/>
            <w:tcBorders>
              <w:left w:val="single" w:sz="12" w:space="0" w:color="auto"/>
            </w:tcBorders>
          </w:tcPr>
          <w:p w14:paraId="40F5064A" w14:textId="77777777" w:rsidR="00D41C11" w:rsidRPr="000D7C5F" w:rsidRDefault="00000000">
            <w:pPr>
              <w:pStyle w:val="DG0"/>
            </w:pPr>
            <w:r w:rsidRPr="000D7C5F">
              <w:rPr>
                <w:rFonts w:hint="eastAsia"/>
              </w:rPr>
              <w:t>第四单元</w:t>
            </w:r>
          </w:p>
        </w:tc>
        <w:tc>
          <w:tcPr>
            <w:tcW w:w="1387" w:type="dxa"/>
            <w:vAlign w:val="center"/>
          </w:tcPr>
          <w:p w14:paraId="12FF1CED" w14:textId="77777777" w:rsidR="00D41C11" w:rsidRPr="000D7C5F" w:rsidRDefault="00D41C11">
            <w:pPr>
              <w:jc w:val="center"/>
              <w:rPr>
                <w:rFonts w:ascii="Times New Roman" w:hAnsi="Times New Roman"/>
              </w:rPr>
            </w:pPr>
          </w:p>
        </w:tc>
        <w:tc>
          <w:tcPr>
            <w:tcW w:w="1211" w:type="dxa"/>
            <w:vAlign w:val="center"/>
          </w:tcPr>
          <w:p w14:paraId="600573FB" w14:textId="77777777" w:rsidR="00D41C11" w:rsidRPr="000D7C5F" w:rsidRDefault="00D41C11">
            <w:pPr>
              <w:jc w:val="center"/>
              <w:rPr>
                <w:rFonts w:ascii="Times New Roman" w:hAnsi="Times New Roman"/>
              </w:rPr>
            </w:pPr>
          </w:p>
        </w:tc>
        <w:tc>
          <w:tcPr>
            <w:tcW w:w="1229" w:type="dxa"/>
            <w:vAlign w:val="center"/>
          </w:tcPr>
          <w:p w14:paraId="4C3F53C0"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347CD859"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3484A1E1" w14:textId="77777777" w:rsidR="00D41C11" w:rsidRPr="000D7C5F" w:rsidRDefault="00D41C11">
            <w:pPr>
              <w:jc w:val="center"/>
              <w:rPr>
                <w:rFonts w:ascii="Times New Roman" w:hAnsi="Times New Roman"/>
              </w:rPr>
            </w:pPr>
          </w:p>
        </w:tc>
      </w:tr>
      <w:tr w:rsidR="00D41C11" w:rsidRPr="000D7C5F" w14:paraId="302E4114" w14:textId="77777777">
        <w:trPr>
          <w:trHeight w:val="340"/>
          <w:jc w:val="center"/>
        </w:trPr>
        <w:tc>
          <w:tcPr>
            <w:tcW w:w="1834" w:type="dxa"/>
            <w:tcBorders>
              <w:left w:val="single" w:sz="12" w:space="0" w:color="auto"/>
            </w:tcBorders>
          </w:tcPr>
          <w:p w14:paraId="27DE549B" w14:textId="77777777" w:rsidR="00D41C11" w:rsidRPr="000D7C5F" w:rsidRDefault="00000000">
            <w:pPr>
              <w:pStyle w:val="DG0"/>
            </w:pPr>
            <w:r w:rsidRPr="000D7C5F">
              <w:rPr>
                <w:rFonts w:hint="eastAsia"/>
              </w:rPr>
              <w:t>第五单元</w:t>
            </w:r>
          </w:p>
        </w:tc>
        <w:tc>
          <w:tcPr>
            <w:tcW w:w="1387" w:type="dxa"/>
            <w:vAlign w:val="center"/>
          </w:tcPr>
          <w:p w14:paraId="1760936E" w14:textId="77777777" w:rsidR="00D41C11" w:rsidRPr="000D7C5F" w:rsidRDefault="00D41C11">
            <w:pPr>
              <w:jc w:val="center"/>
              <w:rPr>
                <w:rFonts w:ascii="Times New Roman" w:hAnsi="Times New Roman"/>
              </w:rPr>
            </w:pPr>
          </w:p>
        </w:tc>
        <w:tc>
          <w:tcPr>
            <w:tcW w:w="1211" w:type="dxa"/>
            <w:vAlign w:val="center"/>
          </w:tcPr>
          <w:p w14:paraId="6F04A39F" w14:textId="77777777" w:rsidR="00D41C11" w:rsidRPr="000D7C5F" w:rsidRDefault="00D41C11">
            <w:pPr>
              <w:jc w:val="center"/>
              <w:rPr>
                <w:rFonts w:ascii="Times New Roman" w:hAnsi="Times New Roman"/>
              </w:rPr>
            </w:pPr>
          </w:p>
        </w:tc>
        <w:tc>
          <w:tcPr>
            <w:tcW w:w="1229" w:type="dxa"/>
            <w:vAlign w:val="center"/>
          </w:tcPr>
          <w:p w14:paraId="2006019A"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21782792"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1992CF7A" w14:textId="77777777" w:rsidR="00D41C11" w:rsidRPr="000D7C5F" w:rsidRDefault="00000000">
            <w:pPr>
              <w:jc w:val="center"/>
              <w:rPr>
                <w:rFonts w:ascii="Times New Roman" w:hAnsi="Times New Roman"/>
              </w:rPr>
            </w:pPr>
            <w:r w:rsidRPr="000D7C5F">
              <w:rPr>
                <w:rFonts w:ascii="Times New Roman" w:hAnsi="Times New Roman" w:hint="eastAsia"/>
              </w:rPr>
              <w:t>√</w:t>
            </w:r>
          </w:p>
        </w:tc>
      </w:tr>
      <w:tr w:rsidR="00D41C11" w:rsidRPr="000D7C5F" w14:paraId="31BCA0BF" w14:textId="77777777">
        <w:trPr>
          <w:trHeight w:val="340"/>
          <w:jc w:val="center"/>
        </w:trPr>
        <w:tc>
          <w:tcPr>
            <w:tcW w:w="1834" w:type="dxa"/>
            <w:tcBorders>
              <w:left w:val="single" w:sz="12" w:space="0" w:color="auto"/>
            </w:tcBorders>
          </w:tcPr>
          <w:p w14:paraId="79837A39" w14:textId="77777777" w:rsidR="00D41C11" w:rsidRPr="000D7C5F" w:rsidRDefault="00000000">
            <w:pPr>
              <w:pStyle w:val="DG0"/>
            </w:pPr>
            <w:r w:rsidRPr="000D7C5F">
              <w:rPr>
                <w:rFonts w:hint="eastAsia"/>
              </w:rPr>
              <w:t>第六单元</w:t>
            </w:r>
          </w:p>
        </w:tc>
        <w:tc>
          <w:tcPr>
            <w:tcW w:w="1387" w:type="dxa"/>
            <w:vAlign w:val="center"/>
          </w:tcPr>
          <w:p w14:paraId="43F4D45E"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2283F723" w14:textId="77777777" w:rsidR="00D41C11" w:rsidRPr="000D7C5F" w:rsidRDefault="00D41C11">
            <w:pPr>
              <w:jc w:val="center"/>
              <w:rPr>
                <w:rFonts w:ascii="Times New Roman" w:hAnsi="Times New Roman"/>
              </w:rPr>
            </w:pPr>
          </w:p>
        </w:tc>
        <w:tc>
          <w:tcPr>
            <w:tcW w:w="1229" w:type="dxa"/>
            <w:vAlign w:val="center"/>
          </w:tcPr>
          <w:p w14:paraId="3BACBD27" w14:textId="77777777" w:rsidR="00D41C11" w:rsidRPr="000D7C5F" w:rsidRDefault="00D41C11">
            <w:pPr>
              <w:jc w:val="center"/>
              <w:rPr>
                <w:rFonts w:ascii="Times New Roman" w:hAnsi="Times New Roman"/>
              </w:rPr>
            </w:pPr>
          </w:p>
        </w:tc>
        <w:tc>
          <w:tcPr>
            <w:tcW w:w="1253" w:type="dxa"/>
            <w:vAlign w:val="center"/>
          </w:tcPr>
          <w:p w14:paraId="6CE146EC" w14:textId="77777777" w:rsidR="00D41C11" w:rsidRPr="000D7C5F" w:rsidRDefault="00D41C11">
            <w:pPr>
              <w:jc w:val="center"/>
              <w:rPr>
                <w:rFonts w:ascii="Times New Roman" w:hAnsi="Times New Roman"/>
              </w:rPr>
            </w:pPr>
          </w:p>
        </w:tc>
        <w:tc>
          <w:tcPr>
            <w:tcW w:w="1253" w:type="dxa"/>
            <w:vAlign w:val="center"/>
          </w:tcPr>
          <w:p w14:paraId="196AD00F" w14:textId="77777777" w:rsidR="00D41C11" w:rsidRPr="000D7C5F" w:rsidRDefault="00000000">
            <w:pPr>
              <w:jc w:val="center"/>
              <w:rPr>
                <w:rFonts w:ascii="Times New Roman" w:hAnsi="Times New Roman"/>
              </w:rPr>
            </w:pPr>
            <w:r w:rsidRPr="000D7C5F">
              <w:rPr>
                <w:rFonts w:ascii="Times New Roman" w:hAnsi="Times New Roman" w:hint="eastAsia"/>
              </w:rPr>
              <w:t>√</w:t>
            </w:r>
          </w:p>
        </w:tc>
      </w:tr>
      <w:tr w:rsidR="00D41C11" w:rsidRPr="000D7C5F" w14:paraId="38ACE53E" w14:textId="77777777">
        <w:trPr>
          <w:trHeight w:val="340"/>
          <w:jc w:val="center"/>
        </w:trPr>
        <w:tc>
          <w:tcPr>
            <w:tcW w:w="1834" w:type="dxa"/>
            <w:tcBorders>
              <w:left w:val="single" w:sz="12" w:space="0" w:color="auto"/>
            </w:tcBorders>
          </w:tcPr>
          <w:p w14:paraId="2C6F9C4D" w14:textId="77777777" w:rsidR="00D41C11" w:rsidRPr="000D7C5F" w:rsidRDefault="00000000">
            <w:pPr>
              <w:pStyle w:val="DG0"/>
            </w:pPr>
            <w:r w:rsidRPr="000D7C5F">
              <w:rPr>
                <w:rFonts w:hint="eastAsia"/>
              </w:rPr>
              <w:t>第七单元</w:t>
            </w:r>
          </w:p>
        </w:tc>
        <w:tc>
          <w:tcPr>
            <w:tcW w:w="1387" w:type="dxa"/>
            <w:vAlign w:val="center"/>
          </w:tcPr>
          <w:p w14:paraId="50CBF270"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3B20A2EE" w14:textId="77777777" w:rsidR="00D41C11" w:rsidRPr="000D7C5F" w:rsidRDefault="00D41C11">
            <w:pPr>
              <w:jc w:val="center"/>
              <w:rPr>
                <w:rFonts w:ascii="Times New Roman" w:hAnsi="Times New Roman"/>
              </w:rPr>
            </w:pPr>
          </w:p>
        </w:tc>
        <w:tc>
          <w:tcPr>
            <w:tcW w:w="1229" w:type="dxa"/>
            <w:vAlign w:val="center"/>
          </w:tcPr>
          <w:p w14:paraId="6E17620B"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12193B2E" w14:textId="77777777" w:rsidR="00D41C11" w:rsidRPr="000D7C5F" w:rsidRDefault="00D41C11">
            <w:pPr>
              <w:jc w:val="center"/>
              <w:rPr>
                <w:rFonts w:ascii="Times New Roman" w:hAnsi="Times New Roman"/>
              </w:rPr>
            </w:pPr>
          </w:p>
        </w:tc>
        <w:tc>
          <w:tcPr>
            <w:tcW w:w="1253" w:type="dxa"/>
            <w:vAlign w:val="center"/>
          </w:tcPr>
          <w:p w14:paraId="6D001EDD" w14:textId="77777777" w:rsidR="00D41C11" w:rsidRPr="000D7C5F" w:rsidRDefault="00D41C11">
            <w:pPr>
              <w:jc w:val="center"/>
              <w:rPr>
                <w:rFonts w:ascii="Times New Roman" w:hAnsi="Times New Roman"/>
              </w:rPr>
            </w:pPr>
          </w:p>
        </w:tc>
      </w:tr>
      <w:tr w:rsidR="00D41C11" w:rsidRPr="000D7C5F" w14:paraId="637B71B9" w14:textId="77777777">
        <w:trPr>
          <w:trHeight w:val="340"/>
          <w:jc w:val="center"/>
        </w:trPr>
        <w:tc>
          <w:tcPr>
            <w:tcW w:w="1834" w:type="dxa"/>
            <w:tcBorders>
              <w:left w:val="single" w:sz="12" w:space="0" w:color="auto"/>
            </w:tcBorders>
          </w:tcPr>
          <w:p w14:paraId="5BE35702" w14:textId="77777777" w:rsidR="00D41C11" w:rsidRPr="000D7C5F" w:rsidRDefault="00000000">
            <w:pPr>
              <w:pStyle w:val="DG0"/>
            </w:pPr>
            <w:r w:rsidRPr="000D7C5F">
              <w:rPr>
                <w:rFonts w:hint="eastAsia"/>
              </w:rPr>
              <w:t>第八单元</w:t>
            </w:r>
          </w:p>
        </w:tc>
        <w:tc>
          <w:tcPr>
            <w:tcW w:w="1387" w:type="dxa"/>
            <w:vAlign w:val="center"/>
          </w:tcPr>
          <w:p w14:paraId="3B8DDF9D"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vAlign w:val="center"/>
          </w:tcPr>
          <w:p w14:paraId="4CC8557D" w14:textId="77777777" w:rsidR="00D41C11" w:rsidRPr="000D7C5F" w:rsidRDefault="00D41C11">
            <w:pPr>
              <w:jc w:val="center"/>
              <w:rPr>
                <w:rFonts w:ascii="Times New Roman" w:hAnsi="Times New Roman"/>
              </w:rPr>
            </w:pPr>
          </w:p>
        </w:tc>
        <w:tc>
          <w:tcPr>
            <w:tcW w:w="1229" w:type="dxa"/>
            <w:vAlign w:val="center"/>
          </w:tcPr>
          <w:p w14:paraId="3C8472E1"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vAlign w:val="center"/>
          </w:tcPr>
          <w:p w14:paraId="4037ECBE" w14:textId="77777777" w:rsidR="00D41C11" w:rsidRPr="000D7C5F" w:rsidRDefault="00D41C11">
            <w:pPr>
              <w:jc w:val="center"/>
              <w:rPr>
                <w:rFonts w:ascii="Times New Roman" w:hAnsi="Times New Roman"/>
              </w:rPr>
            </w:pPr>
          </w:p>
        </w:tc>
        <w:tc>
          <w:tcPr>
            <w:tcW w:w="1253" w:type="dxa"/>
            <w:vAlign w:val="center"/>
          </w:tcPr>
          <w:p w14:paraId="3C82080B" w14:textId="77777777" w:rsidR="00D41C11" w:rsidRPr="000D7C5F" w:rsidRDefault="00D41C11">
            <w:pPr>
              <w:jc w:val="center"/>
              <w:rPr>
                <w:rFonts w:ascii="Times New Roman" w:hAnsi="Times New Roman"/>
              </w:rPr>
            </w:pPr>
          </w:p>
        </w:tc>
      </w:tr>
      <w:tr w:rsidR="00D41C11" w:rsidRPr="000D7C5F" w14:paraId="7EE7B205" w14:textId="77777777">
        <w:trPr>
          <w:trHeight w:val="340"/>
          <w:jc w:val="center"/>
        </w:trPr>
        <w:tc>
          <w:tcPr>
            <w:tcW w:w="1834" w:type="dxa"/>
            <w:tcBorders>
              <w:left w:val="single" w:sz="12" w:space="0" w:color="auto"/>
              <w:bottom w:val="single" w:sz="12" w:space="0" w:color="auto"/>
            </w:tcBorders>
          </w:tcPr>
          <w:p w14:paraId="11C6BD59" w14:textId="77777777" w:rsidR="00D41C11" w:rsidRPr="000D7C5F" w:rsidRDefault="00000000">
            <w:pPr>
              <w:pStyle w:val="DG0"/>
            </w:pPr>
            <w:r w:rsidRPr="000D7C5F">
              <w:rPr>
                <w:rFonts w:hint="eastAsia"/>
              </w:rPr>
              <w:t>第九单元</w:t>
            </w:r>
          </w:p>
        </w:tc>
        <w:tc>
          <w:tcPr>
            <w:tcW w:w="1387" w:type="dxa"/>
            <w:tcBorders>
              <w:bottom w:val="single" w:sz="12" w:space="0" w:color="auto"/>
            </w:tcBorders>
            <w:vAlign w:val="center"/>
          </w:tcPr>
          <w:p w14:paraId="105AAB78"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11" w:type="dxa"/>
            <w:tcBorders>
              <w:bottom w:val="single" w:sz="12" w:space="0" w:color="auto"/>
            </w:tcBorders>
            <w:vAlign w:val="center"/>
          </w:tcPr>
          <w:p w14:paraId="0170CD8D" w14:textId="77777777" w:rsidR="00D41C11" w:rsidRPr="000D7C5F" w:rsidRDefault="00D41C11">
            <w:pPr>
              <w:jc w:val="center"/>
              <w:rPr>
                <w:rFonts w:ascii="Times New Roman" w:hAnsi="Times New Roman"/>
              </w:rPr>
            </w:pPr>
          </w:p>
        </w:tc>
        <w:tc>
          <w:tcPr>
            <w:tcW w:w="1229" w:type="dxa"/>
            <w:tcBorders>
              <w:bottom w:val="single" w:sz="12" w:space="0" w:color="auto"/>
            </w:tcBorders>
            <w:vAlign w:val="center"/>
          </w:tcPr>
          <w:p w14:paraId="5F8A3B1D" w14:textId="77777777" w:rsidR="00D41C11" w:rsidRPr="000D7C5F" w:rsidRDefault="00000000">
            <w:pPr>
              <w:jc w:val="center"/>
              <w:rPr>
                <w:rFonts w:ascii="Times New Roman" w:hAnsi="Times New Roman"/>
              </w:rPr>
            </w:pPr>
            <w:r w:rsidRPr="000D7C5F">
              <w:rPr>
                <w:rFonts w:ascii="Times New Roman" w:hAnsi="Times New Roman" w:hint="eastAsia"/>
              </w:rPr>
              <w:t>√</w:t>
            </w:r>
          </w:p>
        </w:tc>
        <w:tc>
          <w:tcPr>
            <w:tcW w:w="1253" w:type="dxa"/>
            <w:tcBorders>
              <w:bottom w:val="single" w:sz="12" w:space="0" w:color="auto"/>
            </w:tcBorders>
            <w:vAlign w:val="center"/>
          </w:tcPr>
          <w:p w14:paraId="550ABDC6" w14:textId="77777777" w:rsidR="00D41C11" w:rsidRPr="000D7C5F" w:rsidRDefault="00D41C11">
            <w:pPr>
              <w:jc w:val="center"/>
              <w:rPr>
                <w:rFonts w:ascii="Times New Roman" w:hAnsi="Times New Roman"/>
              </w:rPr>
            </w:pPr>
          </w:p>
        </w:tc>
        <w:tc>
          <w:tcPr>
            <w:tcW w:w="1253" w:type="dxa"/>
            <w:tcBorders>
              <w:bottom w:val="single" w:sz="12" w:space="0" w:color="auto"/>
            </w:tcBorders>
            <w:vAlign w:val="center"/>
          </w:tcPr>
          <w:p w14:paraId="181F2C00" w14:textId="77777777" w:rsidR="00D41C11" w:rsidRPr="000D7C5F" w:rsidRDefault="00D41C11">
            <w:pPr>
              <w:jc w:val="center"/>
              <w:rPr>
                <w:rFonts w:ascii="Times New Roman" w:hAnsi="Times New Roman"/>
              </w:rPr>
            </w:pPr>
          </w:p>
        </w:tc>
      </w:tr>
    </w:tbl>
    <w:p w14:paraId="19A56899" w14:textId="77777777" w:rsidR="00D41C11" w:rsidRPr="000D7C5F" w:rsidRDefault="00000000">
      <w:pPr>
        <w:pStyle w:val="DG2"/>
        <w:spacing w:beforeLines="100" w:before="326" w:after="163"/>
      </w:pPr>
      <w:r w:rsidRPr="000D7C5F">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D41C11" w:rsidRPr="000D7C5F" w14:paraId="0A29D06A" w14:textId="77777777">
        <w:trPr>
          <w:trHeight w:val="340"/>
          <w:jc w:val="center"/>
        </w:trPr>
        <w:tc>
          <w:tcPr>
            <w:tcW w:w="1828" w:type="dxa"/>
            <w:vMerge w:val="restart"/>
            <w:tcBorders>
              <w:top w:val="single" w:sz="12" w:space="0" w:color="auto"/>
              <w:left w:val="single" w:sz="12" w:space="0" w:color="auto"/>
            </w:tcBorders>
            <w:vAlign w:val="center"/>
          </w:tcPr>
          <w:p w14:paraId="79AA75F1" w14:textId="77777777" w:rsidR="00D41C11" w:rsidRPr="000D7C5F" w:rsidRDefault="00000000">
            <w:pPr>
              <w:snapToGrid w:val="0"/>
              <w:jc w:val="center"/>
              <w:rPr>
                <w:rFonts w:ascii="Times New Roman" w:eastAsia="黑体" w:hAnsi="Times New Roman"/>
                <w:bCs/>
                <w:sz w:val="21"/>
                <w:szCs w:val="21"/>
              </w:rPr>
            </w:pPr>
            <w:r w:rsidRPr="000D7C5F">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14:paraId="1B7B9FE1" w14:textId="77777777" w:rsidR="00D41C11" w:rsidRPr="000D7C5F" w:rsidRDefault="00000000">
            <w:pPr>
              <w:pStyle w:val="DG"/>
              <w:rPr>
                <w:rFonts w:ascii="Times New Roman" w:hAnsi="Times New Roman"/>
                <w:szCs w:val="21"/>
              </w:rPr>
            </w:pPr>
            <w:r w:rsidRPr="000D7C5F">
              <w:rPr>
                <w:rFonts w:ascii="Times New Roman" w:hAnsi="Times New Roman" w:hint="eastAsia"/>
                <w:szCs w:val="21"/>
              </w:rPr>
              <w:t>教与学方式</w:t>
            </w:r>
          </w:p>
        </w:tc>
        <w:tc>
          <w:tcPr>
            <w:tcW w:w="1697" w:type="dxa"/>
            <w:vMerge w:val="restart"/>
            <w:tcBorders>
              <w:top w:val="single" w:sz="12" w:space="0" w:color="auto"/>
            </w:tcBorders>
            <w:vAlign w:val="center"/>
          </w:tcPr>
          <w:p w14:paraId="70B141D8" w14:textId="77777777" w:rsidR="00D41C11" w:rsidRPr="000D7C5F" w:rsidRDefault="00000000">
            <w:pPr>
              <w:pStyle w:val="DG"/>
              <w:rPr>
                <w:rFonts w:ascii="Times New Roman" w:hAnsi="Times New Roman"/>
                <w:szCs w:val="21"/>
              </w:rPr>
            </w:pPr>
            <w:r w:rsidRPr="000D7C5F">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14:paraId="5B37E3C5" w14:textId="77777777" w:rsidR="00D41C11" w:rsidRPr="000D7C5F" w:rsidRDefault="00000000">
            <w:pPr>
              <w:pStyle w:val="DG"/>
              <w:rPr>
                <w:rFonts w:ascii="Times New Roman" w:hAnsi="Times New Roman"/>
                <w:szCs w:val="21"/>
              </w:rPr>
            </w:pPr>
            <w:r w:rsidRPr="000D7C5F">
              <w:rPr>
                <w:rFonts w:ascii="Times New Roman" w:hAnsi="Times New Roman" w:hint="eastAsia"/>
                <w:szCs w:val="21"/>
              </w:rPr>
              <w:t>学时</w:t>
            </w:r>
            <w:r w:rsidRPr="000D7C5F">
              <w:rPr>
                <w:rFonts w:ascii="Times New Roman" w:hAnsi="Times New Roman" w:hint="eastAsia"/>
                <w:bCs w:val="0"/>
                <w:szCs w:val="21"/>
              </w:rPr>
              <w:t>分配</w:t>
            </w:r>
          </w:p>
        </w:tc>
      </w:tr>
      <w:tr w:rsidR="00D41C11" w:rsidRPr="000D7C5F" w14:paraId="7841A0FB" w14:textId="77777777">
        <w:trPr>
          <w:trHeight w:val="340"/>
          <w:jc w:val="center"/>
        </w:trPr>
        <w:tc>
          <w:tcPr>
            <w:tcW w:w="1828" w:type="dxa"/>
            <w:vMerge/>
            <w:tcBorders>
              <w:left w:val="single" w:sz="12" w:space="0" w:color="auto"/>
            </w:tcBorders>
            <w:vAlign w:val="center"/>
          </w:tcPr>
          <w:p w14:paraId="012D2FCE" w14:textId="77777777" w:rsidR="00D41C11" w:rsidRPr="000D7C5F" w:rsidRDefault="00D41C11">
            <w:pPr>
              <w:snapToGrid w:val="0"/>
              <w:jc w:val="center"/>
              <w:rPr>
                <w:rFonts w:ascii="Times New Roman" w:eastAsia="黑体" w:hAnsi="Times New Roman"/>
                <w:bCs/>
                <w:sz w:val="21"/>
                <w:szCs w:val="21"/>
              </w:rPr>
            </w:pPr>
          </w:p>
        </w:tc>
        <w:tc>
          <w:tcPr>
            <w:tcW w:w="2690" w:type="dxa"/>
            <w:vMerge/>
            <w:vAlign w:val="center"/>
          </w:tcPr>
          <w:p w14:paraId="3D8F9547" w14:textId="77777777" w:rsidR="00D41C11" w:rsidRPr="000D7C5F" w:rsidRDefault="00D41C11">
            <w:pPr>
              <w:snapToGrid w:val="0"/>
              <w:jc w:val="center"/>
              <w:rPr>
                <w:rFonts w:ascii="Times New Roman" w:eastAsia="黑体" w:hAnsi="Times New Roman"/>
                <w:bCs/>
                <w:sz w:val="21"/>
                <w:szCs w:val="21"/>
              </w:rPr>
            </w:pPr>
          </w:p>
        </w:tc>
        <w:tc>
          <w:tcPr>
            <w:tcW w:w="1697" w:type="dxa"/>
            <w:vMerge/>
            <w:vAlign w:val="center"/>
          </w:tcPr>
          <w:p w14:paraId="485E9B69" w14:textId="77777777" w:rsidR="00D41C11" w:rsidRPr="000D7C5F" w:rsidRDefault="00D41C11">
            <w:pPr>
              <w:snapToGrid w:val="0"/>
              <w:jc w:val="center"/>
              <w:rPr>
                <w:rFonts w:ascii="Times New Roman" w:eastAsia="黑体" w:hAnsi="Times New Roman"/>
                <w:bCs/>
                <w:sz w:val="21"/>
                <w:szCs w:val="21"/>
              </w:rPr>
            </w:pPr>
          </w:p>
        </w:tc>
        <w:tc>
          <w:tcPr>
            <w:tcW w:w="708" w:type="dxa"/>
            <w:vAlign w:val="center"/>
          </w:tcPr>
          <w:p w14:paraId="707CEF8C" w14:textId="77777777" w:rsidR="00D41C11" w:rsidRPr="000D7C5F" w:rsidRDefault="00000000">
            <w:pPr>
              <w:snapToGrid w:val="0"/>
              <w:jc w:val="center"/>
              <w:rPr>
                <w:rFonts w:ascii="Times New Roman" w:eastAsia="黑体" w:hAnsi="Times New Roman"/>
                <w:bCs/>
                <w:sz w:val="21"/>
                <w:szCs w:val="21"/>
              </w:rPr>
            </w:pPr>
            <w:r w:rsidRPr="000D7C5F">
              <w:rPr>
                <w:rFonts w:ascii="Times New Roman" w:eastAsia="黑体" w:hAnsi="Times New Roman" w:hint="eastAsia"/>
                <w:bCs/>
                <w:sz w:val="21"/>
                <w:szCs w:val="21"/>
              </w:rPr>
              <w:t>理论</w:t>
            </w:r>
          </w:p>
        </w:tc>
        <w:tc>
          <w:tcPr>
            <w:tcW w:w="653" w:type="dxa"/>
            <w:vAlign w:val="center"/>
          </w:tcPr>
          <w:p w14:paraId="03FEB6FD" w14:textId="77777777" w:rsidR="00D41C11" w:rsidRPr="000D7C5F" w:rsidRDefault="00000000">
            <w:pPr>
              <w:snapToGrid w:val="0"/>
              <w:jc w:val="center"/>
              <w:rPr>
                <w:rFonts w:ascii="Times New Roman" w:eastAsia="黑体" w:hAnsi="Times New Roman"/>
                <w:bCs/>
                <w:sz w:val="21"/>
                <w:szCs w:val="21"/>
              </w:rPr>
            </w:pPr>
            <w:r w:rsidRPr="000D7C5F">
              <w:rPr>
                <w:rFonts w:ascii="Times New Roman" w:eastAsia="黑体" w:hAnsi="Times New Roman" w:hint="eastAsia"/>
                <w:bCs/>
                <w:sz w:val="21"/>
                <w:szCs w:val="21"/>
              </w:rPr>
              <w:t>实践</w:t>
            </w:r>
          </w:p>
        </w:tc>
        <w:tc>
          <w:tcPr>
            <w:tcW w:w="700" w:type="dxa"/>
            <w:tcBorders>
              <w:right w:val="single" w:sz="12" w:space="0" w:color="auto"/>
            </w:tcBorders>
            <w:vAlign w:val="center"/>
          </w:tcPr>
          <w:p w14:paraId="5DBEB564" w14:textId="77777777" w:rsidR="00D41C11" w:rsidRPr="000D7C5F" w:rsidRDefault="00000000">
            <w:pPr>
              <w:snapToGrid w:val="0"/>
              <w:jc w:val="center"/>
              <w:rPr>
                <w:rFonts w:ascii="Times New Roman" w:eastAsia="黑体" w:hAnsi="Times New Roman"/>
                <w:bCs/>
                <w:sz w:val="21"/>
                <w:szCs w:val="21"/>
              </w:rPr>
            </w:pPr>
            <w:r w:rsidRPr="000D7C5F">
              <w:rPr>
                <w:rFonts w:ascii="Times New Roman" w:eastAsia="黑体" w:hAnsi="Times New Roman" w:hint="eastAsia"/>
                <w:bCs/>
                <w:sz w:val="21"/>
                <w:szCs w:val="21"/>
              </w:rPr>
              <w:t>小计</w:t>
            </w:r>
          </w:p>
        </w:tc>
      </w:tr>
      <w:tr w:rsidR="00D41C11" w:rsidRPr="000D7C5F" w14:paraId="1EE398C5" w14:textId="77777777">
        <w:trPr>
          <w:trHeight w:val="454"/>
          <w:jc w:val="center"/>
        </w:trPr>
        <w:tc>
          <w:tcPr>
            <w:tcW w:w="1828" w:type="dxa"/>
            <w:tcBorders>
              <w:left w:val="single" w:sz="12" w:space="0" w:color="auto"/>
            </w:tcBorders>
            <w:vAlign w:val="center"/>
          </w:tcPr>
          <w:p w14:paraId="08C9AD5B"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第一章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小学教师专业伦理</w:t>
            </w:r>
          </w:p>
        </w:tc>
        <w:tc>
          <w:tcPr>
            <w:tcW w:w="2690" w:type="dxa"/>
            <w:vAlign w:val="center"/>
          </w:tcPr>
          <w:p w14:paraId="3C0C2C63"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3A0FB1E0"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0727A509"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16F308C3"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04A3E70D"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01655D08" w14:textId="77777777">
        <w:trPr>
          <w:trHeight w:val="454"/>
          <w:jc w:val="center"/>
        </w:trPr>
        <w:tc>
          <w:tcPr>
            <w:tcW w:w="1828" w:type="dxa"/>
            <w:tcBorders>
              <w:left w:val="single" w:sz="12" w:space="0" w:color="auto"/>
            </w:tcBorders>
            <w:vAlign w:val="center"/>
          </w:tcPr>
          <w:p w14:paraId="1C687624"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第二章</w:t>
            </w:r>
            <w:r w:rsidRPr="000D7C5F">
              <w:rPr>
                <w:rFonts w:ascii="Times New Roman" w:hAnsi="Times New Roman" w:hint="eastAsia"/>
                <w:sz w:val="21"/>
                <w:szCs w:val="21"/>
              </w:rPr>
              <w:t xml:space="preserve"> </w:t>
            </w:r>
            <w:r w:rsidRPr="000D7C5F">
              <w:rPr>
                <w:rFonts w:ascii="Times New Roman" w:hAnsi="Times New Roman" w:hint="eastAsia"/>
                <w:sz w:val="21"/>
                <w:szCs w:val="21"/>
              </w:rPr>
              <w:t>比较视野中的小学教师伦理研究</w:t>
            </w:r>
          </w:p>
        </w:tc>
        <w:tc>
          <w:tcPr>
            <w:tcW w:w="2690" w:type="dxa"/>
            <w:vAlign w:val="center"/>
          </w:tcPr>
          <w:p w14:paraId="6E88FBDF"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18338E14"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0CDE56AE"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48B01AA4"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26FADFB8"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5C117126" w14:textId="77777777">
        <w:trPr>
          <w:trHeight w:val="454"/>
          <w:jc w:val="center"/>
        </w:trPr>
        <w:tc>
          <w:tcPr>
            <w:tcW w:w="1828" w:type="dxa"/>
            <w:tcBorders>
              <w:left w:val="single" w:sz="12" w:space="0" w:color="auto"/>
            </w:tcBorders>
            <w:vAlign w:val="center"/>
          </w:tcPr>
          <w:p w14:paraId="28AE9E73"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第三章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小学教师的关怀伦理</w:t>
            </w:r>
          </w:p>
        </w:tc>
        <w:tc>
          <w:tcPr>
            <w:tcW w:w="2690" w:type="dxa"/>
            <w:vAlign w:val="center"/>
          </w:tcPr>
          <w:p w14:paraId="4E017180"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286C2B08"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58BBA6E0"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31FDB877"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6D9A85F1"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6F190FCD" w14:textId="77777777">
        <w:trPr>
          <w:trHeight w:val="454"/>
          <w:jc w:val="center"/>
        </w:trPr>
        <w:tc>
          <w:tcPr>
            <w:tcW w:w="1828" w:type="dxa"/>
            <w:tcBorders>
              <w:left w:val="single" w:sz="12" w:space="0" w:color="auto"/>
            </w:tcBorders>
            <w:vAlign w:val="center"/>
          </w:tcPr>
          <w:p w14:paraId="242EAFB9"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第四章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小学教师的惩戒伦理</w:t>
            </w:r>
          </w:p>
        </w:tc>
        <w:tc>
          <w:tcPr>
            <w:tcW w:w="2690" w:type="dxa"/>
            <w:vAlign w:val="center"/>
          </w:tcPr>
          <w:p w14:paraId="2E181BC8"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6DEE9DBF"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76269D4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426C6E0E"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54C6F104"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3EEDD870" w14:textId="77777777">
        <w:trPr>
          <w:trHeight w:val="454"/>
          <w:jc w:val="center"/>
        </w:trPr>
        <w:tc>
          <w:tcPr>
            <w:tcW w:w="1828" w:type="dxa"/>
            <w:tcBorders>
              <w:left w:val="single" w:sz="12" w:space="0" w:color="auto"/>
            </w:tcBorders>
            <w:vAlign w:val="center"/>
          </w:tcPr>
          <w:p w14:paraId="2F80142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第五章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小学教师的话语伦理</w:t>
            </w:r>
          </w:p>
        </w:tc>
        <w:tc>
          <w:tcPr>
            <w:tcW w:w="2690" w:type="dxa"/>
            <w:vAlign w:val="center"/>
          </w:tcPr>
          <w:p w14:paraId="5F91C633"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766D8EE8"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64104833"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5FAEB859"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4CE316C8"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11C712AD" w14:textId="77777777">
        <w:trPr>
          <w:trHeight w:val="454"/>
          <w:jc w:val="center"/>
        </w:trPr>
        <w:tc>
          <w:tcPr>
            <w:tcW w:w="1828" w:type="dxa"/>
            <w:tcBorders>
              <w:left w:val="single" w:sz="12" w:space="0" w:color="auto"/>
            </w:tcBorders>
            <w:vAlign w:val="center"/>
          </w:tcPr>
          <w:p w14:paraId="45951C1A"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第六章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小学教师的技术伦理</w:t>
            </w:r>
          </w:p>
        </w:tc>
        <w:tc>
          <w:tcPr>
            <w:tcW w:w="2690" w:type="dxa"/>
            <w:vAlign w:val="center"/>
          </w:tcPr>
          <w:p w14:paraId="0463DC01"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05FBBB94"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2557CC7F"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344CF2AA"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0706250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571B2BF5" w14:textId="77777777">
        <w:trPr>
          <w:trHeight w:val="454"/>
          <w:jc w:val="center"/>
        </w:trPr>
        <w:tc>
          <w:tcPr>
            <w:tcW w:w="1828" w:type="dxa"/>
            <w:tcBorders>
              <w:left w:val="single" w:sz="12" w:space="0" w:color="auto"/>
            </w:tcBorders>
            <w:vAlign w:val="center"/>
          </w:tcPr>
          <w:p w14:paraId="1D2432DE"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第七章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小学教师的性别伦理</w:t>
            </w:r>
          </w:p>
        </w:tc>
        <w:tc>
          <w:tcPr>
            <w:tcW w:w="2690" w:type="dxa"/>
            <w:vAlign w:val="center"/>
          </w:tcPr>
          <w:p w14:paraId="10C0351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38C13694"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67579E5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c>
          <w:tcPr>
            <w:tcW w:w="653" w:type="dxa"/>
            <w:vAlign w:val="center"/>
          </w:tcPr>
          <w:p w14:paraId="27622987"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7BDFE32D"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4</w:t>
            </w:r>
          </w:p>
        </w:tc>
      </w:tr>
      <w:tr w:rsidR="00D41C11" w:rsidRPr="000D7C5F" w14:paraId="33705EF9" w14:textId="77777777">
        <w:trPr>
          <w:trHeight w:val="454"/>
          <w:jc w:val="center"/>
        </w:trPr>
        <w:tc>
          <w:tcPr>
            <w:tcW w:w="1828" w:type="dxa"/>
            <w:tcBorders>
              <w:left w:val="single" w:sz="12" w:space="0" w:color="auto"/>
            </w:tcBorders>
            <w:vAlign w:val="center"/>
          </w:tcPr>
          <w:p w14:paraId="48724486"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第八章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小学教师的管理伦理</w:t>
            </w:r>
          </w:p>
        </w:tc>
        <w:tc>
          <w:tcPr>
            <w:tcW w:w="2690" w:type="dxa"/>
            <w:vAlign w:val="center"/>
          </w:tcPr>
          <w:p w14:paraId="62BB9F72"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52E0BF4A"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131762C9"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2</w:t>
            </w:r>
          </w:p>
        </w:tc>
        <w:tc>
          <w:tcPr>
            <w:tcW w:w="653" w:type="dxa"/>
            <w:vAlign w:val="center"/>
          </w:tcPr>
          <w:p w14:paraId="033577E3"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35450227"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2</w:t>
            </w:r>
          </w:p>
        </w:tc>
      </w:tr>
      <w:tr w:rsidR="00D41C11" w:rsidRPr="000D7C5F" w14:paraId="2BBB6E3E" w14:textId="77777777">
        <w:trPr>
          <w:trHeight w:val="454"/>
          <w:jc w:val="center"/>
        </w:trPr>
        <w:tc>
          <w:tcPr>
            <w:tcW w:w="1828" w:type="dxa"/>
            <w:tcBorders>
              <w:left w:val="single" w:sz="12" w:space="0" w:color="auto"/>
            </w:tcBorders>
            <w:vAlign w:val="center"/>
          </w:tcPr>
          <w:p w14:paraId="78F847E7" w14:textId="77777777" w:rsidR="00D41C11" w:rsidRPr="000D7C5F" w:rsidRDefault="00000000">
            <w:pPr>
              <w:pStyle w:val="a9"/>
              <w:jc w:val="center"/>
              <w:rPr>
                <w:rFonts w:ascii="Times New Roman" w:hAnsi="Times New Roman"/>
                <w:sz w:val="21"/>
                <w:szCs w:val="21"/>
              </w:rPr>
            </w:pPr>
            <w:r w:rsidRPr="000D7C5F">
              <w:rPr>
                <w:rFonts w:ascii="Times New Roman" w:hAnsi="Times New Roman" w:hint="eastAsia"/>
                <w:sz w:val="21"/>
                <w:szCs w:val="21"/>
              </w:rPr>
              <w:t>第九章</w:t>
            </w:r>
            <w:r w:rsidRPr="000D7C5F">
              <w:rPr>
                <w:rFonts w:ascii="Times New Roman" w:hAnsi="Times New Roman" w:hint="eastAsia"/>
                <w:sz w:val="21"/>
                <w:szCs w:val="21"/>
              </w:rPr>
              <w:t xml:space="preserve"> </w:t>
            </w:r>
            <w:r w:rsidRPr="000D7C5F">
              <w:rPr>
                <w:rFonts w:ascii="Times New Roman" w:hAnsi="Times New Roman" w:hint="eastAsia"/>
                <w:sz w:val="21"/>
                <w:szCs w:val="21"/>
              </w:rPr>
              <w:t>小学教师的关系伦理</w:t>
            </w:r>
          </w:p>
        </w:tc>
        <w:tc>
          <w:tcPr>
            <w:tcW w:w="2690" w:type="dxa"/>
            <w:vAlign w:val="center"/>
          </w:tcPr>
          <w:p w14:paraId="67EB53C3"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讲授、练习、讨论</w:t>
            </w:r>
          </w:p>
        </w:tc>
        <w:tc>
          <w:tcPr>
            <w:tcW w:w="1697" w:type="dxa"/>
            <w:vAlign w:val="center"/>
          </w:tcPr>
          <w:p w14:paraId="49F960CB"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作业、练习、考查</w:t>
            </w:r>
          </w:p>
        </w:tc>
        <w:tc>
          <w:tcPr>
            <w:tcW w:w="708" w:type="dxa"/>
            <w:vAlign w:val="center"/>
          </w:tcPr>
          <w:p w14:paraId="7F03165F"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2</w:t>
            </w:r>
          </w:p>
        </w:tc>
        <w:tc>
          <w:tcPr>
            <w:tcW w:w="653" w:type="dxa"/>
            <w:vAlign w:val="center"/>
          </w:tcPr>
          <w:p w14:paraId="347E376B" w14:textId="77777777" w:rsidR="00D41C11" w:rsidRPr="000D7C5F" w:rsidRDefault="00D41C11">
            <w:pPr>
              <w:jc w:val="center"/>
              <w:rPr>
                <w:rFonts w:ascii="Times New Roman" w:hAnsi="Times New Roman"/>
                <w:sz w:val="21"/>
                <w:szCs w:val="21"/>
              </w:rPr>
            </w:pPr>
          </w:p>
        </w:tc>
        <w:tc>
          <w:tcPr>
            <w:tcW w:w="700" w:type="dxa"/>
            <w:tcBorders>
              <w:right w:val="single" w:sz="12" w:space="0" w:color="auto"/>
            </w:tcBorders>
            <w:vAlign w:val="center"/>
          </w:tcPr>
          <w:p w14:paraId="6920D5EA" w14:textId="77777777" w:rsidR="00D41C11" w:rsidRPr="000D7C5F" w:rsidRDefault="00000000">
            <w:pPr>
              <w:jc w:val="center"/>
              <w:rPr>
                <w:rFonts w:ascii="Times New Roman" w:hAnsi="Times New Roman"/>
                <w:sz w:val="21"/>
                <w:szCs w:val="21"/>
              </w:rPr>
            </w:pPr>
            <w:r w:rsidRPr="000D7C5F">
              <w:rPr>
                <w:rFonts w:ascii="Times New Roman" w:hAnsi="Times New Roman" w:hint="eastAsia"/>
                <w:sz w:val="21"/>
                <w:szCs w:val="21"/>
              </w:rPr>
              <w:t>2</w:t>
            </w:r>
          </w:p>
        </w:tc>
      </w:tr>
      <w:tr w:rsidR="00D41C11" w:rsidRPr="000D7C5F" w14:paraId="5B4F5ED3" w14:textId="77777777">
        <w:trPr>
          <w:trHeight w:val="454"/>
          <w:jc w:val="center"/>
        </w:trPr>
        <w:tc>
          <w:tcPr>
            <w:tcW w:w="6215" w:type="dxa"/>
            <w:gridSpan w:val="3"/>
            <w:tcBorders>
              <w:left w:val="single" w:sz="12" w:space="0" w:color="auto"/>
              <w:bottom w:val="single" w:sz="12" w:space="0" w:color="auto"/>
            </w:tcBorders>
            <w:vAlign w:val="center"/>
          </w:tcPr>
          <w:p w14:paraId="5080FA25" w14:textId="77777777" w:rsidR="00D41C11" w:rsidRPr="000D7C5F" w:rsidRDefault="00000000">
            <w:pPr>
              <w:pStyle w:val="DG"/>
              <w:rPr>
                <w:rFonts w:ascii="Times New Roman" w:hAnsi="Times New Roman"/>
                <w:szCs w:val="21"/>
              </w:rPr>
            </w:pPr>
            <w:r w:rsidRPr="000D7C5F">
              <w:rPr>
                <w:rFonts w:ascii="Times New Roman" w:hAnsi="Times New Roman" w:hint="eastAsia"/>
                <w:szCs w:val="21"/>
              </w:rPr>
              <w:t>合计</w:t>
            </w:r>
          </w:p>
        </w:tc>
        <w:tc>
          <w:tcPr>
            <w:tcW w:w="708" w:type="dxa"/>
            <w:tcBorders>
              <w:bottom w:val="single" w:sz="12" w:space="0" w:color="auto"/>
            </w:tcBorders>
            <w:vAlign w:val="center"/>
          </w:tcPr>
          <w:p w14:paraId="7F092B10" w14:textId="77777777" w:rsidR="00D41C11" w:rsidRPr="000D7C5F" w:rsidRDefault="00000000">
            <w:pPr>
              <w:snapToGrid w:val="0"/>
              <w:jc w:val="center"/>
              <w:rPr>
                <w:rFonts w:ascii="Times New Roman" w:hAnsi="Times New Roman"/>
                <w:bCs/>
                <w:sz w:val="21"/>
                <w:szCs w:val="21"/>
              </w:rPr>
            </w:pPr>
            <w:r w:rsidRPr="000D7C5F">
              <w:rPr>
                <w:rFonts w:ascii="Times New Roman" w:hAnsi="Times New Roman" w:hint="eastAsia"/>
                <w:bCs/>
                <w:sz w:val="21"/>
                <w:szCs w:val="21"/>
              </w:rPr>
              <w:t>3</w:t>
            </w:r>
            <w:r w:rsidRPr="000D7C5F">
              <w:rPr>
                <w:rFonts w:ascii="Times New Roman" w:hAnsi="Times New Roman"/>
                <w:bCs/>
                <w:sz w:val="21"/>
                <w:szCs w:val="21"/>
              </w:rPr>
              <w:t>2</w:t>
            </w:r>
          </w:p>
        </w:tc>
        <w:tc>
          <w:tcPr>
            <w:tcW w:w="653" w:type="dxa"/>
            <w:tcBorders>
              <w:bottom w:val="single" w:sz="12" w:space="0" w:color="auto"/>
            </w:tcBorders>
            <w:vAlign w:val="center"/>
          </w:tcPr>
          <w:p w14:paraId="1DC60BE9" w14:textId="77777777" w:rsidR="00D41C11" w:rsidRPr="000D7C5F" w:rsidRDefault="00D41C11">
            <w:pPr>
              <w:snapToGrid w:val="0"/>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14:paraId="51C3B04D" w14:textId="77777777" w:rsidR="00D41C11" w:rsidRPr="000D7C5F" w:rsidRDefault="00000000">
            <w:pPr>
              <w:snapToGrid w:val="0"/>
              <w:jc w:val="center"/>
              <w:rPr>
                <w:rFonts w:ascii="Times New Roman" w:hAnsi="Times New Roman"/>
                <w:bCs/>
                <w:sz w:val="21"/>
                <w:szCs w:val="21"/>
              </w:rPr>
            </w:pPr>
            <w:r w:rsidRPr="000D7C5F">
              <w:rPr>
                <w:rFonts w:ascii="Times New Roman" w:hAnsi="Times New Roman" w:hint="eastAsia"/>
                <w:bCs/>
                <w:sz w:val="21"/>
                <w:szCs w:val="21"/>
              </w:rPr>
              <w:t>3</w:t>
            </w:r>
            <w:r w:rsidRPr="000D7C5F">
              <w:rPr>
                <w:rFonts w:ascii="Times New Roman" w:hAnsi="Times New Roman"/>
                <w:bCs/>
                <w:sz w:val="21"/>
                <w:szCs w:val="21"/>
              </w:rPr>
              <w:t>2</w:t>
            </w:r>
          </w:p>
        </w:tc>
      </w:tr>
    </w:tbl>
    <w:p w14:paraId="0EF5B13A" w14:textId="77777777" w:rsidR="00D41C11" w:rsidRPr="000D7C5F" w:rsidRDefault="00000000">
      <w:pPr>
        <w:pStyle w:val="DG1"/>
        <w:spacing w:beforeLines="100" w:before="326" w:line="360" w:lineRule="auto"/>
        <w:ind w:firstLineChars="50" w:firstLine="140"/>
        <w:rPr>
          <w:rFonts w:ascii="Times New Roman" w:hAnsi="Times New Roman"/>
        </w:rPr>
      </w:pPr>
      <w:bookmarkStart w:id="2" w:name="OLE_LINK2"/>
      <w:bookmarkStart w:id="3" w:name="OLE_LINK1"/>
      <w:r w:rsidRPr="000D7C5F">
        <w:rPr>
          <w:rFonts w:ascii="Times New Roman" w:hAnsi="Times New Roman"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D41C11" w:rsidRPr="000D7C5F" w14:paraId="51766C78" w14:textId="77777777">
        <w:trPr>
          <w:trHeight w:val="1128"/>
        </w:trPr>
        <w:tc>
          <w:tcPr>
            <w:tcW w:w="8276" w:type="dxa"/>
            <w:vAlign w:val="center"/>
          </w:tcPr>
          <w:bookmarkEnd w:id="2"/>
          <w:bookmarkEnd w:id="3"/>
          <w:p w14:paraId="029CB91E" w14:textId="77777777" w:rsidR="00D41C11" w:rsidRPr="000D7C5F" w:rsidRDefault="00000000">
            <w:pPr>
              <w:pStyle w:val="af0"/>
              <w:rPr>
                <w:rFonts w:ascii="Times New Roman" w:hAnsi="Times New Roman"/>
                <w:sz w:val="21"/>
                <w:szCs w:val="21"/>
              </w:rPr>
            </w:pPr>
            <w:r w:rsidRPr="000D7C5F">
              <w:rPr>
                <w:rFonts w:ascii="Times New Roman" w:hAnsi="Times New Roman" w:hint="eastAsia"/>
                <w:sz w:val="21"/>
                <w:szCs w:val="21"/>
              </w:rPr>
              <w:t>《小学教师伦理学》课程思政总体目标在于培养学生具备高尚的职业道德、深厚的教育情怀以及正确的价值观，使其能够深刻理解并践行小学教师的伦理责任，在未来的教育工作中成为立德树人的楷模。通过将思政教育融入伦理学课程的各个环节，引导学生树立</w:t>
            </w:r>
            <w:r w:rsidRPr="000D7C5F">
              <w:rPr>
                <w:rFonts w:ascii="Times New Roman" w:hAnsi="Times New Roman" w:hint="eastAsia"/>
                <w:sz w:val="21"/>
                <w:szCs w:val="21"/>
              </w:rPr>
              <w:lastRenderedPageBreak/>
              <w:t>以学生为中心的教育理念，强化依法执教意识，培养其批判性思维和社会责任感，使其在面对复杂的教育情境时能够做出符合伦理道德和职业规范的决策，促进学生全面发展，为培养德智体美劳全面发展的社会主义建设者和接班人贡献力量。</w:t>
            </w:r>
          </w:p>
        </w:tc>
      </w:tr>
    </w:tbl>
    <w:p w14:paraId="472C16C1" w14:textId="77777777" w:rsidR="00D41C11" w:rsidRPr="000D7C5F" w:rsidRDefault="00000000">
      <w:pPr>
        <w:pStyle w:val="DG1"/>
        <w:spacing w:beforeLines="100" w:before="326" w:line="360" w:lineRule="auto"/>
        <w:rPr>
          <w:rFonts w:ascii="Times New Roman" w:hAnsi="Times New Roman"/>
        </w:rPr>
      </w:pPr>
      <w:r w:rsidRPr="000D7C5F">
        <w:rPr>
          <w:rFonts w:ascii="Times New Roman" w:hAnsi="Times New Roman" w:hint="eastAsia"/>
        </w:rPr>
        <w:lastRenderedPageBreak/>
        <w:t>五、课程考核</w:t>
      </w:r>
      <w:bookmarkStart w:id="4" w:name="OLE_LINK3"/>
      <w:bookmarkStart w:id="5" w:name="OLE_LINK4"/>
    </w:p>
    <w:tbl>
      <w:tblPr>
        <w:tblStyle w:val="ac"/>
        <w:tblW w:w="0" w:type="auto"/>
        <w:tblLook w:val="04A0" w:firstRow="1" w:lastRow="0" w:firstColumn="1" w:lastColumn="0" w:noHBand="0" w:noVBand="1"/>
      </w:tblPr>
      <w:tblGrid>
        <w:gridCol w:w="752"/>
        <w:gridCol w:w="683"/>
        <w:gridCol w:w="1918"/>
        <w:gridCol w:w="832"/>
        <w:gridCol w:w="787"/>
        <w:gridCol w:w="816"/>
        <w:gridCol w:w="768"/>
        <w:gridCol w:w="1056"/>
        <w:gridCol w:w="664"/>
      </w:tblGrid>
      <w:tr w:rsidR="00D41C11" w:rsidRPr="000D7C5F" w14:paraId="0493617C" w14:textId="77777777" w:rsidTr="00612BC7">
        <w:trPr>
          <w:trHeight w:val="454"/>
        </w:trPr>
        <w:tc>
          <w:tcPr>
            <w:tcW w:w="752" w:type="dxa"/>
            <w:vMerge w:val="restart"/>
            <w:tcBorders>
              <w:top w:val="single" w:sz="12" w:space="0" w:color="auto"/>
              <w:left w:val="single" w:sz="12" w:space="0" w:color="auto"/>
            </w:tcBorders>
            <w:vAlign w:val="center"/>
          </w:tcPr>
          <w:bookmarkEnd w:id="4"/>
          <w:bookmarkEnd w:id="5"/>
          <w:p w14:paraId="0171CED2" w14:textId="77777777" w:rsidR="00D41C11" w:rsidRPr="000D7C5F" w:rsidRDefault="00000000">
            <w:pPr>
              <w:snapToGrid w:val="0"/>
              <w:jc w:val="center"/>
              <w:rPr>
                <w:rFonts w:ascii="Times New Roman" w:eastAsia="黑体" w:hAnsi="Times New Roman"/>
                <w:bCs/>
                <w:sz w:val="21"/>
                <w:szCs w:val="21"/>
              </w:rPr>
            </w:pPr>
            <w:r w:rsidRPr="000D7C5F">
              <w:rPr>
                <w:rFonts w:ascii="Times New Roman" w:eastAsia="黑体" w:hAnsi="Times New Roman" w:hint="eastAsia"/>
                <w:bCs/>
                <w:sz w:val="21"/>
                <w:szCs w:val="21"/>
              </w:rPr>
              <w:t>总评构成</w:t>
            </w:r>
          </w:p>
        </w:tc>
        <w:tc>
          <w:tcPr>
            <w:tcW w:w="683" w:type="dxa"/>
            <w:vMerge w:val="restart"/>
            <w:tcBorders>
              <w:top w:val="single" w:sz="12" w:space="0" w:color="auto"/>
            </w:tcBorders>
            <w:vAlign w:val="center"/>
          </w:tcPr>
          <w:p w14:paraId="06180690" w14:textId="77777777" w:rsidR="00D41C11" w:rsidRPr="000D7C5F" w:rsidRDefault="00000000">
            <w:pPr>
              <w:pStyle w:val="DG1"/>
              <w:spacing w:line="240" w:lineRule="auto"/>
              <w:jc w:val="center"/>
              <w:rPr>
                <w:rFonts w:ascii="Times New Roman" w:hAnsi="Times New Roman"/>
                <w:sz w:val="21"/>
                <w:szCs w:val="21"/>
              </w:rPr>
            </w:pPr>
            <w:r w:rsidRPr="000D7C5F">
              <w:rPr>
                <w:rFonts w:ascii="Times New Roman" w:hAnsi="Times New Roman" w:hint="eastAsia"/>
                <w:bCs/>
                <w:sz w:val="21"/>
                <w:szCs w:val="21"/>
              </w:rPr>
              <w:t>占比</w:t>
            </w:r>
          </w:p>
        </w:tc>
        <w:tc>
          <w:tcPr>
            <w:tcW w:w="1918" w:type="dxa"/>
            <w:vMerge w:val="restart"/>
            <w:tcBorders>
              <w:top w:val="single" w:sz="12" w:space="0" w:color="auto"/>
              <w:right w:val="double" w:sz="4" w:space="0" w:color="auto"/>
            </w:tcBorders>
            <w:vAlign w:val="center"/>
          </w:tcPr>
          <w:p w14:paraId="62C08599" w14:textId="77777777" w:rsidR="00D41C11" w:rsidRPr="000D7C5F" w:rsidRDefault="00000000">
            <w:pPr>
              <w:pStyle w:val="DG1"/>
              <w:jc w:val="center"/>
              <w:rPr>
                <w:rFonts w:ascii="Times New Roman" w:hAnsi="Times New Roman"/>
                <w:bCs/>
                <w:sz w:val="21"/>
                <w:szCs w:val="21"/>
              </w:rPr>
            </w:pPr>
            <w:r w:rsidRPr="000D7C5F">
              <w:rPr>
                <w:rFonts w:ascii="Times New Roman" w:hAnsi="Times New Roman" w:hint="eastAsia"/>
                <w:bCs/>
                <w:sz w:val="21"/>
                <w:szCs w:val="21"/>
              </w:rPr>
              <w:t>考核方式</w:t>
            </w:r>
          </w:p>
        </w:tc>
        <w:tc>
          <w:tcPr>
            <w:tcW w:w="4259" w:type="dxa"/>
            <w:gridSpan w:val="5"/>
            <w:tcBorders>
              <w:top w:val="single" w:sz="12" w:space="0" w:color="auto"/>
              <w:left w:val="double" w:sz="4" w:space="0" w:color="auto"/>
            </w:tcBorders>
            <w:vAlign w:val="center"/>
          </w:tcPr>
          <w:p w14:paraId="0ED22846"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课程目标</w:t>
            </w:r>
          </w:p>
        </w:tc>
        <w:tc>
          <w:tcPr>
            <w:tcW w:w="664" w:type="dxa"/>
            <w:vMerge w:val="restart"/>
            <w:tcBorders>
              <w:top w:val="single" w:sz="12" w:space="0" w:color="auto"/>
              <w:right w:val="single" w:sz="12" w:space="0" w:color="auto"/>
            </w:tcBorders>
            <w:vAlign w:val="center"/>
          </w:tcPr>
          <w:p w14:paraId="2F5FAD98"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合计</w:t>
            </w:r>
          </w:p>
        </w:tc>
      </w:tr>
      <w:tr w:rsidR="00D41C11" w:rsidRPr="000D7C5F" w14:paraId="321D6DD9" w14:textId="77777777" w:rsidTr="00612BC7">
        <w:trPr>
          <w:trHeight w:val="454"/>
        </w:trPr>
        <w:tc>
          <w:tcPr>
            <w:tcW w:w="752" w:type="dxa"/>
            <w:vMerge/>
            <w:tcBorders>
              <w:left w:val="single" w:sz="12" w:space="0" w:color="auto"/>
            </w:tcBorders>
            <w:vAlign w:val="center"/>
          </w:tcPr>
          <w:p w14:paraId="250F8D8B" w14:textId="77777777" w:rsidR="00D41C11" w:rsidRPr="000D7C5F" w:rsidRDefault="00D41C11">
            <w:pPr>
              <w:snapToGrid w:val="0"/>
              <w:jc w:val="center"/>
              <w:rPr>
                <w:rFonts w:ascii="Times New Roman" w:eastAsia="黑体" w:hAnsi="Times New Roman"/>
                <w:bCs/>
                <w:sz w:val="21"/>
                <w:szCs w:val="21"/>
              </w:rPr>
            </w:pPr>
          </w:p>
        </w:tc>
        <w:tc>
          <w:tcPr>
            <w:tcW w:w="683" w:type="dxa"/>
            <w:vMerge/>
            <w:vAlign w:val="center"/>
          </w:tcPr>
          <w:p w14:paraId="60B5C983" w14:textId="77777777" w:rsidR="00D41C11" w:rsidRPr="000D7C5F" w:rsidRDefault="00D41C11">
            <w:pPr>
              <w:pStyle w:val="DG1"/>
              <w:jc w:val="center"/>
              <w:rPr>
                <w:rFonts w:ascii="Times New Roman" w:hAnsi="Times New Roman"/>
                <w:bCs/>
                <w:sz w:val="21"/>
                <w:szCs w:val="21"/>
              </w:rPr>
            </w:pPr>
          </w:p>
        </w:tc>
        <w:tc>
          <w:tcPr>
            <w:tcW w:w="1918" w:type="dxa"/>
            <w:vMerge/>
            <w:tcBorders>
              <w:right w:val="double" w:sz="4" w:space="0" w:color="auto"/>
            </w:tcBorders>
            <w:vAlign w:val="center"/>
          </w:tcPr>
          <w:p w14:paraId="39009363" w14:textId="77777777" w:rsidR="00D41C11" w:rsidRPr="000D7C5F" w:rsidRDefault="00D41C11">
            <w:pPr>
              <w:pStyle w:val="DG1"/>
              <w:jc w:val="center"/>
              <w:rPr>
                <w:rFonts w:ascii="Times New Roman" w:hAnsi="Times New Roman"/>
                <w:bCs/>
                <w:sz w:val="21"/>
                <w:szCs w:val="21"/>
              </w:rPr>
            </w:pPr>
          </w:p>
        </w:tc>
        <w:tc>
          <w:tcPr>
            <w:tcW w:w="832" w:type="dxa"/>
            <w:tcBorders>
              <w:left w:val="double" w:sz="4" w:space="0" w:color="auto"/>
            </w:tcBorders>
            <w:vAlign w:val="center"/>
          </w:tcPr>
          <w:p w14:paraId="66230CE9"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1</w:t>
            </w:r>
          </w:p>
        </w:tc>
        <w:tc>
          <w:tcPr>
            <w:tcW w:w="787" w:type="dxa"/>
            <w:vAlign w:val="center"/>
          </w:tcPr>
          <w:p w14:paraId="69B33F94"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2</w:t>
            </w:r>
          </w:p>
        </w:tc>
        <w:tc>
          <w:tcPr>
            <w:tcW w:w="816" w:type="dxa"/>
            <w:vAlign w:val="center"/>
          </w:tcPr>
          <w:p w14:paraId="1C9AF10D"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3</w:t>
            </w:r>
          </w:p>
        </w:tc>
        <w:tc>
          <w:tcPr>
            <w:tcW w:w="768" w:type="dxa"/>
            <w:vAlign w:val="center"/>
          </w:tcPr>
          <w:p w14:paraId="7F1E42DB"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4</w:t>
            </w:r>
          </w:p>
        </w:tc>
        <w:tc>
          <w:tcPr>
            <w:tcW w:w="1056" w:type="dxa"/>
            <w:vAlign w:val="center"/>
          </w:tcPr>
          <w:p w14:paraId="46F7C22C" w14:textId="77777777" w:rsidR="00D41C11" w:rsidRPr="000D7C5F" w:rsidRDefault="00000000">
            <w:pPr>
              <w:pStyle w:val="DG1"/>
              <w:spacing w:line="240" w:lineRule="auto"/>
              <w:jc w:val="center"/>
              <w:rPr>
                <w:rFonts w:ascii="Times New Roman" w:hAnsi="Times New Roman"/>
                <w:bCs/>
                <w:sz w:val="21"/>
                <w:szCs w:val="21"/>
              </w:rPr>
            </w:pPr>
            <w:r w:rsidRPr="000D7C5F">
              <w:rPr>
                <w:rFonts w:ascii="Times New Roman" w:hAnsi="Times New Roman" w:hint="eastAsia"/>
                <w:bCs/>
                <w:sz w:val="21"/>
                <w:szCs w:val="21"/>
              </w:rPr>
              <w:t>5</w:t>
            </w:r>
          </w:p>
        </w:tc>
        <w:tc>
          <w:tcPr>
            <w:tcW w:w="664" w:type="dxa"/>
            <w:vMerge/>
            <w:tcBorders>
              <w:right w:val="single" w:sz="12" w:space="0" w:color="auto"/>
            </w:tcBorders>
            <w:vAlign w:val="center"/>
          </w:tcPr>
          <w:p w14:paraId="29E0DA24" w14:textId="77777777" w:rsidR="00D41C11" w:rsidRPr="000D7C5F" w:rsidRDefault="00D41C11">
            <w:pPr>
              <w:pStyle w:val="DG1"/>
              <w:spacing w:line="240" w:lineRule="auto"/>
              <w:jc w:val="center"/>
              <w:rPr>
                <w:rFonts w:ascii="Times New Roman" w:hAnsi="Times New Roman"/>
                <w:bCs/>
                <w:sz w:val="21"/>
                <w:szCs w:val="21"/>
              </w:rPr>
            </w:pPr>
          </w:p>
        </w:tc>
      </w:tr>
      <w:tr w:rsidR="00612BC7" w:rsidRPr="000D7C5F" w14:paraId="245EE337" w14:textId="77777777" w:rsidTr="00612BC7">
        <w:trPr>
          <w:trHeight w:val="454"/>
        </w:trPr>
        <w:tc>
          <w:tcPr>
            <w:tcW w:w="752" w:type="dxa"/>
            <w:tcBorders>
              <w:left w:val="single" w:sz="12" w:space="0" w:color="auto"/>
            </w:tcBorders>
            <w:vAlign w:val="center"/>
          </w:tcPr>
          <w:p w14:paraId="2E0BDE59" w14:textId="77777777" w:rsidR="00612BC7" w:rsidRPr="000D7C5F" w:rsidRDefault="00612BC7" w:rsidP="00612BC7">
            <w:pPr>
              <w:snapToGrid w:val="0"/>
              <w:jc w:val="center"/>
              <w:rPr>
                <w:rFonts w:ascii="Times New Roman" w:eastAsia="黑体" w:hAnsi="Times New Roman" w:cs="Arial"/>
                <w:bCs/>
                <w:sz w:val="21"/>
                <w:szCs w:val="21"/>
              </w:rPr>
            </w:pPr>
            <w:r w:rsidRPr="000D7C5F">
              <w:rPr>
                <w:rFonts w:ascii="Times New Roman" w:eastAsia="黑体" w:hAnsi="Times New Roman" w:cs="Arial"/>
                <w:bCs/>
                <w:sz w:val="21"/>
                <w:szCs w:val="21"/>
              </w:rPr>
              <w:t>1</w:t>
            </w:r>
          </w:p>
        </w:tc>
        <w:tc>
          <w:tcPr>
            <w:tcW w:w="683" w:type="dxa"/>
            <w:vAlign w:val="center"/>
          </w:tcPr>
          <w:p w14:paraId="185DBEDF" w14:textId="77777777" w:rsidR="00612BC7" w:rsidRPr="000D7C5F" w:rsidRDefault="00612BC7" w:rsidP="00612BC7">
            <w:pPr>
              <w:pStyle w:val="DG0"/>
            </w:pPr>
            <w:r w:rsidRPr="000D7C5F">
              <w:rPr>
                <w:rFonts w:hint="eastAsia"/>
              </w:rPr>
              <w:t>6</w:t>
            </w:r>
            <w:r w:rsidRPr="000D7C5F">
              <w:t>0%</w:t>
            </w:r>
          </w:p>
        </w:tc>
        <w:tc>
          <w:tcPr>
            <w:tcW w:w="1918" w:type="dxa"/>
            <w:tcBorders>
              <w:right w:val="double" w:sz="4" w:space="0" w:color="auto"/>
            </w:tcBorders>
            <w:vAlign w:val="center"/>
          </w:tcPr>
          <w:p w14:paraId="5F702FE0" w14:textId="77777777" w:rsidR="00612BC7" w:rsidRPr="000D7C5F" w:rsidRDefault="00612BC7" w:rsidP="00612BC7">
            <w:pPr>
              <w:pStyle w:val="DG0"/>
            </w:pPr>
            <w:r w:rsidRPr="000D7C5F">
              <w:rPr>
                <w:rFonts w:hint="eastAsia"/>
              </w:rPr>
              <w:t>期末考查</w:t>
            </w:r>
          </w:p>
          <w:p w14:paraId="6DE98D6C" w14:textId="77777777" w:rsidR="00612BC7" w:rsidRPr="000D7C5F" w:rsidRDefault="00612BC7" w:rsidP="00612BC7">
            <w:pPr>
              <w:pStyle w:val="DG0"/>
            </w:pPr>
            <w:r w:rsidRPr="000D7C5F">
              <w:rPr>
                <w:rFonts w:hint="eastAsia"/>
              </w:rPr>
              <w:t>（</w:t>
            </w:r>
            <w:r w:rsidRPr="000D7C5F">
              <w:t>笔试</w:t>
            </w:r>
            <w:r w:rsidRPr="000D7C5F">
              <w:rPr>
                <w:rFonts w:hint="eastAsia"/>
              </w:rPr>
              <w:t>、开卷）</w:t>
            </w:r>
          </w:p>
        </w:tc>
        <w:tc>
          <w:tcPr>
            <w:tcW w:w="832" w:type="dxa"/>
            <w:tcBorders>
              <w:left w:val="double" w:sz="4" w:space="0" w:color="auto"/>
            </w:tcBorders>
            <w:vAlign w:val="center"/>
          </w:tcPr>
          <w:p w14:paraId="33E35B66" w14:textId="66A5D502" w:rsidR="00612BC7" w:rsidRPr="000D7C5F" w:rsidRDefault="00612BC7" w:rsidP="00612BC7">
            <w:pPr>
              <w:pStyle w:val="DG0"/>
            </w:pPr>
            <w:r w:rsidRPr="000D7C5F">
              <w:rPr>
                <w:rFonts w:hint="eastAsia"/>
              </w:rPr>
              <w:t>25</w:t>
            </w:r>
          </w:p>
        </w:tc>
        <w:tc>
          <w:tcPr>
            <w:tcW w:w="787" w:type="dxa"/>
            <w:vAlign w:val="center"/>
          </w:tcPr>
          <w:p w14:paraId="343638F0" w14:textId="58DF3F59" w:rsidR="00612BC7" w:rsidRPr="000D7C5F" w:rsidRDefault="00612BC7" w:rsidP="00612BC7">
            <w:pPr>
              <w:pStyle w:val="DG0"/>
            </w:pPr>
            <w:r w:rsidRPr="000D7C5F">
              <w:rPr>
                <w:rFonts w:hint="eastAsia"/>
              </w:rPr>
              <w:t>2</w:t>
            </w:r>
            <w:r w:rsidRPr="000D7C5F">
              <w:t>0</w:t>
            </w:r>
          </w:p>
        </w:tc>
        <w:tc>
          <w:tcPr>
            <w:tcW w:w="816" w:type="dxa"/>
            <w:vAlign w:val="center"/>
          </w:tcPr>
          <w:p w14:paraId="1F3323B5" w14:textId="733CE83B" w:rsidR="00612BC7" w:rsidRPr="000D7C5F" w:rsidRDefault="00612BC7" w:rsidP="00612BC7">
            <w:pPr>
              <w:pStyle w:val="DG0"/>
            </w:pPr>
            <w:r w:rsidRPr="000D7C5F">
              <w:rPr>
                <w:rFonts w:hint="eastAsia"/>
              </w:rPr>
              <w:t>2</w:t>
            </w:r>
            <w:r w:rsidRPr="000D7C5F">
              <w:t>0</w:t>
            </w:r>
          </w:p>
        </w:tc>
        <w:tc>
          <w:tcPr>
            <w:tcW w:w="768" w:type="dxa"/>
            <w:vAlign w:val="center"/>
          </w:tcPr>
          <w:p w14:paraId="07EDAC67" w14:textId="3813193E" w:rsidR="00612BC7" w:rsidRPr="000D7C5F" w:rsidRDefault="00612BC7" w:rsidP="00612BC7">
            <w:pPr>
              <w:pStyle w:val="DG0"/>
            </w:pPr>
            <w:r w:rsidRPr="000D7C5F">
              <w:rPr>
                <w:rFonts w:hint="eastAsia"/>
              </w:rPr>
              <w:t>10</w:t>
            </w:r>
          </w:p>
        </w:tc>
        <w:tc>
          <w:tcPr>
            <w:tcW w:w="1056" w:type="dxa"/>
            <w:vAlign w:val="center"/>
          </w:tcPr>
          <w:p w14:paraId="43FB9022" w14:textId="001A4E2F" w:rsidR="00612BC7" w:rsidRPr="000D7C5F" w:rsidRDefault="00612BC7" w:rsidP="00612BC7">
            <w:pPr>
              <w:pStyle w:val="DG0"/>
            </w:pPr>
            <w:r w:rsidRPr="000D7C5F">
              <w:rPr>
                <w:rFonts w:hint="eastAsia"/>
              </w:rPr>
              <w:t>25</w:t>
            </w:r>
          </w:p>
        </w:tc>
        <w:tc>
          <w:tcPr>
            <w:tcW w:w="664" w:type="dxa"/>
            <w:tcBorders>
              <w:right w:val="single" w:sz="12" w:space="0" w:color="auto"/>
            </w:tcBorders>
            <w:vAlign w:val="center"/>
          </w:tcPr>
          <w:p w14:paraId="24D54258" w14:textId="77777777" w:rsidR="00612BC7" w:rsidRPr="000D7C5F" w:rsidRDefault="00612BC7" w:rsidP="00612BC7">
            <w:pPr>
              <w:pStyle w:val="DG0"/>
            </w:pPr>
            <w:r w:rsidRPr="000D7C5F">
              <w:rPr>
                <w:rFonts w:hint="eastAsia"/>
              </w:rPr>
              <w:t>1</w:t>
            </w:r>
            <w:r w:rsidRPr="000D7C5F">
              <w:t>00</w:t>
            </w:r>
          </w:p>
        </w:tc>
      </w:tr>
      <w:tr w:rsidR="00612BC7" w:rsidRPr="000D7C5F" w14:paraId="17E11A25" w14:textId="77777777" w:rsidTr="00612BC7">
        <w:trPr>
          <w:trHeight w:val="454"/>
        </w:trPr>
        <w:tc>
          <w:tcPr>
            <w:tcW w:w="752" w:type="dxa"/>
            <w:tcBorders>
              <w:left w:val="single" w:sz="12" w:space="0" w:color="auto"/>
            </w:tcBorders>
            <w:vAlign w:val="center"/>
          </w:tcPr>
          <w:p w14:paraId="673F8620" w14:textId="77777777" w:rsidR="00612BC7" w:rsidRPr="000D7C5F" w:rsidRDefault="00612BC7" w:rsidP="00612BC7">
            <w:pPr>
              <w:snapToGrid w:val="0"/>
              <w:jc w:val="center"/>
              <w:rPr>
                <w:rFonts w:ascii="Times New Roman" w:eastAsia="黑体" w:hAnsi="Times New Roman" w:cs="Arial"/>
                <w:bCs/>
                <w:sz w:val="21"/>
                <w:szCs w:val="21"/>
              </w:rPr>
            </w:pPr>
            <w:r w:rsidRPr="000D7C5F">
              <w:rPr>
                <w:rFonts w:ascii="Times New Roman" w:eastAsia="黑体" w:hAnsi="Times New Roman" w:cs="Arial"/>
                <w:bCs/>
                <w:sz w:val="21"/>
                <w:szCs w:val="21"/>
              </w:rPr>
              <w:t>X1</w:t>
            </w:r>
          </w:p>
        </w:tc>
        <w:tc>
          <w:tcPr>
            <w:tcW w:w="683" w:type="dxa"/>
            <w:vAlign w:val="center"/>
          </w:tcPr>
          <w:p w14:paraId="0B096EF7" w14:textId="77777777" w:rsidR="00612BC7" w:rsidRPr="000D7C5F" w:rsidRDefault="00612BC7" w:rsidP="00612BC7">
            <w:pPr>
              <w:pStyle w:val="DG0"/>
            </w:pPr>
            <w:r w:rsidRPr="000D7C5F">
              <w:rPr>
                <w:rFonts w:hint="eastAsia"/>
              </w:rPr>
              <w:t>20%</w:t>
            </w:r>
          </w:p>
        </w:tc>
        <w:tc>
          <w:tcPr>
            <w:tcW w:w="1918" w:type="dxa"/>
            <w:tcBorders>
              <w:right w:val="double" w:sz="4" w:space="0" w:color="auto"/>
            </w:tcBorders>
            <w:vAlign w:val="center"/>
          </w:tcPr>
          <w:p w14:paraId="03F2BE72" w14:textId="77777777" w:rsidR="00612BC7" w:rsidRPr="000D7C5F" w:rsidRDefault="00612BC7" w:rsidP="00612BC7">
            <w:pPr>
              <w:pStyle w:val="DG0"/>
            </w:pPr>
            <w:r w:rsidRPr="000D7C5F">
              <w:rPr>
                <w:rFonts w:hint="eastAsia"/>
              </w:rPr>
              <w:t>平时作业</w:t>
            </w:r>
          </w:p>
        </w:tc>
        <w:tc>
          <w:tcPr>
            <w:tcW w:w="832" w:type="dxa"/>
            <w:tcBorders>
              <w:left w:val="double" w:sz="4" w:space="0" w:color="auto"/>
            </w:tcBorders>
            <w:vAlign w:val="center"/>
          </w:tcPr>
          <w:p w14:paraId="1280BE2F" w14:textId="1E675C3A" w:rsidR="00612BC7" w:rsidRPr="000D7C5F" w:rsidRDefault="00612BC7" w:rsidP="00612BC7">
            <w:pPr>
              <w:pStyle w:val="DG0"/>
            </w:pPr>
            <w:r w:rsidRPr="000D7C5F">
              <w:t>3</w:t>
            </w:r>
            <w:r w:rsidRPr="000D7C5F">
              <w:rPr>
                <w:rFonts w:hint="eastAsia"/>
              </w:rPr>
              <w:t>0</w:t>
            </w:r>
          </w:p>
        </w:tc>
        <w:tc>
          <w:tcPr>
            <w:tcW w:w="787" w:type="dxa"/>
            <w:vAlign w:val="center"/>
          </w:tcPr>
          <w:p w14:paraId="700CCF56" w14:textId="6AED0E3F" w:rsidR="00612BC7" w:rsidRPr="000D7C5F" w:rsidRDefault="00612BC7" w:rsidP="00612BC7">
            <w:pPr>
              <w:pStyle w:val="DG0"/>
            </w:pPr>
            <w:r w:rsidRPr="000D7C5F">
              <w:rPr>
                <w:rFonts w:hint="eastAsia"/>
              </w:rPr>
              <w:t>15</w:t>
            </w:r>
          </w:p>
        </w:tc>
        <w:tc>
          <w:tcPr>
            <w:tcW w:w="816" w:type="dxa"/>
            <w:vAlign w:val="center"/>
          </w:tcPr>
          <w:p w14:paraId="367B1446" w14:textId="2F931931" w:rsidR="00612BC7" w:rsidRPr="000D7C5F" w:rsidRDefault="00612BC7" w:rsidP="00612BC7">
            <w:pPr>
              <w:pStyle w:val="DG0"/>
            </w:pPr>
            <w:r w:rsidRPr="000D7C5F">
              <w:rPr>
                <w:rFonts w:hint="eastAsia"/>
              </w:rPr>
              <w:t>15</w:t>
            </w:r>
          </w:p>
        </w:tc>
        <w:tc>
          <w:tcPr>
            <w:tcW w:w="768" w:type="dxa"/>
            <w:vAlign w:val="center"/>
          </w:tcPr>
          <w:p w14:paraId="2AC588D7" w14:textId="091CD121" w:rsidR="00612BC7" w:rsidRPr="000D7C5F" w:rsidRDefault="00612BC7" w:rsidP="00612BC7">
            <w:pPr>
              <w:pStyle w:val="DG0"/>
            </w:pPr>
            <w:r w:rsidRPr="000D7C5F">
              <w:rPr>
                <w:rFonts w:hint="eastAsia"/>
              </w:rPr>
              <w:t>10</w:t>
            </w:r>
          </w:p>
        </w:tc>
        <w:tc>
          <w:tcPr>
            <w:tcW w:w="1056" w:type="dxa"/>
            <w:vAlign w:val="center"/>
          </w:tcPr>
          <w:p w14:paraId="771F578D" w14:textId="72D20582" w:rsidR="00612BC7" w:rsidRPr="000D7C5F" w:rsidRDefault="00612BC7" w:rsidP="00612BC7">
            <w:pPr>
              <w:pStyle w:val="DG0"/>
            </w:pPr>
            <w:r w:rsidRPr="000D7C5F">
              <w:t>3</w:t>
            </w:r>
            <w:r w:rsidRPr="000D7C5F">
              <w:rPr>
                <w:rFonts w:hint="eastAsia"/>
              </w:rPr>
              <w:t>0</w:t>
            </w:r>
          </w:p>
        </w:tc>
        <w:tc>
          <w:tcPr>
            <w:tcW w:w="664" w:type="dxa"/>
            <w:tcBorders>
              <w:right w:val="single" w:sz="12" w:space="0" w:color="auto"/>
            </w:tcBorders>
            <w:vAlign w:val="center"/>
          </w:tcPr>
          <w:p w14:paraId="086EA5F3" w14:textId="77777777" w:rsidR="00612BC7" w:rsidRPr="000D7C5F" w:rsidRDefault="00612BC7" w:rsidP="00612BC7">
            <w:pPr>
              <w:pStyle w:val="DG0"/>
            </w:pPr>
            <w:r w:rsidRPr="000D7C5F">
              <w:rPr>
                <w:rFonts w:hint="eastAsia"/>
              </w:rPr>
              <w:t>1</w:t>
            </w:r>
            <w:r w:rsidRPr="000D7C5F">
              <w:t>00</w:t>
            </w:r>
          </w:p>
        </w:tc>
      </w:tr>
      <w:tr w:rsidR="00612BC7" w:rsidRPr="000D7C5F" w14:paraId="490863EE" w14:textId="77777777" w:rsidTr="00612BC7">
        <w:trPr>
          <w:trHeight w:val="424"/>
        </w:trPr>
        <w:tc>
          <w:tcPr>
            <w:tcW w:w="752" w:type="dxa"/>
            <w:tcBorders>
              <w:left w:val="single" w:sz="12" w:space="0" w:color="auto"/>
            </w:tcBorders>
            <w:vAlign w:val="center"/>
          </w:tcPr>
          <w:p w14:paraId="31B4C021" w14:textId="77777777" w:rsidR="00612BC7" w:rsidRPr="000D7C5F" w:rsidRDefault="00612BC7" w:rsidP="00612BC7">
            <w:pPr>
              <w:snapToGrid w:val="0"/>
              <w:jc w:val="center"/>
              <w:rPr>
                <w:rFonts w:ascii="Times New Roman" w:eastAsia="黑体" w:hAnsi="Times New Roman" w:cs="Arial"/>
                <w:bCs/>
                <w:sz w:val="21"/>
                <w:szCs w:val="21"/>
              </w:rPr>
            </w:pPr>
            <w:r w:rsidRPr="000D7C5F">
              <w:rPr>
                <w:rFonts w:ascii="Times New Roman" w:eastAsia="黑体" w:hAnsi="Times New Roman" w:cs="Arial"/>
                <w:bCs/>
                <w:sz w:val="21"/>
                <w:szCs w:val="21"/>
              </w:rPr>
              <w:t>X2</w:t>
            </w:r>
          </w:p>
        </w:tc>
        <w:tc>
          <w:tcPr>
            <w:tcW w:w="683" w:type="dxa"/>
            <w:vAlign w:val="center"/>
          </w:tcPr>
          <w:p w14:paraId="7E3B7EC9" w14:textId="77777777" w:rsidR="00612BC7" w:rsidRPr="000D7C5F" w:rsidRDefault="00612BC7" w:rsidP="00612BC7">
            <w:pPr>
              <w:pStyle w:val="DG0"/>
            </w:pPr>
            <w:r w:rsidRPr="000D7C5F">
              <w:rPr>
                <w:rFonts w:hint="eastAsia"/>
              </w:rPr>
              <w:t>10</w:t>
            </w:r>
            <w:r w:rsidRPr="000D7C5F">
              <w:t>%</w:t>
            </w:r>
          </w:p>
        </w:tc>
        <w:tc>
          <w:tcPr>
            <w:tcW w:w="1918" w:type="dxa"/>
            <w:tcBorders>
              <w:right w:val="double" w:sz="4" w:space="0" w:color="auto"/>
            </w:tcBorders>
            <w:vAlign w:val="center"/>
          </w:tcPr>
          <w:p w14:paraId="4B7BEC31" w14:textId="77777777" w:rsidR="00612BC7" w:rsidRPr="000D7C5F" w:rsidRDefault="00612BC7" w:rsidP="00612BC7">
            <w:pPr>
              <w:pStyle w:val="DG0"/>
            </w:pPr>
            <w:r w:rsidRPr="000D7C5F">
              <w:rPr>
                <w:rFonts w:hint="eastAsia"/>
              </w:rPr>
              <w:t>小组讨论、课堂展示</w:t>
            </w:r>
          </w:p>
        </w:tc>
        <w:tc>
          <w:tcPr>
            <w:tcW w:w="832" w:type="dxa"/>
            <w:tcBorders>
              <w:left w:val="double" w:sz="4" w:space="0" w:color="auto"/>
            </w:tcBorders>
            <w:vAlign w:val="center"/>
          </w:tcPr>
          <w:p w14:paraId="6C20E159" w14:textId="36FF7281" w:rsidR="00612BC7" w:rsidRPr="000D7C5F" w:rsidRDefault="00612BC7" w:rsidP="00612BC7">
            <w:pPr>
              <w:pStyle w:val="DG0"/>
            </w:pPr>
            <w:r w:rsidRPr="000D7C5F">
              <w:t>30</w:t>
            </w:r>
          </w:p>
        </w:tc>
        <w:tc>
          <w:tcPr>
            <w:tcW w:w="787" w:type="dxa"/>
            <w:vAlign w:val="center"/>
          </w:tcPr>
          <w:p w14:paraId="44721376" w14:textId="625F8B9F" w:rsidR="00612BC7" w:rsidRPr="000D7C5F" w:rsidRDefault="00612BC7" w:rsidP="00612BC7">
            <w:pPr>
              <w:pStyle w:val="DG0"/>
            </w:pPr>
            <w:r w:rsidRPr="000D7C5F">
              <w:rPr>
                <w:rFonts w:hint="eastAsia"/>
              </w:rPr>
              <w:t>2</w:t>
            </w:r>
            <w:r w:rsidRPr="000D7C5F">
              <w:t>0</w:t>
            </w:r>
          </w:p>
        </w:tc>
        <w:tc>
          <w:tcPr>
            <w:tcW w:w="816" w:type="dxa"/>
            <w:vAlign w:val="center"/>
          </w:tcPr>
          <w:p w14:paraId="67616092" w14:textId="663D90CE" w:rsidR="00612BC7" w:rsidRPr="000D7C5F" w:rsidRDefault="00612BC7" w:rsidP="00612BC7">
            <w:pPr>
              <w:pStyle w:val="DG0"/>
            </w:pPr>
            <w:r w:rsidRPr="000D7C5F">
              <w:rPr>
                <w:rFonts w:hint="eastAsia"/>
              </w:rPr>
              <w:t>20</w:t>
            </w:r>
          </w:p>
        </w:tc>
        <w:tc>
          <w:tcPr>
            <w:tcW w:w="768" w:type="dxa"/>
            <w:vAlign w:val="center"/>
          </w:tcPr>
          <w:p w14:paraId="1DC29E8D" w14:textId="212124F8" w:rsidR="00612BC7" w:rsidRPr="000D7C5F" w:rsidRDefault="00612BC7" w:rsidP="00612BC7">
            <w:pPr>
              <w:pStyle w:val="DG0"/>
            </w:pPr>
            <w:r w:rsidRPr="000D7C5F">
              <w:rPr>
                <w:rFonts w:hint="eastAsia"/>
              </w:rPr>
              <w:t>10</w:t>
            </w:r>
          </w:p>
        </w:tc>
        <w:tc>
          <w:tcPr>
            <w:tcW w:w="1056" w:type="dxa"/>
            <w:vAlign w:val="center"/>
          </w:tcPr>
          <w:p w14:paraId="4E495513" w14:textId="0D64A5BA" w:rsidR="00612BC7" w:rsidRPr="000D7C5F" w:rsidRDefault="00612BC7" w:rsidP="00612BC7">
            <w:pPr>
              <w:pStyle w:val="DG0"/>
            </w:pPr>
            <w:r w:rsidRPr="000D7C5F">
              <w:t>2</w:t>
            </w:r>
            <w:r w:rsidRPr="000D7C5F">
              <w:rPr>
                <w:rFonts w:hint="eastAsia"/>
              </w:rPr>
              <w:t>0</w:t>
            </w:r>
          </w:p>
        </w:tc>
        <w:tc>
          <w:tcPr>
            <w:tcW w:w="664" w:type="dxa"/>
            <w:tcBorders>
              <w:right w:val="single" w:sz="12" w:space="0" w:color="auto"/>
            </w:tcBorders>
            <w:vAlign w:val="center"/>
          </w:tcPr>
          <w:p w14:paraId="6E51892D" w14:textId="77777777" w:rsidR="00612BC7" w:rsidRPr="000D7C5F" w:rsidRDefault="00612BC7" w:rsidP="00612BC7">
            <w:pPr>
              <w:pStyle w:val="DG0"/>
            </w:pPr>
            <w:r w:rsidRPr="000D7C5F">
              <w:rPr>
                <w:rFonts w:hint="eastAsia"/>
              </w:rPr>
              <w:t>1</w:t>
            </w:r>
            <w:r w:rsidRPr="000D7C5F">
              <w:t>00</w:t>
            </w:r>
          </w:p>
        </w:tc>
      </w:tr>
      <w:tr w:rsidR="00612BC7" w:rsidRPr="000D7C5F" w14:paraId="51EF2AA0" w14:textId="77777777" w:rsidTr="00612BC7">
        <w:trPr>
          <w:trHeight w:val="424"/>
        </w:trPr>
        <w:tc>
          <w:tcPr>
            <w:tcW w:w="752" w:type="dxa"/>
            <w:tcBorders>
              <w:left w:val="single" w:sz="12" w:space="0" w:color="auto"/>
            </w:tcBorders>
            <w:vAlign w:val="center"/>
          </w:tcPr>
          <w:p w14:paraId="61EE808B" w14:textId="77777777" w:rsidR="00612BC7" w:rsidRPr="000D7C5F" w:rsidRDefault="00612BC7" w:rsidP="00612BC7">
            <w:pPr>
              <w:snapToGrid w:val="0"/>
              <w:jc w:val="center"/>
              <w:rPr>
                <w:rFonts w:ascii="Times New Roman" w:eastAsia="黑体" w:hAnsi="Times New Roman" w:cs="Arial"/>
                <w:bCs/>
                <w:sz w:val="21"/>
                <w:szCs w:val="21"/>
              </w:rPr>
            </w:pPr>
            <w:r w:rsidRPr="000D7C5F">
              <w:rPr>
                <w:rFonts w:ascii="Times New Roman" w:eastAsia="黑体" w:hAnsi="Times New Roman" w:cs="Arial" w:hint="eastAsia"/>
                <w:bCs/>
                <w:sz w:val="21"/>
                <w:szCs w:val="21"/>
              </w:rPr>
              <w:t>X</w:t>
            </w:r>
            <w:r w:rsidRPr="000D7C5F">
              <w:rPr>
                <w:rFonts w:ascii="Times New Roman" w:eastAsia="黑体" w:hAnsi="Times New Roman" w:cs="Arial"/>
                <w:bCs/>
                <w:sz w:val="21"/>
                <w:szCs w:val="21"/>
              </w:rPr>
              <w:t>3</w:t>
            </w:r>
          </w:p>
        </w:tc>
        <w:tc>
          <w:tcPr>
            <w:tcW w:w="683" w:type="dxa"/>
            <w:vAlign w:val="center"/>
          </w:tcPr>
          <w:p w14:paraId="15C64198" w14:textId="77777777" w:rsidR="00612BC7" w:rsidRPr="000D7C5F" w:rsidRDefault="00612BC7" w:rsidP="00612BC7">
            <w:pPr>
              <w:pStyle w:val="DG0"/>
            </w:pPr>
            <w:r w:rsidRPr="000D7C5F">
              <w:rPr>
                <w:rFonts w:hint="eastAsia"/>
              </w:rPr>
              <w:t>1</w:t>
            </w:r>
            <w:r w:rsidRPr="000D7C5F">
              <w:t>0%</w:t>
            </w:r>
          </w:p>
        </w:tc>
        <w:tc>
          <w:tcPr>
            <w:tcW w:w="1918" w:type="dxa"/>
            <w:tcBorders>
              <w:right w:val="double" w:sz="4" w:space="0" w:color="auto"/>
            </w:tcBorders>
            <w:vAlign w:val="center"/>
          </w:tcPr>
          <w:p w14:paraId="71CF29AD" w14:textId="77777777" w:rsidR="00612BC7" w:rsidRPr="000D7C5F" w:rsidRDefault="00612BC7" w:rsidP="00612BC7">
            <w:pPr>
              <w:pStyle w:val="DG0"/>
            </w:pPr>
            <w:r w:rsidRPr="000D7C5F">
              <w:rPr>
                <w:rFonts w:hint="eastAsia"/>
              </w:rPr>
              <w:t>平时表现、课堂考勤</w:t>
            </w:r>
          </w:p>
        </w:tc>
        <w:tc>
          <w:tcPr>
            <w:tcW w:w="832" w:type="dxa"/>
            <w:tcBorders>
              <w:left w:val="double" w:sz="4" w:space="0" w:color="auto"/>
            </w:tcBorders>
            <w:vAlign w:val="center"/>
          </w:tcPr>
          <w:p w14:paraId="337EBA4C" w14:textId="48D92C0B" w:rsidR="00612BC7" w:rsidRPr="000D7C5F" w:rsidRDefault="00612BC7" w:rsidP="00612BC7">
            <w:pPr>
              <w:pStyle w:val="DG0"/>
            </w:pPr>
            <w:r w:rsidRPr="000D7C5F">
              <w:rPr>
                <w:rFonts w:hint="eastAsia"/>
              </w:rPr>
              <w:t>10</w:t>
            </w:r>
          </w:p>
        </w:tc>
        <w:tc>
          <w:tcPr>
            <w:tcW w:w="787" w:type="dxa"/>
            <w:vAlign w:val="center"/>
          </w:tcPr>
          <w:p w14:paraId="1FBDD765" w14:textId="70F761AC" w:rsidR="00612BC7" w:rsidRPr="000D7C5F" w:rsidRDefault="00612BC7" w:rsidP="00612BC7">
            <w:pPr>
              <w:pStyle w:val="DG0"/>
            </w:pPr>
            <w:r w:rsidRPr="000D7C5F">
              <w:rPr>
                <w:rFonts w:hint="eastAsia"/>
              </w:rPr>
              <w:t>2</w:t>
            </w:r>
            <w:r w:rsidRPr="000D7C5F">
              <w:t>0</w:t>
            </w:r>
          </w:p>
        </w:tc>
        <w:tc>
          <w:tcPr>
            <w:tcW w:w="816" w:type="dxa"/>
            <w:vAlign w:val="center"/>
          </w:tcPr>
          <w:p w14:paraId="50FCF2BD" w14:textId="6B8ADEED" w:rsidR="00612BC7" w:rsidRPr="000D7C5F" w:rsidRDefault="00612BC7" w:rsidP="00612BC7">
            <w:pPr>
              <w:pStyle w:val="DG0"/>
            </w:pPr>
            <w:r w:rsidRPr="000D7C5F">
              <w:rPr>
                <w:rFonts w:hint="eastAsia"/>
              </w:rPr>
              <w:t>20</w:t>
            </w:r>
          </w:p>
        </w:tc>
        <w:tc>
          <w:tcPr>
            <w:tcW w:w="768" w:type="dxa"/>
            <w:vAlign w:val="center"/>
          </w:tcPr>
          <w:p w14:paraId="12F92D95" w14:textId="4536550D" w:rsidR="00612BC7" w:rsidRPr="000D7C5F" w:rsidRDefault="00612BC7" w:rsidP="00612BC7">
            <w:pPr>
              <w:pStyle w:val="DG0"/>
            </w:pPr>
            <w:r w:rsidRPr="000D7C5F">
              <w:rPr>
                <w:rFonts w:hint="eastAsia"/>
              </w:rPr>
              <w:t>20</w:t>
            </w:r>
          </w:p>
        </w:tc>
        <w:tc>
          <w:tcPr>
            <w:tcW w:w="1056" w:type="dxa"/>
            <w:vAlign w:val="center"/>
          </w:tcPr>
          <w:p w14:paraId="7C565656" w14:textId="03AF8268" w:rsidR="00612BC7" w:rsidRPr="000D7C5F" w:rsidRDefault="00612BC7" w:rsidP="00612BC7">
            <w:pPr>
              <w:pStyle w:val="DG0"/>
            </w:pPr>
            <w:r w:rsidRPr="000D7C5F">
              <w:rPr>
                <w:rFonts w:hint="eastAsia"/>
              </w:rPr>
              <w:t>30</w:t>
            </w:r>
          </w:p>
        </w:tc>
        <w:tc>
          <w:tcPr>
            <w:tcW w:w="664" w:type="dxa"/>
            <w:tcBorders>
              <w:right w:val="single" w:sz="12" w:space="0" w:color="auto"/>
            </w:tcBorders>
            <w:vAlign w:val="center"/>
          </w:tcPr>
          <w:p w14:paraId="173B1DB3" w14:textId="77777777" w:rsidR="00612BC7" w:rsidRPr="000D7C5F" w:rsidRDefault="00612BC7" w:rsidP="00612BC7">
            <w:pPr>
              <w:pStyle w:val="DG0"/>
            </w:pPr>
            <w:r w:rsidRPr="000D7C5F">
              <w:rPr>
                <w:rFonts w:hint="eastAsia"/>
              </w:rPr>
              <w:t>1</w:t>
            </w:r>
            <w:r w:rsidRPr="000D7C5F">
              <w:t>00</w:t>
            </w:r>
          </w:p>
        </w:tc>
      </w:tr>
    </w:tbl>
    <w:p w14:paraId="5F432AB8" w14:textId="77777777" w:rsidR="00D41C11" w:rsidRPr="000D7C5F" w:rsidRDefault="00D41C11">
      <w:pPr>
        <w:pStyle w:val="DG1"/>
        <w:rPr>
          <w:rFonts w:ascii="Times New Roman" w:hAnsi="Times New Roman"/>
          <w:sz w:val="18"/>
          <w:szCs w:val="16"/>
        </w:rPr>
      </w:pPr>
    </w:p>
    <w:sectPr w:rsidR="00D41C11" w:rsidRPr="000D7C5F">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79B6" w14:textId="77777777" w:rsidR="00E56734" w:rsidRDefault="00E56734">
      <w:r>
        <w:separator/>
      </w:r>
    </w:p>
  </w:endnote>
  <w:endnote w:type="continuationSeparator" w:id="0">
    <w:p w14:paraId="60CC8B53" w14:textId="77777777" w:rsidR="00E56734" w:rsidRDefault="00E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altName w:val="KaiT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D855" w14:textId="77777777" w:rsidR="00E56734" w:rsidRDefault="00E56734">
      <w:r>
        <w:separator/>
      </w:r>
    </w:p>
  </w:footnote>
  <w:footnote w:type="continuationSeparator" w:id="0">
    <w:p w14:paraId="2FE3E947" w14:textId="77777777" w:rsidR="00E56734" w:rsidRDefault="00E56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896E" w14:textId="77777777" w:rsidR="00D41C11"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CC9534D" wp14:editId="328D9A2C">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D6064B8" w14:textId="77777777" w:rsidR="00D41C1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CC9534D"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7D6064B8" w14:textId="77777777" w:rsidR="00D41C1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6FDA"/>
    <w:rsid w:val="000D28E5"/>
    <w:rsid w:val="000D34D7"/>
    <w:rsid w:val="000D7C5F"/>
    <w:rsid w:val="00100633"/>
    <w:rsid w:val="001072BC"/>
    <w:rsid w:val="001107FF"/>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66DB"/>
    <w:rsid w:val="002D7C47"/>
    <w:rsid w:val="002E33CE"/>
    <w:rsid w:val="002E3721"/>
    <w:rsid w:val="002E6F95"/>
    <w:rsid w:val="002E764D"/>
    <w:rsid w:val="002F2C69"/>
    <w:rsid w:val="002F3157"/>
    <w:rsid w:val="002F3164"/>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5AEE"/>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D44"/>
    <w:rsid w:val="005D5B6F"/>
    <w:rsid w:val="005D6519"/>
    <w:rsid w:val="005E38A5"/>
    <w:rsid w:val="005F5185"/>
    <w:rsid w:val="005F61D3"/>
    <w:rsid w:val="00612BC7"/>
    <w:rsid w:val="0062115C"/>
    <w:rsid w:val="00622458"/>
    <w:rsid w:val="0062265B"/>
    <w:rsid w:val="00624B5C"/>
    <w:rsid w:val="00624FE1"/>
    <w:rsid w:val="0062577D"/>
    <w:rsid w:val="0063249D"/>
    <w:rsid w:val="006331EE"/>
    <w:rsid w:val="006355E6"/>
    <w:rsid w:val="00637E00"/>
    <w:rsid w:val="0064038A"/>
    <w:rsid w:val="00642E9E"/>
    <w:rsid w:val="0065167D"/>
    <w:rsid w:val="00652D13"/>
    <w:rsid w:val="0066595A"/>
    <w:rsid w:val="00666206"/>
    <w:rsid w:val="00672788"/>
    <w:rsid w:val="00675A5F"/>
    <w:rsid w:val="00676183"/>
    <w:rsid w:val="00680DA3"/>
    <w:rsid w:val="0068377F"/>
    <w:rsid w:val="00691B24"/>
    <w:rsid w:val="00695B93"/>
    <w:rsid w:val="00696FE8"/>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07B"/>
    <w:rsid w:val="0082324C"/>
    <w:rsid w:val="00823D71"/>
    <w:rsid w:val="008245AF"/>
    <w:rsid w:val="008256B9"/>
    <w:rsid w:val="0083705D"/>
    <w:rsid w:val="0084242F"/>
    <w:rsid w:val="00845795"/>
    <w:rsid w:val="00847437"/>
    <w:rsid w:val="00882E15"/>
    <w:rsid w:val="00883C73"/>
    <w:rsid w:val="008901A2"/>
    <w:rsid w:val="008A029F"/>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7606"/>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38D4"/>
    <w:rsid w:val="00B0476E"/>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2D7"/>
    <w:rsid w:val="00BE5ED5"/>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4F28"/>
    <w:rsid w:val="00C516B1"/>
    <w:rsid w:val="00C5350C"/>
    <w:rsid w:val="00C55042"/>
    <w:rsid w:val="00C56E09"/>
    <w:rsid w:val="00C61B1B"/>
    <w:rsid w:val="00C66AB7"/>
    <w:rsid w:val="00C673D1"/>
    <w:rsid w:val="00C746CB"/>
    <w:rsid w:val="00C77BBF"/>
    <w:rsid w:val="00C77D64"/>
    <w:rsid w:val="00C81564"/>
    <w:rsid w:val="00C86769"/>
    <w:rsid w:val="00C9080C"/>
    <w:rsid w:val="00C94429"/>
    <w:rsid w:val="00CA18FD"/>
    <w:rsid w:val="00CA1FB7"/>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1C11"/>
    <w:rsid w:val="00D44860"/>
    <w:rsid w:val="00D47689"/>
    <w:rsid w:val="00D50C42"/>
    <w:rsid w:val="00D55AAE"/>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07894"/>
    <w:rsid w:val="00E11393"/>
    <w:rsid w:val="00E125D9"/>
    <w:rsid w:val="00E16D30"/>
    <w:rsid w:val="00E31E69"/>
    <w:rsid w:val="00E33169"/>
    <w:rsid w:val="00E34A7B"/>
    <w:rsid w:val="00E40973"/>
    <w:rsid w:val="00E545FF"/>
    <w:rsid w:val="00E56734"/>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8E7F98"/>
    <w:rsid w:val="22987C80"/>
    <w:rsid w:val="23B87C1E"/>
    <w:rsid w:val="24192CCC"/>
    <w:rsid w:val="264439EB"/>
    <w:rsid w:val="26F4679D"/>
    <w:rsid w:val="274C0DA5"/>
    <w:rsid w:val="296C1F13"/>
    <w:rsid w:val="31DB3455"/>
    <w:rsid w:val="36E95E94"/>
    <w:rsid w:val="39A66CD4"/>
    <w:rsid w:val="3CD52CE1"/>
    <w:rsid w:val="3E8B72F9"/>
    <w:rsid w:val="410F2E6A"/>
    <w:rsid w:val="4430136C"/>
    <w:rsid w:val="4A1D1FA7"/>
    <w:rsid w:val="4AB0382B"/>
    <w:rsid w:val="569868B5"/>
    <w:rsid w:val="5A7149D7"/>
    <w:rsid w:val="611F6817"/>
    <w:rsid w:val="66CA1754"/>
    <w:rsid w:val="6782243F"/>
    <w:rsid w:val="692C5D69"/>
    <w:rsid w:val="6F1E65D4"/>
    <w:rsid w:val="6F266C86"/>
    <w:rsid w:val="6F5042C2"/>
    <w:rsid w:val="74316312"/>
    <w:rsid w:val="780F13C8"/>
    <w:rsid w:val="7ACF29F8"/>
    <w:rsid w:val="7B81203D"/>
    <w:rsid w:val="7C385448"/>
    <w:rsid w:val="7CB3663D"/>
    <w:rsid w:val="7E7A1C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62E01C"/>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0">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1">
    <w:name w:val="Placeholder Text"/>
    <w:basedOn w:val="a0"/>
    <w:uiPriority w:val="99"/>
    <w:unhideWhenUsed/>
    <w:qFormat/>
    <w:rPr>
      <w:color w:val="808080"/>
    </w:rPr>
  </w:style>
  <w:style w:type="paragraph" w:customStyle="1" w:styleId="11">
    <w:name w:val="修订1"/>
    <w:hidden/>
    <w:uiPriority w:val="99"/>
    <w:unhideWhenUsed/>
    <w:qFormat/>
    <w:rPr>
      <w:rFonts w:ascii="宋体" w:eastAsia="宋体" w:hAnsi="宋体" w:cs="宋体"/>
      <w:sz w:val="24"/>
      <w:szCs w:val="24"/>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17</cp:revision>
  <cp:lastPrinted>2023-11-21T00:52:00Z</cp:lastPrinted>
  <dcterms:created xsi:type="dcterms:W3CDTF">2025-02-08T11:03:00Z</dcterms:created>
  <dcterms:modified xsi:type="dcterms:W3CDTF">2025-02-19T05:26:00Z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eyJoZGlkIjoiNDdlMDJkMWY0NzMwOTMyNjM3YWM1MjE4YWZjMjliZmIiLCJ1c2VySWQiOiIxMDU2NDM1ODM3In0=</vt:lpwstr>
  </property>
</Properties>
</file>