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3477">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儿童文学</w:t>
      </w:r>
      <w:r>
        <w:rPr>
          <w:rFonts w:hint="eastAsia" w:ascii="黑体" w:hAnsi="黑体" w:eastAsia="黑体"/>
          <w:bCs/>
          <w:sz w:val="32"/>
          <w:szCs w:val="32"/>
        </w:rPr>
        <w:t>》课程教学大纲</w:t>
      </w:r>
    </w:p>
    <w:p w14:paraId="669DA03A">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89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093"/>
        <w:gridCol w:w="2045"/>
        <w:gridCol w:w="1272"/>
        <w:gridCol w:w="854"/>
        <w:gridCol w:w="571"/>
        <w:gridCol w:w="842"/>
        <w:gridCol w:w="1213"/>
      </w:tblGrid>
      <w:tr w14:paraId="334D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restart"/>
            <w:tcBorders>
              <w:top w:val="single" w:color="auto" w:sz="12" w:space="0"/>
              <w:left w:val="single" w:color="auto" w:sz="12" w:space="0"/>
            </w:tcBorders>
            <w:shd w:val="clear" w:color="auto" w:fill="auto"/>
            <w:vAlign w:val="center"/>
          </w:tcPr>
          <w:p w14:paraId="6D089A2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97" w:type="dxa"/>
            <w:gridSpan w:val="6"/>
            <w:tcBorders>
              <w:top w:val="single" w:color="auto" w:sz="12" w:space="0"/>
              <w:right w:val="single" w:color="auto" w:sz="12" w:space="0"/>
            </w:tcBorders>
            <w:vAlign w:val="center"/>
          </w:tcPr>
          <w:p w14:paraId="4411CF22">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CN"/>
                <w14:textFill>
                  <w14:solidFill>
                    <w14:schemeClr w14:val="tx1"/>
                  </w14:solidFill>
                </w14:textFill>
              </w:rPr>
              <w:t>儿童文学</w:t>
            </w:r>
          </w:p>
        </w:tc>
      </w:tr>
      <w:tr w14:paraId="0A85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continue"/>
            <w:tcBorders>
              <w:left w:val="single" w:color="auto" w:sz="12" w:space="0"/>
            </w:tcBorders>
            <w:shd w:val="clear" w:color="auto" w:fill="auto"/>
            <w:vAlign w:val="center"/>
          </w:tcPr>
          <w:p w14:paraId="061DC974">
            <w:pPr>
              <w:widowControl w:val="0"/>
              <w:jc w:val="center"/>
              <w:rPr>
                <w:rFonts w:ascii="黑体" w:hAnsi="黑体" w:eastAsia="黑体"/>
                <w:color w:val="000000" w:themeColor="text1"/>
                <w:sz w:val="21"/>
                <w:szCs w:val="18"/>
                <w14:textFill>
                  <w14:solidFill>
                    <w14:schemeClr w14:val="tx1"/>
                  </w14:solidFill>
                </w14:textFill>
              </w:rPr>
            </w:pPr>
          </w:p>
        </w:tc>
        <w:tc>
          <w:tcPr>
            <w:tcW w:w="6797" w:type="dxa"/>
            <w:gridSpan w:val="6"/>
            <w:tcBorders>
              <w:right w:val="single" w:color="auto" w:sz="12" w:space="0"/>
            </w:tcBorders>
            <w:vAlign w:val="center"/>
          </w:tcPr>
          <w:p w14:paraId="6EF95D5C">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黑体" w:hAnsi="黑体" w:eastAsia="黑体"/>
                <w:color w:val="000000" w:themeColor="text1"/>
                <w:sz w:val="21"/>
                <w:szCs w:val="21"/>
                <w:lang w:val="en-US" w:eastAsia="zh-CN"/>
                <w14:textFill>
                  <w14:solidFill>
                    <w14:schemeClr w14:val="tx1"/>
                  </w14:solidFill>
                </w14:textFill>
              </w:rPr>
              <w:t>C</w:t>
            </w:r>
            <w:r>
              <w:rPr>
                <w:rFonts w:hint="default" w:ascii="Times New Roman" w:hAnsi="Times New Roman" w:cs="Times New Roman"/>
                <w:b w:val="0"/>
                <w:bCs/>
                <w:sz w:val="21"/>
                <w:szCs w:val="21"/>
              </w:rPr>
              <w:t xml:space="preserve">hildren </w:t>
            </w:r>
            <w:r>
              <w:rPr>
                <w:rFonts w:hint="eastAsia" w:ascii="Times New Roman" w:hAnsi="Times New Roman" w:cs="Times New Roman"/>
                <w:b w:val="0"/>
                <w:bCs/>
                <w:sz w:val="21"/>
                <w:szCs w:val="21"/>
                <w:lang w:val="en-US" w:eastAsia="zh-CN"/>
              </w:rPr>
              <w:t>L</w:t>
            </w:r>
            <w:r>
              <w:rPr>
                <w:rFonts w:hint="default" w:ascii="Times New Roman" w:hAnsi="Times New Roman" w:cs="Times New Roman"/>
                <w:b w:val="0"/>
                <w:bCs/>
                <w:sz w:val="21"/>
                <w:szCs w:val="21"/>
              </w:rPr>
              <w:t>iterature</w:t>
            </w:r>
          </w:p>
        </w:tc>
      </w:tr>
      <w:tr w14:paraId="1A9D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60C0E2B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045" w:type="dxa"/>
            <w:vAlign w:val="center"/>
          </w:tcPr>
          <w:p w14:paraId="1C060524">
            <w:pPr>
              <w:widowControl w:val="0"/>
              <w:jc w:val="center"/>
              <w:rPr>
                <w:rFonts w:hint="eastAsia" w:ascii="黑体" w:hAnsi="黑体" w:eastAsia="宋体"/>
                <w:color w:val="000000" w:themeColor="text1"/>
                <w:sz w:val="21"/>
                <w:szCs w:val="21"/>
                <w:lang w:val="en-US" w:eastAsia="zh-CN"/>
                <w14:textFill>
                  <w14:solidFill>
                    <w14:schemeClr w14:val="tx1"/>
                  </w14:solidFill>
                </w14:textFill>
              </w:rPr>
            </w:pPr>
            <w:r>
              <w:rPr>
                <w:rFonts w:hint="eastAsia"/>
                <w:color w:val="000000"/>
                <w:sz w:val="20"/>
                <w:szCs w:val="20"/>
              </w:rPr>
              <w:t>2130005</w:t>
            </w:r>
          </w:p>
        </w:tc>
        <w:tc>
          <w:tcPr>
            <w:tcW w:w="2126" w:type="dxa"/>
            <w:gridSpan w:val="2"/>
            <w:vAlign w:val="center"/>
          </w:tcPr>
          <w:p w14:paraId="76F9D91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26" w:type="dxa"/>
            <w:gridSpan w:val="3"/>
            <w:tcBorders>
              <w:right w:val="single" w:color="auto" w:sz="12" w:space="0"/>
            </w:tcBorders>
            <w:vAlign w:val="center"/>
          </w:tcPr>
          <w:p w14:paraId="1178F2CE">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24C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5F8A11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045" w:type="dxa"/>
            <w:vAlign w:val="center"/>
          </w:tcPr>
          <w:p w14:paraId="033244BE">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272" w:type="dxa"/>
            <w:vAlign w:val="center"/>
          </w:tcPr>
          <w:p w14:paraId="6DE54299">
            <w:pPr>
              <w:widowControl w:val="0"/>
              <w:jc w:val="center"/>
              <w:rPr>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理论学时</w:t>
            </w:r>
          </w:p>
        </w:tc>
        <w:tc>
          <w:tcPr>
            <w:tcW w:w="854" w:type="dxa"/>
            <w:vAlign w:val="center"/>
          </w:tcPr>
          <w:p w14:paraId="4FA1AD74">
            <w:pPr>
              <w:widowControl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32</w:t>
            </w:r>
          </w:p>
        </w:tc>
        <w:tc>
          <w:tcPr>
            <w:tcW w:w="1413" w:type="dxa"/>
            <w:gridSpan w:val="2"/>
            <w:vAlign w:val="center"/>
          </w:tcPr>
          <w:p w14:paraId="7524F23B">
            <w:pPr>
              <w:widowControl w:val="0"/>
              <w:jc w:val="center"/>
              <w:rPr>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实践学时</w:t>
            </w:r>
          </w:p>
        </w:tc>
        <w:tc>
          <w:tcPr>
            <w:tcW w:w="1213" w:type="dxa"/>
            <w:tcBorders>
              <w:right w:val="single" w:color="auto" w:sz="12" w:space="0"/>
            </w:tcBorders>
            <w:vAlign w:val="center"/>
          </w:tcPr>
          <w:p w14:paraId="31E4CDF3">
            <w:pPr>
              <w:widowControl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r>
      <w:tr w14:paraId="7E69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5887456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045" w:type="dxa"/>
            <w:vAlign w:val="center"/>
          </w:tcPr>
          <w:p w14:paraId="5179BEDD">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338A7AB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26" w:type="dxa"/>
            <w:gridSpan w:val="3"/>
            <w:tcBorders>
              <w:right w:val="single" w:color="auto" w:sz="12" w:space="0"/>
            </w:tcBorders>
            <w:vAlign w:val="center"/>
          </w:tcPr>
          <w:p w14:paraId="307589A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学前教育专业/大尔年级</w:t>
            </w:r>
          </w:p>
        </w:tc>
      </w:tr>
      <w:tr w14:paraId="33AD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0BEA324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045" w:type="dxa"/>
            <w:vAlign w:val="center"/>
          </w:tcPr>
          <w:p w14:paraId="15208E6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1C592F2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26" w:type="dxa"/>
            <w:gridSpan w:val="3"/>
            <w:tcBorders>
              <w:right w:val="single" w:color="auto" w:sz="12" w:space="0"/>
            </w:tcBorders>
            <w:vAlign w:val="center"/>
          </w:tcPr>
          <w:p w14:paraId="0E7EF8B2">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791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71E3E97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171" w:type="dxa"/>
            <w:gridSpan w:val="3"/>
            <w:vAlign w:val="center"/>
          </w:tcPr>
          <w:p w14:paraId="0AF9D96D">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color w:val="000000"/>
                <w:sz w:val="21"/>
                <w:szCs w:val="21"/>
                <w:lang w:val="en-US" w:eastAsia="zh-CN"/>
              </w:rPr>
              <w:t>《幼儿文学理论与实践》，主编：李学斌，书号（ISBN）：9787313199041，出版社：上海交通大学出版社，版次：第2版。</w:t>
            </w:r>
          </w:p>
        </w:tc>
        <w:tc>
          <w:tcPr>
            <w:tcW w:w="1413" w:type="dxa"/>
            <w:gridSpan w:val="2"/>
            <w:vAlign w:val="center"/>
          </w:tcPr>
          <w:p w14:paraId="0AAE1ED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830E2D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13" w:type="dxa"/>
            <w:tcBorders>
              <w:right w:val="single" w:color="auto" w:sz="12" w:space="0"/>
            </w:tcBorders>
            <w:vAlign w:val="center"/>
          </w:tcPr>
          <w:p w14:paraId="48B3D111">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1E9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2093" w:type="dxa"/>
            <w:tcBorders>
              <w:left w:val="single" w:color="auto" w:sz="12" w:space="0"/>
            </w:tcBorders>
            <w:shd w:val="clear" w:color="auto" w:fill="auto"/>
            <w:vAlign w:val="center"/>
          </w:tcPr>
          <w:p w14:paraId="1B63810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97" w:type="dxa"/>
            <w:gridSpan w:val="6"/>
            <w:tcBorders>
              <w:right w:val="single" w:color="auto" w:sz="12" w:space="0"/>
            </w:tcBorders>
            <w:vAlign w:val="center"/>
          </w:tcPr>
          <w:p w14:paraId="0F0DA5B6">
            <w:pPr>
              <w:pStyle w:val="14"/>
              <w:widowControl w:val="0"/>
              <w:jc w:val="both"/>
              <w:rPr>
                <w:rFonts w:hint="default" w:eastAsia="宋体"/>
                <w:lang w:val="en-US" w:eastAsia="zh-CN"/>
              </w:rPr>
            </w:pPr>
            <w:r>
              <w:rPr>
                <w:rFonts w:hint="eastAsia"/>
                <w:lang w:val="en-US" w:eastAsia="zh-CN"/>
              </w:rPr>
              <w:t>教育学原理2130030（2）</w:t>
            </w:r>
            <w:r>
              <w:rPr>
                <w:rFonts w:hint="eastAsia" w:ascii="宋体" w:hAnsi="宋体" w:eastAsia="宋体" w:cs="宋体"/>
                <w:color w:val="000000"/>
                <w:sz w:val="21"/>
                <w:szCs w:val="21"/>
                <w:lang w:val="en-US" w:eastAsia="zh-CN" w:bidi="ar-SA"/>
              </w:rPr>
              <w:t>、学前儿童发展心理学2130156</w:t>
            </w:r>
            <w:r>
              <w:rPr>
                <w:rFonts w:hint="eastAsia" w:ascii="宋体" w:hAnsi="宋体" w:cs="宋体"/>
                <w:color w:val="000000"/>
                <w:sz w:val="21"/>
                <w:szCs w:val="21"/>
                <w:lang w:val="en-US" w:eastAsia="zh-CN" w:bidi="ar-SA"/>
              </w:rPr>
              <w:t>（2）</w:t>
            </w:r>
          </w:p>
        </w:tc>
      </w:tr>
      <w:tr w14:paraId="3885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0" w:hRule="atLeast"/>
        </w:trPr>
        <w:tc>
          <w:tcPr>
            <w:tcW w:w="2093" w:type="dxa"/>
            <w:tcBorders>
              <w:left w:val="single" w:color="auto" w:sz="12" w:space="0"/>
            </w:tcBorders>
            <w:shd w:val="clear" w:color="auto" w:fill="auto"/>
            <w:vAlign w:val="center"/>
          </w:tcPr>
          <w:p w14:paraId="34F46B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97" w:type="dxa"/>
            <w:gridSpan w:val="6"/>
            <w:tcBorders>
              <w:right w:val="single" w:color="auto" w:sz="12" w:space="0"/>
            </w:tcBorders>
          </w:tcPr>
          <w:p w14:paraId="50F5EA72">
            <w:pPr>
              <w:widowControl w:val="0"/>
              <w:snapToGrid w:val="0"/>
              <w:spacing w:line="288" w:lineRule="auto"/>
              <w:ind w:firstLine="420" w:firstLineChars="200"/>
              <w:jc w:val="both"/>
              <w:rPr>
                <w:sz w:val="21"/>
                <w:szCs w:val="21"/>
              </w:rPr>
            </w:pPr>
            <w:r>
              <w:rPr>
                <w:rFonts w:hint="eastAsia"/>
                <w:color w:val="000000"/>
                <w:sz w:val="21"/>
                <w:szCs w:val="21"/>
                <w:lang w:val="en-US" w:eastAsia="zh-CN"/>
              </w:rPr>
              <w:t>《儿童文学》作为</w:t>
            </w:r>
            <w:r>
              <w:rPr>
                <w:rFonts w:hint="eastAsia"/>
                <w:color w:val="000000" w:themeColor="text1"/>
                <w:sz w:val="21"/>
                <w:szCs w:val="21"/>
                <w:lang w:val="en-US" w:eastAsia="zh-CN"/>
                <w14:textFill>
                  <w14:solidFill>
                    <w14:schemeClr w14:val="tx1"/>
                  </w14:solidFill>
                </w14:textFill>
              </w:rPr>
              <w:t>专业选修</w:t>
            </w:r>
            <w:r>
              <w:rPr>
                <w:rFonts w:hint="eastAsia"/>
                <w:color w:val="000000"/>
                <w:sz w:val="21"/>
                <w:szCs w:val="21"/>
                <w:lang w:val="en-US" w:eastAsia="zh-CN"/>
              </w:rPr>
              <w:t>课程，本课程将儿童文学作品按文体区分后进行赏析和导读，选取了儿童文学韵文体文学中的儿歌、儿童诗，幻想体文学中的童话、儿童寓言，叙事体文学中的儿童故事、儿童小说，散文体文学中的儿童散文，多媒体文学中的图画书、儿童戏剧和儿童影视来进行赏析导读。以文本细读为基本思路，兼顾作家作品相关背景介绍和理论引导，实现以作品为基础了解儿童文学的基本文体知识、认识部分著名作家，提升对儿童文学作品体悟与分析的能力，尝试创作儿童文学以及利用文学作品组织活动，建立并深化其现代、科学的儿童观和儿童文学观，提升儿童文学的审美素养和研究能力，为职业生涯的顺利展开做准备。</w:t>
            </w:r>
          </w:p>
        </w:tc>
      </w:tr>
      <w:tr w14:paraId="1E35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41" w:hRule="atLeast"/>
        </w:trPr>
        <w:tc>
          <w:tcPr>
            <w:tcW w:w="2093" w:type="dxa"/>
            <w:tcBorders>
              <w:left w:val="single" w:color="auto" w:sz="12" w:space="0"/>
              <w:bottom w:val="double" w:color="auto" w:sz="4" w:space="0"/>
            </w:tcBorders>
            <w:shd w:val="clear" w:color="auto" w:fill="auto"/>
            <w:vAlign w:val="center"/>
          </w:tcPr>
          <w:p w14:paraId="29088FA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97" w:type="dxa"/>
            <w:gridSpan w:val="6"/>
            <w:tcBorders>
              <w:bottom w:val="double" w:color="auto" w:sz="4" w:space="0"/>
              <w:right w:val="single" w:color="auto" w:sz="12" w:space="0"/>
            </w:tcBorders>
          </w:tcPr>
          <w:p w14:paraId="02B1D6CF">
            <w:pPr>
              <w:widowControl w:val="0"/>
              <w:snapToGrid w:val="0"/>
              <w:spacing w:line="288" w:lineRule="auto"/>
              <w:ind w:firstLine="420" w:firstLineChars="200"/>
              <w:jc w:val="both"/>
              <w:rPr>
                <w:rFonts w:hint="eastAsia" w:eastAsia="宋体"/>
                <w:sz w:val="21"/>
                <w:szCs w:val="21"/>
                <w:lang w:eastAsia="zh-CN"/>
              </w:rPr>
            </w:pPr>
            <w:r>
              <w:rPr>
                <w:rFonts w:hint="eastAsia"/>
                <w:color w:val="000000"/>
                <w:sz w:val="21"/>
                <w:szCs w:val="21"/>
              </w:rPr>
              <w:t>本课程建议学前教育专业的学生选课，学生应</w:t>
            </w:r>
            <w:r>
              <w:rPr>
                <w:rFonts w:hint="eastAsia"/>
                <w:color w:val="000000"/>
                <w:sz w:val="21"/>
                <w:szCs w:val="21"/>
                <w:lang w:val="en-US" w:eastAsia="zh-CN"/>
              </w:rPr>
              <w:t>对于《教育学原理》、《学前儿童发展心理学》等课程有一定的了解，</w:t>
            </w:r>
            <w:r>
              <w:rPr>
                <w:rFonts w:hint="eastAsia"/>
                <w:color w:val="000000"/>
                <w:sz w:val="21"/>
                <w:szCs w:val="21"/>
              </w:rPr>
              <w:t>具有一定的阅读能力、辩证的思维方法，同时学生应具备一定的自主学习能力</w:t>
            </w:r>
            <w:r>
              <w:rPr>
                <w:rFonts w:hint="eastAsia"/>
                <w:color w:val="000000"/>
                <w:sz w:val="21"/>
                <w:szCs w:val="21"/>
                <w:lang w:eastAsia="zh-CN"/>
              </w:rPr>
              <w:t>。</w:t>
            </w:r>
          </w:p>
        </w:tc>
      </w:tr>
      <w:tr w14:paraId="5917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top w:val="double" w:color="auto" w:sz="4" w:space="0"/>
              <w:left w:val="single" w:color="auto" w:sz="12" w:space="0"/>
            </w:tcBorders>
            <w:shd w:val="clear" w:color="auto" w:fill="auto"/>
            <w:vAlign w:val="center"/>
          </w:tcPr>
          <w:p w14:paraId="030CF1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17" w:type="dxa"/>
            <w:gridSpan w:val="2"/>
            <w:tcBorders>
              <w:top w:val="double" w:color="auto" w:sz="4" w:space="0"/>
            </w:tcBorders>
            <w:vAlign w:val="center"/>
          </w:tcPr>
          <w:p w14:paraId="257498FB">
            <w:pPr>
              <w:widowControl w:val="0"/>
              <w:jc w:val="right"/>
              <w:rPr>
                <w:rFonts w:ascii="黑体" w:hAnsi="黑体" w:eastAsia="黑体"/>
                <w:color w:val="000000" w:themeColor="text1"/>
                <w:sz w:val="21"/>
                <w:szCs w:val="21"/>
                <w14:textFill>
                  <w14:solidFill>
                    <w14:schemeClr w14:val="tx1"/>
                  </w14:solidFill>
                </w14:textFill>
              </w:rPr>
            </w:pPr>
            <w:r>
              <w:rPr>
                <w:rFonts w:hint="eastAsia" w:eastAsiaTheme="minorEastAsia"/>
                <w:lang w:eastAsia="zh-CN"/>
              </w:rPr>
              <w:drawing>
                <wp:inline distT="0" distB="0" distL="114300" distR="114300">
                  <wp:extent cx="1092200" cy="527050"/>
                  <wp:effectExtent l="0" t="0" r="0" b="0"/>
                  <wp:docPr id="1" name="图片 1" descr="3f88bf09959a3bd2c164dfba4ede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88bf09959a3bd2c164dfba4edeaeb"/>
                          <pic:cNvPicPr>
                            <a:picLocks noChangeAspect="1"/>
                          </pic:cNvPicPr>
                        </pic:nvPicPr>
                        <pic:blipFill>
                          <a:blip r:embed="rId5">
                            <a:clrChange>
                              <a:clrFrom>
                                <a:srgbClr val="9BA09A">
                                  <a:alpha val="100000"/>
                                </a:srgbClr>
                              </a:clrFrom>
                              <a:clrTo>
                                <a:srgbClr val="9BA09A">
                                  <a:alpha val="100000"/>
                                  <a:alpha val="0"/>
                                </a:srgbClr>
                              </a:clrTo>
                            </a:clrChange>
                          </a:blip>
                          <a:stretch>
                            <a:fillRect/>
                          </a:stretch>
                        </pic:blipFill>
                        <pic:spPr>
                          <a:xfrm>
                            <a:off x="0" y="0"/>
                            <a:ext cx="1092200" cy="52705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02FE013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55" w:type="dxa"/>
            <w:gridSpan w:val="2"/>
            <w:tcBorders>
              <w:top w:val="double" w:color="auto" w:sz="4" w:space="0"/>
              <w:right w:val="single" w:color="auto" w:sz="12" w:space="0"/>
            </w:tcBorders>
            <w:vAlign w:val="center"/>
          </w:tcPr>
          <w:p w14:paraId="101EB37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w:t>
            </w:r>
          </w:p>
        </w:tc>
      </w:tr>
      <w:tr w14:paraId="5219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2093" w:type="dxa"/>
            <w:tcBorders>
              <w:left w:val="single" w:color="auto" w:sz="12" w:space="0"/>
            </w:tcBorders>
            <w:shd w:val="clear" w:color="auto" w:fill="auto"/>
            <w:vAlign w:val="center"/>
          </w:tcPr>
          <w:p w14:paraId="762699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17" w:type="dxa"/>
            <w:gridSpan w:val="2"/>
            <w:vAlign w:val="center"/>
          </w:tcPr>
          <w:p w14:paraId="4FC6DFD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84835" cy="274320"/>
                  <wp:effectExtent l="0" t="0" r="12065" b="5080"/>
                  <wp:docPr id="4" name="图片 4" descr="2123928248b4ea4463f86b07a7ed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123928248b4ea4463f86b07a7edf0b"/>
                          <pic:cNvPicPr>
                            <a:picLocks noChangeAspect="1"/>
                          </pic:cNvPicPr>
                        </pic:nvPicPr>
                        <pic:blipFill>
                          <a:blip r:embed="rId6"/>
                          <a:stretch>
                            <a:fillRect/>
                          </a:stretch>
                        </pic:blipFill>
                        <pic:spPr>
                          <a:xfrm>
                            <a:off x="0" y="0"/>
                            <a:ext cx="584835" cy="274320"/>
                          </a:xfrm>
                          <a:prstGeom prst="rect">
                            <a:avLst/>
                          </a:prstGeom>
                        </pic:spPr>
                      </pic:pic>
                    </a:graphicData>
                  </a:graphic>
                </wp:inline>
              </w:drawing>
            </w:r>
            <w:r>
              <w:rPr>
                <w:rFonts w:hint="eastAsia"/>
                <w:sz w:val="21"/>
                <w:szCs w:val="21"/>
              </w:rPr>
              <w:t>（签名）</w:t>
            </w:r>
          </w:p>
        </w:tc>
        <w:tc>
          <w:tcPr>
            <w:tcW w:w="1425" w:type="dxa"/>
            <w:gridSpan w:val="2"/>
            <w:vAlign w:val="center"/>
          </w:tcPr>
          <w:p w14:paraId="1452CA6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55" w:type="dxa"/>
            <w:gridSpan w:val="2"/>
            <w:tcBorders>
              <w:right w:val="single" w:color="auto" w:sz="12" w:space="0"/>
            </w:tcBorders>
            <w:vAlign w:val="center"/>
          </w:tcPr>
          <w:p w14:paraId="20D4B1BD">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w:t>
            </w:r>
          </w:p>
        </w:tc>
      </w:tr>
      <w:tr w14:paraId="6B42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left w:val="single" w:color="auto" w:sz="12" w:space="0"/>
              <w:bottom w:val="single" w:color="auto" w:sz="12" w:space="0"/>
            </w:tcBorders>
            <w:shd w:val="clear" w:color="auto" w:fill="auto"/>
            <w:vAlign w:val="center"/>
          </w:tcPr>
          <w:p w14:paraId="5293A62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17" w:type="dxa"/>
            <w:gridSpan w:val="2"/>
            <w:tcBorders>
              <w:bottom w:val="single" w:color="auto" w:sz="12" w:space="0"/>
            </w:tcBorders>
            <w:vAlign w:val="center"/>
          </w:tcPr>
          <w:p w14:paraId="216371BB">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57530" cy="234950"/>
                  <wp:effectExtent l="0" t="0" r="6350" b="889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7"/>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104DDA0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055" w:type="dxa"/>
            <w:gridSpan w:val="2"/>
            <w:tcBorders>
              <w:bottom w:val="single" w:color="auto" w:sz="12" w:space="0"/>
              <w:right w:val="single" w:color="auto" w:sz="12" w:space="0"/>
            </w:tcBorders>
            <w:vAlign w:val="center"/>
          </w:tcPr>
          <w:p w14:paraId="59577EC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w:t>
            </w:r>
          </w:p>
        </w:tc>
      </w:tr>
    </w:tbl>
    <w:p w14:paraId="6C5D36B5">
      <w:pPr>
        <w:spacing w:line="100" w:lineRule="exact"/>
        <w:rPr>
          <w:rFonts w:ascii="Arial" w:hAnsi="Arial" w:eastAsia="黑体"/>
        </w:rPr>
      </w:pPr>
      <w:r>
        <w:br w:type="page"/>
      </w:r>
    </w:p>
    <w:p w14:paraId="66B42711">
      <w:pPr>
        <w:pStyle w:val="16"/>
        <w:spacing w:before="326" w:beforeLines="100" w:line="360" w:lineRule="auto"/>
        <w:rPr>
          <w:rFonts w:ascii="黑体" w:hAnsi="宋体"/>
        </w:rPr>
      </w:pPr>
      <w:r>
        <w:rPr>
          <w:rFonts w:hint="eastAsia" w:ascii="黑体" w:hAnsi="宋体"/>
        </w:rPr>
        <w:t>二、课程目标与毕业要求</w:t>
      </w:r>
    </w:p>
    <w:p w14:paraId="1123A1FB">
      <w:pPr>
        <w:pStyle w:val="17"/>
        <w:spacing w:before="81" w:after="163"/>
        <w:rPr>
          <w:rFonts w:hint="default" w:eastAsia="宋体"/>
          <w:highlight w:val="none"/>
          <w:lang w:val="en-US" w:eastAsia="zh-CN"/>
        </w:rPr>
      </w:pPr>
      <w:r>
        <w:rPr>
          <w:rFonts w:hint="eastAsia"/>
        </w:rPr>
        <w:t>（一</w:t>
      </w:r>
      <w:r>
        <w:rPr>
          <w:rFonts w:hint="eastAsia"/>
          <w:highlight w:val="none"/>
        </w:rPr>
        <w:t xml:space="preserve">）课程目标 </w:t>
      </w:r>
    </w:p>
    <w:tbl>
      <w:tblPr>
        <w:tblStyle w:val="7"/>
        <w:tblW w:w="524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873"/>
      </w:tblGrid>
      <w:tr w14:paraId="2B63C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492E92D">
            <w:pPr>
              <w:snapToGrid w:val="0"/>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类型</w:t>
            </w:r>
          </w:p>
        </w:tc>
        <w:tc>
          <w:tcPr>
            <w:tcW w:w="782" w:type="dxa"/>
            <w:shd w:val="clear" w:color="auto" w:fill="auto"/>
            <w:vAlign w:val="center"/>
          </w:tcPr>
          <w:p w14:paraId="0A661F9B">
            <w:pPr>
              <w:snapToGrid w:val="0"/>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序号</w:t>
            </w:r>
          </w:p>
        </w:tc>
        <w:tc>
          <w:tcPr>
            <w:tcW w:w="6873" w:type="dxa"/>
            <w:vAlign w:val="center"/>
          </w:tcPr>
          <w:p w14:paraId="333EE8B0">
            <w:pPr>
              <w:snapToGrid w:val="0"/>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内容</w:t>
            </w:r>
          </w:p>
        </w:tc>
      </w:tr>
      <w:tr w14:paraId="416E9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Align w:val="center"/>
          </w:tcPr>
          <w:p w14:paraId="6BCB9052">
            <w:pPr>
              <w:snapToGrid w:val="0"/>
              <w:jc w:val="center"/>
              <w:rPr>
                <w:rFonts w:hint="eastAsia" w:ascii="黑体" w:hAnsi="黑体" w:eastAsia="黑体"/>
                <w:bCs/>
                <w:color w:val="000000"/>
                <w:sz w:val="21"/>
                <w:szCs w:val="18"/>
                <w:highlight w:val="none"/>
              </w:rPr>
            </w:pPr>
            <w:r>
              <w:rPr>
                <w:rFonts w:hint="eastAsia" w:ascii="黑体" w:hAnsi="黑体" w:eastAsia="黑体"/>
                <w:bCs/>
                <w:color w:val="000000"/>
                <w:sz w:val="21"/>
                <w:szCs w:val="18"/>
                <w:highlight w:val="none"/>
              </w:rPr>
              <w:t>知识目标</w:t>
            </w:r>
          </w:p>
          <w:p w14:paraId="4EAD9FB0">
            <w:pPr>
              <w:snapToGrid w:val="0"/>
              <w:jc w:val="center"/>
              <w:rPr>
                <w:highlight w:val="none"/>
              </w:rPr>
            </w:pPr>
          </w:p>
        </w:tc>
        <w:tc>
          <w:tcPr>
            <w:tcW w:w="782" w:type="dxa"/>
            <w:shd w:val="clear" w:color="auto" w:fill="auto"/>
            <w:vAlign w:val="center"/>
          </w:tcPr>
          <w:p w14:paraId="55C5ED20">
            <w:pPr>
              <w:snapToGrid w:val="0"/>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1</w:t>
            </w:r>
          </w:p>
        </w:tc>
        <w:tc>
          <w:tcPr>
            <w:tcW w:w="6873" w:type="dxa"/>
            <w:vAlign w:val="center"/>
          </w:tcPr>
          <w:p w14:paraId="66C4C0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宋体" w:hAnsi="宋体" w:eastAsia="宋体" w:cs="宋体"/>
                <w:b w:val="0"/>
                <w:bCs w:val="0"/>
                <w:color w:val="000000"/>
                <w:kern w:val="0"/>
                <w:sz w:val="21"/>
                <w:szCs w:val="21"/>
                <w:highlight w:val="none"/>
                <w:lang w:val="en-US" w:eastAsia="zh-CN" w:bidi="ar-SA"/>
              </w:rPr>
            </w:pPr>
            <w:r>
              <w:rPr>
                <w:rFonts w:hint="default" w:ascii="宋体" w:hAnsi="宋体" w:eastAsia="宋体" w:cs="宋体"/>
                <w:b w:val="0"/>
                <w:bCs w:val="0"/>
                <w:color w:val="000000"/>
                <w:kern w:val="0"/>
                <w:sz w:val="21"/>
                <w:szCs w:val="21"/>
                <w:highlight w:val="none"/>
                <w:lang w:val="en-US" w:eastAsia="zh-CN" w:bidi="ar-SA"/>
              </w:rPr>
              <w:t>掌握儿童文学基本理论</w:t>
            </w:r>
            <w:r>
              <w:rPr>
                <w:rFonts w:hint="eastAsia" w:cs="宋体"/>
                <w:b w:val="0"/>
                <w:bCs w:val="0"/>
                <w:color w:val="000000"/>
                <w:kern w:val="0"/>
                <w:sz w:val="21"/>
                <w:szCs w:val="21"/>
                <w:highlight w:val="none"/>
                <w:lang w:val="en-US" w:eastAsia="zh-CN" w:bidi="ar-SA"/>
              </w:rPr>
              <w:t>以及不同文体的艺术</w:t>
            </w:r>
            <w:r>
              <w:rPr>
                <w:rFonts w:hint="default" w:ascii="宋体" w:hAnsi="宋体" w:eastAsia="宋体" w:cs="宋体"/>
                <w:b w:val="0"/>
                <w:bCs w:val="0"/>
                <w:color w:val="000000"/>
                <w:kern w:val="0"/>
                <w:sz w:val="21"/>
                <w:szCs w:val="21"/>
                <w:highlight w:val="none"/>
                <w:lang w:val="en-US" w:eastAsia="zh-CN" w:bidi="ar-SA"/>
              </w:rPr>
              <w:t>特征。</w:t>
            </w:r>
          </w:p>
        </w:tc>
      </w:tr>
      <w:tr w14:paraId="32690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31" w:hRule="atLeast"/>
          <w:jc w:val="center"/>
        </w:trPr>
        <w:tc>
          <w:tcPr>
            <w:tcW w:w="1235" w:type="dxa"/>
            <w:vMerge w:val="restart"/>
            <w:vAlign w:val="center"/>
          </w:tcPr>
          <w:p w14:paraId="6430045F">
            <w:pPr>
              <w:snapToGrid w:val="0"/>
              <w:jc w:val="center"/>
              <w:rPr>
                <w:rFonts w:hint="default" w:eastAsia="宋体"/>
                <w:bCs/>
                <w:highlight w:val="none"/>
                <w:lang w:val="en-US" w:eastAsia="zh-CN"/>
              </w:rPr>
            </w:pPr>
            <w:r>
              <w:rPr>
                <w:rFonts w:hint="eastAsia" w:ascii="Arial" w:hAnsi="Arial" w:eastAsia="黑体" w:cs="Arial"/>
                <w:bCs/>
                <w:color w:val="000000"/>
                <w:sz w:val="21"/>
                <w:szCs w:val="18"/>
                <w:highlight w:val="none"/>
                <w:lang w:val="en-US" w:eastAsia="zh-CN"/>
              </w:rPr>
              <w:t>技能目标</w:t>
            </w:r>
          </w:p>
        </w:tc>
        <w:tc>
          <w:tcPr>
            <w:tcW w:w="782" w:type="dxa"/>
            <w:shd w:val="clear" w:color="auto" w:fill="auto"/>
            <w:vAlign w:val="center"/>
          </w:tcPr>
          <w:p w14:paraId="030E34A1">
            <w:pPr>
              <w:snapToGrid w:val="0"/>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2</w:t>
            </w:r>
          </w:p>
        </w:tc>
        <w:tc>
          <w:tcPr>
            <w:tcW w:w="6873" w:type="dxa"/>
            <w:vAlign w:val="center"/>
          </w:tcPr>
          <w:p w14:paraId="6CFB48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宋体" w:hAnsi="宋体" w:eastAsia="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学会赏析、</w:t>
            </w:r>
            <w:r>
              <w:rPr>
                <w:rFonts w:hint="default" w:ascii="宋体" w:hAnsi="宋体" w:eastAsia="宋体" w:cs="宋体"/>
                <w:b w:val="0"/>
                <w:bCs w:val="0"/>
                <w:color w:val="000000"/>
                <w:kern w:val="0"/>
                <w:sz w:val="21"/>
                <w:szCs w:val="21"/>
                <w:highlight w:val="none"/>
                <w:lang w:val="en-US" w:eastAsia="zh-CN" w:bidi="ar-SA"/>
              </w:rPr>
              <w:t>改编</w:t>
            </w:r>
            <w:r>
              <w:rPr>
                <w:rFonts w:hint="eastAsia" w:cs="宋体"/>
                <w:b w:val="0"/>
                <w:bCs w:val="0"/>
                <w:color w:val="000000"/>
                <w:kern w:val="0"/>
                <w:sz w:val="21"/>
                <w:szCs w:val="21"/>
                <w:highlight w:val="none"/>
                <w:lang w:val="en-US" w:eastAsia="zh-CN" w:bidi="ar-SA"/>
              </w:rPr>
              <w:t>/</w:t>
            </w:r>
            <w:r>
              <w:rPr>
                <w:rFonts w:hint="default" w:ascii="宋体" w:hAnsi="宋体" w:eastAsia="宋体" w:cs="宋体"/>
                <w:b w:val="0"/>
                <w:bCs w:val="0"/>
                <w:color w:val="000000"/>
                <w:kern w:val="0"/>
                <w:sz w:val="21"/>
                <w:szCs w:val="21"/>
                <w:highlight w:val="none"/>
                <w:lang w:val="en-US" w:eastAsia="zh-CN" w:bidi="ar-SA"/>
              </w:rPr>
              <w:t>创作</w:t>
            </w:r>
            <w:r>
              <w:rPr>
                <w:rFonts w:hint="eastAsia" w:cs="宋体"/>
                <w:b w:val="0"/>
                <w:bCs w:val="0"/>
                <w:color w:val="000000"/>
                <w:kern w:val="0"/>
                <w:sz w:val="21"/>
                <w:szCs w:val="21"/>
                <w:highlight w:val="none"/>
                <w:lang w:val="en-US" w:eastAsia="zh-CN" w:bidi="ar-SA"/>
              </w:rPr>
              <w:t>儿童</w:t>
            </w:r>
            <w:r>
              <w:rPr>
                <w:rFonts w:hint="eastAsia" w:ascii="宋体" w:hAnsi="宋体" w:cs="宋体"/>
                <w:b w:val="0"/>
                <w:bCs w:val="0"/>
                <w:color w:val="000000"/>
                <w:kern w:val="0"/>
                <w:sz w:val="21"/>
                <w:szCs w:val="21"/>
                <w:highlight w:val="none"/>
                <w:lang w:val="en-US" w:eastAsia="zh-CN" w:bidi="ar-SA"/>
              </w:rPr>
              <w:t>文学作品</w:t>
            </w:r>
            <w:r>
              <w:rPr>
                <w:rFonts w:hint="eastAsia" w:cs="宋体"/>
                <w:b w:val="0"/>
                <w:bCs w:val="0"/>
                <w:color w:val="000000"/>
                <w:kern w:val="0"/>
                <w:sz w:val="21"/>
                <w:szCs w:val="21"/>
                <w:highlight w:val="none"/>
                <w:lang w:val="en-US" w:eastAsia="zh-CN" w:bidi="ar-SA"/>
              </w:rPr>
              <w:t>。</w:t>
            </w:r>
          </w:p>
        </w:tc>
      </w:tr>
      <w:tr w14:paraId="086B3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6" w:hRule="atLeast"/>
          <w:jc w:val="center"/>
        </w:trPr>
        <w:tc>
          <w:tcPr>
            <w:tcW w:w="1235" w:type="dxa"/>
            <w:vMerge w:val="continue"/>
            <w:vAlign w:val="center"/>
          </w:tcPr>
          <w:p w14:paraId="08FE6624">
            <w:pPr>
              <w:snapToGrid w:val="0"/>
              <w:jc w:val="center"/>
              <w:rPr>
                <w:highlight w:val="none"/>
              </w:rPr>
            </w:pPr>
          </w:p>
        </w:tc>
        <w:tc>
          <w:tcPr>
            <w:tcW w:w="782" w:type="dxa"/>
            <w:shd w:val="clear" w:color="auto" w:fill="auto"/>
            <w:vAlign w:val="center"/>
          </w:tcPr>
          <w:p w14:paraId="343E276C">
            <w:pPr>
              <w:snapToGrid w:val="0"/>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3</w:t>
            </w:r>
          </w:p>
          <w:p w14:paraId="4EFFC60C">
            <w:pPr>
              <w:snapToGrid w:val="0"/>
              <w:jc w:val="center"/>
              <w:rPr>
                <w:rFonts w:ascii="Arial" w:hAnsi="Arial" w:eastAsia="黑体" w:cs="Arial"/>
                <w:bCs/>
                <w:color w:val="000000"/>
                <w:sz w:val="21"/>
                <w:szCs w:val="18"/>
                <w:highlight w:val="none"/>
              </w:rPr>
            </w:pPr>
          </w:p>
        </w:tc>
        <w:tc>
          <w:tcPr>
            <w:tcW w:w="6873" w:type="dxa"/>
            <w:vAlign w:val="center"/>
          </w:tcPr>
          <w:p w14:paraId="79FA0071">
            <w:pPr>
              <w:pStyle w:val="14"/>
              <w:jc w:val="left"/>
              <w:rPr>
                <w:rFonts w:hint="default" w:ascii="宋体" w:hAnsi="宋体" w:eastAsia="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能通过</w:t>
            </w:r>
            <w:r>
              <w:rPr>
                <w:rFonts w:hint="default" w:ascii="宋体" w:hAnsi="宋体" w:eastAsia="宋体" w:cs="宋体"/>
                <w:b w:val="0"/>
                <w:bCs w:val="0"/>
                <w:color w:val="000000"/>
                <w:kern w:val="0"/>
                <w:sz w:val="21"/>
                <w:szCs w:val="21"/>
                <w:highlight w:val="none"/>
                <w:lang w:val="en-US" w:eastAsia="zh-CN" w:bidi="ar-SA"/>
              </w:rPr>
              <w:t>讲述、朗读、表演</w:t>
            </w:r>
            <w:r>
              <w:rPr>
                <w:rFonts w:hint="eastAsia" w:ascii="宋体" w:hAnsi="宋体" w:cs="宋体"/>
                <w:b w:val="0"/>
                <w:bCs w:val="0"/>
                <w:color w:val="000000"/>
                <w:kern w:val="0"/>
                <w:sz w:val="21"/>
                <w:szCs w:val="21"/>
                <w:highlight w:val="none"/>
                <w:lang w:val="en-US" w:eastAsia="zh-CN" w:bidi="ar-SA"/>
              </w:rPr>
              <w:t>儿童文学作品</w:t>
            </w:r>
            <w:r>
              <w:rPr>
                <w:rFonts w:hint="default" w:ascii="宋体" w:hAnsi="宋体" w:eastAsia="宋体" w:cs="宋体"/>
                <w:b w:val="0"/>
                <w:bCs w:val="0"/>
                <w:color w:val="000000"/>
                <w:kern w:val="0"/>
                <w:sz w:val="21"/>
                <w:szCs w:val="21"/>
                <w:highlight w:val="none"/>
                <w:lang w:val="en-US" w:eastAsia="zh-CN" w:bidi="ar-SA"/>
              </w:rPr>
              <w:t>等方式与幼儿建立良好交流关系。</w:t>
            </w:r>
          </w:p>
        </w:tc>
      </w:tr>
      <w:tr w14:paraId="46E95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D65A05A">
            <w:pPr>
              <w:snapToGrid w:val="0"/>
              <w:jc w:val="center"/>
              <w:rPr>
                <w:rFonts w:ascii="Arial" w:hAnsi="Arial" w:eastAsia="黑体" w:cs="Arial"/>
                <w:bCs/>
                <w:color w:val="000000"/>
                <w:sz w:val="21"/>
                <w:szCs w:val="18"/>
                <w:highlight w:val="none"/>
              </w:rPr>
            </w:pPr>
            <w:r>
              <w:rPr>
                <w:rFonts w:hint="eastAsia" w:ascii="Arial" w:hAnsi="Arial" w:eastAsia="黑体" w:cs="Arial"/>
                <w:bCs/>
                <w:color w:val="000000"/>
                <w:sz w:val="21"/>
                <w:szCs w:val="18"/>
                <w:highlight w:val="none"/>
              </w:rPr>
              <w:t>素养目标</w:t>
            </w:r>
          </w:p>
          <w:p w14:paraId="0E9063FB">
            <w:pPr>
              <w:snapToGrid w:val="0"/>
              <w:jc w:val="center"/>
              <w:rPr>
                <w:highlight w:val="none"/>
              </w:rPr>
            </w:pPr>
            <w:r>
              <w:rPr>
                <w:rFonts w:hint="eastAsia" w:ascii="黑体" w:hAnsi="黑体" w:eastAsia="黑体"/>
                <w:bCs/>
                <w:color w:val="000000"/>
                <w:sz w:val="21"/>
                <w:szCs w:val="18"/>
                <w:highlight w:val="none"/>
              </w:rPr>
              <w:t>(含课程思政目标</w:t>
            </w:r>
            <w:r>
              <w:rPr>
                <w:rFonts w:ascii="黑体" w:hAnsi="黑体" w:eastAsia="黑体"/>
                <w:bCs/>
                <w:color w:val="000000"/>
                <w:sz w:val="21"/>
                <w:szCs w:val="18"/>
                <w:highlight w:val="none"/>
              </w:rPr>
              <w:t>)</w:t>
            </w:r>
          </w:p>
        </w:tc>
        <w:tc>
          <w:tcPr>
            <w:tcW w:w="782" w:type="dxa"/>
            <w:shd w:val="clear" w:color="auto" w:fill="auto"/>
            <w:vAlign w:val="center"/>
          </w:tcPr>
          <w:p w14:paraId="463661FE">
            <w:pPr>
              <w:snapToGrid w:val="0"/>
              <w:jc w:val="center"/>
              <w:rPr>
                <w:rFonts w:hint="eastAsia" w:ascii="Arial" w:hAnsi="Arial" w:eastAsia="黑体" w:cs="Arial"/>
                <w:bCs/>
                <w:color w:val="000000"/>
                <w:sz w:val="21"/>
                <w:szCs w:val="18"/>
                <w:highlight w:val="none"/>
                <w:lang w:val="en-US" w:eastAsia="zh-CN"/>
              </w:rPr>
            </w:pPr>
            <w:r>
              <w:rPr>
                <w:rFonts w:hint="eastAsia" w:ascii="Arial" w:hAnsi="Arial" w:eastAsia="黑体" w:cs="Arial"/>
                <w:bCs/>
                <w:color w:val="000000"/>
                <w:sz w:val="21"/>
                <w:szCs w:val="18"/>
                <w:highlight w:val="none"/>
                <w:lang w:val="en-US" w:eastAsia="zh-CN"/>
              </w:rPr>
              <w:t>4</w:t>
            </w:r>
          </w:p>
        </w:tc>
        <w:tc>
          <w:tcPr>
            <w:tcW w:w="6873" w:type="dxa"/>
            <w:vAlign w:val="center"/>
          </w:tcPr>
          <w:p w14:paraId="14CFD6CE">
            <w:pPr>
              <w:pStyle w:val="14"/>
              <w:jc w:val="left"/>
              <w:rPr>
                <w:rFonts w:hint="default" w:ascii="宋体" w:hAnsi="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树立</w:t>
            </w:r>
            <w:r>
              <w:rPr>
                <w:rFonts w:hint="default" w:ascii="宋体" w:hAnsi="宋体" w:eastAsia="宋体" w:cs="宋体"/>
                <w:b w:val="0"/>
                <w:bCs w:val="0"/>
                <w:color w:val="000000"/>
                <w:kern w:val="0"/>
                <w:sz w:val="21"/>
                <w:szCs w:val="21"/>
                <w:highlight w:val="none"/>
                <w:lang w:val="en-US" w:eastAsia="zh-CN" w:bidi="ar-SA"/>
              </w:rPr>
              <w:t>现代</w:t>
            </w:r>
            <w:r>
              <w:rPr>
                <w:rFonts w:hint="eastAsia" w:cs="宋体"/>
                <w:b w:val="0"/>
                <w:bCs w:val="0"/>
                <w:color w:val="000000"/>
                <w:kern w:val="0"/>
                <w:sz w:val="21"/>
                <w:szCs w:val="21"/>
                <w:highlight w:val="none"/>
                <w:lang w:val="en-US" w:eastAsia="zh-CN" w:bidi="ar-SA"/>
              </w:rPr>
              <w:t>的</w:t>
            </w:r>
            <w:r>
              <w:rPr>
                <w:rFonts w:hint="default" w:ascii="宋体" w:hAnsi="宋体" w:eastAsia="宋体" w:cs="宋体"/>
                <w:b w:val="0"/>
                <w:bCs w:val="0"/>
                <w:color w:val="000000"/>
                <w:kern w:val="0"/>
                <w:sz w:val="21"/>
                <w:szCs w:val="21"/>
                <w:highlight w:val="none"/>
                <w:lang w:val="en-US" w:eastAsia="zh-CN" w:bidi="ar-SA"/>
              </w:rPr>
              <w:t>、科学的</w:t>
            </w:r>
            <w:r>
              <w:rPr>
                <w:rFonts w:hint="eastAsia" w:ascii="宋体" w:hAnsi="宋体" w:cs="宋体"/>
                <w:b w:val="0"/>
                <w:bCs w:val="0"/>
                <w:color w:val="000000"/>
                <w:kern w:val="0"/>
                <w:sz w:val="21"/>
                <w:szCs w:val="21"/>
                <w:highlight w:val="none"/>
                <w:lang w:val="en-US" w:eastAsia="zh-CN" w:bidi="ar-SA"/>
              </w:rPr>
              <w:t>儿童观和</w:t>
            </w:r>
            <w:r>
              <w:rPr>
                <w:rFonts w:hint="default" w:ascii="宋体" w:hAnsi="宋体" w:eastAsia="宋体" w:cs="宋体"/>
                <w:b w:val="0"/>
                <w:bCs w:val="0"/>
                <w:color w:val="000000"/>
                <w:kern w:val="0"/>
                <w:sz w:val="21"/>
                <w:szCs w:val="21"/>
                <w:highlight w:val="none"/>
                <w:lang w:val="en-US" w:eastAsia="zh-CN" w:bidi="ar-SA"/>
              </w:rPr>
              <w:t>儿童文学观。</w:t>
            </w:r>
          </w:p>
        </w:tc>
      </w:tr>
    </w:tbl>
    <w:p w14:paraId="555E7B77">
      <w:pPr>
        <w:pStyle w:val="17"/>
        <w:numPr>
          <w:ilvl w:val="0"/>
          <w:numId w:val="0"/>
        </w:numPr>
        <w:spacing w:before="163" w:beforeLines="50" w:after="163"/>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rPr>
        <w:t xml:space="preserve">毕业要求与课程目标的关系 </w:t>
      </w:r>
    </w:p>
    <w:tbl>
      <w:tblPr>
        <w:tblStyle w:val="7"/>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578"/>
        <w:gridCol w:w="3733"/>
        <w:gridCol w:w="1017"/>
        <w:gridCol w:w="2568"/>
      </w:tblGrid>
      <w:tr w14:paraId="4ABD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48" w:hRule="atLeast"/>
          <w:jc w:val="center"/>
        </w:trPr>
        <w:tc>
          <w:tcPr>
            <w:tcW w:w="1578" w:type="dxa"/>
            <w:tcBorders>
              <w:top w:val="single" w:color="auto" w:sz="12" w:space="0"/>
              <w:left w:val="single" w:color="auto" w:sz="12" w:space="0"/>
              <w:right w:val="single" w:color="auto" w:sz="4" w:space="0"/>
            </w:tcBorders>
            <w:shd w:val="clear" w:color="auto" w:fill="auto"/>
            <w:vAlign w:val="center"/>
          </w:tcPr>
          <w:p w14:paraId="1097931F">
            <w:pPr>
              <w:pStyle w:val="13"/>
              <w:rPr>
                <w:szCs w:val="16"/>
              </w:rPr>
            </w:pPr>
            <w:r>
              <w:rPr>
                <w:rFonts w:hint="eastAsia" w:ascii="黑体" w:hAnsi="黑体"/>
                <w:szCs w:val="18"/>
              </w:rPr>
              <w:t>毕业要求</w:t>
            </w:r>
          </w:p>
        </w:tc>
        <w:tc>
          <w:tcPr>
            <w:tcW w:w="3733" w:type="dxa"/>
            <w:tcBorders>
              <w:top w:val="single" w:color="auto" w:sz="12" w:space="0"/>
              <w:left w:val="single" w:color="auto" w:sz="4" w:space="0"/>
            </w:tcBorders>
            <w:vAlign w:val="center"/>
          </w:tcPr>
          <w:p w14:paraId="02BFCC9D">
            <w:pPr>
              <w:pStyle w:val="13"/>
              <w:rPr>
                <w:szCs w:val="16"/>
              </w:rPr>
            </w:pPr>
            <w:r>
              <w:rPr>
                <w:rFonts w:hint="eastAsia"/>
                <w:szCs w:val="16"/>
              </w:rPr>
              <w:t>指标点</w:t>
            </w:r>
          </w:p>
        </w:tc>
        <w:tc>
          <w:tcPr>
            <w:tcW w:w="1017" w:type="dxa"/>
            <w:tcBorders>
              <w:top w:val="single" w:color="auto" w:sz="12" w:space="0"/>
              <w:right w:val="double" w:color="auto" w:sz="4" w:space="0"/>
            </w:tcBorders>
            <w:shd w:val="clear" w:color="auto" w:fill="auto"/>
            <w:vAlign w:val="center"/>
          </w:tcPr>
          <w:p w14:paraId="0F6670CC">
            <w:pPr>
              <w:pStyle w:val="13"/>
              <w:rPr>
                <w:szCs w:val="16"/>
              </w:rPr>
            </w:pPr>
            <w:r>
              <w:rPr>
                <w:rFonts w:hint="eastAsia"/>
                <w:szCs w:val="16"/>
              </w:rPr>
              <w:t>支撑度</w:t>
            </w:r>
          </w:p>
        </w:tc>
        <w:tc>
          <w:tcPr>
            <w:tcW w:w="2568" w:type="dxa"/>
            <w:tcBorders>
              <w:top w:val="single" w:color="auto" w:sz="12" w:space="0"/>
            </w:tcBorders>
            <w:vAlign w:val="center"/>
          </w:tcPr>
          <w:p w14:paraId="7F97A66D">
            <w:pPr>
              <w:pStyle w:val="13"/>
              <w:rPr>
                <w:szCs w:val="16"/>
              </w:rPr>
            </w:pPr>
            <w:r>
              <w:rPr>
                <w:rFonts w:hint="eastAsia"/>
                <w:szCs w:val="16"/>
              </w:rPr>
              <w:t>课程目标</w:t>
            </w:r>
          </w:p>
        </w:tc>
      </w:tr>
      <w:tr w14:paraId="019B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21" w:hRule="atLeast"/>
          <w:jc w:val="center"/>
        </w:trPr>
        <w:tc>
          <w:tcPr>
            <w:tcW w:w="1578" w:type="dxa"/>
            <w:tcBorders>
              <w:left w:val="single" w:color="auto" w:sz="12" w:space="0"/>
              <w:right w:val="single" w:color="auto" w:sz="4" w:space="0"/>
            </w:tcBorders>
            <w:shd w:val="clear" w:color="auto" w:fill="auto"/>
            <w:vAlign w:val="center"/>
          </w:tcPr>
          <w:p w14:paraId="0336C61C">
            <w:pPr>
              <w:spacing w:before="0" w:after="0" w:line="440" w:lineRule="exact"/>
              <w:ind w:left="0"/>
              <w:jc w:val="both"/>
              <w:rPr>
                <w:rFonts w:hint="default" w:ascii="宋体" w:hAnsi="宋体" w:eastAsia="宋体" w:cs="宋体"/>
                <w:b w:val="0"/>
                <w:bCs/>
                <w:i w:val="0"/>
                <w:color w:val="000000"/>
                <w:sz w:val="21"/>
                <w:szCs w:val="21"/>
                <w:lang w:val="en-US" w:eastAsia="zh-CN" w:bidi="ar-SA"/>
              </w:rPr>
            </w:pPr>
            <w:r>
              <w:rPr>
                <w:rFonts w:hint="default" w:ascii="宋体" w:hAnsi="宋体" w:eastAsia="宋体" w:cs="宋体"/>
                <w:b w:val="0"/>
                <w:bCs/>
                <w:i w:val="0"/>
                <w:color w:val="000000"/>
                <w:sz w:val="21"/>
                <w:szCs w:val="21"/>
                <w:lang w:val="en-US" w:eastAsia="zh-CN" w:bidi="ar-SA"/>
              </w:rPr>
              <w:t>XQ02</w:t>
            </w:r>
            <w:r>
              <w:rPr>
                <w:rFonts w:hint="eastAsia" w:ascii="宋体" w:hAnsi="宋体" w:eastAsia="宋体" w:cs="宋体"/>
                <w:b w:val="0"/>
                <w:bCs/>
                <w:i w:val="0"/>
                <w:color w:val="000000"/>
                <w:sz w:val="21"/>
                <w:szCs w:val="21"/>
                <w:lang w:val="en-US" w:eastAsia="zh-CN" w:bidi="ar-SA"/>
              </w:rPr>
              <w:t>教育情怀</w:t>
            </w:r>
          </w:p>
          <w:p w14:paraId="5291E58B">
            <w:pPr>
              <w:pStyle w:val="14"/>
              <w:jc w:val="both"/>
              <w:rPr>
                <w:rFonts w:hint="eastAsia" w:ascii="宋体" w:hAnsi="宋体" w:eastAsia="宋体" w:cs="宋体"/>
                <w:b w:val="0"/>
                <w:bCs/>
                <w:i w:val="0"/>
                <w:color w:val="000000"/>
                <w:sz w:val="21"/>
                <w:szCs w:val="21"/>
                <w:lang w:val="en-US" w:eastAsia="zh-CN" w:bidi="ar-SA"/>
              </w:rPr>
            </w:pPr>
          </w:p>
        </w:tc>
        <w:tc>
          <w:tcPr>
            <w:tcW w:w="3733" w:type="dxa"/>
            <w:tcBorders>
              <w:left w:val="single" w:color="auto" w:sz="4" w:space="0"/>
            </w:tcBorders>
            <w:vAlign w:val="center"/>
          </w:tcPr>
          <w:p w14:paraId="2603CED9">
            <w:pPr>
              <w:pStyle w:val="14"/>
              <w:jc w:val="both"/>
              <w:rPr>
                <w:rFonts w:cs="Times New Roman"/>
                <w:bCs/>
              </w:rPr>
            </w:pPr>
            <w:r>
              <w:rPr>
                <w:rFonts w:hint="eastAsia" w:ascii="宋体" w:hAnsi="宋体" w:eastAsia="宋体" w:cs="宋体"/>
                <w:bCs/>
                <w:sz w:val="21"/>
                <w:szCs w:val="21"/>
              </w:rPr>
              <w:t>②关爱幼儿：具有人文底蕴、生命关怀和科学精神，自觉践行幼儿为本和爱与自由理念，尊重并理解幼儿的独立人格和个体差异，关心爱护幼儿，富有爱心、责任心，工作细心、耐心，做幼儿全面健康成长的启蒙者和引路人。</w:t>
            </w:r>
          </w:p>
        </w:tc>
        <w:tc>
          <w:tcPr>
            <w:tcW w:w="1017" w:type="dxa"/>
            <w:tcBorders>
              <w:right w:val="double" w:color="auto" w:sz="4" w:space="0"/>
            </w:tcBorders>
            <w:shd w:val="clear" w:color="auto" w:fill="auto"/>
            <w:vAlign w:val="center"/>
          </w:tcPr>
          <w:p w14:paraId="57295011">
            <w:pPr>
              <w:pStyle w:val="14"/>
              <w:rPr>
                <w:rFonts w:hint="default" w:ascii="宋体" w:hAnsi="宋体" w:eastAsia="宋体" w:cs="宋体"/>
                <w:b w:val="0"/>
                <w:bCs/>
                <w:lang w:val="en-US" w:eastAsia="zh-CN"/>
              </w:rPr>
            </w:pPr>
            <w:r>
              <w:rPr>
                <w:rFonts w:hint="eastAsia" w:ascii="宋体" w:hAnsi="宋体" w:cs="宋体"/>
                <w:b w:val="0"/>
                <w:bCs/>
                <w:lang w:val="en-US" w:eastAsia="zh-CN"/>
              </w:rPr>
              <w:t>M</w:t>
            </w:r>
          </w:p>
        </w:tc>
        <w:tc>
          <w:tcPr>
            <w:tcW w:w="2568" w:type="dxa"/>
            <w:vAlign w:val="center"/>
          </w:tcPr>
          <w:p w14:paraId="48D6BD11">
            <w:pPr>
              <w:pStyle w:val="14"/>
              <w:jc w:val="left"/>
              <w:rPr>
                <w:rFonts w:hint="eastAsia" w:ascii="宋体" w:hAnsi="宋体" w:eastAsia="宋体" w:cs="宋体"/>
                <w:b w:val="0"/>
                <w:bCs w:val="0"/>
                <w:color w:val="000000"/>
                <w:kern w:val="0"/>
                <w:sz w:val="21"/>
                <w:szCs w:val="21"/>
                <w:lang w:val="en-US" w:eastAsia="zh-CN" w:bidi="ar-SA"/>
              </w:rPr>
            </w:pPr>
            <w:r>
              <w:rPr>
                <w:rFonts w:hint="eastAsia" w:ascii="宋体" w:hAnsi="宋体"/>
                <w:bCs/>
                <w:sz w:val="21"/>
                <w:szCs w:val="21"/>
                <w:lang w:val="en-US" w:eastAsia="zh-CN"/>
              </w:rPr>
              <w:t>4.</w:t>
            </w:r>
            <w:r>
              <w:rPr>
                <w:rFonts w:hint="eastAsia" w:ascii="宋体" w:hAnsi="宋体" w:cs="宋体"/>
                <w:b w:val="0"/>
                <w:bCs w:val="0"/>
                <w:color w:val="000000"/>
                <w:kern w:val="0"/>
                <w:sz w:val="21"/>
                <w:szCs w:val="21"/>
                <w:lang w:val="en-US" w:eastAsia="zh-CN" w:bidi="ar-SA"/>
              </w:rPr>
              <w:t>树立</w:t>
            </w:r>
            <w:r>
              <w:rPr>
                <w:rFonts w:hint="default" w:ascii="宋体" w:hAnsi="宋体" w:eastAsia="宋体" w:cs="宋体"/>
                <w:b w:val="0"/>
                <w:bCs w:val="0"/>
                <w:color w:val="000000"/>
                <w:kern w:val="0"/>
                <w:sz w:val="21"/>
                <w:szCs w:val="21"/>
                <w:lang w:val="en-US" w:eastAsia="zh-CN" w:bidi="ar-SA"/>
              </w:rPr>
              <w:t>现代</w:t>
            </w:r>
            <w:r>
              <w:rPr>
                <w:rFonts w:hint="eastAsia" w:cs="宋体"/>
                <w:b w:val="0"/>
                <w:bCs w:val="0"/>
                <w:color w:val="000000"/>
                <w:kern w:val="0"/>
                <w:sz w:val="21"/>
                <w:szCs w:val="21"/>
                <w:lang w:val="en-US" w:eastAsia="zh-CN" w:bidi="ar-SA"/>
              </w:rPr>
              <w:t>的</w:t>
            </w:r>
            <w:r>
              <w:rPr>
                <w:rFonts w:hint="default" w:ascii="宋体" w:hAnsi="宋体" w:eastAsia="宋体" w:cs="宋体"/>
                <w:b w:val="0"/>
                <w:bCs w:val="0"/>
                <w:color w:val="000000"/>
                <w:kern w:val="0"/>
                <w:sz w:val="21"/>
                <w:szCs w:val="21"/>
                <w:lang w:val="en-US" w:eastAsia="zh-CN" w:bidi="ar-SA"/>
              </w:rPr>
              <w:t>、科学的</w:t>
            </w:r>
            <w:r>
              <w:rPr>
                <w:rFonts w:hint="eastAsia" w:ascii="宋体" w:hAnsi="宋体" w:cs="宋体"/>
                <w:b w:val="0"/>
                <w:bCs w:val="0"/>
                <w:color w:val="000000"/>
                <w:kern w:val="0"/>
                <w:sz w:val="21"/>
                <w:szCs w:val="21"/>
                <w:lang w:val="en-US" w:eastAsia="zh-CN" w:bidi="ar-SA"/>
              </w:rPr>
              <w:t>儿童观和</w:t>
            </w:r>
            <w:r>
              <w:rPr>
                <w:rFonts w:hint="default" w:ascii="宋体" w:hAnsi="宋体" w:eastAsia="宋体" w:cs="宋体"/>
                <w:b w:val="0"/>
                <w:bCs w:val="0"/>
                <w:color w:val="000000"/>
                <w:kern w:val="0"/>
                <w:sz w:val="21"/>
                <w:szCs w:val="21"/>
                <w:lang w:val="en-US" w:eastAsia="zh-CN" w:bidi="ar-SA"/>
              </w:rPr>
              <w:t>儿童文学观。</w:t>
            </w:r>
          </w:p>
        </w:tc>
      </w:tr>
      <w:tr w14:paraId="5353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578" w:type="dxa"/>
            <w:vMerge w:val="restart"/>
            <w:tcBorders>
              <w:left w:val="single" w:color="auto" w:sz="12" w:space="0"/>
              <w:right w:val="single" w:color="auto" w:sz="4" w:space="0"/>
            </w:tcBorders>
            <w:shd w:val="clear" w:color="auto" w:fill="auto"/>
            <w:vAlign w:val="center"/>
          </w:tcPr>
          <w:p w14:paraId="4384BC46">
            <w:pPr>
              <w:spacing w:before="0" w:after="0" w:line="440" w:lineRule="exact"/>
              <w:ind w:left="0"/>
              <w:jc w:val="both"/>
              <w:rPr>
                <w:rFonts w:hint="default" w:ascii="宋体" w:hAnsi="宋体" w:eastAsia="宋体" w:cs="宋体"/>
                <w:b w:val="0"/>
                <w:bCs/>
                <w:i w:val="0"/>
                <w:color w:val="000000"/>
                <w:sz w:val="21"/>
                <w:szCs w:val="21"/>
                <w:lang w:val="en-US" w:eastAsia="zh-CN" w:bidi="ar-SA"/>
              </w:rPr>
            </w:pPr>
            <w:r>
              <w:rPr>
                <w:rFonts w:hint="default" w:ascii="宋体" w:hAnsi="宋体" w:eastAsia="宋体" w:cs="宋体"/>
                <w:b w:val="0"/>
                <w:bCs/>
                <w:i w:val="0"/>
                <w:color w:val="000000"/>
                <w:sz w:val="21"/>
                <w:szCs w:val="21"/>
                <w:lang w:val="en-US" w:eastAsia="zh-CN" w:bidi="ar-SA"/>
              </w:rPr>
              <w:t>XQ</w:t>
            </w:r>
            <w:r>
              <w:rPr>
                <w:rFonts w:hint="eastAsia" w:ascii="宋体" w:hAnsi="宋体" w:eastAsia="宋体" w:cs="宋体"/>
                <w:b w:val="0"/>
                <w:bCs/>
                <w:i w:val="0"/>
                <w:color w:val="000000"/>
                <w:sz w:val="21"/>
                <w:szCs w:val="21"/>
                <w:lang w:val="en-US" w:eastAsia="zh-CN" w:bidi="ar-SA"/>
              </w:rPr>
              <w:t>03保教知识</w:t>
            </w:r>
          </w:p>
          <w:p w14:paraId="462256A0">
            <w:pPr>
              <w:pStyle w:val="14"/>
              <w:jc w:val="both"/>
              <w:rPr>
                <w:rFonts w:hint="eastAsia" w:ascii="宋体" w:hAnsi="宋体" w:eastAsia="宋体" w:cs="宋体"/>
                <w:b w:val="0"/>
                <w:bCs/>
                <w:i w:val="0"/>
                <w:color w:val="000000"/>
                <w:sz w:val="21"/>
                <w:szCs w:val="21"/>
                <w:lang w:val="en-US" w:eastAsia="zh-CN" w:bidi="ar-SA"/>
              </w:rPr>
            </w:pPr>
          </w:p>
        </w:tc>
        <w:tc>
          <w:tcPr>
            <w:tcW w:w="3733" w:type="dxa"/>
            <w:vMerge w:val="restart"/>
            <w:tcBorders>
              <w:left w:val="single" w:color="auto" w:sz="4" w:space="0"/>
            </w:tcBorders>
            <w:vAlign w:val="center"/>
          </w:tcPr>
          <w:p w14:paraId="01645237">
            <w:pPr>
              <w:pStyle w:val="14"/>
              <w:jc w:val="both"/>
              <w:rPr>
                <w:rFonts w:hint="default" w:eastAsia="宋体" w:cs="Times New Roman"/>
                <w:bCs/>
                <w:lang w:val="en-US" w:eastAsia="zh-CN"/>
              </w:rPr>
            </w:pPr>
            <w:r>
              <w:rPr>
                <w:rFonts w:hint="eastAsia" w:ascii="宋体" w:hAnsi="宋体" w:eastAsia="宋体" w:cs="宋体"/>
                <w:b w:val="0"/>
                <w:bCs/>
                <w:i w:val="0"/>
                <w:color w:val="000000"/>
                <w:sz w:val="21"/>
                <w:szCs w:val="21"/>
              </w:rPr>
              <w:t xml:space="preserve">①通识知识：掌握通识知识，具有专业所需的人文科学素养，体现在学前相关的艺术欣赏与表现，以及教育信息技术知识与技能。 </w:t>
            </w:r>
          </w:p>
        </w:tc>
        <w:tc>
          <w:tcPr>
            <w:tcW w:w="1017" w:type="dxa"/>
            <w:vMerge w:val="restart"/>
            <w:tcBorders>
              <w:right w:val="double" w:color="auto" w:sz="4" w:space="0"/>
            </w:tcBorders>
            <w:shd w:val="clear" w:color="auto" w:fill="auto"/>
            <w:vAlign w:val="center"/>
          </w:tcPr>
          <w:p w14:paraId="2FEF8A8B">
            <w:pPr>
              <w:pStyle w:val="14"/>
              <w:rPr>
                <w:rFonts w:hint="default" w:ascii="宋体" w:hAnsi="宋体" w:eastAsia="宋体" w:cs="宋体"/>
                <w:b w:val="0"/>
                <w:bCs/>
                <w:lang w:val="en-US" w:eastAsia="zh-CN"/>
              </w:rPr>
            </w:pPr>
            <w:r>
              <w:rPr>
                <w:rFonts w:hint="eastAsia" w:ascii="宋体" w:hAnsi="宋体" w:cs="宋体"/>
                <w:b w:val="0"/>
                <w:bCs/>
                <w:lang w:val="en-US" w:eastAsia="zh-CN"/>
              </w:rPr>
              <w:t>H</w:t>
            </w:r>
          </w:p>
        </w:tc>
        <w:tc>
          <w:tcPr>
            <w:tcW w:w="2568" w:type="dxa"/>
            <w:vAlign w:val="center"/>
          </w:tcPr>
          <w:p w14:paraId="547563C5">
            <w:pPr>
              <w:pStyle w:val="14"/>
              <w:jc w:val="left"/>
              <w:rPr>
                <w:rFonts w:ascii="宋体" w:hAnsi="宋体"/>
                <w:bCs/>
                <w:sz w:val="21"/>
                <w:szCs w:val="21"/>
              </w:rPr>
            </w:pPr>
            <w:r>
              <w:rPr>
                <w:rFonts w:hint="eastAsia" w:ascii="宋体" w:hAnsi="宋体" w:cs="宋体"/>
                <w:b w:val="0"/>
                <w:bCs w:val="0"/>
                <w:color w:val="000000"/>
                <w:kern w:val="0"/>
                <w:sz w:val="21"/>
                <w:szCs w:val="21"/>
                <w:lang w:val="en-US" w:eastAsia="zh-CN"/>
              </w:rPr>
              <w:t>2.</w:t>
            </w:r>
            <w:r>
              <w:rPr>
                <w:rFonts w:hint="eastAsia" w:ascii="宋体" w:hAnsi="宋体" w:cs="宋体"/>
                <w:b w:val="0"/>
                <w:bCs w:val="0"/>
                <w:color w:val="000000"/>
                <w:kern w:val="0"/>
                <w:sz w:val="21"/>
                <w:szCs w:val="21"/>
                <w:lang w:val="en-US" w:eastAsia="zh-CN" w:bidi="ar-SA"/>
              </w:rPr>
              <w:t>学会赏析、</w:t>
            </w:r>
            <w:r>
              <w:rPr>
                <w:rFonts w:hint="default" w:ascii="宋体" w:hAnsi="宋体" w:eastAsia="宋体" w:cs="宋体"/>
                <w:b w:val="0"/>
                <w:bCs w:val="0"/>
                <w:color w:val="000000"/>
                <w:kern w:val="0"/>
                <w:sz w:val="21"/>
                <w:szCs w:val="21"/>
                <w:lang w:val="en-US" w:eastAsia="zh-CN" w:bidi="ar-SA"/>
              </w:rPr>
              <w:t>改编与创作</w:t>
            </w:r>
            <w:r>
              <w:rPr>
                <w:rFonts w:hint="eastAsia" w:cs="宋体"/>
                <w:b w:val="0"/>
                <w:bCs w:val="0"/>
                <w:color w:val="000000"/>
                <w:kern w:val="0"/>
                <w:sz w:val="21"/>
                <w:szCs w:val="21"/>
                <w:lang w:val="en-US" w:eastAsia="zh-CN" w:bidi="ar-SA"/>
              </w:rPr>
              <w:t>儿童</w:t>
            </w:r>
            <w:r>
              <w:rPr>
                <w:rFonts w:hint="eastAsia" w:ascii="宋体" w:hAnsi="宋体" w:cs="宋体"/>
                <w:b w:val="0"/>
                <w:bCs w:val="0"/>
                <w:color w:val="000000"/>
                <w:kern w:val="0"/>
                <w:sz w:val="21"/>
                <w:szCs w:val="21"/>
                <w:lang w:val="en-US" w:eastAsia="zh-CN" w:bidi="ar-SA"/>
              </w:rPr>
              <w:t>文学作品</w:t>
            </w:r>
            <w:r>
              <w:rPr>
                <w:rFonts w:hint="default" w:ascii="宋体" w:hAnsi="宋体" w:eastAsia="宋体" w:cs="宋体"/>
                <w:b w:val="0"/>
                <w:bCs w:val="0"/>
                <w:color w:val="000000"/>
                <w:kern w:val="0"/>
                <w:sz w:val="21"/>
                <w:szCs w:val="21"/>
                <w:lang w:val="en-US" w:eastAsia="zh-CN" w:bidi="ar-SA"/>
              </w:rPr>
              <w:t>。</w:t>
            </w:r>
          </w:p>
        </w:tc>
      </w:tr>
      <w:tr w14:paraId="4167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98" w:hRule="atLeast"/>
          <w:jc w:val="center"/>
        </w:trPr>
        <w:tc>
          <w:tcPr>
            <w:tcW w:w="1578" w:type="dxa"/>
            <w:vMerge w:val="continue"/>
            <w:tcBorders>
              <w:left w:val="single" w:color="auto" w:sz="12" w:space="0"/>
              <w:right w:val="single" w:color="auto" w:sz="4" w:space="0"/>
            </w:tcBorders>
            <w:shd w:val="clear" w:color="auto" w:fill="auto"/>
            <w:vAlign w:val="center"/>
          </w:tcPr>
          <w:p w14:paraId="24D3A248">
            <w:pPr>
              <w:pStyle w:val="14"/>
              <w:jc w:val="both"/>
              <w:rPr>
                <w:rFonts w:hint="eastAsia" w:ascii="宋体" w:hAnsi="宋体" w:eastAsia="宋体" w:cs="宋体"/>
                <w:b w:val="0"/>
                <w:bCs/>
                <w:i w:val="0"/>
                <w:color w:val="000000"/>
                <w:sz w:val="21"/>
                <w:szCs w:val="21"/>
                <w:lang w:val="en-US" w:eastAsia="zh-CN" w:bidi="ar-SA"/>
              </w:rPr>
            </w:pPr>
          </w:p>
        </w:tc>
        <w:tc>
          <w:tcPr>
            <w:tcW w:w="3733" w:type="dxa"/>
            <w:vMerge w:val="continue"/>
            <w:tcBorders>
              <w:left w:val="single" w:color="auto" w:sz="4" w:space="0"/>
            </w:tcBorders>
            <w:vAlign w:val="center"/>
          </w:tcPr>
          <w:p w14:paraId="1A991507">
            <w:pPr>
              <w:pStyle w:val="14"/>
              <w:jc w:val="both"/>
              <w:rPr>
                <w:rFonts w:hint="eastAsia" w:ascii="宋体" w:hAnsi="宋体" w:eastAsia="宋体" w:cs="宋体"/>
                <w:b w:val="0"/>
                <w:bCs/>
                <w:i w:val="0"/>
                <w:color w:val="000000"/>
                <w:sz w:val="21"/>
                <w:szCs w:val="21"/>
              </w:rPr>
            </w:pPr>
          </w:p>
        </w:tc>
        <w:tc>
          <w:tcPr>
            <w:tcW w:w="1017" w:type="dxa"/>
            <w:vMerge w:val="continue"/>
            <w:tcBorders>
              <w:right w:val="double" w:color="auto" w:sz="4" w:space="0"/>
            </w:tcBorders>
            <w:shd w:val="clear" w:color="auto" w:fill="auto"/>
            <w:vAlign w:val="center"/>
          </w:tcPr>
          <w:p w14:paraId="4DC4C3F2">
            <w:pPr>
              <w:pStyle w:val="14"/>
              <w:rPr>
                <w:rFonts w:hint="eastAsia" w:ascii="宋体" w:hAnsi="宋体" w:cs="宋体"/>
                <w:b w:val="0"/>
                <w:bCs/>
                <w:lang w:val="en-US" w:eastAsia="zh-CN"/>
              </w:rPr>
            </w:pPr>
          </w:p>
        </w:tc>
        <w:tc>
          <w:tcPr>
            <w:tcW w:w="2568" w:type="dxa"/>
            <w:vAlign w:val="center"/>
          </w:tcPr>
          <w:p w14:paraId="4E3182A6">
            <w:pPr>
              <w:pStyle w:val="14"/>
              <w:jc w:val="left"/>
              <w:rPr>
                <w:rFonts w:hint="eastAsia" w:ascii="宋体" w:hAnsi="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bidi="ar-SA"/>
              </w:rPr>
              <w:t>1.</w:t>
            </w:r>
            <w:r>
              <w:rPr>
                <w:rFonts w:hint="default" w:ascii="宋体" w:hAnsi="宋体" w:eastAsia="宋体" w:cs="宋体"/>
                <w:b w:val="0"/>
                <w:bCs w:val="0"/>
                <w:color w:val="000000"/>
                <w:kern w:val="0"/>
                <w:sz w:val="21"/>
                <w:szCs w:val="21"/>
                <w:lang w:val="en-US" w:eastAsia="zh-CN" w:bidi="ar-SA"/>
              </w:rPr>
              <w:t>掌握儿童文学基本理论</w:t>
            </w:r>
            <w:r>
              <w:rPr>
                <w:rFonts w:hint="eastAsia" w:cs="宋体"/>
                <w:b w:val="0"/>
                <w:bCs w:val="0"/>
                <w:color w:val="000000"/>
                <w:kern w:val="0"/>
                <w:sz w:val="21"/>
                <w:szCs w:val="21"/>
                <w:lang w:val="en-US" w:eastAsia="zh-CN" w:bidi="ar-SA"/>
              </w:rPr>
              <w:t>以及不同文体的艺术</w:t>
            </w:r>
            <w:r>
              <w:rPr>
                <w:rFonts w:hint="default" w:ascii="宋体" w:hAnsi="宋体" w:eastAsia="宋体" w:cs="宋体"/>
                <w:b w:val="0"/>
                <w:bCs w:val="0"/>
                <w:color w:val="000000"/>
                <w:kern w:val="0"/>
                <w:sz w:val="21"/>
                <w:szCs w:val="21"/>
                <w:lang w:val="en-US" w:eastAsia="zh-CN" w:bidi="ar-SA"/>
              </w:rPr>
              <w:t>特征。</w:t>
            </w:r>
          </w:p>
        </w:tc>
      </w:tr>
      <w:tr w14:paraId="2681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30" w:hRule="atLeast"/>
          <w:jc w:val="center"/>
        </w:trPr>
        <w:tc>
          <w:tcPr>
            <w:tcW w:w="1578" w:type="dxa"/>
            <w:tcBorders>
              <w:left w:val="single" w:color="auto" w:sz="12" w:space="0"/>
              <w:right w:val="single" w:color="auto" w:sz="4" w:space="0"/>
            </w:tcBorders>
            <w:shd w:val="clear" w:color="auto" w:fill="auto"/>
          </w:tcPr>
          <w:p w14:paraId="725B743C">
            <w:pPr>
              <w:spacing w:before="0" w:after="0" w:line="440" w:lineRule="exact"/>
              <w:ind w:left="0"/>
              <w:jc w:val="both"/>
              <w:rPr>
                <w:rFonts w:hint="default" w:ascii="宋体" w:hAnsi="宋体" w:eastAsia="宋体" w:cs="宋体"/>
                <w:b w:val="0"/>
                <w:bCs/>
                <w:i w:val="0"/>
                <w:color w:val="000000"/>
                <w:sz w:val="21"/>
                <w:szCs w:val="21"/>
                <w:lang w:val="en-US" w:eastAsia="zh-CN" w:bidi="ar-SA"/>
              </w:rPr>
            </w:pPr>
            <w:r>
              <w:rPr>
                <w:rFonts w:hint="default" w:ascii="宋体" w:hAnsi="宋体" w:eastAsia="宋体" w:cs="宋体"/>
                <w:b w:val="0"/>
                <w:bCs/>
                <w:i w:val="0"/>
                <w:color w:val="000000"/>
                <w:sz w:val="21"/>
                <w:szCs w:val="21"/>
                <w:lang w:val="en-US" w:eastAsia="zh-CN" w:bidi="ar-SA"/>
              </w:rPr>
              <w:t>XQ</w:t>
            </w:r>
            <w:r>
              <w:rPr>
                <w:rFonts w:hint="eastAsia" w:ascii="宋体" w:hAnsi="宋体" w:eastAsia="宋体" w:cs="宋体"/>
                <w:b w:val="0"/>
                <w:bCs/>
                <w:i w:val="0"/>
                <w:color w:val="000000"/>
                <w:sz w:val="21"/>
                <w:szCs w:val="21"/>
                <w:lang w:val="en-US" w:eastAsia="zh-CN" w:bidi="ar-SA"/>
              </w:rPr>
              <w:t>08沟通合作</w:t>
            </w:r>
          </w:p>
          <w:p w14:paraId="54F39468">
            <w:pPr>
              <w:pStyle w:val="14"/>
              <w:jc w:val="both"/>
              <w:rPr>
                <w:rFonts w:hint="eastAsia" w:ascii="宋体" w:hAnsi="宋体" w:eastAsia="宋体" w:cs="宋体"/>
                <w:b w:val="0"/>
                <w:bCs/>
                <w:i w:val="0"/>
                <w:color w:val="000000"/>
                <w:sz w:val="21"/>
                <w:szCs w:val="21"/>
                <w:lang w:val="en-US" w:eastAsia="zh-CN" w:bidi="ar-SA"/>
              </w:rPr>
            </w:pPr>
          </w:p>
        </w:tc>
        <w:tc>
          <w:tcPr>
            <w:tcW w:w="3733" w:type="dxa"/>
            <w:tcBorders>
              <w:left w:val="single" w:color="auto" w:sz="4" w:space="0"/>
            </w:tcBorders>
            <w:vAlign w:val="top"/>
          </w:tcPr>
          <w:p w14:paraId="44433541">
            <w:pPr>
              <w:pStyle w:val="14"/>
              <w:jc w:val="both"/>
              <w:rPr>
                <w:rFonts w:hint="default" w:ascii="Times New Roman" w:hAnsi="Times New Roman" w:eastAsia="宋体" w:cs="宋体"/>
                <w:color w:val="000000"/>
                <w:sz w:val="21"/>
                <w:szCs w:val="21"/>
                <w:lang w:val="en-US" w:eastAsia="zh-CN" w:bidi="ar-SA"/>
              </w:rPr>
            </w:pPr>
            <w:r>
              <w:rPr>
                <w:rFonts w:hint="eastAsia" w:ascii="宋体" w:hAnsi="宋体" w:eastAsia="宋体" w:cs="宋体"/>
                <w:b w:val="0"/>
                <w:bCs/>
                <w:i w:val="0"/>
                <w:color w:val="000000"/>
                <w:sz w:val="21"/>
                <w:szCs w:val="21"/>
              </w:rPr>
              <w:t>①善于沟通：具有阅读理解能力、语言与文字表达能力、交流沟通能力、信息获取和处理能力，能够运用沟通的知识技能与方法，与学习共同体中的他人及幼儿教育情境中的个体进行有效沟通交流，建立良好的关系。</w:t>
            </w:r>
          </w:p>
        </w:tc>
        <w:tc>
          <w:tcPr>
            <w:tcW w:w="1017" w:type="dxa"/>
            <w:tcBorders>
              <w:right w:val="double" w:color="auto" w:sz="4" w:space="0"/>
            </w:tcBorders>
            <w:shd w:val="clear" w:color="auto" w:fill="auto"/>
            <w:vAlign w:val="center"/>
          </w:tcPr>
          <w:p w14:paraId="44772F31">
            <w:pPr>
              <w:pStyle w:val="14"/>
              <w:rPr>
                <w:rFonts w:hint="eastAsia" w:ascii="宋体" w:hAnsi="宋体" w:eastAsia="宋体" w:cs="宋体"/>
                <w:b w:val="0"/>
                <w:bCs/>
                <w:lang w:val="en-US" w:eastAsia="zh-CN"/>
              </w:rPr>
            </w:pPr>
            <w:r>
              <w:rPr>
                <w:rFonts w:hint="eastAsia" w:ascii="宋体" w:hAnsi="宋体" w:eastAsia="宋体" w:cs="宋体"/>
                <w:b w:val="0"/>
                <w:bCs/>
                <w:i w:val="0"/>
                <w:color w:val="000000"/>
                <w:sz w:val="21"/>
                <w:szCs w:val="21"/>
                <w:lang w:val="en-US" w:eastAsia="zh-CN" w:bidi="ar-SA"/>
              </w:rPr>
              <w:t>M</w:t>
            </w:r>
          </w:p>
        </w:tc>
        <w:tc>
          <w:tcPr>
            <w:tcW w:w="2568" w:type="dxa"/>
            <w:tcBorders>
              <w:bottom w:val="single" w:color="auto" w:sz="12" w:space="0"/>
            </w:tcBorders>
            <w:vAlign w:val="center"/>
          </w:tcPr>
          <w:p w14:paraId="625FBE9F">
            <w:pPr>
              <w:pStyle w:val="14"/>
              <w:jc w:val="left"/>
              <w:rPr>
                <w:rFonts w:hint="eastAsia" w:ascii="宋体" w:hAnsi="宋体"/>
                <w:bCs/>
                <w:sz w:val="21"/>
                <w:szCs w:val="21"/>
                <w:lang w:val="en-US" w:eastAsia="zh-CN"/>
              </w:rPr>
            </w:pPr>
            <w:r>
              <w:rPr>
                <w:rFonts w:hint="eastAsia" w:ascii="宋体" w:hAnsi="宋体" w:cs="宋体"/>
                <w:b w:val="0"/>
                <w:bCs w:val="0"/>
                <w:color w:val="000000"/>
                <w:kern w:val="0"/>
                <w:sz w:val="21"/>
                <w:szCs w:val="21"/>
                <w:lang w:val="en-US" w:eastAsia="zh-CN" w:bidi="ar-SA"/>
              </w:rPr>
              <w:t>3.能通过</w:t>
            </w:r>
            <w:r>
              <w:rPr>
                <w:rFonts w:hint="default" w:ascii="宋体" w:hAnsi="宋体" w:eastAsia="宋体" w:cs="宋体"/>
                <w:b w:val="0"/>
                <w:bCs w:val="0"/>
                <w:color w:val="000000"/>
                <w:kern w:val="0"/>
                <w:sz w:val="21"/>
                <w:szCs w:val="21"/>
                <w:lang w:val="en-US" w:eastAsia="zh-CN" w:bidi="ar-SA"/>
              </w:rPr>
              <w:t>讲述、朗读、表演</w:t>
            </w:r>
            <w:r>
              <w:rPr>
                <w:rFonts w:hint="eastAsia" w:ascii="宋体" w:hAnsi="宋体" w:cs="宋体"/>
                <w:b w:val="0"/>
                <w:bCs w:val="0"/>
                <w:color w:val="000000"/>
                <w:kern w:val="0"/>
                <w:sz w:val="21"/>
                <w:szCs w:val="21"/>
                <w:lang w:val="en-US" w:eastAsia="zh-CN" w:bidi="ar-SA"/>
              </w:rPr>
              <w:t>儿童文学作品</w:t>
            </w:r>
            <w:r>
              <w:rPr>
                <w:rFonts w:hint="default" w:ascii="宋体" w:hAnsi="宋体" w:eastAsia="宋体" w:cs="宋体"/>
                <w:b w:val="0"/>
                <w:bCs w:val="0"/>
                <w:color w:val="000000"/>
                <w:kern w:val="0"/>
                <w:sz w:val="21"/>
                <w:szCs w:val="21"/>
                <w:lang w:val="en-US" w:eastAsia="zh-CN" w:bidi="ar-SA"/>
              </w:rPr>
              <w:t>等方式与幼儿建立良好交流关系。</w:t>
            </w:r>
          </w:p>
        </w:tc>
      </w:tr>
    </w:tbl>
    <w:p w14:paraId="27127C7E">
      <w:pPr>
        <w:pStyle w:val="16"/>
        <w:numPr>
          <w:ilvl w:val="0"/>
          <w:numId w:val="1"/>
        </w:numPr>
        <w:spacing w:before="326" w:beforeLines="100" w:line="360" w:lineRule="auto"/>
        <w:ind w:left="240" w:leftChars="0" w:firstLineChars="0"/>
        <w:rPr>
          <w:rFonts w:hint="eastAsia" w:ascii="黑体" w:hAnsi="宋体"/>
        </w:rPr>
      </w:pPr>
      <w:r>
        <w:rPr>
          <w:rFonts w:ascii="黑体" w:hAnsi="宋体"/>
        </w:rPr>
        <w:t>课程内容</w:t>
      </w:r>
      <w:r>
        <w:rPr>
          <w:rFonts w:hint="eastAsia" w:ascii="黑体" w:hAnsi="宋体"/>
        </w:rPr>
        <w:t>与教学设计</w:t>
      </w:r>
    </w:p>
    <w:p w14:paraId="717FB80E">
      <w:pPr>
        <w:pStyle w:val="17"/>
        <w:spacing w:before="81" w:after="163"/>
        <w:rPr>
          <w:rFonts w:hint="eastAsia"/>
          <w:lang w:val="en-US" w:eastAsia="zh-CN"/>
        </w:rPr>
      </w:pPr>
      <w:r>
        <w:rPr>
          <w:rFonts w:hint="eastAsia"/>
          <w:lang w:val="en-US" w:eastAsia="zh-CN"/>
        </w:rPr>
        <w:t>（一）教学单元对课程目标的支撑关系</w:t>
      </w:r>
    </w:p>
    <w:tbl>
      <w:tblPr>
        <w:tblStyle w:val="7"/>
        <w:tblW w:w="4989"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57" w:type="dxa"/>
          <w:left w:w="85" w:type="dxa"/>
          <w:bottom w:w="57" w:type="dxa"/>
          <w:right w:w="85" w:type="dxa"/>
        </w:tblCellMar>
      </w:tblPr>
      <w:tblGrid>
        <w:gridCol w:w="3259"/>
        <w:gridCol w:w="1300"/>
        <w:gridCol w:w="1300"/>
        <w:gridCol w:w="1300"/>
        <w:gridCol w:w="1299"/>
      </w:tblGrid>
      <w:tr w14:paraId="0D66AB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912" w:hRule="atLeast"/>
          <w:jc w:val="center"/>
        </w:trPr>
        <w:tc>
          <w:tcPr>
            <w:tcW w:w="3260" w:type="dxa"/>
            <w:tcBorders>
              <w:bottom w:val="single" w:color="auto" w:sz="4" w:space="0"/>
              <w:right w:val="single" w:color="auto" w:sz="4" w:space="0"/>
              <w:tl2br w:val="nil"/>
              <w:tr2bl w:val="nil"/>
            </w:tcBorders>
          </w:tcPr>
          <w:p w14:paraId="66A5377B">
            <w:pPr>
              <w:pStyle w:val="13"/>
              <w:ind w:firstLine="489"/>
              <w:jc w:val="right"/>
              <w:rPr>
                <w:szCs w:val="16"/>
              </w:rPr>
            </w:pPr>
            <w:r>
              <w:rPr>
                <w:rFonts w:hint="eastAsia"/>
                <w:szCs w:val="16"/>
              </w:rPr>
              <w:t>课程目标</w:t>
            </w:r>
          </w:p>
          <w:p w14:paraId="07FFF610">
            <w:pPr>
              <w:pStyle w:val="13"/>
              <w:ind w:right="210"/>
              <w:jc w:val="left"/>
              <w:rPr>
                <w:rFonts w:hint="eastAsia"/>
                <w:szCs w:val="16"/>
              </w:rPr>
            </w:pPr>
          </w:p>
          <w:p w14:paraId="7118D81F">
            <w:pPr>
              <w:pStyle w:val="13"/>
              <w:ind w:right="210"/>
              <w:jc w:val="left"/>
              <w:rPr>
                <w:szCs w:val="16"/>
              </w:rPr>
            </w:pPr>
            <w:r>
              <w:rPr>
                <w:rFonts w:hint="eastAsia"/>
                <w:szCs w:val="16"/>
              </w:rPr>
              <w:t>教学单元</w:t>
            </w:r>
          </w:p>
        </w:tc>
        <w:tc>
          <w:tcPr>
            <w:tcW w:w="1300" w:type="dxa"/>
            <w:tcBorders>
              <w:left w:val="single" w:color="auto" w:sz="4" w:space="0"/>
              <w:bottom w:val="single" w:color="auto" w:sz="4" w:space="0"/>
              <w:right w:val="single" w:color="auto" w:sz="4" w:space="0"/>
              <w:tl2br w:val="nil"/>
              <w:tr2bl w:val="nil"/>
            </w:tcBorders>
            <w:vAlign w:val="center"/>
          </w:tcPr>
          <w:p w14:paraId="7AF6587C">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目标1</w:t>
            </w:r>
          </w:p>
        </w:tc>
        <w:tc>
          <w:tcPr>
            <w:tcW w:w="1300" w:type="dxa"/>
            <w:tcBorders>
              <w:left w:val="single" w:color="auto" w:sz="4" w:space="0"/>
              <w:bottom w:val="single" w:color="auto" w:sz="4" w:space="0"/>
              <w:right w:val="single" w:color="auto" w:sz="4" w:space="0"/>
              <w:tl2br w:val="nil"/>
              <w:tr2bl w:val="nil"/>
            </w:tcBorders>
            <w:vAlign w:val="center"/>
          </w:tcPr>
          <w:p w14:paraId="4ECCB037">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目标2</w:t>
            </w:r>
          </w:p>
        </w:tc>
        <w:tc>
          <w:tcPr>
            <w:tcW w:w="1300" w:type="dxa"/>
            <w:tcBorders>
              <w:left w:val="single" w:color="auto" w:sz="4" w:space="0"/>
              <w:bottom w:val="single" w:color="auto" w:sz="4" w:space="0"/>
              <w:right w:val="single" w:color="auto" w:sz="4" w:space="0"/>
              <w:tl2br w:val="nil"/>
              <w:tr2bl w:val="nil"/>
            </w:tcBorders>
            <w:vAlign w:val="center"/>
          </w:tcPr>
          <w:p w14:paraId="42833AEE">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目标3</w:t>
            </w:r>
          </w:p>
        </w:tc>
        <w:tc>
          <w:tcPr>
            <w:tcW w:w="1299" w:type="dxa"/>
            <w:tcBorders>
              <w:left w:val="single" w:color="auto" w:sz="4" w:space="0"/>
              <w:bottom w:val="single" w:color="auto" w:sz="4" w:space="0"/>
              <w:right w:val="single" w:color="auto" w:sz="4" w:space="0"/>
              <w:tl2br w:val="nil"/>
              <w:tr2bl w:val="nil"/>
            </w:tcBorders>
            <w:vAlign w:val="center"/>
          </w:tcPr>
          <w:p w14:paraId="51F5A859">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目标4</w:t>
            </w:r>
          </w:p>
        </w:tc>
      </w:tr>
      <w:tr w14:paraId="6E4657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58531085">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第一单元 幼儿文学概述</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7D1F20D">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1A5894B4">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132E892">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14:paraId="0CF502AA">
            <w:pPr>
              <w:pStyle w:val="14"/>
            </w:pPr>
          </w:p>
        </w:tc>
      </w:tr>
      <w:tr w14:paraId="2B554D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6EAC332C">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第二单元 幼儿文学的功能</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489D2FE">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A01E8BB">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56318ECC">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14:paraId="7B465CD6">
            <w:pPr>
              <w:pStyle w:val="14"/>
            </w:pPr>
            <w:r>
              <w:rPr>
                <w:rFonts w:hint="default" w:ascii="Arial" w:hAnsi="Arial" w:cs="Arial"/>
              </w:rPr>
              <w:t>√</w:t>
            </w:r>
          </w:p>
        </w:tc>
      </w:tr>
      <w:tr w14:paraId="668F4E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4B30022F">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第三单元 幼儿文学的过去和现在</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66FB898">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9675F64">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A0F0EC2">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14:paraId="6CCFA094">
            <w:pPr>
              <w:pStyle w:val="14"/>
            </w:pPr>
            <w:r>
              <w:rPr>
                <w:rFonts w:hint="default" w:ascii="Arial" w:hAnsi="Arial" w:cs="Arial"/>
              </w:rPr>
              <w:t>√</w:t>
            </w:r>
          </w:p>
        </w:tc>
      </w:tr>
      <w:tr w14:paraId="63A645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128CFEAD">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第四单元 儿歌、幼儿诗</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113ED95">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FC1CC7A">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27FB4AD">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246B6893">
            <w:pPr>
              <w:pStyle w:val="14"/>
            </w:pPr>
          </w:p>
        </w:tc>
      </w:tr>
      <w:tr w14:paraId="214CED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6E5132DD">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第五单元 幼儿童话、寓言</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5743235">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2092295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1CB1164D">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1DF74E8B">
            <w:pPr>
              <w:pStyle w:val="14"/>
            </w:pPr>
          </w:p>
        </w:tc>
      </w:tr>
      <w:tr w14:paraId="001192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062AE5B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第六单元 幼儿故事、幼儿小说</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3D737CF">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3F88463E">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6DE1DCDF">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tcPr>
          <w:p w14:paraId="45387C65">
            <w:pPr>
              <w:pStyle w:val="14"/>
            </w:pPr>
          </w:p>
        </w:tc>
      </w:tr>
      <w:tr w14:paraId="0E2AB5A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44B50E77">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幼儿图画书 </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3E6836C1">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5C309751">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28DF1956">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750447DD">
            <w:pPr>
              <w:pStyle w:val="14"/>
            </w:pPr>
          </w:p>
        </w:tc>
      </w:tr>
      <w:tr w14:paraId="16F814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451" w:hRule="atLeast"/>
          <w:jc w:val="center"/>
        </w:trPr>
        <w:tc>
          <w:tcPr>
            <w:tcW w:w="3260" w:type="dxa"/>
            <w:tcBorders>
              <w:top w:val="single" w:color="auto" w:sz="4" w:space="0"/>
              <w:bottom w:val="single" w:color="auto" w:sz="4" w:space="0"/>
              <w:right w:val="single" w:color="auto" w:sz="4" w:space="0"/>
              <w:tl2br w:val="nil"/>
              <w:tr2bl w:val="nil"/>
            </w:tcBorders>
            <w:vAlign w:val="top"/>
          </w:tcPr>
          <w:p w14:paraId="32DAD731">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第八单元 幼儿散文</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13315BA0">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0A5054AE">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5D397030">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tcPr>
          <w:p w14:paraId="7314D7A5">
            <w:pPr>
              <w:pStyle w:val="14"/>
            </w:pPr>
          </w:p>
        </w:tc>
      </w:tr>
      <w:tr w14:paraId="147729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65BD64CB">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第九单元 幼儿科学文艺</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03D96C8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739EB3B4">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74E4E479">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75436FBF">
            <w:pPr>
              <w:pStyle w:val="14"/>
            </w:pPr>
          </w:p>
        </w:tc>
      </w:tr>
      <w:tr w14:paraId="13FCC3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23A92B0A">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第十单元 幼儿戏剧、影视文学</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44C4D2C4">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F7CFBA9">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FBB469F">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7FA5B476">
            <w:pPr>
              <w:pStyle w:val="14"/>
            </w:pPr>
          </w:p>
        </w:tc>
      </w:tr>
      <w:tr w14:paraId="34BB6E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29C1DA20">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第十一单元 幼儿文学创编与教学</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7EBD1522">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tcPr>
          <w:p w14:paraId="3AB846AB">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A118EE3">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vAlign w:val="top"/>
          </w:tcPr>
          <w:p w14:paraId="27BAE03C">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14:paraId="66929A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2C3BBAC6">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第十二单元 幼儿文学阅读指导</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271CF9B8">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tcPr>
          <w:p w14:paraId="226576EF">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4AECD2C3">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vAlign w:val="top"/>
          </w:tcPr>
          <w:p w14:paraId="51C98352">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14:paraId="47729F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24" w:hRule="atLeast"/>
          <w:jc w:val="center"/>
        </w:trPr>
        <w:tc>
          <w:tcPr>
            <w:tcW w:w="3260" w:type="dxa"/>
            <w:tcBorders>
              <w:top w:val="single" w:color="auto" w:sz="4" w:space="0"/>
              <w:bottom w:val="single" w:color="auto" w:sz="4" w:space="0"/>
              <w:right w:val="single" w:color="auto" w:sz="4" w:space="0"/>
              <w:tl2br w:val="nil"/>
              <w:tr2bl w:val="nil"/>
            </w:tcBorders>
            <w:vAlign w:val="top"/>
          </w:tcPr>
          <w:p w14:paraId="14530EE5">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第十三单元 幼儿文学实践应用</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2F3A5D7">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tcPr>
          <w:p w14:paraId="3E871A17">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42E8152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vAlign w:val="top"/>
          </w:tcPr>
          <w:p w14:paraId="3478E0CB">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14:paraId="2CD8FE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803" w:hRule="atLeast"/>
          <w:jc w:val="center"/>
        </w:trPr>
        <w:tc>
          <w:tcPr>
            <w:tcW w:w="3260" w:type="dxa"/>
            <w:tcBorders>
              <w:top w:val="single" w:color="auto" w:sz="4" w:space="0"/>
              <w:right w:val="single" w:color="auto" w:sz="4" w:space="0"/>
              <w:tl2br w:val="nil"/>
              <w:tr2bl w:val="nil"/>
            </w:tcBorders>
            <w:vAlign w:val="top"/>
          </w:tcPr>
          <w:p w14:paraId="1166F579">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第十四单元 幼儿教师的儿童文学素养</w:t>
            </w:r>
          </w:p>
        </w:tc>
        <w:tc>
          <w:tcPr>
            <w:tcW w:w="1300" w:type="dxa"/>
            <w:tcBorders>
              <w:top w:val="single" w:color="auto" w:sz="4" w:space="0"/>
              <w:left w:val="single" w:color="auto" w:sz="4" w:space="0"/>
              <w:right w:val="single" w:color="auto" w:sz="4" w:space="0"/>
              <w:tl2br w:val="nil"/>
              <w:tr2bl w:val="nil"/>
            </w:tcBorders>
          </w:tcPr>
          <w:p w14:paraId="5FD0F323">
            <w:pPr>
              <w:pStyle w:val="14"/>
            </w:pPr>
          </w:p>
        </w:tc>
        <w:tc>
          <w:tcPr>
            <w:tcW w:w="1300" w:type="dxa"/>
            <w:tcBorders>
              <w:top w:val="single" w:color="auto" w:sz="4" w:space="0"/>
              <w:left w:val="single" w:color="auto" w:sz="4" w:space="0"/>
              <w:right w:val="single" w:color="auto" w:sz="4" w:space="0"/>
              <w:tl2br w:val="nil"/>
              <w:tr2bl w:val="nil"/>
            </w:tcBorders>
          </w:tcPr>
          <w:p w14:paraId="0554E326">
            <w:pPr>
              <w:pStyle w:val="14"/>
            </w:pPr>
          </w:p>
        </w:tc>
        <w:tc>
          <w:tcPr>
            <w:tcW w:w="1300" w:type="dxa"/>
            <w:tcBorders>
              <w:top w:val="single" w:color="auto" w:sz="4" w:space="0"/>
              <w:left w:val="single" w:color="auto" w:sz="4" w:space="0"/>
              <w:right w:val="single" w:color="auto" w:sz="4" w:space="0"/>
              <w:tl2br w:val="nil"/>
              <w:tr2bl w:val="nil"/>
            </w:tcBorders>
          </w:tcPr>
          <w:p w14:paraId="321FDAC8">
            <w:pPr>
              <w:pStyle w:val="14"/>
            </w:pPr>
          </w:p>
        </w:tc>
        <w:tc>
          <w:tcPr>
            <w:tcW w:w="1299" w:type="dxa"/>
            <w:tcBorders>
              <w:top w:val="single" w:color="auto" w:sz="4" w:space="0"/>
              <w:left w:val="single" w:color="auto" w:sz="4" w:space="0"/>
              <w:right w:val="single" w:color="auto" w:sz="4" w:space="0"/>
              <w:tl2br w:val="nil"/>
              <w:tr2bl w:val="nil"/>
            </w:tcBorders>
          </w:tcPr>
          <w:p w14:paraId="4D75680D">
            <w:pPr>
              <w:pStyle w:val="14"/>
            </w:pPr>
            <w:r>
              <w:rPr>
                <w:rFonts w:hint="default" w:ascii="Arial" w:hAnsi="Arial" w:cs="Arial"/>
              </w:rPr>
              <w:t>√</w:t>
            </w:r>
          </w:p>
        </w:tc>
      </w:tr>
    </w:tbl>
    <w:p w14:paraId="1AB8004B">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7B268F9">
      <w:pPr>
        <w:pStyle w:val="17"/>
        <w:spacing w:before="81" w:after="163"/>
      </w:pPr>
      <w:r>
        <w:rPr>
          <w:rFonts w:hint="eastAsia"/>
        </w:rPr>
        <w:t>（一）各教学单元预期学习成果与教学内容</w:t>
      </w:r>
    </w:p>
    <w:tbl>
      <w:tblPr>
        <w:tblStyle w:val="8"/>
        <w:tblW w:w="883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678"/>
        <w:gridCol w:w="2041"/>
        <w:gridCol w:w="2067"/>
        <w:gridCol w:w="3052"/>
      </w:tblGrid>
      <w:tr w14:paraId="410C0D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678" w:type="dxa"/>
            <w:tcBorders>
              <w:bottom w:val="single" w:color="auto" w:sz="4" w:space="0"/>
              <w:right w:val="single" w:color="auto" w:sz="4" w:space="0"/>
              <w:tl2br w:val="nil"/>
              <w:tr2bl w:val="nil"/>
            </w:tcBorders>
          </w:tcPr>
          <w:p w14:paraId="4A999218">
            <w:pPr>
              <w:pStyle w:val="14"/>
              <w:widowControl w:val="0"/>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单元</w:t>
            </w:r>
          </w:p>
        </w:tc>
        <w:tc>
          <w:tcPr>
            <w:tcW w:w="2041" w:type="dxa"/>
            <w:tcBorders>
              <w:left w:val="single" w:color="auto" w:sz="4" w:space="0"/>
              <w:bottom w:val="single" w:color="auto" w:sz="4" w:space="0"/>
              <w:right w:val="single" w:color="auto" w:sz="4" w:space="0"/>
              <w:tl2br w:val="nil"/>
              <w:tr2bl w:val="nil"/>
            </w:tcBorders>
          </w:tcPr>
          <w:p w14:paraId="3E66AAA3">
            <w:pPr>
              <w:pStyle w:val="14"/>
              <w:widowControl w:val="0"/>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学习内容</w:t>
            </w:r>
          </w:p>
        </w:tc>
        <w:tc>
          <w:tcPr>
            <w:tcW w:w="2067" w:type="dxa"/>
            <w:tcBorders>
              <w:left w:val="single" w:color="auto" w:sz="4" w:space="0"/>
              <w:bottom w:val="single" w:color="auto" w:sz="4" w:space="0"/>
              <w:tl2br w:val="nil"/>
              <w:tr2bl w:val="nil"/>
            </w:tcBorders>
            <w:shd w:val="clear" w:color="auto" w:fill="auto"/>
            <w:vAlign w:val="top"/>
          </w:tcPr>
          <w:p w14:paraId="2CA1BCA9">
            <w:pPr>
              <w:widowControl w:val="0"/>
              <w:snapToGrid w:val="0"/>
              <w:spacing w:line="288" w:lineRule="auto"/>
              <w:ind w:firstLine="420" w:firstLineChars="200"/>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学习难点</w:t>
            </w:r>
          </w:p>
        </w:tc>
        <w:tc>
          <w:tcPr>
            <w:tcW w:w="3052" w:type="dxa"/>
            <w:tcBorders>
              <w:left w:val="single" w:color="auto" w:sz="4" w:space="0"/>
              <w:bottom w:val="single" w:color="auto" w:sz="4" w:space="0"/>
              <w:tl2br w:val="nil"/>
              <w:tr2bl w:val="nil"/>
            </w:tcBorders>
            <w:shd w:val="clear" w:color="auto" w:fill="auto"/>
            <w:vAlign w:val="top"/>
          </w:tcPr>
          <w:p w14:paraId="4BF76E57">
            <w:pPr>
              <w:widowControl w:val="0"/>
              <w:snapToGrid w:val="0"/>
              <w:spacing w:line="288" w:lineRule="auto"/>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作业及要求</w:t>
            </w:r>
          </w:p>
        </w:tc>
      </w:tr>
      <w:tr w14:paraId="433B6B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678" w:type="dxa"/>
            <w:tcBorders>
              <w:top w:val="single" w:color="auto" w:sz="4" w:space="0"/>
              <w:bottom w:val="single" w:color="auto" w:sz="4" w:space="0"/>
              <w:right w:val="single" w:color="auto" w:sz="4" w:space="0"/>
              <w:tl2br w:val="nil"/>
              <w:tr2bl w:val="nil"/>
            </w:tcBorders>
          </w:tcPr>
          <w:p w14:paraId="5714DA3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第一单元 幼儿文学概述</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178C67B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幼儿文学的概念、特殊性以及美学特质。</w:t>
            </w:r>
          </w:p>
          <w:p w14:paraId="70E02147">
            <w:pPr>
              <w:pStyle w:val="14"/>
              <w:widowControl w:val="0"/>
              <w:numPr>
                <w:ilvl w:val="0"/>
                <w:numId w:val="0"/>
              </w:numPr>
              <w:jc w:val="left"/>
              <w:rPr>
                <w:rFonts w:hint="eastAsia" w:ascii="宋体" w:hAnsi="宋体" w:eastAsia="宋体" w:cs="宋体"/>
                <w:bCs/>
                <w:sz w:val="21"/>
                <w:szCs w:val="21"/>
                <w:vertAlign w:val="baseline"/>
                <w:lang w:val="en-US" w:eastAsia="zh-CN"/>
              </w:rPr>
            </w:pPr>
          </w:p>
          <w:p w14:paraId="7A6BAB74">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6103A06D">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用幼儿文学的独特性，分析幼儿文学作品。</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432131B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阅读一篇儿童文学作品</w:t>
            </w:r>
          </w:p>
        </w:tc>
      </w:tr>
      <w:tr w14:paraId="3DF276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8" w:type="dxa"/>
            <w:tcBorders>
              <w:top w:val="single" w:color="auto" w:sz="4" w:space="0"/>
              <w:bottom w:val="single" w:color="auto" w:sz="4" w:space="0"/>
              <w:right w:val="single" w:color="auto" w:sz="4" w:space="0"/>
              <w:tl2br w:val="nil"/>
              <w:tr2bl w:val="nil"/>
            </w:tcBorders>
          </w:tcPr>
          <w:p w14:paraId="5147C762">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第二单元 幼儿文学的功能</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2B02E48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幼儿文学的审美价值、认知价值、教育价值、游戏功能。</w:t>
            </w:r>
          </w:p>
          <w:p w14:paraId="69FED63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能力要求。</w:t>
            </w:r>
          </w:p>
        </w:tc>
        <w:tc>
          <w:tcPr>
            <w:tcW w:w="2067" w:type="dxa"/>
            <w:tcBorders>
              <w:top w:val="single" w:color="auto" w:sz="4" w:space="0"/>
              <w:left w:val="single" w:color="auto" w:sz="4" w:space="0"/>
              <w:bottom w:val="single" w:color="auto" w:sz="4" w:space="0"/>
              <w:tl2br w:val="nil"/>
              <w:tr2bl w:val="nil"/>
            </w:tcBorders>
          </w:tcPr>
          <w:p w14:paraId="0B81F72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能从幼儿文学作品中，感受到幼儿文学的审美、认知、教育、游戏功能。</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6E97FBF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分享阅读的儿童文学作品，并分析其四大价值。</w:t>
            </w:r>
          </w:p>
        </w:tc>
      </w:tr>
      <w:tr w14:paraId="641FB4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1678" w:type="dxa"/>
            <w:tcBorders>
              <w:top w:val="single" w:color="auto" w:sz="4" w:space="0"/>
              <w:bottom w:val="single" w:color="auto" w:sz="4" w:space="0"/>
              <w:right w:val="single" w:color="auto" w:sz="4" w:space="0"/>
              <w:tl2br w:val="nil"/>
              <w:tr2bl w:val="nil"/>
            </w:tcBorders>
          </w:tcPr>
          <w:p w14:paraId="07118D77">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第三单元 幼儿文学的过去和现在</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32F42621">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中外幼儿文学历史概述。</w:t>
            </w:r>
          </w:p>
          <w:p w14:paraId="249F059B">
            <w:pPr>
              <w:pStyle w:val="14"/>
              <w:widowControl w:val="0"/>
              <w:numPr>
                <w:ilvl w:val="0"/>
                <w:numId w:val="0"/>
              </w:numPr>
              <w:jc w:val="left"/>
              <w:rPr>
                <w:rFonts w:hint="eastAsia" w:ascii="宋体" w:hAnsi="宋体" w:eastAsia="宋体" w:cs="宋体"/>
                <w:bCs/>
                <w:sz w:val="21"/>
                <w:szCs w:val="21"/>
                <w:vertAlign w:val="baseline"/>
                <w:lang w:val="en-US" w:eastAsia="zh-CN"/>
              </w:rPr>
            </w:pPr>
          </w:p>
          <w:p w14:paraId="45F8DFBC">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5AD98AF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能说出中外幼儿文学发展历程。</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3E9C13DA">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预习下节课内容</w:t>
            </w:r>
          </w:p>
        </w:tc>
      </w:tr>
      <w:tr w14:paraId="5F5CAC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1678" w:type="dxa"/>
            <w:tcBorders>
              <w:top w:val="single" w:color="auto" w:sz="4" w:space="0"/>
              <w:bottom w:val="single" w:color="auto" w:sz="4" w:space="0"/>
              <w:right w:val="single" w:color="auto" w:sz="4" w:space="0"/>
              <w:tl2br w:val="nil"/>
              <w:tr2bl w:val="nil"/>
            </w:tcBorders>
          </w:tcPr>
          <w:p w14:paraId="4EB5A362">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第四单元 儿歌、幼儿诗</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DC26633">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儿歌、幼儿诗的含义和艺术特征。</w:t>
            </w:r>
          </w:p>
          <w:p w14:paraId="5F6A6220">
            <w:pPr>
              <w:pStyle w:val="14"/>
              <w:widowControl w:val="0"/>
              <w:numPr>
                <w:ilvl w:val="0"/>
                <w:numId w:val="0"/>
              </w:numPr>
              <w:jc w:val="left"/>
              <w:rPr>
                <w:rFonts w:hint="eastAsia" w:ascii="宋体" w:hAnsi="宋体" w:eastAsia="宋体" w:cs="宋体"/>
                <w:bCs/>
                <w:sz w:val="21"/>
                <w:szCs w:val="21"/>
                <w:vertAlign w:val="baseline"/>
                <w:lang w:val="en-US" w:eastAsia="zh-CN"/>
              </w:rPr>
            </w:pPr>
          </w:p>
          <w:p w14:paraId="2000B79E">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5ABE5C99">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能根据儿歌、幼儿诗的特征，进行创编。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14C16D1B">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772498E3">
            <w:pPr>
              <w:keepNext w:val="0"/>
              <w:keepLines w:val="0"/>
              <w:widowControl/>
              <w:suppressLineNumbers w:val="0"/>
              <w:jc w:val="left"/>
              <w:rPr>
                <w:rFonts w:hint="eastAsia" w:ascii="宋体" w:hAnsi="宋体" w:eastAsia="宋体" w:cs="宋体"/>
                <w:kern w:val="0"/>
                <w:sz w:val="21"/>
                <w:szCs w:val="21"/>
                <w:lang w:val="en-US" w:eastAsia="zh-CN" w:bidi="ar"/>
              </w:rPr>
            </w:pPr>
            <w:r>
              <w:rPr>
                <w:rStyle w:val="10"/>
                <w:rFonts w:hint="eastAsia" w:ascii="宋体" w:hAnsi="宋体" w:eastAsia="宋体" w:cs="宋体"/>
                <w:kern w:val="0"/>
                <w:sz w:val="21"/>
                <w:szCs w:val="21"/>
                <w:lang w:val="en-US" w:eastAsia="zh-CN" w:bidi="ar"/>
              </w:rPr>
              <w:t>1.创意启蒙：儿歌与角色创编</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学习儿歌的节奏、韵律与趣味性，学习为故事角色设计简单口头禅或动作。形成原创的《故事主题儿歌》文本及曲谱/节奏说明。</w:t>
            </w:r>
          </w:p>
          <w:p w14:paraId="51D953EE">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4B0BA7AE">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魔法工坊：创造我们的角色和歌谣</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：教唱一首与选定故事主题相关的简单儿歌。</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：引导幼儿为故事中的主角设计一个标志性动作和一句简短口号（如“小猪小猪，盖房坚固！”）。</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：将幼儿设计的动作和口号整合，形成一段简单的“角色亮相歌舞”。</w:t>
            </w:r>
          </w:p>
        </w:tc>
      </w:tr>
      <w:tr w14:paraId="5E37C7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63" w:hRule="atLeast"/>
        </w:trPr>
        <w:tc>
          <w:tcPr>
            <w:tcW w:w="1678" w:type="dxa"/>
            <w:tcBorders>
              <w:top w:val="single" w:color="auto" w:sz="4" w:space="0"/>
              <w:bottom w:val="single" w:color="auto" w:sz="4" w:space="0"/>
              <w:right w:val="single" w:color="auto" w:sz="4" w:space="0"/>
              <w:tl2br w:val="nil"/>
              <w:tr2bl w:val="nil"/>
            </w:tcBorders>
          </w:tcPr>
          <w:p w14:paraId="21BC143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第五单元 幼儿童话、寓言</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6C785F1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童话、寓言的含义和艺术特征。</w:t>
            </w:r>
          </w:p>
          <w:p w14:paraId="7066C1EF">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CC364A7">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能根据童话、寓言的特征，进行创编。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7AD76CC4">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353EAD6A">
            <w:pPr>
              <w:keepNext w:val="0"/>
              <w:keepLines w:val="0"/>
              <w:widowControl/>
              <w:suppressLineNumbers w:val="0"/>
              <w:jc w:val="left"/>
              <w:rPr>
                <w:rFonts w:hint="eastAsia" w:ascii="宋体" w:hAnsi="宋体" w:eastAsia="宋体" w:cs="宋体"/>
                <w:kern w:val="0"/>
                <w:sz w:val="21"/>
                <w:szCs w:val="21"/>
                <w:lang w:val="en-US" w:eastAsia="zh-CN" w:bidi="ar"/>
              </w:rPr>
            </w:pPr>
            <w:r>
              <w:rPr>
                <w:rStyle w:val="10"/>
                <w:rFonts w:hint="eastAsia" w:ascii="宋体" w:hAnsi="宋体" w:eastAsia="宋体" w:cs="宋体"/>
                <w:kern w:val="0"/>
                <w:sz w:val="21"/>
                <w:szCs w:val="21"/>
                <w:lang w:val="en-US" w:eastAsia="zh-CN" w:bidi="ar"/>
              </w:rPr>
              <w:t>1.文体分析：童话的结构</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阅读与分析经典童话的角色功能和重复性语言。形成《经典童话结构分析报告》。</w:t>
            </w:r>
          </w:p>
          <w:p w14:paraId="49F90378">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2D55EC45">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故事城堡：选定我们的剧本</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① </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：用玩偶或图片介绍2-3个经典童话角色。</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：用生动方式讲述2个简化版童话故事，让幼儿投票选出最想扮演的故事。</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：与幼儿一起用大画纸画出故事的主要场景草图。</w:t>
            </w:r>
          </w:p>
        </w:tc>
      </w:tr>
      <w:tr w14:paraId="337B36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678" w:type="dxa"/>
            <w:tcBorders>
              <w:top w:val="single" w:color="auto" w:sz="4" w:space="0"/>
              <w:bottom w:val="single" w:color="auto" w:sz="4" w:space="0"/>
              <w:right w:val="single" w:color="auto" w:sz="4" w:space="0"/>
              <w:tl2br w:val="nil"/>
              <w:tr2bl w:val="nil"/>
            </w:tcBorders>
          </w:tcPr>
          <w:p w14:paraId="2474545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第六单元 幼儿故事、幼儿小说</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33977EC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幼儿故事、幼儿小说含义和艺术特征。</w:t>
            </w:r>
          </w:p>
          <w:p w14:paraId="2A409D1A">
            <w:pPr>
              <w:pStyle w:val="14"/>
              <w:widowControl w:val="0"/>
              <w:numPr>
                <w:ilvl w:val="0"/>
                <w:numId w:val="0"/>
              </w:numPr>
              <w:jc w:val="left"/>
              <w:rPr>
                <w:rFonts w:hint="eastAsia" w:ascii="宋体" w:hAnsi="宋体" w:eastAsia="宋体" w:cs="宋体"/>
                <w:bCs/>
                <w:sz w:val="21"/>
                <w:szCs w:val="21"/>
                <w:vertAlign w:val="baseline"/>
                <w:lang w:val="en-US" w:eastAsia="zh-CN"/>
              </w:rPr>
            </w:pPr>
          </w:p>
          <w:p w14:paraId="4063B469">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C823B29">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能根据幼儿故事、幼儿小说的特征，进行创编。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576149E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阅读一篇幼儿故事作品，试分析儿童故事的特点。</w:t>
            </w:r>
          </w:p>
        </w:tc>
      </w:tr>
      <w:tr w14:paraId="0C3AC5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88" w:hRule="atLeast"/>
        </w:trPr>
        <w:tc>
          <w:tcPr>
            <w:tcW w:w="1678" w:type="dxa"/>
            <w:tcBorders>
              <w:top w:val="single" w:color="auto" w:sz="4" w:space="0"/>
              <w:bottom w:val="single" w:color="auto" w:sz="4" w:space="0"/>
              <w:right w:val="single" w:color="auto" w:sz="4" w:space="0"/>
              <w:tl2br w:val="nil"/>
              <w:tr2bl w:val="nil"/>
            </w:tcBorders>
          </w:tcPr>
          <w:p w14:paraId="6500FA63">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 xml:space="preserve">第七单元 幼儿图画书 </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B94F28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幼儿图画书的含义和艺术特征。</w:t>
            </w:r>
          </w:p>
          <w:p w14:paraId="23964442">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1AB207C5">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能根据幼儿图画书的特征，进行创编。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22C2D3A5">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5C4A3917">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视觉叙事：道具与场景制作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学习图画书的视觉表达，研究如何用简单材料（纸箱、布料、彩纸）制作象征性道具和背景。形成《儿童剧道具与场景设计图册》。</w:t>
            </w:r>
          </w:p>
          <w:p w14:paraId="454B2F46">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3DBE1B0A">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艺术工厂：打造我们的舞台</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：展示各种材料，激发幼儿想象（“这个纸箱可以变成什么？”）。</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：指导幼儿分组制作简单的角色头饰、关键道具（如“砖头”积木、“大树”纸板）或背景元素。</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：用制作好的道具，即兴表演故事中的一个小片段。</w:t>
            </w:r>
          </w:p>
        </w:tc>
      </w:tr>
      <w:tr w14:paraId="43DEC09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1678" w:type="dxa"/>
            <w:tcBorders>
              <w:top w:val="single" w:color="auto" w:sz="4" w:space="0"/>
              <w:bottom w:val="single" w:color="auto" w:sz="4" w:space="0"/>
              <w:right w:val="single" w:color="auto" w:sz="4" w:space="0"/>
              <w:tl2br w:val="nil"/>
              <w:tr2bl w:val="nil"/>
            </w:tcBorders>
          </w:tcPr>
          <w:p w14:paraId="567DAEE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第八单元 幼儿散文</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5EC1320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幼儿散文的含义和艺术特征。</w:t>
            </w:r>
          </w:p>
          <w:p w14:paraId="3EF14CF1">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35B01B1F">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能根据幼儿散文的特征，进行创编。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49BB954F">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阅读一篇幼儿散文，并分析艺术特征。</w:t>
            </w:r>
          </w:p>
        </w:tc>
      </w:tr>
      <w:tr w14:paraId="73072E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678" w:type="dxa"/>
            <w:tcBorders>
              <w:top w:val="single" w:color="auto" w:sz="4" w:space="0"/>
              <w:bottom w:val="single" w:color="auto" w:sz="4" w:space="0"/>
              <w:right w:val="single" w:color="auto" w:sz="4" w:space="0"/>
              <w:tl2br w:val="nil"/>
              <w:tr2bl w:val="nil"/>
            </w:tcBorders>
          </w:tcPr>
          <w:p w14:paraId="377E3BB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第九单元 幼儿科学文艺</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0F50B4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幼儿科学文艺的含义和艺术特征。</w:t>
            </w:r>
          </w:p>
        </w:tc>
        <w:tc>
          <w:tcPr>
            <w:tcW w:w="2067" w:type="dxa"/>
            <w:tcBorders>
              <w:top w:val="single" w:color="auto" w:sz="4" w:space="0"/>
              <w:left w:val="single" w:color="auto" w:sz="4" w:space="0"/>
              <w:bottom w:val="single" w:color="auto" w:sz="4" w:space="0"/>
              <w:tl2br w:val="nil"/>
              <w:tr2bl w:val="nil"/>
            </w:tcBorders>
          </w:tcPr>
          <w:p w14:paraId="7568FCAD">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能根据幼儿科学文艺的特征，进行创编。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42766F4E">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73E552D2">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科学探趣：在故事中探索。</w:t>
            </w:r>
            <w:r>
              <w:rPr>
                <w:rFonts w:hint="eastAsia" w:ascii="宋体" w:hAnsi="宋体" w:eastAsia="宋体" w:cs="宋体"/>
                <w:kern w:val="0"/>
                <w:sz w:val="21"/>
                <w:szCs w:val="21"/>
                <w:lang w:val="en-US" w:eastAsia="zh-CN" w:bidi="ar"/>
              </w:rPr>
              <w:t>学习将科学小知识（自然现象、简单物理）以有趣、拟人化的方式融入剧情。形成 《剧本科学元素植入与活动设计说明》。</w:t>
            </w:r>
          </w:p>
          <w:p w14:paraId="233CDF22">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2B240498">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探索剧场：故事里的科学秘密</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：通过一个与故事相关的小魔术或小实验引入（如“不湿的纸船”对应“过河”情节）。</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：在故事中设计一个“解谜”环节，让幼儿通过观察、触摸等方式，帮助角色解决一个基于简单科学原理的小问题。</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：将解谜过程编成一句有节奏的“科学咒语”。</w:t>
            </w:r>
          </w:p>
        </w:tc>
      </w:tr>
      <w:tr w14:paraId="4D37E3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678" w:type="dxa"/>
            <w:tcBorders>
              <w:top w:val="single" w:color="auto" w:sz="4" w:space="0"/>
              <w:bottom w:val="single" w:color="auto" w:sz="4" w:space="0"/>
              <w:right w:val="single" w:color="auto" w:sz="4" w:space="0"/>
              <w:tl2br w:val="nil"/>
              <w:tr2bl w:val="nil"/>
            </w:tcBorders>
          </w:tcPr>
          <w:p w14:paraId="05F183B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第十单元 幼儿戏剧、影视文学</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AC444E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幼儿戏剧、影视文学的含义和艺术特征。</w:t>
            </w:r>
          </w:p>
          <w:p w14:paraId="24876B2A">
            <w:pPr>
              <w:pStyle w:val="14"/>
              <w:widowControl w:val="0"/>
              <w:numPr>
                <w:ilvl w:val="0"/>
                <w:numId w:val="0"/>
              </w:numPr>
              <w:jc w:val="left"/>
              <w:rPr>
                <w:rFonts w:hint="eastAsia" w:ascii="宋体" w:hAnsi="宋体" w:eastAsia="宋体" w:cs="宋体"/>
                <w:bCs/>
                <w:sz w:val="21"/>
                <w:szCs w:val="21"/>
                <w:vertAlign w:val="baseline"/>
                <w:lang w:val="en-US" w:eastAsia="zh-CN"/>
              </w:rPr>
            </w:pPr>
          </w:p>
          <w:p w14:paraId="2CD2E378">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98F0E7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能根据幼儿戏剧、影视文学的特征，进行创编。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76ECDACE">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5AA24582">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剧本炼金：从故事到台词。</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学习将叙述性语言转化为角色对话和舞台提示，编写适合幼儿口吻的台词。形成完整的《儿童剧剧本（对话版）》。</w:t>
            </w:r>
          </w:p>
          <w:p w14:paraId="35FCCCDD">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6525C51D">
            <w:pPr>
              <w:keepNext w:val="0"/>
              <w:keepLines w:val="0"/>
              <w:widowControl/>
              <w:suppressLineNumbers w:val="0"/>
              <w:jc w:val="left"/>
              <w:rPr>
                <w:rFonts w:hint="eastAsia" w:ascii="宋体" w:hAnsi="宋体" w:eastAsia="宋体" w:cs="宋体"/>
                <w:bCs/>
                <w:sz w:val="21"/>
                <w:szCs w:val="21"/>
                <w:vertAlign w:val="baseline"/>
                <w:lang w:val="en-US" w:eastAsia="zh-CN"/>
              </w:rPr>
            </w:pPr>
            <w:r>
              <w:rPr>
                <w:rStyle w:val="10"/>
                <w:rFonts w:hint="eastAsia" w:ascii="宋体" w:hAnsi="宋体" w:eastAsia="宋体" w:cs="宋体"/>
                <w:kern w:val="0"/>
                <w:sz w:val="21"/>
                <w:szCs w:val="21"/>
                <w:lang w:val="en-US" w:eastAsia="zh-CN" w:bidi="ar"/>
              </w:rPr>
              <w:t>2.对话实验室：听听台词怎么说</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：播放一段无对白的动画片段，让幼儿为角色配音。</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：呈现2-3个故事关键场景的“台词选项”，让幼儿选择或修改他们更喜欢的说法（如“大灰狼是粗声粗气还是尖声尖气？”）。</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：带领幼儿用他们选择的方式，齐读几句关键台词。</w:t>
            </w:r>
          </w:p>
        </w:tc>
      </w:tr>
      <w:tr w14:paraId="0CE303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1678" w:type="dxa"/>
            <w:tcBorders>
              <w:top w:val="single" w:color="auto" w:sz="4" w:space="0"/>
              <w:bottom w:val="single" w:color="auto" w:sz="4" w:space="0"/>
              <w:right w:val="single" w:color="auto" w:sz="4" w:space="0"/>
              <w:tl2br w:val="nil"/>
              <w:tr2bl w:val="nil"/>
            </w:tcBorders>
          </w:tcPr>
          <w:p w14:paraId="2C77B81D">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第十一单元 幼儿文学创编与教学</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2CFBED6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不同幼儿文学的文体创编的技巧。</w:t>
            </w:r>
          </w:p>
          <w:p w14:paraId="771847F3">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4F9016AA">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能创编儿歌、幼儿诗、幼儿童话、幼儿故事、幼儿戏剧和制作幼儿图画书和影视文学，并进行教学组织。</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5261D4C3">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2157D512">
            <w:pPr>
              <w:keepNext w:val="0"/>
              <w:keepLines w:val="0"/>
              <w:widowControl/>
              <w:suppressLineNumbers w:val="0"/>
              <w:jc w:val="left"/>
              <w:rPr>
                <w:rFonts w:hint="eastAsia" w:ascii="宋体" w:hAnsi="宋体" w:eastAsia="宋体" w:cs="宋体"/>
                <w:kern w:val="0"/>
                <w:sz w:val="21"/>
                <w:szCs w:val="21"/>
                <w:lang w:val="en-US" w:eastAsia="zh-CN" w:bidi="ar"/>
              </w:rPr>
            </w:pPr>
            <w:r>
              <w:rPr>
                <w:rStyle w:val="10"/>
                <w:rFonts w:hint="eastAsia" w:ascii="宋体" w:hAnsi="宋体" w:eastAsia="宋体" w:cs="宋体"/>
                <w:kern w:val="0"/>
                <w:sz w:val="21"/>
                <w:szCs w:val="21"/>
                <w:lang w:val="en-US" w:eastAsia="zh-CN" w:bidi="ar"/>
              </w:rPr>
              <w:t>1.彩排与合成：第一次联排。</w:t>
            </w:r>
            <w:r>
              <w:rPr>
                <w:rFonts w:hint="eastAsia" w:ascii="宋体" w:hAnsi="宋体" w:eastAsia="宋体" w:cs="宋体"/>
                <w:kern w:val="0"/>
                <w:sz w:val="21"/>
                <w:szCs w:val="21"/>
                <w:lang w:val="en-US" w:eastAsia="zh-CN" w:bidi="ar"/>
              </w:rPr>
              <w:t>学习活动流程管理、舞台上下场衔接和简单音效配合。形成详细的《工作坊彩排执行方案》（含流程、分工、应急计划）。</w:t>
            </w:r>
          </w:p>
          <w:p w14:paraId="6D8A43DB">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02AEF2FA">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总动员彩排：我们的戏成型了！</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：回顾前几次工作坊制作的道具、儿歌和动作。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w:t>
            </w:r>
            <w:r>
              <w:rPr>
                <w:rStyle w:val="10"/>
                <w:rFonts w:hint="eastAsia" w:ascii="宋体" w:hAnsi="宋体" w:eastAsia="宋体" w:cs="宋体"/>
                <w:kern w:val="0"/>
                <w:sz w:val="21"/>
                <w:szCs w:val="21"/>
                <w:lang w:val="en-US" w:eastAsia="zh-CN" w:bidi="ar"/>
              </w:rPr>
              <w:t>进行故事串联彩排</w:t>
            </w:r>
            <w:r>
              <w:rPr>
                <w:rFonts w:hint="eastAsia" w:ascii="宋体" w:hAnsi="宋体" w:eastAsia="宋体" w:cs="宋体"/>
                <w:kern w:val="0"/>
                <w:sz w:val="21"/>
                <w:szCs w:val="21"/>
                <w:lang w:val="en-US" w:eastAsia="zh-CN" w:bidi="ar"/>
              </w:rPr>
              <w:t>。由小组成员带领所有幼儿（作为“群众演员”或“合唱队”）一起，将之前创作的部分（儿歌、集体动作、关键台词）完整地走一遍流程。</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：讨论哪里最有趣，哪里可以变得更好。</w:t>
            </w:r>
          </w:p>
        </w:tc>
      </w:tr>
      <w:tr w14:paraId="6D10B0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1678" w:type="dxa"/>
            <w:tcBorders>
              <w:top w:val="single" w:color="auto" w:sz="4" w:space="0"/>
              <w:bottom w:val="single" w:color="auto" w:sz="4" w:space="0"/>
              <w:right w:val="single" w:color="auto" w:sz="4" w:space="0"/>
              <w:tl2br w:val="nil"/>
              <w:tr2bl w:val="nil"/>
            </w:tcBorders>
          </w:tcPr>
          <w:p w14:paraId="75F43CE5">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第十二单元 幼儿文学阅读指导</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6B1C4E3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文学阅读的现实意义、创设幼儿的文学阅读环境要点以及幼儿阅读材料的选择。</w:t>
            </w:r>
          </w:p>
          <w:p w14:paraId="154D9946">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E92F47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能够运用所学知识对幼儿文学进行分析和选择优秀的幼儿文学作品。</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25F610EE">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70E5F60F">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展演与升华：从舞台到阅读。</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学习如何组织一场小型的成果发表会，并设计延伸阅读或艺术活动。形成最终的《儿童剧完整演出视频》及《活动主持稿》。</w:t>
            </w:r>
          </w:p>
          <w:p w14:paraId="6DF9FD7B">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3E9F5614">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欢乐剧场：演出与庆祝</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：小小主持人介绍剧目。</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w:t>
            </w:r>
            <w:r>
              <w:rPr>
                <w:rStyle w:val="10"/>
                <w:rFonts w:hint="eastAsia" w:ascii="宋体" w:hAnsi="宋体" w:eastAsia="宋体" w:cs="宋体"/>
                <w:kern w:val="0"/>
                <w:sz w:val="21"/>
                <w:szCs w:val="21"/>
                <w:lang w:val="en-US" w:eastAsia="zh-CN" w:bidi="ar"/>
              </w:rPr>
              <w:t>正式进行微型儿童剧演出</w:t>
            </w:r>
            <w:r>
              <w:rPr>
                <w:rFonts w:hint="eastAsia" w:ascii="宋体" w:hAnsi="宋体" w:eastAsia="宋体" w:cs="宋体"/>
                <w:kern w:val="0"/>
                <w:sz w:val="21"/>
                <w:szCs w:val="21"/>
                <w:lang w:val="en-US" w:eastAsia="zh-CN" w:bidi="ar"/>
              </w:rPr>
              <w:t>。学生</w:t>
            </w:r>
            <w:r>
              <w:rPr>
                <w:rFonts w:hint="eastAsia" w:cs="宋体"/>
                <w:kern w:val="0"/>
                <w:sz w:val="21"/>
                <w:szCs w:val="21"/>
                <w:lang w:val="en-US" w:eastAsia="zh-CN" w:bidi="ar"/>
              </w:rPr>
              <w:t>与</w:t>
            </w:r>
            <w:r>
              <w:rPr>
                <w:rFonts w:hint="eastAsia" w:ascii="宋体" w:hAnsi="宋体" w:eastAsia="宋体" w:cs="宋体"/>
                <w:kern w:val="0"/>
                <w:sz w:val="21"/>
                <w:szCs w:val="21"/>
                <w:lang w:val="en-US" w:eastAsia="zh-CN" w:bidi="ar"/>
              </w:rPr>
              <w:t>幼儿参与</w:t>
            </w:r>
            <w:r>
              <w:rPr>
                <w:rFonts w:hint="eastAsia" w:cs="宋体"/>
                <w:kern w:val="0"/>
                <w:sz w:val="21"/>
                <w:szCs w:val="21"/>
                <w:lang w:val="en-US" w:eastAsia="zh-CN" w:bidi="ar"/>
              </w:rPr>
              <w:t>演出</w:t>
            </w:r>
            <w:r>
              <w:rPr>
                <w:rFonts w:hint="eastAsia" w:ascii="宋体" w:hAnsi="宋体" w:eastAsia="宋体" w:cs="宋体"/>
                <w:kern w:val="0"/>
                <w:sz w:val="21"/>
                <w:szCs w:val="21"/>
                <w:lang w:val="en-US" w:eastAsia="zh-CN" w:bidi="ar"/>
              </w:rPr>
              <w:t>。邀请其他小组同学、老师作为观众。</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：演出后，组织“故事接龙”或“我最喜欢的角色”绘画活动，将戏剧体验延伸。</w:t>
            </w:r>
          </w:p>
        </w:tc>
      </w:tr>
      <w:tr w14:paraId="6BFF0F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678" w:type="dxa"/>
            <w:tcBorders>
              <w:top w:val="single" w:color="auto" w:sz="4" w:space="0"/>
              <w:bottom w:val="single" w:color="auto" w:sz="4" w:space="0"/>
              <w:right w:val="single" w:color="auto" w:sz="4" w:space="0"/>
              <w:tl2br w:val="nil"/>
              <w:tr2bl w:val="nil"/>
            </w:tcBorders>
          </w:tcPr>
          <w:p w14:paraId="0D7F6871">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第十三单元 幼儿文学实践应用</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584C531B">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幼儿文学与幼儿语言教育、亲子教育以及传统文化教育。</w:t>
            </w:r>
          </w:p>
          <w:p w14:paraId="429A3BC1">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371EFA7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会利用幼儿文学作品进行语言教育、亲子教育以及传统文化教育。</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44561EAF">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1F1D0862">
            <w:pPr>
              <w:keepNext w:val="0"/>
              <w:keepLines w:val="0"/>
              <w:widowControl/>
              <w:numPr>
                <w:ilvl w:val="0"/>
                <w:numId w:val="2"/>
              </w:numPr>
              <w:suppressLineNumbers w:val="0"/>
              <w:jc w:val="left"/>
              <w:rPr>
                <w:rFonts w:hint="eastAsia" w:ascii="宋体" w:hAnsi="宋体" w:eastAsia="宋体" w:cs="宋体"/>
                <w:b/>
                <w:bCs/>
                <w:kern w:val="0"/>
                <w:sz w:val="21"/>
                <w:szCs w:val="21"/>
                <w:lang w:val="en-US" w:eastAsia="zh-CN" w:bidi="ar"/>
              </w:rPr>
            </w:pPr>
            <w:r>
              <w:rPr>
                <w:rStyle w:val="10"/>
                <w:rFonts w:hint="eastAsia" w:ascii="宋体" w:hAnsi="宋体" w:eastAsia="宋体" w:cs="宋体"/>
                <w:kern w:val="0"/>
                <w:sz w:val="21"/>
                <w:szCs w:val="21"/>
                <w:lang w:val="en-US" w:eastAsia="zh-CN" w:bidi="ar"/>
              </w:rPr>
              <w:t>表演初体验：声音与身体魔法。</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学习基础的声音表情（大小、快慢、高低）和肢体动作（模仿、夸张）技巧。形成《儿童剧表演指导与排练计划》。</w:t>
            </w:r>
            <w:r>
              <w:rPr>
                <w:rFonts w:hint="eastAsia" w:ascii="宋体" w:hAnsi="宋体" w:eastAsia="宋体" w:cs="宋体"/>
                <w:kern w:val="0"/>
                <w:sz w:val="21"/>
                <w:szCs w:val="21"/>
                <w:lang w:val="en-US" w:eastAsia="zh-CN" w:bidi="ar"/>
              </w:rPr>
              <w:br w:type="textWrapping"/>
            </w:r>
            <w:r>
              <w:rPr>
                <w:rFonts w:hint="eastAsia" w:ascii="宋体" w:hAnsi="宋体" w:eastAsia="宋体" w:cs="宋体"/>
                <w:b/>
                <w:bCs/>
                <w:kern w:val="0"/>
                <w:sz w:val="21"/>
                <w:szCs w:val="21"/>
                <w:lang w:val="en-US" w:eastAsia="zh-CN" w:bidi="ar"/>
              </w:rPr>
              <w:t>实践任务：</w:t>
            </w:r>
          </w:p>
          <w:p w14:paraId="3B7010F0">
            <w:pPr>
              <w:keepNext w:val="0"/>
              <w:keepLines w:val="0"/>
              <w:widowControl/>
              <w:numPr>
                <w:ilvl w:val="0"/>
                <w:numId w:val="0"/>
              </w:numPr>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ascii="宋体" w:hAnsi="宋体" w:eastAsia="宋体" w:cs="宋体"/>
                <w:kern w:val="0"/>
                <w:sz w:val="21"/>
                <w:szCs w:val="21"/>
                <w:lang w:val="en-US" w:eastAsia="zh-CN" w:bidi="ar"/>
              </w:rPr>
              <w:t>总动员彩排：我们的戏成型了！</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ascii="宋体" w:hAnsi="宋体" w:eastAsia="宋体" w:cs="宋体"/>
                <w:kern w:val="0"/>
                <w:sz w:val="21"/>
                <w:szCs w:val="21"/>
                <w:lang w:val="en-US" w:eastAsia="zh-CN" w:bidi="ar"/>
              </w:rPr>
              <w:t>预热</w:t>
            </w:r>
            <w:r>
              <w:rPr>
                <w:rFonts w:ascii="宋体" w:hAnsi="宋体" w:eastAsia="宋体" w:cs="宋体"/>
                <w:kern w:val="0"/>
                <w:sz w:val="21"/>
                <w:szCs w:val="21"/>
                <w:lang w:val="en-US" w:eastAsia="zh-CN" w:bidi="ar"/>
              </w:rPr>
              <w:t>：回顾前几次工作坊制作的道具、儿歌和动作。</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ascii="宋体" w:hAnsi="宋体" w:eastAsia="宋体" w:cs="宋体"/>
                <w:kern w:val="0"/>
                <w:sz w:val="21"/>
                <w:szCs w:val="21"/>
                <w:lang w:val="en-US" w:eastAsia="zh-CN" w:bidi="ar"/>
              </w:rPr>
              <w:t>主体</w:t>
            </w:r>
            <w:r>
              <w:rPr>
                <w:rFonts w:ascii="宋体" w:hAnsi="宋体" w:eastAsia="宋体" w:cs="宋体"/>
                <w:kern w:val="0"/>
                <w:sz w:val="21"/>
                <w:szCs w:val="21"/>
                <w:lang w:val="en-US" w:eastAsia="zh-CN" w:bidi="ar"/>
              </w:rPr>
              <w:t>：</w:t>
            </w:r>
            <w:r>
              <w:rPr>
                <w:rStyle w:val="10"/>
                <w:rFonts w:ascii="宋体" w:hAnsi="宋体" w:eastAsia="宋体" w:cs="宋体"/>
                <w:kern w:val="0"/>
                <w:sz w:val="21"/>
                <w:szCs w:val="21"/>
                <w:lang w:val="en-US" w:eastAsia="zh-CN" w:bidi="ar"/>
              </w:rPr>
              <w:t>进行故事串联彩排</w:t>
            </w:r>
            <w:r>
              <w:rPr>
                <w:rFonts w:ascii="宋体" w:hAnsi="宋体" w:eastAsia="宋体" w:cs="宋体"/>
                <w:kern w:val="0"/>
                <w:sz w:val="21"/>
                <w:szCs w:val="21"/>
                <w:lang w:val="en-US" w:eastAsia="zh-CN" w:bidi="ar"/>
              </w:rPr>
              <w:t>。由小组成员带领所有幼儿（作为“群众演员”或“合唱队”）一起，将之前创作的部分（儿歌、集体动作、关键台词）完整地走一遍流程。</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ascii="宋体" w:hAnsi="宋体" w:eastAsia="宋体" w:cs="宋体"/>
                <w:kern w:val="0"/>
                <w:sz w:val="21"/>
                <w:szCs w:val="21"/>
                <w:lang w:val="en-US" w:eastAsia="zh-CN" w:bidi="ar"/>
              </w:rPr>
              <w:t>延伸</w:t>
            </w:r>
            <w:r>
              <w:rPr>
                <w:rFonts w:ascii="宋体" w:hAnsi="宋体" w:eastAsia="宋体" w:cs="宋体"/>
                <w:kern w:val="0"/>
                <w:sz w:val="21"/>
                <w:szCs w:val="21"/>
                <w:lang w:val="en-US" w:eastAsia="zh-CN" w:bidi="ar"/>
              </w:rPr>
              <w:t>：讨论哪里最有趣，哪里可以变得更好。</w:t>
            </w:r>
          </w:p>
        </w:tc>
      </w:tr>
      <w:tr w14:paraId="2FDFEA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05" w:hRule="atLeast"/>
        </w:trPr>
        <w:tc>
          <w:tcPr>
            <w:tcW w:w="1678" w:type="dxa"/>
            <w:tcBorders>
              <w:top w:val="single" w:color="auto" w:sz="4" w:space="0"/>
              <w:right w:val="single" w:color="auto" w:sz="4" w:space="0"/>
              <w:tl2br w:val="nil"/>
              <w:tr2bl w:val="nil"/>
            </w:tcBorders>
          </w:tcPr>
          <w:p w14:paraId="62FEA783">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第十四单元 幼儿教师的儿童文学素养</w:t>
            </w:r>
          </w:p>
        </w:tc>
        <w:tc>
          <w:tcPr>
            <w:tcW w:w="2041" w:type="dxa"/>
            <w:tcBorders>
              <w:top w:val="single" w:color="auto" w:sz="4" w:space="0"/>
              <w:left w:val="single" w:color="auto" w:sz="4" w:space="0"/>
              <w:right w:val="single" w:color="auto" w:sz="4" w:space="0"/>
              <w:tl2br w:val="nil"/>
              <w:tr2bl w:val="nil"/>
            </w:tcBorders>
          </w:tcPr>
          <w:p w14:paraId="70413B0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幼儿教师应具备的儿童文学素养、提升儿童文学素养的途径以及儿童文学素养与幼儿园教师的职业发展的联系。</w:t>
            </w:r>
          </w:p>
        </w:tc>
        <w:tc>
          <w:tcPr>
            <w:tcW w:w="2067" w:type="dxa"/>
            <w:tcBorders>
              <w:top w:val="single" w:color="auto" w:sz="4" w:space="0"/>
              <w:left w:val="single" w:color="auto" w:sz="4" w:space="0"/>
              <w:tl2br w:val="nil"/>
              <w:tr2bl w:val="nil"/>
            </w:tcBorders>
          </w:tcPr>
          <w:p w14:paraId="76F085B5">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能将文学和童话的美好传递给儿童。</w:t>
            </w:r>
          </w:p>
        </w:tc>
        <w:tc>
          <w:tcPr>
            <w:tcW w:w="3052" w:type="dxa"/>
            <w:tcBorders>
              <w:top w:val="single" w:color="auto" w:sz="4" w:space="0"/>
              <w:left w:val="single" w:color="auto" w:sz="4" w:space="0"/>
              <w:tl2br w:val="nil"/>
              <w:tr2bl w:val="nil"/>
            </w:tcBorders>
            <w:shd w:val="clear" w:color="auto" w:fill="auto"/>
            <w:vAlign w:val="center"/>
          </w:tcPr>
          <w:p w14:paraId="3520EC4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复习</w:t>
            </w:r>
          </w:p>
        </w:tc>
      </w:tr>
    </w:tbl>
    <w:p w14:paraId="54CF1B7B">
      <w:pPr>
        <w:pStyle w:val="17"/>
        <w:spacing w:before="326" w:beforeLines="100" w:after="163"/>
        <w:rPr>
          <w:highlight w:val="none"/>
        </w:rPr>
      </w:pPr>
      <w:r>
        <w:rPr>
          <w:rFonts w:hint="eastAsia"/>
        </w:rPr>
        <w:t>（</w:t>
      </w:r>
      <w:r>
        <w:rPr>
          <w:rFonts w:hint="eastAsia"/>
          <w:lang w:val="en-US" w:eastAsia="zh-CN"/>
        </w:rPr>
        <w:t>二</w:t>
      </w:r>
      <w:r>
        <w:rPr>
          <w:rFonts w:hint="eastAsia"/>
        </w:rPr>
        <w:t>）</w:t>
      </w:r>
      <w:r>
        <w:rPr>
          <w:rFonts w:hint="eastAsia"/>
          <w:highlight w:val="none"/>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3746"/>
        <w:gridCol w:w="1481"/>
        <w:gridCol w:w="1377"/>
      </w:tblGrid>
      <w:tr w14:paraId="3344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1872" w:type="dxa"/>
            <w:tcBorders>
              <w:top w:val="single" w:color="auto" w:sz="12" w:space="0"/>
              <w:left w:val="single" w:color="auto" w:sz="12" w:space="0"/>
            </w:tcBorders>
            <w:vAlign w:val="center"/>
          </w:tcPr>
          <w:p w14:paraId="71B9AA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教学单元</w:t>
            </w:r>
          </w:p>
        </w:tc>
        <w:tc>
          <w:tcPr>
            <w:tcW w:w="3746" w:type="dxa"/>
            <w:tcBorders>
              <w:top w:val="single" w:color="auto" w:sz="12" w:space="0"/>
            </w:tcBorders>
            <w:vAlign w:val="center"/>
          </w:tcPr>
          <w:p w14:paraId="4DAD7B82">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教与学方式</w:t>
            </w:r>
          </w:p>
        </w:tc>
        <w:tc>
          <w:tcPr>
            <w:tcW w:w="1481" w:type="dxa"/>
            <w:tcBorders>
              <w:top w:val="single" w:color="auto" w:sz="12" w:space="0"/>
            </w:tcBorders>
            <w:vAlign w:val="center"/>
          </w:tcPr>
          <w:p w14:paraId="1C7B16CD">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考核方式</w:t>
            </w:r>
          </w:p>
        </w:tc>
        <w:tc>
          <w:tcPr>
            <w:tcW w:w="1377" w:type="dxa"/>
            <w:tcBorders>
              <w:top w:val="single" w:color="auto" w:sz="12" w:space="0"/>
              <w:right w:val="single" w:color="auto" w:sz="12" w:space="0"/>
            </w:tcBorders>
            <w:vAlign w:val="center"/>
          </w:tcPr>
          <w:p w14:paraId="4F39AA3A">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学时</w:t>
            </w:r>
            <w:r>
              <w:rPr>
                <w:rFonts w:hint="eastAsia" w:ascii="宋体" w:hAnsi="宋体" w:eastAsia="宋体" w:cs="宋体"/>
                <w:b w:val="0"/>
                <w:bCs/>
                <w:sz w:val="21"/>
                <w:szCs w:val="21"/>
                <w:highlight w:val="none"/>
                <w:lang w:val="en-US" w:eastAsia="zh-CN"/>
              </w:rPr>
              <w:t>安排</w:t>
            </w:r>
          </w:p>
        </w:tc>
      </w:tr>
      <w:tr w14:paraId="1711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C47945E">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第一单元 幼儿文学概述</w:t>
            </w:r>
          </w:p>
        </w:tc>
        <w:tc>
          <w:tcPr>
            <w:tcW w:w="3746" w:type="dxa"/>
            <w:vAlign w:val="center"/>
          </w:tcPr>
          <w:p w14:paraId="13AA33E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5ACAE510">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学法：学生自主阅读；小组讨论；</w:t>
            </w:r>
          </w:p>
          <w:p w14:paraId="1C91A9C3">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p>
        </w:tc>
        <w:tc>
          <w:tcPr>
            <w:tcW w:w="1481" w:type="dxa"/>
            <w:vAlign w:val="center"/>
          </w:tcPr>
          <w:p w14:paraId="2DC60CE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745811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37CBE3D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686D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5DCAA15">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第二单元 幼儿文学的功能</w:t>
            </w:r>
          </w:p>
        </w:tc>
        <w:tc>
          <w:tcPr>
            <w:tcW w:w="3746" w:type="dxa"/>
            <w:vAlign w:val="center"/>
          </w:tcPr>
          <w:p w14:paraId="6345183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6189A2E6">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lang w:val="en-US"/>
              </w:rPr>
            </w:pPr>
            <w:r>
              <w:rPr>
                <w:rFonts w:hint="eastAsia" w:ascii="宋体" w:hAnsi="宋体" w:eastAsia="宋体" w:cs="宋体"/>
                <w:b w:val="0"/>
                <w:bCs/>
                <w:color w:val="000000"/>
                <w:kern w:val="0"/>
                <w:sz w:val="21"/>
                <w:szCs w:val="21"/>
                <w:lang w:val="en-US" w:eastAsia="zh-CN"/>
              </w:rPr>
              <w:t>学法：学生自主阅读；小组讨论</w:t>
            </w:r>
          </w:p>
        </w:tc>
        <w:tc>
          <w:tcPr>
            <w:tcW w:w="1481" w:type="dxa"/>
            <w:vAlign w:val="center"/>
          </w:tcPr>
          <w:p w14:paraId="457069B7">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7E88BDB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4BE8B96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1E50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A9A996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第三单元 幼儿文学的过去和现在</w:t>
            </w:r>
          </w:p>
        </w:tc>
        <w:tc>
          <w:tcPr>
            <w:tcW w:w="3746" w:type="dxa"/>
            <w:vAlign w:val="center"/>
          </w:tcPr>
          <w:p w14:paraId="12FB538D">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5587F73B">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p>
        </w:tc>
        <w:tc>
          <w:tcPr>
            <w:tcW w:w="1481" w:type="dxa"/>
            <w:vAlign w:val="center"/>
          </w:tcPr>
          <w:p w14:paraId="4F89EB2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1190858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313BF92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7313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B997E99">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第四单元 儿歌、幼儿诗</w:t>
            </w:r>
          </w:p>
        </w:tc>
        <w:tc>
          <w:tcPr>
            <w:tcW w:w="3746" w:type="dxa"/>
            <w:vAlign w:val="center"/>
          </w:tcPr>
          <w:p w14:paraId="78764D15">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E757B60">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753E0DB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4748A25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p w14:paraId="4C8B25A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0C40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C32C0A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第五单元 幼儿童话、寓言</w:t>
            </w:r>
          </w:p>
        </w:tc>
        <w:tc>
          <w:tcPr>
            <w:tcW w:w="3746" w:type="dxa"/>
            <w:vAlign w:val="center"/>
          </w:tcPr>
          <w:p w14:paraId="03084FB3">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61F1A0BA">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xml:space="preserve">​；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044BCC2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70B13A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40ECFB3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68C1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610CE5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第六单元 幼儿故事、幼儿小说</w:t>
            </w:r>
          </w:p>
        </w:tc>
        <w:tc>
          <w:tcPr>
            <w:tcW w:w="3746" w:type="dxa"/>
            <w:vAlign w:val="center"/>
          </w:tcPr>
          <w:p w14:paraId="53B2DC5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60DFC8D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w:t>
            </w:r>
          </w:p>
          <w:p w14:paraId="4899C73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7D4217B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cs="宋体"/>
                <w:b w:val="0"/>
                <w:bCs/>
                <w:color w:val="000000"/>
                <w:sz w:val="21"/>
                <w:szCs w:val="21"/>
                <w:lang w:val="en-US" w:eastAsia="zh-CN"/>
              </w:rPr>
              <w:t>自主学习记录、文学赏析、文学改/创编</w:t>
            </w:r>
          </w:p>
        </w:tc>
        <w:tc>
          <w:tcPr>
            <w:tcW w:w="1377" w:type="dxa"/>
            <w:tcBorders>
              <w:right w:val="single" w:color="auto" w:sz="12" w:space="0"/>
            </w:tcBorders>
            <w:vAlign w:val="center"/>
          </w:tcPr>
          <w:p w14:paraId="1EE234B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p w14:paraId="4A60F49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4604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ED8FD5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 xml:space="preserve">第七单元 幼儿图画书 </w:t>
            </w:r>
          </w:p>
        </w:tc>
        <w:tc>
          <w:tcPr>
            <w:tcW w:w="3746" w:type="dxa"/>
            <w:vAlign w:val="center"/>
          </w:tcPr>
          <w:p w14:paraId="64618F5B">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DA953B5">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6838C72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2BF2C22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113137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49E9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E0F489B">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第八单元 幼儿散文</w:t>
            </w:r>
          </w:p>
        </w:tc>
        <w:tc>
          <w:tcPr>
            <w:tcW w:w="3746" w:type="dxa"/>
            <w:vAlign w:val="center"/>
          </w:tcPr>
          <w:p w14:paraId="48167B6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00FE236A">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w:t>
            </w:r>
          </w:p>
          <w:p w14:paraId="154E1A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5F001EA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cs="宋体"/>
                <w:b w:val="0"/>
                <w:bCs/>
                <w:color w:val="000000"/>
                <w:sz w:val="21"/>
                <w:szCs w:val="21"/>
                <w:lang w:val="en-US" w:eastAsia="zh-CN"/>
              </w:rPr>
              <w:t>自主学习记录、文学赏析、文学改/创编</w:t>
            </w:r>
          </w:p>
        </w:tc>
        <w:tc>
          <w:tcPr>
            <w:tcW w:w="1377" w:type="dxa"/>
            <w:tcBorders>
              <w:right w:val="single" w:color="auto" w:sz="12" w:space="0"/>
            </w:tcBorders>
            <w:vAlign w:val="center"/>
          </w:tcPr>
          <w:p w14:paraId="22D6AC1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5F02966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045D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DD9858C">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第九单元 幼儿科学文艺</w:t>
            </w:r>
          </w:p>
        </w:tc>
        <w:tc>
          <w:tcPr>
            <w:tcW w:w="3746" w:type="dxa"/>
            <w:vAlign w:val="center"/>
          </w:tcPr>
          <w:p w14:paraId="41A8E35F">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16C3EF17">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p w14:paraId="428FB8A0">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p>
        </w:tc>
        <w:tc>
          <w:tcPr>
            <w:tcW w:w="1481" w:type="dxa"/>
            <w:vAlign w:val="center"/>
          </w:tcPr>
          <w:p w14:paraId="6D0799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6DB41B4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7685E45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5D7B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91" w:hRule="atLeast"/>
          <w:jc w:val="center"/>
        </w:trPr>
        <w:tc>
          <w:tcPr>
            <w:tcW w:w="1872" w:type="dxa"/>
            <w:tcBorders>
              <w:left w:val="single" w:color="auto" w:sz="12" w:space="0"/>
            </w:tcBorders>
            <w:vAlign w:val="top"/>
          </w:tcPr>
          <w:p w14:paraId="5AE4026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第十单元 幼儿戏剧、影视文学</w:t>
            </w:r>
          </w:p>
        </w:tc>
        <w:tc>
          <w:tcPr>
            <w:tcW w:w="3746" w:type="dxa"/>
            <w:vAlign w:val="center"/>
          </w:tcPr>
          <w:p w14:paraId="02878EB9">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5FB11F07">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31DE70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w:t>
            </w:r>
          </w:p>
        </w:tc>
        <w:tc>
          <w:tcPr>
            <w:tcW w:w="1377" w:type="dxa"/>
            <w:tcBorders>
              <w:right w:val="single" w:color="auto" w:sz="12" w:space="0"/>
            </w:tcBorders>
            <w:vAlign w:val="center"/>
          </w:tcPr>
          <w:p w14:paraId="3F7D871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00853F9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71BE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CD941CF">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第十一单元 幼儿文学创编与教学</w:t>
            </w:r>
          </w:p>
        </w:tc>
        <w:tc>
          <w:tcPr>
            <w:tcW w:w="3746" w:type="dxa"/>
            <w:vAlign w:val="center"/>
          </w:tcPr>
          <w:p w14:paraId="04C32A53">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9568A37">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学法：学生自主阅读；小组讨论；</w:t>
            </w:r>
            <w:r>
              <w:rPr>
                <w:rStyle w:val="10"/>
                <w:rFonts w:hint="eastAsia" w:ascii="宋体" w:hAnsi="宋体" w:eastAsia="宋体" w:cs="宋体"/>
                <w:b w:val="0"/>
                <w:bCs/>
                <w:kern w:val="0"/>
                <w:sz w:val="21"/>
                <w:szCs w:val="21"/>
                <w:lang w:val="en-US" w:eastAsia="zh-CN" w:bidi="ar"/>
              </w:rPr>
              <w:t>“体验式学习法”；“协作学习法”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61A4B3F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eastAsia="zh-CN"/>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09A4E1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1C8DD4F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0EF5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6D924CD">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第十二单元 幼儿文学阅读指导</w:t>
            </w:r>
          </w:p>
        </w:tc>
        <w:tc>
          <w:tcPr>
            <w:tcW w:w="3746" w:type="dxa"/>
            <w:vAlign w:val="center"/>
          </w:tcPr>
          <w:p w14:paraId="773BDE96">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663F814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学法：学生自主阅读；小组讨论；</w:t>
            </w:r>
            <w:r>
              <w:rPr>
                <w:rStyle w:val="10"/>
                <w:rFonts w:hint="eastAsia" w:ascii="宋体" w:hAnsi="宋体" w:eastAsia="宋体" w:cs="宋体"/>
                <w:b w:val="0"/>
                <w:bCs/>
                <w:kern w:val="0"/>
                <w:sz w:val="21"/>
                <w:szCs w:val="21"/>
                <w:lang w:val="en-US" w:eastAsia="zh-CN" w:bidi="ar"/>
              </w:rPr>
              <w:t>“体验式学习法”；“协作学习法”</w:t>
            </w:r>
            <w:r>
              <w:rPr>
                <w:rFonts w:hint="eastAsia" w:ascii="宋体" w:hAnsi="宋体" w:eastAsia="宋体" w:cs="宋体"/>
                <w:b w:val="0"/>
                <w:bCs/>
                <w:kern w:val="0"/>
                <w:sz w:val="21"/>
                <w:szCs w:val="21"/>
                <w:lang w:val="en-US" w:eastAsia="zh-CN" w:bidi="ar"/>
              </w:rPr>
              <w:t>​​</w:t>
            </w:r>
          </w:p>
          <w:p w14:paraId="6E046D4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017A8D2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103AC9F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3BF80CA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3475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0DFBB01">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第十三单元 幼儿文学实践应用</w:t>
            </w:r>
          </w:p>
        </w:tc>
        <w:tc>
          <w:tcPr>
            <w:tcW w:w="3746" w:type="dxa"/>
            <w:vAlign w:val="center"/>
          </w:tcPr>
          <w:p w14:paraId="21381A58">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95A882A">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学法：学生自主阅读；小组讨论；翻转课堂；</w:t>
            </w:r>
            <w:r>
              <w:rPr>
                <w:rStyle w:val="10"/>
                <w:rFonts w:hint="eastAsia" w:ascii="宋体" w:hAnsi="宋体" w:eastAsia="宋体" w:cs="宋体"/>
                <w:b w:val="0"/>
                <w:bCs/>
                <w:kern w:val="0"/>
                <w:sz w:val="21"/>
                <w:szCs w:val="21"/>
                <w:lang w:val="en-US" w:eastAsia="zh-CN" w:bidi="ar"/>
              </w:rPr>
              <w:t>“体验式学习法”；“协作学习法”</w:t>
            </w:r>
            <w:r>
              <w:rPr>
                <w:rFonts w:hint="eastAsia" w:ascii="宋体" w:hAnsi="宋体" w:eastAsia="宋体" w:cs="宋体"/>
                <w:b w:val="0"/>
                <w:bCs/>
                <w:kern w:val="0"/>
                <w:sz w:val="21"/>
                <w:szCs w:val="21"/>
                <w:lang w:val="en-US" w:eastAsia="zh-CN" w:bidi="ar"/>
              </w:rPr>
              <w:t>​</w:t>
            </w:r>
          </w:p>
        </w:tc>
        <w:tc>
          <w:tcPr>
            <w:tcW w:w="1481" w:type="dxa"/>
            <w:vAlign w:val="center"/>
          </w:tcPr>
          <w:p w14:paraId="4ADCB39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09115F6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55EE5A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59BB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120C95C">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第十四单元 幼儿教师的儿童文学素养</w:t>
            </w:r>
          </w:p>
        </w:tc>
        <w:tc>
          <w:tcPr>
            <w:tcW w:w="3746" w:type="dxa"/>
            <w:vAlign w:val="center"/>
          </w:tcPr>
          <w:p w14:paraId="46E93A3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0526B39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学法：学生自主阅读；小组讨论；</w:t>
            </w:r>
          </w:p>
          <w:p w14:paraId="57ACD91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2832845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11308C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203350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2073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7099" w:type="dxa"/>
            <w:gridSpan w:val="3"/>
            <w:tcBorders>
              <w:left w:val="single" w:color="auto" w:sz="12" w:space="0"/>
              <w:bottom w:val="single" w:color="auto" w:sz="12" w:space="0"/>
            </w:tcBorders>
            <w:vAlign w:val="center"/>
          </w:tcPr>
          <w:p w14:paraId="6ED2FE03">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1"/>
                <w:szCs w:val="21"/>
              </w:rPr>
            </w:pPr>
            <w:r>
              <w:rPr>
                <w:rFonts w:hint="eastAsia" w:ascii="宋体" w:hAnsi="宋体" w:eastAsia="宋体" w:cs="宋体"/>
                <w:b/>
                <w:bCs w:val="0"/>
                <w:sz w:val="21"/>
                <w:szCs w:val="21"/>
              </w:rPr>
              <w:t>合计</w:t>
            </w:r>
          </w:p>
        </w:tc>
        <w:tc>
          <w:tcPr>
            <w:tcW w:w="1377" w:type="dxa"/>
            <w:tcBorders>
              <w:bottom w:val="single" w:color="auto" w:sz="12" w:space="0"/>
              <w:right w:val="single" w:color="auto" w:sz="12" w:space="0"/>
            </w:tcBorders>
            <w:vAlign w:val="center"/>
          </w:tcPr>
          <w:p w14:paraId="062BA8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p w14:paraId="7A35E8B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p>
        </w:tc>
      </w:tr>
    </w:tbl>
    <w:p w14:paraId="4D9FC9BD">
      <w:pPr>
        <w:pStyle w:val="16"/>
        <w:spacing w:before="326"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8"/>
        <w:tblW w:w="8306" w:type="dxa"/>
        <w:tblInd w:w="0" w:type="dxa"/>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autofit"/>
        <w:tblCellMar>
          <w:top w:w="0" w:type="dxa"/>
          <w:left w:w="108" w:type="dxa"/>
          <w:bottom w:w="0" w:type="dxa"/>
          <w:right w:w="108" w:type="dxa"/>
        </w:tblCellMar>
      </w:tblPr>
      <w:tblGrid>
        <w:gridCol w:w="2878"/>
        <w:gridCol w:w="5428"/>
      </w:tblGrid>
      <w:tr w14:paraId="33E9DE0C">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tcPr>
          <w:p w14:paraId="0A5CC427">
            <w:pPr>
              <w:pStyle w:val="14"/>
              <w:widowControl w:val="0"/>
              <w:jc w:val="left"/>
              <w:rPr>
                <w:rFonts w:hint="default" w:eastAsia="宋体"/>
                <w:vertAlign w:val="baseline"/>
                <w:lang w:val="en-US" w:eastAsia="zh-CN"/>
              </w:rPr>
            </w:pPr>
            <w:r>
              <w:rPr>
                <w:rFonts w:hint="eastAsia"/>
                <w:vertAlign w:val="baseline"/>
                <w:lang w:val="en-US" w:eastAsia="zh-CN"/>
              </w:rPr>
              <w:t>教学单元</w:t>
            </w:r>
          </w:p>
        </w:tc>
        <w:tc>
          <w:tcPr>
            <w:tcW w:w="5428" w:type="dxa"/>
            <w:tcBorders>
              <w:tl2br w:val="nil"/>
              <w:tr2bl w:val="nil"/>
            </w:tcBorders>
          </w:tcPr>
          <w:p w14:paraId="007ED2B7">
            <w:pPr>
              <w:pStyle w:val="14"/>
              <w:widowControl w:val="0"/>
              <w:jc w:val="left"/>
              <w:rPr>
                <w:rFonts w:hint="default" w:eastAsia="宋体"/>
                <w:vertAlign w:val="baseline"/>
                <w:lang w:val="en-US" w:eastAsia="zh-CN"/>
              </w:rPr>
            </w:pPr>
            <w:r>
              <w:rPr>
                <w:rFonts w:hint="eastAsia"/>
                <w:vertAlign w:val="baseline"/>
                <w:lang w:val="en-US" w:eastAsia="zh-CN"/>
              </w:rPr>
              <w:t>课程思政教学设计</w:t>
            </w:r>
          </w:p>
        </w:tc>
      </w:tr>
      <w:tr w14:paraId="0F7CFC5F">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6E1C4BA5">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第一单元 幼儿文学概述</w:t>
            </w:r>
          </w:p>
        </w:tc>
        <w:tc>
          <w:tcPr>
            <w:tcW w:w="5428" w:type="dxa"/>
            <w:tcBorders>
              <w:tl2br w:val="nil"/>
              <w:tr2bl w:val="nil"/>
            </w:tcBorders>
          </w:tcPr>
          <w:p w14:paraId="50459A32">
            <w:pPr>
              <w:pStyle w:val="14"/>
              <w:widowControl w:val="0"/>
              <w:jc w:val="left"/>
              <w:rPr>
                <w:rFonts w:hint="default" w:eastAsia="宋体"/>
                <w:vertAlign w:val="baseline"/>
                <w:lang w:val="en-US" w:eastAsia="zh-CN"/>
              </w:rPr>
            </w:pPr>
            <w:r>
              <w:rPr>
                <w:rFonts w:hint="eastAsia"/>
                <w:vertAlign w:val="baseline"/>
                <w:lang w:val="en-US" w:eastAsia="zh-CN"/>
              </w:rPr>
              <w:t>根据幼儿身心发展特点，理解幼儿文学的独特性，树立专业自信。</w:t>
            </w:r>
          </w:p>
        </w:tc>
      </w:tr>
      <w:tr w14:paraId="14B5D519">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117031C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第二单元 幼儿文学的功能</w:t>
            </w:r>
          </w:p>
        </w:tc>
        <w:tc>
          <w:tcPr>
            <w:tcW w:w="5428" w:type="dxa"/>
            <w:tcBorders>
              <w:tl2br w:val="nil"/>
              <w:tr2bl w:val="nil"/>
            </w:tcBorders>
          </w:tcPr>
          <w:p w14:paraId="295B7CDF">
            <w:pPr>
              <w:pStyle w:val="14"/>
              <w:widowControl w:val="0"/>
              <w:jc w:val="left"/>
              <w:rPr>
                <w:rFonts w:hint="default" w:eastAsia="宋体"/>
                <w:vertAlign w:val="baseline"/>
                <w:lang w:val="en-US" w:eastAsia="zh-CN"/>
              </w:rPr>
            </w:pPr>
            <w:r>
              <w:rPr>
                <w:rFonts w:hint="eastAsia"/>
                <w:vertAlign w:val="baseline"/>
                <w:lang w:val="en-US" w:eastAsia="zh-CN"/>
              </w:rPr>
              <w:t>理解幼儿文学的价值，将爱以幼儿文学传递给幼儿。</w:t>
            </w:r>
          </w:p>
        </w:tc>
      </w:tr>
      <w:tr w14:paraId="0F2E0556">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64E41B1A">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第三单元 幼儿文学的过去和现在</w:t>
            </w:r>
          </w:p>
        </w:tc>
        <w:tc>
          <w:tcPr>
            <w:tcW w:w="5428" w:type="dxa"/>
            <w:tcBorders>
              <w:tl2br w:val="nil"/>
              <w:tr2bl w:val="nil"/>
            </w:tcBorders>
          </w:tcPr>
          <w:p w14:paraId="4AACD126">
            <w:pPr>
              <w:pStyle w:val="14"/>
              <w:widowControl w:val="0"/>
              <w:jc w:val="left"/>
              <w:rPr>
                <w:rFonts w:hint="default" w:eastAsia="宋体"/>
                <w:vertAlign w:val="baseline"/>
                <w:lang w:val="en-US" w:eastAsia="zh-CN"/>
              </w:rPr>
            </w:pPr>
            <w:r>
              <w:rPr>
                <w:rFonts w:hint="eastAsia"/>
                <w:vertAlign w:val="baseline"/>
                <w:lang w:val="en-US" w:eastAsia="zh-CN"/>
              </w:rPr>
              <w:t>知道幼儿文学发展的困境，愿意为幼儿文学贡献自己的力量。</w:t>
            </w:r>
          </w:p>
        </w:tc>
      </w:tr>
      <w:tr w14:paraId="746363F7">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461DD4F3">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第四单元 儿歌、幼儿诗</w:t>
            </w:r>
          </w:p>
        </w:tc>
        <w:tc>
          <w:tcPr>
            <w:tcW w:w="5428" w:type="dxa"/>
            <w:tcBorders>
              <w:tl2br w:val="nil"/>
              <w:tr2bl w:val="nil"/>
            </w:tcBorders>
          </w:tcPr>
          <w:p w14:paraId="76829225">
            <w:pPr>
              <w:pStyle w:val="14"/>
              <w:widowControl w:val="0"/>
              <w:jc w:val="left"/>
              <w:rPr>
                <w:rFonts w:hint="default"/>
                <w:vertAlign w:val="baseline"/>
                <w:lang w:val="en-US"/>
              </w:rPr>
            </w:pPr>
            <w:r>
              <w:rPr>
                <w:rFonts w:hint="eastAsia"/>
                <w:vertAlign w:val="baseline"/>
                <w:lang w:val="en-US" w:eastAsia="zh-CN"/>
              </w:rPr>
              <w:t>根据幼儿身心发展特点，理解</w:t>
            </w:r>
            <w:r>
              <w:rPr>
                <w:rFonts w:hint="eastAsia" w:ascii="宋体" w:hAnsi="宋体"/>
                <w:bCs/>
                <w:vertAlign w:val="baseline"/>
                <w:lang w:val="en-US" w:eastAsia="zh-CN"/>
              </w:rPr>
              <w:t>儿歌、幼儿诗</w:t>
            </w:r>
            <w:r>
              <w:rPr>
                <w:rFonts w:hint="eastAsia"/>
                <w:vertAlign w:val="baseline"/>
                <w:lang w:val="en-US" w:eastAsia="zh-CN"/>
              </w:rPr>
              <w:t>的艺术特征，树立专业自信。</w:t>
            </w:r>
          </w:p>
        </w:tc>
      </w:tr>
      <w:tr w14:paraId="4829C87F">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72BEB5D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第五单元 幼儿童话、寓言</w:t>
            </w:r>
          </w:p>
        </w:tc>
        <w:tc>
          <w:tcPr>
            <w:tcW w:w="5428" w:type="dxa"/>
            <w:tcBorders>
              <w:tl2br w:val="nil"/>
              <w:tr2bl w:val="nil"/>
            </w:tcBorders>
          </w:tcPr>
          <w:p w14:paraId="313CED14">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幼儿童话、寓言</w:t>
            </w:r>
            <w:r>
              <w:rPr>
                <w:rFonts w:hint="eastAsia"/>
                <w:vertAlign w:val="baseline"/>
                <w:lang w:val="en-US" w:eastAsia="zh-CN"/>
              </w:rPr>
              <w:t>的艺术特征，树立专业自信。</w:t>
            </w:r>
          </w:p>
        </w:tc>
      </w:tr>
      <w:tr w14:paraId="43D371E5">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7A2AC6C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第六单元 幼儿故事、幼儿小说</w:t>
            </w:r>
          </w:p>
        </w:tc>
        <w:tc>
          <w:tcPr>
            <w:tcW w:w="5428" w:type="dxa"/>
            <w:tcBorders>
              <w:tl2br w:val="nil"/>
              <w:tr2bl w:val="nil"/>
            </w:tcBorders>
          </w:tcPr>
          <w:p w14:paraId="4A5BD051">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幼儿故事、幼儿小说</w:t>
            </w:r>
            <w:r>
              <w:rPr>
                <w:rFonts w:hint="eastAsia"/>
                <w:vertAlign w:val="baseline"/>
                <w:lang w:val="en-US" w:eastAsia="zh-CN"/>
              </w:rPr>
              <w:t>的艺术特征，树立专业自信。</w:t>
            </w:r>
          </w:p>
        </w:tc>
      </w:tr>
      <w:tr w14:paraId="2C4A26A6">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18F1CF6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幼儿图画书 </w:t>
            </w:r>
          </w:p>
        </w:tc>
        <w:tc>
          <w:tcPr>
            <w:tcW w:w="5428" w:type="dxa"/>
            <w:tcBorders>
              <w:tl2br w:val="nil"/>
              <w:tr2bl w:val="nil"/>
            </w:tcBorders>
          </w:tcPr>
          <w:p w14:paraId="525D8D5A">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 xml:space="preserve">幼儿图画书 </w:t>
            </w:r>
            <w:r>
              <w:rPr>
                <w:rFonts w:hint="eastAsia"/>
                <w:vertAlign w:val="baseline"/>
                <w:lang w:val="en-US" w:eastAsia="zh-CN"/>
              </w:rPr>
              <w:t>的艺术特征，树立专业自信。</w:t>
            </w:r>
          </w:p>
        </w:tc>
      </w:tr>
      <w:tr w14:paraId="16F7CD3D">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0C8C4CB8">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第八单元 幼儿散文</w:t>
            </w:r>
          </w:p>
        </w:tc>
        <w:tc>
          <w:tcPr>
            <w:tcW w:w="5428" w:type="dxa"/>
            <w:tcBorders>
              <w:tl2br w:val="nil"/>
              <w:tr2bl w:val="nil"/>
            </w:tcBorders>
          </w:tcPr>
          <w:p w14:paraId="6D6F68C4">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幼儿散文</w:t>
            </w:r>
            <w:r>
              <w:rPr>
                <w:rFonts w:hint="eastAsia"/>
                <w:vertAlign w:val="baseline"/>
                <w:lang w:val="en-US" w:eastAsia="zh-CN"/>
              </w:rPr>
              <w:t>的艺术特征，树立专业自信。</w:t>
            </w:r>
          </w:p>
        </w:tc>
      </w:tr>
      <w:tr w14:paraId="50EB7C3C">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52E9B1A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第九单元 幼儿科学文艺</w:t>
            </w:r>
          </w:p>
        </w:tc>
        <w:tc>
          <w:tcPr>
            <w:tcW w:w="5428" w:type="dxa"/>
            <w:tcBorders>
              <w:tl2br w:val="nil"/>
              <w:tr2bl w:val="nil"/>
            </w:tcBorders>
          </w:tcPr>
          <w:p w14:paraId="459AA1CC">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幼儿科学文艺</w:t>
            </w:r>
            <w:r>
              <w:rPr>
                <w:rFonts w:hint="eastAsia"/>
                <w:vertAlign w:val="baseline"/>
                <w:lang w:val="en-US" w:eastAsia="zh-CN"/>
              </w:rPr>
              <w:t>的艺术特征，树立专业自信。</w:t>
            </w:r>
          </w:p>
        </w:tc>
      </w:tr>
      <w:tr w14:paraId="10706ED1">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5416C412">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第十单元 幼儿戏剧、影视文学</w:t>
            </w:r>
          </w:p>
        </w:tc>
        <w:tc>
          <w:tcPr>
            <w:tcW w:w="5428" w:type="dxa"/>
            <w:tcBorders>
              <w:tl2br w:val="nil"/>
              <w:tr2bl w:val="nil"/>
            </w:tcBorders>
          </w:tcPr>
          <w:p w14:paraId="14EBFD28">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幼儿戏剧、影视文学</w:t>
            </w:r>
            <w:r>
              <w:rPr>
                <w:rFonts w:hint="eastAsia"/>
                <w:vertAlign w:val="baseline"/>
                <w:lang w:val="en-US" w:eastAsia="zh-CN"/>
              </w:rPr>
              <w:t>的艺术特征，树立专业自信。</w:t>
            </w:r>
          </w:p>
        </w:tc>
      </w:tr>
      <w:tr w14:paraId="57548428">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2E5C3D67">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第十一单元 幼儿文学创编与教学</w:t>
            </w:r>
          </w:p>
        </w:tc>
        <w:tc>
          <w:tcPr>
            <w:tcW w:w="5428" w:type="dxa"/>
            <w:tcBorders>
              <w:tl2br w:val="nil"/>
              <w:tr2bl w:val="nil"/>
            </w:tcBorders>
          </w:tcPr>
          <w:p w14:paraId="452B656C">
            <w:pPr>
              <w:pStyle w:val="14"/>
              <w:widowControl w:val="0"/>
              <w:jc w:val="left"/>
              <w:rPr>
                <w:rFonts w:hint="default" w:eastAsia="宋体"/>
                <w:vertAlign w:val="baseline"/>
                <w:lang w:val="en-US" w:eastAsia="zh-CN"/>
              </w:rPr>
            </w:pPr>
            <w:r>
              <w:rPr>
                <w:rFonts w:hint="eastAsia"/>
                <w:vertAlign w:val="baseline"/>
                <w:lang w:val="en-US" w:eastAsia="zh-CN"/>
              </w:rPr>
              <w:t>通过广泛阅读幼儿文学作品，感受到幼儿文学的美，并能自主创编幼儿文学作品，将幼儿文学的美传递给幼儿。</w:t>
            </w:r>
          </w:p>
        </w:tc>
      </w:tr>
      <w:tr w14:paraId="3D372093">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4ED21EE1">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第十二单元 幼儿文学阅读指导</w:t>
            </w:r>
          </w:p>
        </w:tc>
        <w:tc>
          <w:tcPr>
            <w:tcW w:w="5428" w:type="dxa"/>
            <w:tcBorders>
              <w:tl2br w:val="nil"/>
              <w:tr2bl w:val="nil"/>
            </w:tcBorders>
          </w:tcPr>
          <w:p w14:paraId="4BE25938">
            <w:pPr>
              <w:pStyle w:val="14"/>
              <w:widowControl w:val="0"/>
              <w:jc w:val="left"/>
              <w:rPr>
                <w:rFonts w:hint="default"/>
                <w:vertAlign w:val="baseline"/>
                <w:lang w:val="en-US"/>
              </w:rPr>
            </w:pPr>
            <w:r>
              <w:rPr>
                <w:rFonts w:hint="eastAsia"/>
                <w:vertAlign w:val="baseline"/>
                <w:lang w:val="en-US" w:eastAsia="zh-CN"/>
              </w:rPr>
              <w:t>根据幼儿身心发展特点，采用适合于幼儿的方式，将文学的生命与爱传递给幼儿。</w:t>
            </w:r>
          </w:p>
        </w:tc>
      </w:tr>
      <w:tr w14:paraId="3C827039">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14D67576">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第十三单元 幼儿文学实践应用</w:t>
            </w:r>
          </w:p>
        </w:tc>
        <w:tc>
          <w:tcPr>
            <w:tcW w:w="5428" w:type="dxa"/>
            <w:tcBorders>
              <w:tl2br w:val="nil"/>
              <w:tr2bl w:val="nil"/>
            </w:tcBorders>
          </w:tcPr>
          <w:p w14:paraId="0C4E0E6D">
            <w:pPr>
              <w:pStyle w:val="14"/>
              <w:widowControl w:val="0"/>
              <w:jc w:val="left"/>
              <w:rPr>
                <w:vertAlign w:val="baseline"/>
              </w:rPr>
            </w:pPr>
            <w:r>
              <w:rPr>
                <w:rFonts w:hint="eastAsia"/>
                <w:vertAlign w:val="baseline"/>
                <w:lang w:val="en-US" w:eastAsia="zh-CN"/>
              </w:rPr>
              <w:t>根据幼儿身心发展特点，采用适合于幼儿的方式，将文学的生命与爱传递给幼儿。</w:t>
            </w:r>
          </w:p>
        </w:tc>
      </w:tr>
      <w:tr w14:paraId="73C7F3A9">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05DF4A0F">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第十四单元 幼儿教师的儿童文学素养</w:t>
            </w:r>
          </w:p>
        </w:tc>
        <w:tc>
          <w:tcPr>
            <w:tcW w:w="5428" w:type="dxa"/>
            <w:tcBorders>
              <w:tl2br w:val="nil"/>
              <w:tr2bl w:val="nil"/>
            </w:tcBorders>
          </w:tcPr>
          <w:p w14:paraId="68D15203">
            <w:pPr>
              <w:pStyle w:val="14"/>
              <w:widowControl w:val="0"/>
              <w:jc w:val="left"/>
              <w:rPr>
                <w:rFonts w:hint="default"/>
                <w:vertAlign w:val="baseline"/>
                <w:lang w:val="en-US"/>
              </w:rPr>
            </w:pPr>
            <w:r>
              <w:rPr>
                <w:rFonts w:hint="eastAsia" w:ascii="宋体" w:hAnsi="宋体"/>
                <w:bCs/>
                <w:lang w:val="en-US" w:eastAsia="zh-CN"/>
              </w:rPr>
              <w:t>感受和相信文学的美好，是文学的修养，也是生命的修养，增强专业责任感和认同感。</w:t>
            </w:r>
          </w:p>
        </w:tc>
      </w:tr>
    </w:tbl>
    <w:p w14:paraId="1EE444E8">
      <w:pPr>
        <w:pStyle w:val="16"/>
        <w:numPr>
          <w:ilvl w:val="0"/>
          <w:numId w:val="0"/>
        </w:numPr>
        <w:spacing w:before="326" w:beforeLines="100" w:line="360" w:lineRule="auto"/>
        <w:ind w:leftChars="0"/>
        <w:rPr>
          <w:rFonts w:hint="eastAsia" w:ascii="黑体" w:hAnsi="宋体"/>
          <w:highlight w:val="none"/>
        </w:rPr>
      </w:pPr>
      <w:bookmarkStart w:id="2" w:name="OLE_LINK3"/>
      <w:bookmarkStart w:id="3" w:name="OLE_LINK4"/>
      <w:r>
        <w:rPr>
          <w:rFonts w:hint="eastAsia" w:ascii="黑体" w:hAnsi="宋体"/>
          <w:lang w:val="en-US" w:eastAsia="zh-CN"/>
        </w:rPr>
        <w:t>五、</w:t>
      </w:r>
      <w:r>
        <w:rPr>
          <w:rFonts w:hint="eastAsia" w:ascii="黑体" w:hAnsi="宋体"/>
          <w:highlight w:val="none"/>
        </w:rPr>
        <w:t>课程考核</w:t>
      </w:r>
    </w:p>
    <w:p w14:paraId="07E8269B">
      <w:pPr>
        <w:widowControl w:val="0"/>
        <w:spacing w:line="360" w:lineRule="auto"/>
        <w:ind w:firstLine="0" w:firstLineChars="0"/>
        <w:jc w:val="center"/>
        <w:rPr>
          <w:rFonts w:hint="default"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851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233"/>
        <w:gridCol w:w="1846"/>
        <w:gridCol w:w="1328"/>
        <w:gridCol w:w="1776"/>
        <w:gridCol w:w="1168"/>
        <w:gridCol w:w="1168"/>
      </w:tblGrid>
      <w:tr w14:paraId="677311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tcBorders>
              <w:tl2br w:val="nil"/>
              <w:tr2bl w:val="nil"/>
            </w:tcBorders>
            <w:shd w:val="clear" w:color="auto" w:fill="auto"/>
            <w:vAlign w:val="center"/>
          </w:tcPr>
          <w:p w14:paraId="1311501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1846" w:type="dxa"/>
            <w:tcBorders>
              <w:tl2br w:val="nil"/>
              <w:tr2bl w:val="nil"/>
            </w:tcBorders>
            <w:shd w:val="clear" w:color="auto" w:fill="auto"/>
            <w:vAlign w:val="center"/>
          </w:tcPr>
          <w:p w14:paraId="2A2FE098">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3104" w:type="dxa"/>
            <w:gridSpan w:val="2"/>
            <w:tcBorders>
              <w:tl2br w:val="nil"/>
              <w:tr2bl w:val="nil"/>
            </w:tcBorders>
            <w:shd w:val="clear" w:color="auto" w:fill="auto"/>
            <w:vAlign w:val="center"/>
          </w:tcPr>
          <w:p w14:paraId="6279C8C8">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168" w:type="dxa"/>
            <w:tcBorders>
              <w:tl2br w:val="nil"/>
              <w:tr2bl w:val="nil"/>
            </w:tcBorders>
            <w:shd w:val="clear" w:color="auto" w:fill="auto"/>
            <w:vAlign w:val="center"/>
          </w:tcPr>
          <w:p w14:paraId="265EBC9E">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c>
          <w:tcPr>
            <w:tcW w:w="1168" w:type="dxa"/>
            <w:tcBorders>
              <w:tl2br w:val="nil"/>
              <w:tr2bl w:val="nil"/>
            </w:tcBorders>
            <w:shd w:val="clear" w:color="auto" w:fill="auto"/>
            <w:vAlign w:val="center"/>
          </w:tcPr>
          <w:p w14:paraId="2630C1E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各项目标占比</w:t>
            </w:r>
          </w:p>
        </w:tc>
      </w:tr>
      <w:tr w14:paraId="2BA765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vMerge w:val="restart"/>
            <w:tcBorders>
              <w:tl2br w:val="nil"/>
              <w:tr2bl w:val="nil"/>
            </w:tcBorders>
            <w:shd w:val="clear" w:color="auto" w:fill="auto"/>
            <w:vAlign w:val="center"/>
          </w:tcPr>
          <w:p w14:paraId="7754101D">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1</w:t>
            </w:r>
          </w:p>
        </w:tc>
        <w:tc>
          <w:tcPr>
            <w:tcW w:w="1846" w:type="dxa"/>
            <w:vMerge w:val="restart"/>
            <w:tcBorders>
              <w:tl2br w:val="nil"/>
              <w:tr2bl w:val="nil"/>
            </w:tcBorders>
            <w:shd w:val="clear" w:color="auto" w:fill="auto"/>
            <w:vAlign w:val="center"/>
          </w:tcPr>
          <w:p w14:paraId="12E616F7">
            <w:pPr>
              <w:widowControl w:val="0"/>
              <w:spacing w:line="360" w:lineRule="auto"/>
              <w:ind w:firstLine="0" w:firstLineChars="0"/>
              <w:jc w:val="center"/>
              <w:rPr>
                <w:rFonts w:hint="default" w:ascii="宋体" w:hAnsi="宋体" w:eastAsia="宋体" w:cs="宋体"/>
                <w:bCs/>
                <w:sz w:val="21"/>
                <w:szCs w:val="21"/>
                <w:highlight w:val="yellow"/>
                <w:lang w:val="en-US" w:eastAsia="zh-CN" w:bidi="ar-SA"/>
              </w:rPr>
            </w:pPr>
            <w:r>
              <w:rPr>
                <w:rFonts w:hint="default" w:ascii="宋体" w:hAnsi="宋体" w:eastAsia="宋体" w:cs="宋体"/>
                <w:b w:val="0"/>
                <w:bCs w:val="0"/>
                <w:color w:val="000000"/>
                <w:kern w:val="0"/>
                <w:sz w:val="21"/>
                <w:szCs w:val="21"/>
                <w:highlight w:val="none"/>
                <w:lang w:val="en-US" w:eastAsia="zh-CN" w:bidi="ar-SA"/>
              </w:rPr>
              <w:t>掌握儿童文学基本理论</w:t>
            </w:r>
            <w:r>
              <w:rPr>
                <w:rFonts w:hint="eastAsia" w:cs="宋体"/>
                <w:b w:val="0"/>
                <w:bCs w:val="0"/>
                <w:color w:val="000000"/>
                <w:kern w:val="0"/>
                <w:sz w:val="21"/>
                <w:szCs w:val="21"/>
                <w:highlight w:val="none"/>
                <w:lang w:val="en-US" w:eastAsia="zh-CN" w:bidi="ar-SA"/>
              </w:rPr>
              <w:t>以及不同文体的艺术</w:t>
            </w:r>
            <w:r>
              <w:rPr>
                <w:rFonts w:hint="default" w:ascii="宋体" w:hAnsi="宋体" w:eastAsia="宋体" w:cs="宋体"/>
                <w:b w:val="0"/>
                <w:bCs w:val="0"/>
                <w:color w:val="000000"/>
                <w:kern w:val="0"/>
                <w:sz w:val="21"/>
                <w:szCs w:val="21"/>
                <w:highlight w:val="none"/>
                <w:lang w:val="en-US" w:eastAsia="zh-CN" w:bidi="ar-SA"/>
              </w:rPr>
              <w:t>特征</w:t>
            </w:r>
            <w:r>
              <w:rPr>
                <w:rFonts w:hint="eastAsia" w:cs="宋体"/>
                <w:b w:val="0"/>
                <w:bCs w:val="0"/>
                <w:color w:val="000000"/>
                <w:kern w:val="0"/>
                <w:sz w:val="21"/>
                <w:szCs w:val="21"/>
                <w:highlight w:val="none"/>
                <w:lang w:val="en-US" w:eastAsia="zh-CN" w:bidi="ar-SA"/>
              </w:rPr>
              <w:t>。</w:t>
            </w:r>
          </w:p>
        </w:tc>
        <w:tc>
          <w:tcPr>
            <w:tcW w:w="1328" w:type="dxa"/>
            <w:vMerge w:val="restart"/>
            <w:tcBorders>
              <w:tl2br w:val="nil"/>
              <w:tr2bl w:val="nil"/>
            </w:tcBorders>
            <w:shd w:val="clear" w:color="auto" w:fill="auto"/>
            <w:vAlign w:val="center"/>
          </w:tcPr>
          <w:p w14:paraId="088E6412">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color w:val="000000"/>
                <w:sz w:val="21"/>
                <w:szCs w:val="21"/>
                <w:highlight w:val="none"/>
                <w:lang w:val="en-US" w:eastAsia="zh-CN" w:bidi="ar-SA"/>
              </w:rPr>
              <w:t>自主学习产出记录</w:t>
            </w:r>
          </w:p>
        </w:tc>
        <w:tc>
          <w:tcPr>
            <w:tcW w:w="1776" w:type="dxa"/>
            <w:tcBorders>
              <w:tl2br w:val="nil"/>
              <w:tr2bl w:val="nil"/>
            </w:tcBorders>
            <w:shd w:val="clear" w:color="auto" w:fill="auto"/>
            <w:vAlign w:val="center"/>
          </w:tcPr>
          <w:p w14:paraId="7906A6E0">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cs="宋体"/>
                <w:bCs/>
                <w:sz w:val="21"/>
                <w:szCs w:val="21"/>
                <w:highlight w:val="none"/>
                <w:lang w:val="en-US" w:eastAsia="zh-CN" w:bidi="ar-SA"/>
              </w:rPr>
              <w:t>自主学习记录</w:t>
            </w:r>
          </w:p>
        </w:tc>
        <w:tc>
          <w:tcPr>
            <w:tcW w:w="1168" w:type="dxa"/>
            <w:tcBorders>
              <w:tl2br w:val="nil"/>
              <w:tr2bl w:val="nil"/>
            </w:tcBorders>
            <w:shd w:val="clear" w:color="auto" w:fill="auto"/>
            <w:vAlign w:val="center"/>
          </w:tcPr>
          <w:p w14:paraId="23C73B07">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10%</w:t>
            </w:r>
          </w:p>
        </w:tc>
        <w:tc>
          <w:tcPr>
            <w:tcW w:w="1168" w:type="dxa"/>
            <w:vMerge w:val="restart"/>
            <w:tcBorders>
              <w:tl2br w:val="nil"/>
              <w:tr2bl w:val="nil"/>
            </w:tcBorders>
            <w:shd w:val="clear" w:color="auto" w:fill="auto"/>
            <w:vAlign w:val="center"/>
          </w:tcPr>
          <w:p w14:paraId="34F0AE14">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30%</w:t>
            </w:r>
          </w:p>
        </w:tc>
      </w:tr>
      <w:tr w14:paraId="402DF5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vMerge w:val="continue"/>
            <w:tcBorders>
              <w:tl2br w:val="nil"/>
              <w:tr2bl w:val="nil"/>
            </w:tcBorders>
            <w:shd w:val="clear" w:color="auto" w:fill="auto"/>
            <w:vAlign w:val="center"/>
          </w:tcPr>
          <w:p w14:paraId="46CF3FA2">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1846" w:type="dxa"/>
            <w:vMerge w:val="continue"/>
            <w:tcBorders>
              <w:tl2br w:val="nil"/>
              <w:tr2bl w:val="nil"/>
            </w:tcBorders>
            <w:shd w:val="clear" w:color="auto" w:fill="auto"/>
            <w:vAlign w:val="center"/>
          </w:tcPr>
          <w:p w14:paraId="44A6A0EC">
            <w:pPr>
              <w:widowControl w:val="0"/>
              <w:spacing w:line="360" w:lineRule="auto"/>
              <w:ind w:firstLine="0" w:firstLineChars="0"/>
              <w:jc w:val="center"/>
              <w:rPr>
                <w:rFonts w:hint="eastAsia" w:cs="宋体"/>
                <w:bCs/>
                <w:sz w:val="21"/>
                <w:szCs w:val="21"/>
                <w:lang w:val="en-US" w:eastAsia="zh-CN" w:bidi="ar-SA"/>
              </w:rPr>
            </w:pPr>
          </w:p>
        </w:tc>
        <w:tc>
          <w:tcPr>
            <w:tcW w:w="1328" w:type="dxa"/>
            <w:vMerge w:val="continue"/>
            <w:tcBorders>
              <w:tl2br w:val="nil"/>
              <w:tr2bl w:val="nil"/>
            </w:tcBorders>
            <w:shd w:val="clear" w:color="auto" w:fill="auto"/>
            <w:vAlign w:val="center"/>
          </w:tcPr>
          <w:p w14:paraId="4B64915D">
            <w:pPr>
              <w:widowControl w:val="0"/>
              <w:spacing w:line="360" w:lineRule="auto"/>
              <w:ind w:firstLine="0" w:firstLineChars="0"/>
              <w:jc w:val="center"/>
              <w:rPr>
                <w:rFonts w:hint="eastAsia" w:cs="宋体"/>
                <w:color w:val="000000"/>
                <w:sz w:val="21"/>
                <w:szCs w:val="21"/>
                <w:highlight w:val="none"/>
                <w:lang w:val="en-US" w:eastAsia="zh-CN" w:bidi="ar-SA"/>
              </w:rPr>
            </w:pPr>
          </w:p>
        </w:tc>
        <w:tc>
          <w:tcPr>
            <w:tcW w:w="1776" w:type="dxa"/>
            <w:tcBorders>
              <w:tl2br w:val="nil"/>
              <w:tr2bl w:val="nil"/>
            </w:tcBorders>
            <w:shd w:val="clear" w:color="auto" w:fill="auto"/>
            <w:vAlign w:val="center"/>
          </w:tcPr>
          <w:p w14:paraId="685E97F7">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cs="宋体"/>
                <w:bCs/>
                <w:sz w:val="21"/>
                <w:szCs w:val="21"/>
                <w:highlight w:val="none"/>
                <w:lang w:val="en-US" w:eastAsia="zh-CN" w:bidi="ar-SA"/>
              </w:rPr>
              <w:t>理论研习报告</w:t>
            </w:r>
          </w:p>
        </w:tc>
        <w:tc>
          <w:tcPr>
            <w:tcW w:w="1168" w:type="dxa"/>
            <w:tcBorders>
              <w:tl2br w:val="nil"/>
              <w:tr2bl w:val="nil"/>
            </w:tcBorders>
            <w:shd w:val="clear" w:color="auto" w:fill="auto"/>
            <w:vAlign w:val="center"/>
          </w:tcPr>
          <w:p w14:paraId="356E88C9">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20%</w:t>
            </w:r>
          </w:p>
        </w:tc>
        <w:tc>
          <w:tcPr>
            <w:tcW w:w="1168" w:type="dxa"/>
            <w:vMerge w:val="continue"/>
            <w:tcBorders>
              <w:tl2br w:val="nil"/>
              <w:tr2bl w:val="nil"/>
            </w:tcBorders>
            <w:shd w:val="clear" w:color="auto" w:fill="auto"/>
            <w:vAlign w:val="center"/>
          </w:tcPr>
          <w:p w14:paraId="3C333A05">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p>
        </w:tc>
      </w:tr>
      <w:tr w14:paraId="39190D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vMerge w:val="restart"/>
            <w:tcBorders>
              <w:tl2br w:val="nil"/>
              <w:tr2bl w:val="nil"/>
            </w:tcBorders>
            <w:shd w:val="clear" w:color="auto" w:fill="auto"/>
            <w:vAlign w:val="center"/>
          </w:tcPr>
          <w:p w14:paraId="462D9C09">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2</w:t>
            </w:r>
          </w:p>
          <w:p w14:paraId="72226BFC">
            <w:pPr>
              <w:widowControl w:val="0"/>
              <w:spacing w:line="360" w:lineRule="auto"/>
              <w:ind w:firstLine="0" w:firstLineChars="0"/>
              <w:jc w:val="center"/>
              <w:rPr>
                <w:rFonts w:hint="eastAsia" w:ascii="黑体" w:hAnsi="黑体" w:eastAsia="黑体" w:cs="宋体"/>
                <w:bCs/>
                <w:sz w:val="21"/>
                <w:szCs w:val="21"/>
                <w:lang w:val="en-US" w:eastAsia="zh-CN" w:bidi="ar-SA"/>
              </w:rPr>
            </w:pPr>
          </w:p>
          <w:p w14:paraId="4BBD6765">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1846" w:type="dxa"/>
            <w:vMerge w:val="restart"/>
            <w:tcBorders>
              <w:tl2br w:val="nil"/>
              <w:tr2bl w:val="nil"/>
            </w:tcBorders>
            <w:shd w:val="clear" w:color="auto" w:fill="auto"/>
            <w:vAlign w:val="center"/>
          </w:tcPr>
          <w:p w14:paraId="11122D8E">
            <w:pPr>
              <w:widowControl w:val="0"/>
              <w:spacing w:line="360" w:lineRule="auto"/>
              <w:ind w:firstLine="0" w:firstLineChars="0"/>
              <w:jc w:val="center"/>
              <w:rPr>
                <w:rFonts w:hint="default" w:ascii="宋体" w:hAnsi="宋体" w:eastAsia="宋体" w:cs="宋体"/>
                <w:bCs/>
                <w:sz w:val="21"/>
                <w:szCs w:val="21"/>
                <w:lang w:val="en-US" w:eastAsia="zh-CN" w:bidi="ar-SA"/>
              </w:rPr>
            </w:pPr>
            <w:r>
              <w:rPr>
                <w:rFonts w:hint="eastAsia" w:ascii="宋体" w:hAnsi="宋体" w:cs="宋体"/>
                <w:b w:val="0"/>
                <w:bCs w:val="0"/>
                <w:color w:val="000000"/>
                <w:kern w:val="0"/>
                <w:sz w:val="21"/>
                <w:szCs w:val="21"/>
                <w:highlight w:val="none"/>
                <w:lang w:val="en-US" w:eastAsia="zh-CN" w:bidi="ar-SA"/>
              </w:rPr>
              <w:t>学会赏析、</w:t>
            </w:r>
            <w:r>
              <w:rPr>
                <w:rFonts w:hint="default" w:ascii="宋体" w:hAnsi="宋体" w:eastAsia="宋体" w:cs="宋体"/>
                <w:b w:val="0"/>
                <w:bCs w:val="0"/>
                <w:color w:val="000000"/>
                <w:kern w:val="0"/>
                <w:sz w:val="21"/>
                <w:szCs w:val="21"/>
                <w:highlight w:val="none"/>
                <w:lang w:val="en-US" w:eastAsia="zh-CN" w:bidi="ar-SA"/>
              </w:rPr>
              <w:t>改编</w:t>
            </w:r>
            <w:r>
              <w:rPr>
                <w:rFonts w:hint="eastAsia" w:cs="宋体"/>
                <w:b w:val="0"/>
                <w:bCs w:val="0"/>
                <w:color w:val="000000"/>
                <w:kern w:val="0"/>
                <w:sz w:val="21"/>
                <w:szCs w:val="21"/>
                <w:highlight w:val="none"/>
                <w:lang w:val="en-US" w:eastAsia="zh-CN" w:bidi="ar-SA"/>
              </w:rPr>
              <w:t>/</w:t>
            </w:r>
            <w:r>
              <w:rPr>
                <w:rFonts w:hint="default" w:ascii="宋体" w:hAnsi="宋体" w:eastAsia="宋体" w:cs="宋体"/>
                <w:b w:val="0"/>
                <w:bCs w:val="0"/>
                <w:color w:val="000000"/>
                <w:kern w:val="0"/>
                <w:sz w:val="21"/>
                <w:szCs w:val="21"/>
                <w:highlight w:val="none"/>
                <w:lang w:val="en-US" w:eastAsia="zh-CN" w:bidi="ar-SA"/>
              </w:rPr>
              <w:t>创作</w:t>
            </w:r>
            <w:r>
              <w:rPr>
                <w:rFonts w:hint="eastAsia" w:cs="宋体"/>
                <w:b w:val="0"/>
                <w:bCs w:val="0"/>
                <w:color w:val="000000"/>
                <w:kern w:val="0"/>
                <w:sz w:val="21"/>
                <w:szCs w:val="21"/>
                <w:highlight w:val="none"/>
                <w:lang w:val="en-US" w:eastAsia="zh-CN" w:bidi="ar-SA"/>
              </w:rPr>
              <w:t>儿童</w:t>
            </w:r>
            <w:r>
              <w:rPr>
                <w:rFonts w:hint="eastAsia" w:ascii="宋体" w:hAnsi="宋体" w:cs="宋体"/>
                <w:b w:val="0"/>
                <w:bCs w:val="0"/>
                <w:color w:val="000000"/>
                <w:kern w:val="0"/>
                <w:sz w:val="21"/>
                <w:szCs w:val="21"/>
                <w:highlight w:val="none"/>
                <w:lang w:val="en-US" w:eastAsia="zh-CN" w:bidi="ar-SA"/>
              </w:rPr>
              <w:t>文学作品</w:t>
            </w:r>
            <w:r>
              <w:rPr>
                <w:rFonts w:hint="eastAsia" w:cs="宋体"/>
                <w:b w:val="0"/>
                <w:bCs w:val="0"/>
                <w:color w:val="000000"/>
                <w:kern w:val="0"/>
                <w:sz w:val="21"/>
                <w:szCs w:val="21"/>
                <w:highlight w:val="none"/>
                <w:lang w:val="en-US" w:eastAsia="zh-CN" w:bidi="ar-SA"/>
              </w:rPr>
              <w:t>。</w:t>
            </w:r>
          </w:p>
        </w:tc>
        <w:tc>
          <w:tcPr>
            <w:tcW w:w="1328" w:type="dxa"/>
            <w:vMerge w:val="restart"/>
            <w:tcBorders>
              <w:tl2br w:val="nil"/>
              <w:tr2bl w:val="nil"/>
            </w:tcBorders>
            <w:shd w:val="clear" w:color="auto" w:fill="auto"/>
            <w:vAlign w:val="center"/>
          </w:tcPr>
          <w:p w14:paraId="1F805471">
            <w:pPr>
              <w:widowControl w:val="0"/>
              <w:spacing w:line="360" w:lineRule="auto"/>
              <w:ind w:firstLine="0" w:firstLineChars="0"/>
              <w:jc w:val="center"/>
              <w:rPr>
                <w:rFonts w:hint="default" w:ascii="宋体" w:hAnsi="宋体" w:eastAsia="宋体" w:cs="宋体"/>
                <w:bCs/>
                <w:sz w:val="21"/>
                <w:szCs w:val="21"/>
                <w:lang w:val="en-US" w:eastAsia="zh-CN" w:bidi="ar-SA"/>
              </w:rPr>
            </w:pPr>
            <w:r>
              <w:rPr>
                <w:rFonts w:hint="eastAsia" w:cs="宋体"/>
                <w:bCs/>
                <w:sz w:val="21"/>
                <w:szCs w:val="21"/>
                <w:lang w:val="en-US" w:eastAsia="zh-CN" w:bidi="ar-SA"/>
              </w:rPr>
              <w:t>平时考核记录袋</w:t>
            </w:r>
          </w:p>
        </w:tc>
        <w:tc>
          <w:tcPr>
            <w:tcW w:w="1776" w:type="dxa"/>
            <w:tcBorders>
              <w:tl2br w:val="nil"/>
              <w:tr2bl w:val="nil"/>
            </w:tcBorders>
            <w:shd w:val="clear" w:color="auto" w:fill="auto"/>
            <w:vAlign w:val="center"/>
          </w:tcPr>
          <w:p w14:paraId="71D9ACFE">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cs="宋体"/>
                <w:bCs/>
                <w:sz w:val="21"/>
                <w:szCs w:val="21"/>
                <w:lang w:val="en-US" w:eastAsia="zh-CN" w:bidi="ar-SA"/>
              </w:rPr>
              <w:t>课程考勤</w:t>
            </w:r>
          </w:p>
        </w:tc>
        <w:tc>
          <w:tcPr>
            <w:tcW w:w="1168" w:type="dxa"/>
            <w:tcBorders>
              <w:tl2br w:val="nil"/>
              <w:tr2bl w:val="nil"/>
            </w:tcBorders>
            <w:shd w:val="clear" w:color="auto" w:fill="auto"/>
            <w:vAlign w:val="center"/>
          </w:tcPr>
          <w:p w14:paraId="77907CE1">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5%</w:t>
            </w:r>
          </w:p>
        </w:tc>
        <w:tc>
          <w:tcPr>
            <w:tcW w:w="1168" w:type="dxa"/>
            <w:vMerge w:val="restart"/>
            <w:tcBorders>
              <w:tl2br w:val="nil"/>
              <w:tr2bl w:val="nil"/>
            </w:tcBorders>
            <w:shd w:val="clear" w:color="auto" w:fill="auto"/>
            <w:vAlign w:val="center"/>
          </w:tcPr>
          <w:p w14:paraId="64DEA7E4">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20%</w:t>
            </w:r>
          </w:p>
        </w:tc>
      </w:tr>
      <w:tr w14:paraId="60E935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vMerge w:val="continue"/>
            <w:tcBorders>
              <w:tl2br w:val="nil"/>
              <w:tr2bl w:val="nil"/>
            </w:tcBorders>
            <w:shd w:val="clear" w:color="auto" w:fill="auto"/>
            <w:vAlign w:val="center"/>
          </w:tcPr>
          <w:p w14:paraId="40416A0A">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1846" w:type="dxa"/>
            <w:vMerge w:val="continue"/>
            <w:tcBorders>
              <w:tl2br w:val="nil"/>
              <w:tr2bl w:val="nil"/>
            </w:tcBorders>
            <w:shd w:val="clear" w:color="auto" w:fill="auto"/>
            <w:vAlign w:val="center"/>
          </w:tcPr>
          <w:p w14:paraId="52E3AA42">
            <w:pPr>
              <w:widowControl w:val="0"/>
              <w:spacing w:line="360" w:lineRule="auto"/>
              <w:ind w:firstLine="0" w:firstLineChars="0"/>
              <w:jc w:val="center"/>
              <w:rPr>
                <w:rFonts w:hint="eastAsia" w:cs="宋体"/>
                <w:bCs/>
                <w:sz w:val="21"/>
                <w:szCs w:val="21"/>
                <w:lang w:val="en-US" w:eastAsia="zh-CN" w:bidi="ar-SA"/>
              </w:rPr>
            </w:pPr>
          </w:p>
        </w:tc>
        <w:tc>
          <w:tcPr>
            <w:tcW w:w="1328" w:type="dxa"/>
            <w:vMerge w:val="continue"/>
            <w:tcBorders>
              <w:tl2br w:val="nil"/>
              <w:tr2bl w:val="nil"/>
            </w:tcBorders>
            <w:shd w:val="clear" w:color="auto" w:fill="auto"/>
            <w:vAlign w:val="center"/>
          </w:tcPr>
          <w:p w14:paraId="6C735D5B">
            <w:pPr>
              <w:widowControl w:val="0"/>
              <w:spacing w:line="360" w:lineRule="auto"/>
              <w:ind w:firstLine="0" w:firstLineChars="0"/>
              <w:jc w:val="center"/>
              <w:rPr>
                <w:rFonts w:hint="eastAsia" w:cs="宋体"/>
                <w:bCs/>
                <w:sz w:val="21"/>
                <w:szCs w:val="21"/>
                <w:lang w:val="en-US" w:eastAsia="zh-CN" w:bidi="ar-SA"/>
              </w:rPr>
            </w:pPr>
          </w:p>
        </w:tc>
        <w:tc>
          <w:tcPr>
            <w:tcW w:w="1776" w:type="dxa"/>
            <w:tcBorders>
              <w:tl2br w:val="nil"/>
              <w:tr2bl w:val="nil"/>
            </w:tcBorders>
            <w:shd w:val="clear" w:color="auto" w:fill="auto"/>
            <w:vAlign w:val="center"/>
          </w:tcPr>
          <w:p w14:paraId="4C178E99">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cs="宋体"/>
                <w:bCs/>
                <w:sz w:val="21"/>
                <w:szCs w:val="21"/>
                <w:lang w:val="en-US" w:eastAsia="zh-CN" w:bidi="ar-SA"/>
              </w:rPr>
              <w:t>文学作品赏析</w:t>
            </w:r>
          </w:p>
        </w:tc>
        <w:tc>
          <w:tcPr>
            <w:tcW w:w="1168" w:type="dxa"/>
            <w:tcBorders>
              <w:tl2br w:val="nil"/>
              <w:tr2bl w:val="nil"/>
            </w:tcBorders>
            <w:shd w:val="clear" w:color="auto" w:fill="auto"/>
            <w:vAlign w:val="center"/>
          </w:tcPr>
          <w:p w14:paraId="4178C33A">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5%</w:t>
            </w:r>
          </w:p>
        </w:tc>
        <w:tc>
          <w:tcPr>
            <w:tcW w:w="1168" w:type="dxa"/>
            <w:vMerge w:val="continue"/>
            <w:tcBorders>
              <w:tl2br w:val="nil"/>
              <w:tr2bl w:val="nil"/>
            </w:tcBorders>
            <w:shd w:val="clear" w:color="auto" w:fill="auto"/>
            <w:vAlign w:val="center"/>
          </w:tcPr>
          <w:p w14:paraId="782C48D4">
            <w:pPr>
              <w:widowControl w:val="0"/>
              <w:spacing w:line="360" w:lineRule="auto"/>
              <w:ind w:firstLine="0" w:firstLineChars="0"/>
              <w:jc w:val="center"/>
              <w:rPr>
                <w:rFonts w:hint="eastAsia" w:ascii="黑体" w:hAnsi="黑体" w:eastAsia="黑体" w:cs="宋体"/>
                <w:bCs/>
                <w:sz w:val="21"/>
                <w:szCs w:val="21"/>
                <w:lang w:val="en-US" w:eastAsia="zh-CN" w:bidi="ar-SA"/>
              </w:rPr>
            </w:pPr>
          </w:p>
        </w:tc>
      </w:tr>
      <w:tr w14:paraId="73185C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vMerge w:val="continue"/>
            <w:tcBorders>
              <w:tl2br w:val="nil"/>
              <w:tr2bl w:val="nil"/>
            </w:tcBorders>
            <w:shd w:val="clear" w:color="auto" w:fill="auto"/>
            <w:vAlign w:val="center"/>
          </w:tcPr>
          <w:p w14:paraId="599B8B02">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1846" w:type="dxa"/>
            <w:vMerge w:val="continue"/>
            <w:tcBorders>
              <w:tl2br w:val="nil"/>
              <w:tr2bl w:val="nil"/>
            </w:tcBorders>
            <w:shd w:val="clear" w:color="auto" w:fill="auto"/>
            <w:vAlign w:val="center"/>
          </w:tcPr>
          <w:p w14:paraId="32B571EC">
            <w:pPr>
              <w:widowControl w:val="0"/>
              <w:spacing w:line="360" w:lineRule="auto"/>
              <w:ind w:firstLine="0" w:firstLineChars="0"/>
              <w:jc w:val="center"/>
              <w:rPr>
                <w:rFonts w:hint="eastAsia" w:cs="宋体"/>
                <w:bCs/>
                <w:sz w:val="21"/>
                <w:szCs w:val="21"/>
                <w:lang w:val="en-US" w:eastAsia="zh-CN" w:bidi="ar-SA"/>
              </w:rPr>
            </w:pPr>
          </w:p>
        </w:tc>
        <w:tc>
          <w:tcPr>
            <w:tcW w:w="1328" w:type="dxa"/>
            <w:vMerge w:val="continue"/>
            <w:tcBorders>
              <w:tl2br w:val="nil"/>
              <w:tr2bl w:val="nil"/>
            </w:tcBorders>
            <w:shd w:val="clear" w:color="auto" w:fill="auto"/>
            <w:vAlign w:val="center"/>
          </w:tcPr>
          <w:p w14:paraId="71AB468B">
            <w:pPr>
              <w:widowControl w:val="0"/>
              <w:spacing w:line="360" w:lineRule="auto"/>
              <w:ind w:firstLine="0" w:firstLineChars="0"/>
              <w:jc w:val="center"/>
              <w:rPr>
                <w:rFonts w:hint="eastAsia" w:cs="宋体"/>
                <w:bCs/>
                <w:sz w:val="21"/>
                <w:szCs w:val="21"/>
                <w:lang w:val="en-US" w:eastAsia="zh-CN" w:bidi="ar-SA"/>
              </w:rPr>
            </w:pPr>
          </w:p>
        </w:tc>
        <w:tc>
          <w:tcPr>
            <w:tcW w:w="1776" w:type="dxa"/>
            <w:tcBorders>
              <w:tl2br w:val="nil"/>
              <w:tr2bl w:val="nil"/>
            </w:tcBorders>
            <w:shd w:val="clear" w:color="auto" w:fill="auto"/>
            <w:vAlign w:val="center"/>
          </w:tcPr>
          <w:p w14:paraId="3C3A61D9">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cs="宋体"/>
                <w:bCs/>
                <w:sz w:val="21"/>
                <w:szCs w:val="21"/>
                <w:lang w:val="en-US" w:eastAsia="zh-CN" w:bidi="ar-SA"/>
              </w:rPr>
              <w:t>文学作品改编/创编</w:t>
            </w:r>
          </w:p>
        </w:tc>
        <w:tc>
          <w:tcPr>
            <w:tcW w:w="1168" w:type="dxa"/>
            <w:tcBorders>
              <w:tl2br w:val="nil"/>
              <w:tr2bl w:val="nil"/>
            </w:tcBorders>
            <w:shd w:val="clear" w:color="auto" w:fill="auto"/>
            <w:vAlign w:val="center"/>
          </w:tcPr>
          <w:p w14:paraId="61EEB7C0">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10%</w:t>
            </w:r>
          </w:p>
        </w:tc>
        <w:tc>
          <w:tcPr>
            <w:tcW w:w="1168" w:type="dxa"/>
            <w:vMerge w:val="continue"/>
            <w:tcBorders>
              <w:tl2br w:val="nil"/>
              <w:tr2bl w:val="nil"/>
            </w:tcBorders>
            <w:shd w:val="clear" w:color="auto" w:fill="auto"/>
            <w:vAlign w:val="center"/>
          </w:tcPr>
          <w:p w14:paraId="3DD45432">
            <w:pPr>
              <w:widowControl w:val="0"/>
              <w:spacing w:line="360" w:lineRule="auto"/>
              <w:ind w:firstLine="0" w:firstLineChars="0"/>
              <w:jc w:val="center"/>
              <w:rPr>
                <w:rFonts w:hint="eastAsia" w:ascii="黑体" w:hAnsi="黑体" w:eastAsia="黑体" w:cs="宋体"/>
                <w:bCs/>
                <w:sz w:val="21"/>
                <w:szCs w:val="21"/>
                <w:lang w:val="en-US" w:eastAsia="zh-CN" w:bidi="ar-SA"/>
              </w:rPr>
            </w:pPr>
          </w:p>
        </w:tc>
      </w:tr>
      <w:tr w14:paraId="5E267A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tcBorders>
              <w:tl2br w:val="nil"/>
              <w:tr2bl w:val="nil"/>
            </w:tcBorders>
            <w:shd w:val="clear" w:color="auto" w:fill="auto"/>
            <w:vAlign w:val="center"/>
          </w:tcPr>
          <w:p w14:paraId="5BA1B3BE">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3</w:t>
            </w:r>
          </w:p>
        </w:tc>
        <w:tc>
          <w:tcPr>
            <w:tcW w:w="1846" w:type="dxa"/>
            <w:tcBorders>
              <w:tl2br w:val="nil"/>
              <w:tr2bl w:val="nil"/>
            </w:tcBorders>
            <w:shd w:val="clear" w:color="auto" w:fill="auto"/>
            <w:vAlign w:val="center"/>
          </w:tcPr>
          <w:p w14:paraId="2968816D">
            <w:pPr>
              <w:widowControl w:val="0"/>
              <w:spacing w:line="360" w:lineRule="auto"/>
              <w:ind w:firstLine="0" w:firstLineChars="0"/>
              <w:jc w:val="center"/>
              <w:rPr>
                <w:rFonts w:hint="default" w:ascii="宋体" w:hAnsi="宋体" w:eastAsia="宋体" w:cs="宋体"/>
                <w:bCs/>
                <w:sz w:val="21"/>
                <w:szCs w:val="21"/>
                <w:lang w:val="en-US" w:eastAsia="zh-CN" w:bidi="ar-SA"/>
              </w:rPr>
            </w:pPr>
            <w:r>
              <w:rPr>
                <w:rFonts w:hint="eastAsia" w:ascii="宋体" w:hAnsi="宋体" w:cs="宋体"/>
                <w:b w:val="0"/>
                <w:bCs w:val="0"/>
                <w:color w:val="000000"/>
                <w:kern w:val="0"/>
                <w:sz w:val="21"/>
                <w:szCs w:val="21"/>
                <w:highlight w:val="none"/>
                <w:lang w:val="en-US" w:eastAsia="zh-CN" w:bidi="ar-SA"/>
              </w:rPr>
              <w:t>能通过</w:t>
            </w:r>
            <w:r>
              <w:rPr>
                <w:rFonts w:hint="default" w:ascii="宋体" w:hAnsi="宋体" w:eastAsia="宋体" w:cs="宋体"/>
                <w:b w:val="0"/>
                <w:bCs w:val="0"/>
                <w:color w:val="000000"/>
                <w:kern w:val="0"/>
                <w:sz w:val="21"/>
                <w:szCs w:val="21"/>
                <w:highlight w:val="none"/>
                <w:lang w:val="en-US" w:eastAsia="zh-CN" w:bidi="ar-SA"/>
              </w:rPr>
              <w:t>讲述、朗读、表演</w:t>
            </w:r>
            <w:r>
              <w:rPr>
                <w:rFonts w:hint="eastAsia" w:ascii="宋体" w:hAnsi="宋体" w:cs="宋体"/>
                <w:b w:val="0"/>
                <w:bCs w:val="0"/>
                <w:color w:val="000000"/>
                <w:kern w:val="0"/>
                <w:sz w:val="21"/>
                <w:szCs w:val="21"/>
                <w:highlight w:val="none"/>
                <w:lang w:val="en-US" w:eastAsia="zh-CN" w:bidi="ar-SA"/>
              </w:rPr>
              <w:t>儿童文学作品</w:t>
            </w:r>
            <w:r>
              <w:rPr>
                <w:rFonts w:hint="default" w:ascii="宋体" w:hAnsi="宋体" w:eastAsia="宋体" w:cs="宋体"/>
                <w:b w:val="0"/>
                <w:bCs w:val="0"/>
                <w:color w:val="000000"/>
                <w:kern w:val="0"/>
                <w:sz w:val="21"/>
                <w:szCs w:val="21"/>
                <w:highlight w:val="none"/>
                <w:lang w:val="en-US" w:eastAsia="zh-CN" w:bidi="ar-SA"/>
              </w:rPr>
              <w:t>等方式与幼儿建立良好交流关系。</w:t>
            </w:r>
          </w:p>
        </w:tc>
        <w:tc>
          <w:tcPr>
            <w:tcW w:w="1328" w:type="dxa"/>
            <w:tcBorders>
              <w:tl2br w:val="nil"/>
              <w:tr2bl w:val="nil"/>
            </w:tcBorders>
            <w:shd w:val="clear" w:color="auto" w:fill="auto"/>
            <w:vAlign w:val="center"/>
          </w:tcPr>
          <w:p w14:paraId="57F2AD9F">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产教融合实践活动方案</w:t>
            </w:r>
          </w:p>
        </w:tc>
        <w:tc>
          <w:tcPr>
            <w:tcW w:w="1776" w:type="dxa"/>
            <w:tcBorders>
              <w:tl2br w:val="nil"/>
              <w:tr2bl w:val="nil"/>
            </w:tcBorders>
            <w:shd w:val="clear" w:color="auto" w:fill="auto"/>
            <w:vAlign w:val="center"/>
          </w:tcPr>
          <w:p w14:paraId="366EC7E6">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实践活动方案</w:t>
            </w:r>
          </w:p>
        </w:tc>
        <w:tc>
          <w:tcPr>
            <w:tcW w:w="1168" w:type="dxa"/>
            <w:tcBorders>
              <w:tl2br w:val="nil"/>
              <w:tr2bl w:val="nil"/>
            </w:tcBorders>
            <w:shd w:val="clear" w:color="auto" w:fill="auto"/>
            <w:vAlign w:val="center"/>
          </w:tcPr>
          <w:p w14:paraId="467E3313">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35%</w:t>
            </w:r>
          </w:p>
        </w:tc>
        <w:tc>
          <w:tcPr>
            <w:tcW w:w="1168" w:type="dxa"/>
            <w:tcBorders>
              <w:tl2br w:val="nil"/>
              <w:tr2bl w:val="nil"/>
            </w:tcBorders>
            <w:shd w:val="clear" w:color="auto" w:fill="auto"/>
            <w:vAlign w:val="center"/>
          </w:tcPr>
          <w:p w14:paraId="731EC84C">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35%</w:t>
            </w:r>
          </w:p>
        </w:tc>
      </w:tr>
      <w:tr w14:paraId="7555BE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tcBorders>
              <w:tl2br w:val="nil"/>
              <w:tr2bl w:val="nil"/>
            </w:tcBorders>
            <w:shd w:val="clear" w:color="auto" w:fill="auto"/>
            <w:vAlign w:val="center"/>
          </w:tcPr>
          <w:p w14:paraId="12A3FDC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4</w:t>
            </w:r>
          </w:p>
        </w:tc>
        <w:tc>
          <w:tcPr>
            <w:tcW w:w="1846" w:type="dxa"/>
            <w:tcBorders>
              <w:tl2br w:val="nil"/>
              <w:tr2bl w:val="nil"/>
            </w:tcBorders>
            <w:shd w:val="clear" w:color="auto" w:fill="auto"/>
            <w:vAlign w:val="center"/>
          </w:tcPr>
          <w:p w14:paraId="5E3BA0C4">
            <w:pPr>
              <w:widowControl w:val="0"/>
              <w:spacing w:line="360" w:lineRule="auto"/>
              <w:ind w:firstLine="0" w:firstLineChars="0"/>
              <w:jc w:val="center"/>
              <w:rPr>
                <w:rFonts w:hint="eastAsia" w:ascii="宋体" w:hAnsi="宋体" w:eastAsia="宋体" w:cs="宋体"/>
                <w:bCs/>
                <w:sz w:val="21"/>
                <w:szCs w:val="21"/>
                <w:lang w:val="en-US" w:eastAsia="zh-CN" w:bidi="ar-SA"/>
              </w:rPr>
            </w:pPr>
            <w:r>
              <w:rPr>
                <w:rFonts w:hint="eastAsia" w:ascii="宋体" w:hAnsi="宋体" w:cs="宋体"/>
                <w:b w:val="0"/>
                <w:bCs w:val="0"/>
                <w:color w:val="000000"/>
                <w:kern w:val="0"/>
                <w:sz w:val="21"/>
                <w:szCs w:val="21"/>
                <w:highlight w:val="none"/>
                <w:lang w:val="en-US" w:eastAsia="zh-CN" w:bidi="ar-SA"/>
              </w:rPr>
              <w:t>树立</w:t>
            </w:r>
            <w:r>
              <w:rPr>
                <w:rFonts w:hint="default" w:ascii="宋体" w:hAnsi="宋体" w:eastAsia="宋体" w:cs="宋体"/>
                <w:b w:val="0"/>
                <w:bCs w:val="0"/>
                <w:color w:val="000000"/>
                <w:kern w:val="0"/>
                <w:sz w:val="21"/>
                <w:szCs w:val="21"/>
                <w:highlight w:val="none"/>
                <w:lang w:val="en-US" w:eastAsia="zh-CN" w:bidi="ar-SA"/>
              </w:rPr>
              <w:t>现代</w:t>
            </w:r>
            <w:r>
              <w:rPr>
                <w:rFonts w:hint="eastAsia" w:cs="宋体"/>
                <w:b w:val="0"/>
                <w:bCs w:val="0"/>
                <w:color w:val="000000"/>
                <w:kern w:val="0"/>
                <w:sz w:val="21"/>
                <w:szCs w:val="21"/>
                <w:highlight w:val="none"/>
                <w:lang w:val="en-US" w:eastAsia="zh-CN" w:bidi="ar-SA"/>
              </w:rPr>
              <w:t>的</w:t>
            </w:r>
            <w:r>
              <w:rPr>
                <w:rFonts w:hint="default" w:ascii="宋体" w:hAnsi="宋体" w:eastAsia="宋体" w:cs="宋体"/>
                <w:b w:val="0"/>
                <w:bCs w:val="0"/>
                <w:color w:val="000000"/>
                <w:kern w:val="0"/>
                <w:sz w:val="21"/>
                <w:szCs w:val="21"/>
                <w:highlight w:val="none"/>
                <w:lang w:val="en-US" w:eastAsia="zh-CN" w:bidi="ar-SA"/>
              </w:rPr>
              <w:t>、科学的</w:t>
            </w:r>
            <w:r>
              <w:rPr>
                <w:rFonts w:hint="eastAsia" w:ascii="宋体" w:hAnsi="宋体" w:cs="宋体"/>
                <w:b w:val="0"/>
                <w:bCs w:val="0"/>
                <w:color w:val="000000"/>
                <w:kern w:val="0"/>
                <w:sz w:val="21"/>
                <w:szCs w:val="21"/>
                <w:highlight w:val="none"/>
                <w:lang w:val="en-US" w:eastAsia="zh-CN" w:bidi="ar-SA"/>
              </w:rPr>
              <w:t>儿童观和</w:t>
            </w:r>
            <w:r>
              <w:rPr>
                <w:rFonts w:hint="default" w:ascii="宋体" w:hAnsi="宋体" w:eastAsia="宋体" w:cs="宋体"/>
                <w:b w:val="0"/>
                <w:bCs w:val="0"/>
                <w:color w:val="000000"/>
                <w:kern w:val="0"/>
                <w:sz w:val="21"/>
                <w:szCs w:val="21"/>
                <w:highlight w:val="none"/>
                <w:lang w:val="en-US" w:eastAsia="zh-CN" w:bidi="ar-SA"/>
              </w:rPr>
              <w:t>儿童文学观。</w:t>
            </w:r>
          </w:p>
        </w:tc>
        <w:tc>
          <w:tcPr>
            <w:tcW w:w="1328" w:type="dxa"/>
            <w:tcBorders>
              <w:tl2br w:val="nil"/>
              <w:tr2bl w:val="nil"/>
            </w:tcBorders>
            <w:shd w:val="clear" w:color="auto" w:fill="auto"/>
            <w:vAlign w:val="center"/>
          </w:tcPr>
          <w:p w14:paraId="0BE0A7A1">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课程反思报告</w:t>
            </w:r>
          </w:p>
        </w:tc>
        <w:tc>
          <w:tcPr>
            <w:tcW w:w="1776" w:type="dxa"/>
            <w:tcBorders>
              <w:tl2br w:val="nil"/>
              <w:tr2bl w:val="nil"/>
            </w:tcBorders>
            <w:shd w:val="clear" w:color="auto" w:fill="auto"/>
            <w:vAlign w:val="center"/>
          </w:tcPr>
          <w:p w14:paraId="5C70410A">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反思报告</w:t>
            </w:r>
          </w:p>
        </w:tc>
        <w:tc>
          <w:tcPr>
            <w:tcW w:w="1168" w:type="dxa"/>
            <w:tcBorders>
              <w:tl2br w:val="nil"/>
              <w:tr2bl w:val="nil"/>
            </w:tcBorders>
            <w:shd w:val="clear" w:color="auto" w:fill="auto"/>
            <w:vAlign w:val="center"/>
          </w:tcPr>
          <w:p w14:paraId="2ADAE115">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15%</w:t>
            </w:r>
          </w:p>
        </w:tc>
        <w:tc>
          <w:tcPr>
            <w:tcW w:w="1168" w:type="dxa"/>
            <w:tcBorders>
              <w:tl2br w:val="nil"/>
              <w:tr2bl w:val="nil"/>
            </w:tcBorders>
            <w:shd w:val="clear" w:color="auto" w:fill="auto"/>
            <w:vAlign w:val="center"/>
          </w:tcPr>
          <w:p w14:paraId="5D5F889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15%</w:t>
            </w:r>
          </w:p>
        </w:tc>
      </w:tr>
      <w:bookmarkEnd w:id="2"/>
      <w:bookmarkEnd w:id="3"/>
    </w:tbl>
    <w:p w14:paraId="45018235">
      <w:pPr>
        <w:pStyle w:val="17"/>
        <w:spacing w:before="326" w:beforeLines="100" w:after="163"/>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431"/>
        <w:gridCol w:w="1386"/>
        <w:gridCol w:w="1306"/>
        <w:gridCol w:w="1417"/>
        <w:gridCol w:w="1228"/>
      </w:tblGrid>
      <w:tr w14:paraId="433BE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442" w:type="pct"/>
            <w:vMerge w:val="restart"/>
            <w:vAlign w:val="center"/>
          </w:tcPr>
          <w:p w14:paraId="39C118E0">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1426" w:type="pct"/>
            <w:vMerge w:val="restart"/>
            <w:vAlign w:val="center"/>
          </w:tcPr>
          <w:p w14:paraId="0D100A7C">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074BF037">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130" w:type="pct"/>
            <w:gridSpan w:val="4"/>
            <w:vAlign w:val="center"/>
          </w:tcPr>
          <w:p w14:paraId="345805C7">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0756A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vMerge w:val="continue"/>
          </w:tcPr>
          <w:p w14:paraId="21280A4E">
            <w:pPr>
              <w:pStyle w:val="16"/>
              <w:widowControl w:val="0"/>
              <w:jc w:val="both"/>
              <w:rPr>
                <w:rFonts w:hint="eastAsia" w:ascii="黑体" w:hAnsi="黑体"/>
                <w:bCs/>
                <w:sz w:val="21"/>
                <w:szCs w:val="21"/>
              </w:rPr>
            </w:pPr>
          </w:p>
        </w:tc>
        <w:tc>
          <w:tcPr>
            <w:tcW w:w="1426" w:type="pct"/>
            <w:vMerge w:val="continue"/>
          </w:tcPr>
          <w:p w14:paraId="2508A74F">
            <w:pPr>
              <w:pStyle w:val="16"/>
              <w:widowControl w:val="0"/>
              <w:jc w:val="both"/>
              <w:rPr>
                <w:rFonts w:hint="eastAsia" w:ascii="黑体" w:hAnsi="黑体"/>
                <w:bCs/>
                <w:sz w:val="21"/>
                <w:szCs w:val="21"/>
              </w:rPr>
            </w:pPr>
          </w:p>
        </w:tc>
        <w:tc>
          <w:tcPr>
            <w:tcW w:w="813" w:type="pct"/>
            <w:vAlign w:val="center"/>
          </w:tcPr>
          <w:p w14:paraId="05D7EAB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B4D21AF">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766" w:type="pct"/>
            <w:vAlign w:val="center"/>
          </w:tcPr>
          <w:p w14:paraId="2560B8CD">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58113EF">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831" w:type="pct"/>
            <w:vAlign w:val="center"/>
          </w:tcPr>
          <w:p w14:paraId="2119474E">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21FD90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719" w:type="pct"/>
            <w:vAlign w:val="center"/>
          </w:tcPr>
          <w:p w14:paraId="5941A01A">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D5FB109">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7BB6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vMerge w:val="restart"/>
          </w:tcPr>
          <w:p w14:paraId="581635AF">
            <w:pPr>
              <w:pStyle w:val="16"/>
              <w:widowControl w:val="0"/>
              <w:jc w:val="both"/>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1426" w:type="pct"/>
          </w:tcPr>
          <w:p w14:paraId="3578D0C0">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自主学习记录：</w:t>
            </w:r>
            <w:r>
              <w:rPr>
                <w:rFonts w:hint="eastAsia" w:ascii="宋体" w:hAnsi="宋体" w:eastAsia="宋体" w:cs="宋体"/>
                <w:b w:val="0"/>
                <w:bCs w:val="0"/>
                <w:sz w:val="21"/>
                <w:szCs w:val="21"/>
              </w:rPr>
              <w:t>以课程各教学单元为单位，考核学生超星学习通等平台的学习进度记录、知识点自测成绩、学习笔记、课前任务完成痕迹，覆盖幼儿文学概述、儿歌、童话、图画书等全部14个单元，重点核查重点实践单元（第四、五、七、九、十单元）的自主学习质量。</w:t>
            </w:r>
          </w:p>
          <w:p w14:paraId="2B93EA4E">
            <w:pPr>
              <w:widowControl w:val="0"/>
              <w:snapToGrid w:val="0"/>
              <w:jc w:val="center"/>
              <w:rPr>
                <w:rFonts w:hint="eastAsia" w:ascii="宋体" w:hAnsi="宋体" w:eastAsia="宋体" w:cs="宋体"/>
                <w:b w:val="0"/>
                <w:bCs w:val="0"/>
                <w:sz w:val="21"/>
                <w:szCs w:val="21"/>
              </w:rPr>
            </w:pPr>
          </w:p>
        </w:tc>
        <w:tc>
          <w:tcPr>
            <w:tcW w:w="813" w:type="pct"/>
            <w:vAlign w:val="center"/>
          </w:tcPr>
          <w:p w14:paraId="677BF7BD">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平台学习完成率100%，所有单元知识点自测成绩≥90分；学习笔记完整，标注重点、难点及个性化疑问，能精准提炼各文体核心概念；课前阅读、预习等任务按时完成，痕迹清晰</w:t>
            </w:r>
          </w:p>
        </w:tc>
        <w:tc>
          <w:tcPr>
            <w:tcW w:w="766" w:type="pct"/>
            <w:vAlign w:val="center"/>
          </w:tcPr>
          <w:p w14:paraId="24FE5F07">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平台学习完成率≥90%，重点单元自测成绩≥80分，普通单元≥70分；学习笔记完整，能掌握各文体基础知识点；课前任务全部完成，少量任务提交略有延迟</w:t>
            </w:r>
          </w:p>
        </w:tc>
        <w:tc>
          <w:tcPr>
            <w:tcW w:w="831" w:type="pct"/>
            <w:vAlign w:val="center"/>
          </w:tcPr>
          <w:p w14:paraId="37D5E2F4">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平台学习完成率≥70%，重点单元自测成绩≥60分；学习笔记基本完整，核心知识点无重大遗漏；课前核心任务完成，少量普通任务未完成</w:t>
            </w:r>
          </w:p>
        </w:tc>
        <w:tc>
          <w:tcPr>
            <w:tcW w:w="719" w:type="pct"/>
            <w:vAlign w:val="center"/>
          </w:tcPr>
          <w:p w14:paraId="6653A1AB">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平台学习完成率＜70%，多个单元自测成绩＜60分；学习笔记缺失、潦草或核心知识点大面积遗漏；未完成半数及以上课前任务</w:t>
            </w:r>
          </w:p>
        </w:tc>
      </w:tr>
      <w:tr w14:paraId="7738B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vMerge w:val="continue"/>
          </w:tcPr>
          <w:p w14:paraId="3255BDAF">
            <w:pPr>
              <w:pStyle w:val="16"/>
              <w:widowControl w:val="0"/>
              <w:jc w:val="both"/>
              <w:rPr>
                <w:rFonts w:hint="eastAsia" w:ascii="黑体" w:hAnsi="黑体" w:eastAsia="黑体"/>
                <w:bCs/>
                <w:sz w:val="21"/>
                <w:szCs w:val="21"/>
                <w:lang w:val="en-US" w:eastAsia="zh-CN"/>
              </w:rPr>
            </w:pPr>
          </w:p>
        </w:tc>
        <w:tc>
          <w:tcPr>
            <w:tcW w:w="1426" w:type="pct"/>
          </w:tcPr>
          <w:p w14:paraId="0544E92B">
            <w:pPr>
              <w:pStyle w:val="1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理论研习报告：考核学生各教学单元完成的理论分析报告、设计说明、研究笔记等正式理论成果，重点核查第四单元《故事主题儿歌》设计说明、第五单元《经典童话结构分析报告》、第七单元《儿童剧道具与场景设计图册》等8项核心理论产出，要求成果贴合单元学习重点，符合专业规范。</w:t>
            </w:r>
          </w:p>
        </w:tc>
        <w:tc>
          <w:tcPr>
            <w:tcW w:w="813" w:type="pct"/>
            <w:vAlign w:val="center"/>
          </w:tcPr>
          <w:p w14:paraId="751136D1">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所有核心理论产出按时完成，内容完整、逻辑严谨，能精准结合单元理论知识分析问题，有个性化见解和创新设计，格式规范、无错别字</w:t>
            </w:r>
          </w:p>
        </w:tc>
        <w:tc>
          <w:tcPr>
            <w:tcW w:w="766" w:type="pct"/>
            <w:vAlign w:val="center"/>
          </w:tcPr>
          <w:p w14:paraId="58400621">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核心理论产出全部完成，内容完整、逻辑清晰，能结合单元理论知识完成分析和设计，无明显错误，格式基本规范、少量错别字</w:t>
            </w:r>
          </w:p>
        </w:tc>
        <w:tc>
          <w:tcPr>
            <w:tcW w:w="831" w:type="pct"/>
            <w:vAlign w:val="center"/>
          </w:tcPr>
          <w:p w14:paraId="785CE5E6">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核心理论产出完成≥80%，内容基本完整，能运用基础理论知识完成分析，存在少量逻辑漏洞或格式问题，不影响核心内容表达</w:t>
            </w:r>
          </w:p>
        </w:tc>
        <w:tc>
          <w:tcPr>
            <w:tcW w:w="719" w:type="pct"/>
            <w:vAlign w:val="center"/>
          </w:tcPr>
          <w:p w14:paraId="39C5A812">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核心理论产出完成＜80%，内容缺失、逻辑混乱，未结合课程理论知识，格式不规范，或存在抄袭、敷衍现象</w:t>
            </w:r>
          </w:p>
        </w:tc>
      </w:tr>
      <w:tr w14:paraId="6BF5D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Pr>
          <w:p w14:paraId="2E26166C">
            <w:pPr>
              <w:pStyle w:val="16"/>
              <w:widowControl w:val="0"/>
              <w:jc w:val="both"/>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1426" w:type="pct"/>
          </w:tcPr>
          <w:p w14:paraId="06E8CE0B">
            <w:pPr>
              <w:pStyle w:val="1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课程考勤：以课程32学时为基数，考核学生课堂出勤、线上学习打卡、实践环节参与情况，病假、事假需提供有效证明并完成补学，旷课、无故缺勤按比例扣分</w:t>
            </w:r>
          </w:p>
        </w:tc>
        <w:tc>
          <w:tcPr>
            <w:tcW w:w="813" w:type="pct"/>
            <w:vAlign w:val="center"/>
          </w:tcPr>
          <w:p w14:paraId="6386FCB2">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全勤（含课堂、线上、实践环节），学习打卡按时完成，无迟到、早退、缺勤记录</w:t>
            </w:r>
          </w:p>
        </w:tc>
        <w:tc>
          <w:tcPr>
            <w:tcW w:w="766" w:type="pct"/>
            <w:vAlign w:val="center"/>
          </w:tcPr>
          <w:p w14:paraId="3B96EC66">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迟到/早退≤3次（单次≤10分钟），无缺勤，线上打卡全部完成，实践环节无缺席</w:t>
            </w:r>
          </w:p>
        </w:tc>
        <w:tc>
          <w:tcPr>
            <w:tcW w:w="831" w:type="pct"/>
            <w:vAlign w:val="center"/>
          </w:tcPr>
          <w:p w14:paraId="41037319">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迟到/早退≤5次，旷课≤1次，线上打卡完成≥90%，实践环节无缺席，缺勤后按要求完成补学</w:t>
            </w:r>
          </w:p>
        </w:tc>
        <w:tc>
          <w:tcPr>
            <w:tcW w:w="719" w:type="pct"/>
            <w:vAlign w:val="center"/>
          </w:tcPr>
          <w:p w14:paraId="202C76D3">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旷课≥2次，或迟到/早退≥6次，或线上打卡完成＜90%，或实践环节缺席≥1次，且未按要求补学</w:t>
            </w:r>
          </w:p>
        </w:tc>
      </w:tr>
      <w:tr w14:paraId="380C3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Pr>
          <w:p w14:paraId="31C3E1DC">
            <w:pPr>
              <w:pStyle w:val="16"/>
              <w:widowControl w:val="0"/>
              <w:jc w:val="both"/>
              <w:rPr>
                <w:rFonts w:hint="eastAsia" w:ascii="黑体" w:hAnsi="黑体"/>
                <w:bCs/>
                <w:sz w:val="21"/>
                <w:szCs w:val="21"/>
              </w:rPr>
            </w:pPr>
          </w:p>
        </w:tc>
        <w:tc>
          <w:tcPr>
            <w:tcW w:w="1426" w:type="pct"/>
          </w:tcPr>
          <w:p w14:paraId="794D61B9">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jc w:val="left"/>
              <w:textAlignment w:val="auto"/>
              <w:outlineLvl w:val="2"/>
              <w:rPr>
                <w:rFonts w:hint="eastAsia" w:ascii="宋体" w:hAnsi="宋体" w:eastAsia="宋体" w:cs="宋体"/>
                <w:b w:val="0"/>
                <w:bCs w:val="0"/>
                <w:sz w:val="21"/>
                <w:szCs w:val="21"/>
              </w:rPr>
            </w:pPr>
            <w:r>
              <w:rPr>
                <w:rFonts w:hint="eastAsia" w:ascii="宋体" w:hAnsi="宋体" w:eastAsia="宋体" w:cs="宋体"/>
                <w:b w:val="0"/>
                <w:bCs w:val="0"/>
                <w:sz w:val="21"/>
                <w:szCs w:val="21"/>
              </w:rPr>
              <w:t>文学作品赏析</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考核学生在课中完成的儿歌、童话、图画书、幼儿散文等各类作品赏析作业、课堂赏析发言、跨小组互评成果，重点核查赏析的准确性、专业性和逻辑性，要求能结合单元所学分析作品的艺术特征和教育价值。</w:t>
            </w:r>
          </w:p>
          <w:p w14:paraId="0D2F91F8">
            <w:pPr>
              <w:pStyle w:val="16"/>
              <w:widowControl w:val="0"/>
              <w:jc w:val="both"/>
              <w:rPr>
                <w:rFonts w:hint="eastAsia" w:ascii="黑体" w:hAnsi="黑体" w:eastAsia="宋体"/>
                <w:bCs/>
                <w:sz w:val="21"/>
                <w:szCs w:val="21"/>
                <w:lang w:eastAsia="zh-CN"/>
              </w:rPr>
            </w:pPr>
          </w:p>
        </w:tc>
        <w:tc>
          <w:tcPr>
            <w:tcW w:w="813" w:type="pct"/>
            <w:vAlign w:val="center"/>
          </w:tcPr>
          <w:p w14:paraId="257AFC7C">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赏析作业完整，能精准把握作品的文体特征、艺术手法和价值内涵，分析角度多元；课堂发言积极，观点明确、论据充分；互评客观公正，能提出有价值的见解</w:t>
            </w:r>
          </w:p>
        </w:tc>
        <w:tc>
          <w:tcPr>
            <w:tcW w:w="766" w:type="pct"/>
            <w:vAlign w:val="center"/>
          </w:tcPr>
          <w:p w14:paraId="592AF953">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赏析作业完整，能准确分析作品的核心特征和价值，无明显错误；课堂发言较积极，观点明确；互评认真，能提出合理建议</w:t>
            </w:r>
          </w:p>
        </w:tc>
        <w:tc>
          <w:tcPr>
            <w:tcW w:w="831" w:type="pct"/>
            <w:vAlign w:val="center"/>
          </w:tcPr>
          <w:p w14:paraId="35932B11">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赏析作业基本完整，能对作品进行基础分析，把握核心特征，存在少量分析偏差；课堂能参与发言，观点基本明确；互评完成基本要求，无敷衍现象</w:t>
            </w:r>
          </w:p>
        </w:tc>
        <w:tc>
          <w:tcPr>
            <w:tcW w:w="719" w:type="pct"/>
            <w:vAlign w:val="center"/>
          </w:tcPr>
          <w:p w14:paraId="2AFBF546">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未完成赏析作业，或赏析内容与作品实际严重不符；课堂未参与发言；互评敷衍了事，未给出有效评价</w:t>
            </w:r>
          </w:p>
        </w:tc>
      </w:tr>
      <w:tr w14:paraId="35056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Pr>
          <w:p w14:paraId="3B7D37EF">
            <w:pPr>
              <w:pStyle w:val="16"/>
              <w:widowControl w:val="0"/>
              <w:jc w:val="both"/>
              <w:rPr>
                <w:rFonts w:hint="eastAsia" w:ascii="黑体" w:hAnsi="黑体"/>
                <w:bCs/>
                <w:sz w:val="21"/>
                <w:szCs w:val="21"/>
              </w:rPr>
            </w:pPr>
          </w:p>
        </w:tc>
        <w:tc>
          <w:tcPr>
            <w:tcW w:w="1426" w:type="pct"/>
          </w:tcPr>
          <w:p w14:paraId="4B18F5BE">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jc w:val="left"/>
              <w:textAlignment w:val="auto"/>
              <w:outlineLvl w:val="2"/>
              <w:rPr>
                <w:rFonts w:hint="eastAsia" w:ascii="宋体" w:hAnsi="宋体" w:eastAsia="宋体" w:cs="宋体"/>
                <w:b w:val="0"/>
                <w:bCs w:val="0"/>
                <w:sz w:val="21"/>
                <w:szCs w:val="21"/>
              </w:rPr>
            </w:pPr>
            <w:r>
              <w:rPr>
                <w:rFonts w:hint="eastAsia" w:ascii="宋体" w:hAnsi="宋体" w:eastAsia="宋体" w:cs="宋体"/>
                <w:b w:val="0"/>
                <w:bCs w:val="0"/>
                <w:sz w:val="21"/>
                <w:szCs w:val="21"/>
              </w:rPr>
              <w:t>文学作品改编/创编</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考核学生完成的儿歌创编、童话片段改编、图画书图文设计、儿童剧台词编写等作品，重点核查第四单元儿歌创编、第五单元童话改编、第十单元儿童剧剧本等核心创编成果，要求作品贴合3-6岁幼儿年龄特点，符合对应文体的艺术特征，具有可操作性和趣味性。</w:t>
            </w:r>
          </w:p>
          <w:p w14:paraId="2990601F">
            <w:pPr>
              <w:pStyle w:val="16"/>
              <w:widowControl w:val="0"/>
              <w:jc w:val="both"/>
              <w:rPr>
                <w:rFonts w:hint="eastAsia" w:ascii="黑体" w:hAnsi="黑体" w:eastAsia="宋体"/>
                <w:bCs/>
                <w:sz w:val="21"/>
                <w:szCs w:val="21"/>
                <w:lang w:eastAsia="zh-CN"/>
              </w:rPr>
            </w:pPr>
          </w:p>
        </w:tc>
        <w:tc>
          <w:tcPr>
            <w:tcW w:w="813" w:type="pct"/>
            <w:vAlign w:val="center"/>
          </w:tcPr>
          <w:p w14:paraId="7066272A">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创编/改编作品完整，严格契合对应文体艺术特征，贴合幼儿认知和生活经验，语言生动、形式有趣，具有创新性和幼儿园教学适配性</w:t>
            </w:r>
            <w:r>
              <w:rPr>
                <w:rFonts w:hint="eastAsia" w:ascii="宋体" w:hAnsi="宋体" w:eastAsia="宋体" w:cs="宋体"/>
                <w:b w:val="0"/>
                <w:bCs w:val="0"/>
                <w:sz w:val="21"/>
                <w:szCs w:val="21"/>
                <w:lang w:eastAsia="zh-CN"/>
              </w:rPr>
              <w:t>。</w:t>
            </w:r>
          </w:p>
        </w:tc>
        <w:tc>
          <w:tcPr>
            <w:tcW w:w="766" w:type="pct"/>
            <w:vAlign w:val="center"/>
          </w:tcPr>
          <w:p w14:paraId="21CD11DA">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创编/改编作品完整，符合对应文体艺术特征，贴合幼儿认知，语言通顺，有一定趣味性</w:t>
            </w:r>
            <w:r>
              <w:rPr>
                <w:rFonts w:hint="eastAsia" w:ascii="宋体" w:hAnsi="宋体" w:eastAsia="宋体" w:cs="宋体"/>
                <w:b w:val="0"/>
                <w:bCs w:val="0"/>
                <w:sz w:val="21"/>
                <w:szCs w:val="21"/>
                <w:lang w:eastAsia="zh-CN"/>
              </w:rPr>
              <w:t>。</w:t>
            </w:r>
          </w:p>
        </w:tc>
        <w:tc>
          <w:tcPr>
            <w:tcW w:w="831" w:type="pct"/>
            <w:vAlign w:val="center"/>
          </w:tcPr>
          <w:p w14:paraId="6B9C6ED2">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创编/改编作品基本完整，基本符合对应文体艺术特征，无明显脱离幼儿认知的内容，存在少量细节问题（如儿歌韵律不足、童话逻辑稍显生硬）</w:t>
            </w:r>
            <w:r>
              <w:rPr>
                <w:rFonts w:hint="eastAsia" w:ascii="宋体" w:hAnsi="宋体" w:eastAsia="宋体" w:cs="宋体"/>
                <w:b w:val="0"/>
                <w:bCs w:val="0"/>
                <w:sz w:val="21"/>
                <w:szCs w:val="21"/>
                <w:lang w:eastAsia="zh-CN"/>
              </w:rPr>
              <w:t>。</w:t>
            </w:r>
          </w:p>
        </w:tc>
        <w:tc>
          <w:tcPr>
            <w:tcW w:w="719" w:type="pct"/>
            <w:vAlign w:val="center"/>
          </w:tcPr>
          <w:p w14:paraId="2BFA324F">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未完成创编/改编作品，或作品严重偏离对应文体艺术特征，脱离幼儿认知特点，内容空洞、缺乏趣味性，无法适配幼儿园教学</w:t>
            </w:r>
            <w:r>
              <w:rPr>
                <w:rFonts w:hint="eastAsia" w:ascii="宋体" w:hAnsi="宋体" w:eastAsia="宋体" w:cs="宋体"/>
                <w:b w:val="0"/>
                <w:bCs w:val="0"/>
                <w:sz w:val="21"/>
                <w:szCs w:val="21"/>
                <w:lang w:eastAsia="zh-CN"/>
              </w:rPr>
              <w:t>。</w:t>
            </w:r>
          </w:p>
        </w:tc>
      </w:tr>
      <w:tr w14:paraId="00188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Pr>
          <w:p w14:paraId="57B6DA0E">
            <w:pPr>
              <w:pStyle w:val="16"/>
              <w:widowControl w:val="0"/>
              <w:jc w:val="both"/>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1426" w:type="pct"/>
            <w:shd w:val="clear" w:color="auto" w:fill="auto"/>
            <w:vAlign w:val="top"/>
          </w:tcPr>
          <w:p w14:paraId="3727DC3B">
            <w:pPr>
              <w:pStyle w:val="1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宋体"/>
                <w:bCs/>
                <w:sz w:val="21"/>
                <w:szCs w:val="21"/>
                <w:lang w:val="en-US" w:eastAsia="zh-CN" w:bidi="ar-SA"/>
              </w:rPr>
            </w:pPr>
            <w:r>
              <w:rPr>
                <w:rFonts w:hint="eastAsia" w:ascii="宋体" w:hAnsi="宋体" w:eastAsia="宋体" w:cs="宋体"/>
                <w:b w:val="0"/>
                <w:bCs w:val="0"/>
                <w:sz w:val="21"/>
                <w:szCs w:val="21"/>
                <w:lang w:val="en-US" w:eastAsia="zh-CN" w:bidi="ar-SA"/>
              </w:rPr>
              <w:t>实践活动方案：方案完整，包含活动目标、准备、过程、延伸、效果预设五大环节，三维目标明确，贴合指定年龄段幼儿特点，文体特征突出，创新点鲜明；实践实施流程流畅，能灵活调整教学方法，幼儿参与度100%，达成预设目标；实践记录完整，小组复盘深刻。</w:t>
            </w:r>
          </w:p>
        </w:tc>
        <w:tc>
          <w:tcPr>
            <w:tcW w:w="813" w:type="pct"/>
            <w:shd w:val="clear" w:color="auto" w:fill="auto"/>
            <w:vAlign w:val="center"/>
          </w:tcPr>
          <w:p w14:paraId="13EAC540">
            <w:pPr>
              <w:widowControl w:val="0"/>
              <w:snapToGrid w:val="0"/>
              <w:jc w:val="center"/>
              <w:rPr>
                <w:rFonts w:ascii="Arial" w:hAnsi="Arial" w:eastAsia="黑体" w:cs="Arial"/>
                <w:bCs/>
                <w:sz w:val="21"/>
                <w:szCs w:val="21"/>
                <w:lang w:val="en-US" w:eastAsia="zh-CN" w:bidi="ar-SA"/>
              </w:rPr>
            </w:pPr>
            <w:r>
              <w:rPr>
                <w:rFonts w:hint="eastAsia" w:ascii="宋体" w:hAnsi="宋体" w:eastAsia="宋体" w:cs="宋体"/>
                <w:b w:val="0"/>
                <w:bCs w:val="0"/>
                <w:sz w:val="21"/>
                <w:szCs w:val="21"/>
              </w:rPr>
              <w:t>方案完整，五大环节齐全，目标明确，贴合幼儿特点，文体特征较突出，有一定创新点；实践实施流程完整，能基本根据幼儿表现调整教学，幼儿参与度≥80%，基本达成预设目标；实践记录完整，小组复盘较深刻</w:t>
            </w:r>
            <w:r>
              <w:rPr>
                <w:rFonts w:hint="eastAsia" w:ascii="宋体" w:hAnsi="宋体" w:eastAsia="宋体" w:cs="宋体"/>
                <w:b w:val="0"/>
                <w:bCs w:val="0"/>
                <w:sz w:val="21"/>
                <w:szCs w:val="21"/>
                <w:lang w:eastAsia="zh-CN"/>
              </w:rPr>
              <w:t>。</w:t>
            </w:r>
          </w:p>
        </w:tc>
        <w:tc>
          <w:tcPr>
            <w:tcW w:w="766" w:type="pct"/>
            <w:shd w:val="clear" w:color="auto" w:fill="auto"/>
            <w:vAlign w:val="center"/>
          </w:tcPr>
          <w:p w14:paraId="7EB7EDBB">
            <w:pPr>
              <w:widowControl w:val="0"/>
              <w:snapToGrid w:val="0"/>
              <w:jc w:val="center"/>
              <w:rPr>
                <w:rFonts w:ascii="Arial" w:hAnsi="Arial" w:eastAsia="黑体" w:cs="Arial"/>
                <w:bCs/>
                <w:sz w:val="21"/>
                <w:szCs w:val="21"/>
                <w:lang w:val="en-US" w:eastAsia="zh-CN" w:bidi="ar-SA"/>
              </w:rPr>
            </w:pPr>
            <w:r>
              <w:rPr>
                <w:rFonts w:hint="eastAsia" w:ascii="宋体" w:hAnsi="宋体" w:eastAsia="宋体" w:cs="宋体"/>
                <w:b w:val="0"/>
                <w:bCs w:val="0"/>
                <w:sz w:val="21"/>
                <w:szCs w:val="21"/>
              </w:rPr>
              <w:t>方案完整，五大环节齐全，目标明确，贴合幼儿特点，文体特征较突出，有一定创新点；实践实施流程完整，能基本根据幼儿表现调整教学，幼儿参与度≥80%，基本达成预设目标；实践记录完整，小组复盘较深刻</w:t>
            </w:r>
            <w:r>
              <w:rPr>
                <w:rFonts w:hint="eastAsia" w:ascii="宋体" w:hAnsi="宋体" w:eastAsia="宋体" w:cs="宋体"/>
                <w:b w:val="0"/>
                <w:bCs w:val="0"/>
                <w:sz w:val="21"/>
                <w:szCs w:val="21"/>
                <w:lang w:eastAsia="zh-CN"/>
              </w:rPr>
              <w:t>。</w:t>
            </w:r>
          </w:p>
        </w:tc>
        <w:tc>
          <w:tcPr>
            <w:tcW w:w="831" w:type="pct"/>
            <w:shd w:val="clear" w:color="auto" w:fill="auto"/>
            <w:vAlign w:val="center"/>
          </w:tcPr>
          <w:p w14:paraId="55329375">
            <w:pPr>
              <w:widowControl w:val="0"/>
              <w:snapToGrid w:val="0"/>
              <w:jc w:val="center"/>
              <w:rPr>
                <w:rFonts w:ascii="Arial" w:hAnsi="Arial" w:eastAsia="黑体" w:cs="Arial"/>
                <w:bCs/>
                <w:sz w:val="21"/>
                <w:szCs w:val="21"/>
                <w:lang w:val="en-US" w:eastAsia="zh-CN" w:bidi="ar-SA"/>
              </w:rPr>
            </w:pPr>
            <w:r>
              <w:rPr>
                <w:rFonts w:hint="eastAsia" w:ascii="宋体" w:hAnsi="宋体" w:eastAsia="宋体" w:cs="宋体"/>
                <w:b w:val="0"/>
                <w:bCs w:val="0"/>
                <w:sz w:val="21"/>
                <w:szCs w:val="21"/>
              </w:rPr>
              <w:t>方案基本完整，五大环节无重大缺失，目标基本明确，基本贴合幼儿特点，文体特征有体现；实践实施能完成核心环节，幼儿参与度≥60%，部分目标达成；实践记录基本完整，小组复盘能指出表面问题</w:t>
            </w:r>
            <w:r>
              <w:rPr>
                <w:rFonts w:hint="eastAsia" w:ascii="宋体" w:hAnsi="宋体" w:eastAsia="宋体" w:cs="宋体"/>
                <w:b w:val="0"/>
                <w:bCs w:val="0"/>
                <w:sz w:val="21"/>
                <w:szCs w:val="21"/>
                <w:lang w:eastAsia="zh-CN"/>
              </w:rPr>
              <w:t>。</w:t>
            </w:r>
          </w:p>
        </w:tc>
        <w:tc>
          <w:tcPr>
            <w:tcW w:w="719" w:type="pct"/>
            <w:shd w:val="clear" w:color="auto" w:fill="auto"/>
            <w:vAlign w:val="center"/>
          </w:tcPr>
          <w:p w14:paraId="33990846">
            <w:pPr>
              <w:widowControl w:val="0"/>
              <w:snapToGrid w:val="0"/>
              <w:jc w:val="center"/>
              <w:rPr>
                <w:rFonts w:ascii="Arial" w:hAnsi="Arial" w:eastAsia="黑体" w:cs="Arial"/>
                <w:bCs/>
                <w:sz w:val="21"/>
                <w:szCs w:val="21"/>
                <w:lang w:val="en-US" w:eastAsia="zh-CN" w:bidi="ar-SA"/>
              </w:rPr>
            </w:pPr>
            <w:r>
              <w:rPr>
                <w:rFonts w:hint="eastAsia" w:ascii="宋体" w:hAnsi="宋体" w:eastAsia="宋体" w:cs="宋体"/>
                <w:b w:val="0"/>
                <w:bCs w:val="0"/>
                <w:sz w:val="21"/>
                <w:szCs w:val="21"/>
              </w:rPr>
              <w:t>方案缺失核心环节，目标模糊，脱离幼儿特点，文体特征不明显；实践实施流程混乱，未完成核心环节，幼儿参与度＜60%；无实践记录或小组复盘</w:t>
            </w:r>
            <w:r>
              <w:rPr>
                <w:rFonts w:hint="eastAsia" w:ascii="宋体" w:hAnsi="宋体" w:eastAsia="宋体" w:cs="宋体"/>
                <w:b w:val="0"/>
                <w:bCs w:val="0"/>
                <w:sz w:val="21"/>
                <w:szCs w:val="21"/>
                <w:lang w:eastAsia="zh-CN"/>
              </w:rPr>
              <w:t>。</w:t>
            </w:r>
          </w:p>
        </w:tc>
      </w:tr>
      <w:tr w14:paraId="5FC9C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Pr>
          <w:p w14:paraId="3E4EFBB1">
            <w:pPr>
              <w:pStyle w:val="16"/>
              <w:widowControl w:val="0"/>
              <w:jc w:val="both"/>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1426" w:type="pct"/>
          </w:tcPr>
          <w:p w14:paraId="7ABC9BE8">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jc w:val="left"/>
              <w:textAlignment w:val="auto"/>
              <w:outlineLvl w:val="2"/>
              <w:rPr>
                <w:rFonts w:hint="eastAsia" w:ascii="黑体" w:hAnsi="黑体" w:eastAsia="宋体"/>
                <w:bCs/>
                <w:sz w:val="21"/>
                <w:szCs w:val="21"/>
                <w:lang w:val="en-US" w:eastAsia="zh-CN"/>
              </w:rPr>
            </w:pPr>
            <w:r>
              <w:rPr>
                <w:rFonts w:hint="eastAsia" w:ascii="黑体" w:hAnsi="黑体" w:eastAsia="宋体"/>
                <w:bCs/>
                <w:sz w:val="21"/>
                <w:szCs w:val="21"/>
                <w:lang w:val="en-US" w:eastAsia="zh-CN"/>
              </w:rPr>
              <w:t>课程</w:t>
            </w:r>
            <w:r>
              <w:rPr>
                <w:rFonts w:hint="eastAsia" w:ascii="宋体" w:hAnsi="宋体" w:eastAsia="宋体" w:cs="宋体"/>
                <w:b w:val="0"/>
                <w:bCs w:val="0"/>
                <w:sz w:val="21"/>
                <w:szCs w:val="21"/>
              </w:rPr>
              <w:t>反思报告</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考核学生期末在课堂提交的课程反思报告，要求报告结合课程全流程学习（理论+实践），涵盖学习收获、作品赏析/创编问题、实践环节不足、与幼儿沟通互动反思、后续改进措施五部分核心内容，字数不少于1500字，真实贴合自身学习实际</w:t>
            </w:r>
            <w:r>
              <w:rPr>
                <w:rFonts w:hint="eastAsia" w:cs="宋体"/>
                <w:b w:val="0"/>
                <w:bCs w:val="0"/>
                <w:sz w:val="21"/>
                <w:szCs w:val="21"/>
                <w:lang w:eastAsia="zh-CN"/>
              </w:rPr>
              <w:t>。</w:t>
            </w:r>
          </w:p>
        </w:tc>
        <w:tc>
          <w:tcPr>
            <w:tcW w:w="813" w:type="pct"/>
            <w:vAlign w:val="center"/>
          </w:tcPr>
          <w:p w14:paraId="3792759E">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报告内容完整、真实，能深刻剖析自身在赏析、创编、实践中的3点以上核心问题，结合课程理论分析问题原因，改进措施具体、可操作，能体现专业成长意识，字数达标、格式规范</w:t>
            </w:r>
          </w:p>
        </w:tc>
        <w:tc>
          <w:tcPr>
            <w:tcW w:w="766" w:type="pct"/>
            <w:vAlign w:val="center"/>
          </w:tcPr>
          <w:p w14:paraId="191953A1">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报告内容完整、真实，能剖析自身2-3点主要问题，能结合课程理论分析原因，改进措施较合理，能体现专业成长意识，字数达标、格式基本规范</w:t>
            </w:r>
          </w:p>
        </w:tc>
        <w:tc>
          <w:tcPr>
            <w:tcW w:w="831" w:type="pct"/>
            <w:vAlign w:val="center"/>
          </w:tcPr>
          <w:p w14:paraId="76DD533F">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报告内容基本完整，能剖析自身1-2点基础问题，能简单结合课程理论，改进措施较笼统，基本体现专业成长意识，字数达标、少量格式问题</w:t>
            </w:r>
          </w:p>
        </w:tc>
        <w:tc>
          <w:tcPr>
            <w:tcW w:w="719" w:type="pct"/>
            <w:vAlign w:val="center"/>
          </w:tcPr>
          <w:p w14:paraId="4490AE08">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报告内容空洞、与实际学习脱节，未剖析自身问题，无改进措施，或字数不足要求的50%，或存在抄袭、敷衍现象</w:t>
            </w:r>
          </w:p>
        </w:tc>
      </w:tr>
    </w:tbl>
    <w:p w14:paraId="780C56C8">
      <w:pPr>
        <w:pStyle w:val="16"/>
        <w:rPr>
          <w:rFonts w:hint="eastAsia" w:ascii="黑体" w:hAnsi="宋体"/>
          <w:sz w:val="18"/>
          <w:szCs w:val="16"/>
        </w:rPr>
      </w:pPr>
      <w:bookmarkStart w:id="4" w:name="_GoBack"/>
      <w:bookmarkEnd w:id="4"/>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39E2">
    <w:pPr>
      <w:jc w:val="right"/>
      <w:rPr>
        <w:rFonts w:ascii="方正小标宋简体" w:hAnsi="方正小标宋简体" w:eastAsia="方正小标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F7A70"/>
    <w:multiLevelType w:val="singleLevel"/>
    <w:tmpl w:val="81BF7A70"/>
    <w:lvl w:ilvl="0" w:tentative="0">
      <w:start w:val="1"/>
      <w:numFmt w:val="decimal"/>
      <w:lvlText w:val="%1."/>
      <w:lvlJc w:val="left"/>
      <w:pPr>
        <w:tabs>
          <w:tab w:val="left" w:pos="312"/>
        </w:tabs>
      </w:pPr>
    </w:lvl>
  </w:abstractNum>
  <w:abstractNum w:abstractNumId="1">
    <w:nsid w:val="4885EF55"/>
    <w:multiLevelType w:val="singleLevel"/>
    <w:tmpl w:val="4885EF55"/>
    <w:lvl w:ilvl="0" w:tentative="0">
      <w:start w:val="3"/>
      <w:numFmt w:val="chineseCounting"/>
      <w:suff w:val="nothing"/>
      <w:lvlText w:val="%1、"/>
      <w:lvlJc w:val="left"/>
      <w:pPr>
        <w:ind w:left="2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337"/>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41E0"/>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45A7A"/>
    <w:rsid w:val="024B0C39"/>
    <w:rsid w:val="04A4536B"/>
    <w:rsid w:val="066E1317"/>
    <w:rsid w:val="077E558A"/>
    <w:rsid w:val="07A210FD"/>
    <w:rsid w:val="07CD02C0"/>
    <w:rsid w:val="0A8128A6"/>
    <w:rsid w:val="0BD75689"/>
    <w:rsid w:val="0BF32A1B"/>
    <w:rsid w:val="0C426999"/>
    <w:rsid w:val="0CD67342"/>
    <w:rsid w:val="10BD2C22"/>
    <w:rsid w:val="118714DF"/>
    <w:rsid w:val="133B07D3"/>
    <w:rsid w:val="13895A32"/>
    <w:rsid w:val="16A62408"/>
    <w:rsid w:val="19A075E2"/>
    <w:rsid w:val="1D036806"/>
    <w:rsid w:val="21667363"/>
    <w:rsid w:val="22987C80"/>
    <w:rsid w:val="23506665"/>
    <w:rsid w:val="236E69A3"/>
    <w:rsid w:val="23AE6D9F"/>
    <w:rsid w:val="23FF75FB"/>
    <w:rsid w:val="24192CCC"/>
    <w:rsid w:val="25A11CE2"/>
    <w:rsid w:val="291853E7"/>
    <w:rsid w:val="2B580837"/>
    <w:rsid w:val="2EAE40F8"/>
    <w:rsid w:val="2ED961F5"/>
    <w:rsid w:val="304D34E4"/>
    <w:rsid w:val="31413001"/>
    <w:rsid w:val="32BF68D3"/>
    <w:rsid w:val="33E579D4"/>
    <w:rsid w:val="34CC3529"/>
    <w:rsid w:val="353F3CFB"/>
    <w:rsid w:val="3587514D"/>
    <w:rsid w:val="3620795F"/>
    <w:rsid w:val="39A66CD4"/>
    <w:rsid w:val="39AE6991"/>
    <w:rsid w:val="39F51736"/>
    <w:rsid w:val="3B3B4F65"/>
    <w:rsid w:val="3CD52CE1"/>
    <w:rsid w:val="3D1C68A4"/>
    <w:rsid w:val="3E130BBB"/>
    <w:rsid w:val="3E7D1E6D"/>
    <w:rsid w:val="3EA079E3"/>
    <w:rsid w:val="3ECC15EE"/>
    <w:rsid w:val="3F5D36FC"/>
    <w:rsid w:val="40267F92"/>
    <w:rsid w:val="40C8729B"/>
    <w:rsid w:val="410F2E6A"/>
    <w:rsid w:val="432A2783"/>
    <w:rsid w:val="43A25D5F"/>
    <w:rsid w:val="4430136C"/>
    <w:rsid w:val="456D21BF"/>
    <w:rsid w:val="4A7001D2"/>
    <w:rsid w:val="4AB0382B"/>
    <w:rsid w:val="4C167DF8"/>
    <w:rsid w:val="4D327E85"/>
    <w:rsid w:val="4FA03E79"/>
    <w:rsid w:val="50D76C11"/>
    <w:rsid w:val="513B7615"/>
    <w:rsid w:val="513D03EA"/>
    <w:rsid w:val="545663A7"/>
    <w:rsid w:val="560C332E"/>
    <w:rsid w:val="569868B5"/>
    <w:rsid w:val="56CD6196"/>
    <w:rsid w:val="573E3B28"/>
    <w:rsid w:val="5C45471C"/>
    <w:rsid w:val="5CC93D27"/>
    <w:rsid w:val="611F6817"/>
    <w:rsid w:val="612B4FB0"/>
    <w:rsid w:val="64454D82"/>
    <w:rsid w:val="650A63BE"/>
    <w:rsid w:val="65A826C9"/>
    <w:rsid w:val="66663070"/>
    <w:rsid w:val="66CA1754"/>
    <w:rsid w:val="67087BD5"/>
    <w:rsid w:val="67E73577"/>
    <w:rsid w:val="67F8608F"/>
    <w:rsid w:val="68272BD0"/>
    <w:rsid w:val="6AF1726A"/>
    <w:rsid w:val="6D0B78CB"/>
    <w:rsid w:val="6F1E65D4"/>
    <w:rsid w:val="6F266C86"/>
    <w:rsid w:val="6F5042C2"/>
    <w:rsid w:val="6F7D54B9"/>
    <w:rsid w:val="6FF670D1"/>
    <w:rsid w:val="7036571F"/>
    <w:rsid w:val="719A4031"/>
    <w:rsid w:val="74316312"/>
    <w:rsid w:val="780F13C8"/>
    <w:rsid w:val="789A07B3"/>
    <w:rsid w:val="78A376CA"/>
    <w:rsid w:val="792720A9"/>
    <w:rsid w:val="7A940598"/>
    <w:rsid w:val="7AAF2356"/>
    <w:rsid w:val="7C295DFE"/>
    <w:rsid w:val="7C385448"/>
    <w:rsid w:val="7CB3663D"/>
    <w:rsid w:val="7FD84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673</Words>
  <Characters>739</Characters>
  <Lines>6</Lines>
  <Paragraphs>1</Paragraphs>
  <TotalTime>0</TotalTime>
  <ScaleCrop>false</ScaleCrop>
  <LinksUpToDate>false</LinksUpToDate>
  <CharactersWithSpaces>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陌桑</cp:lastModifiedBy>
  <cp:lastPrinted>2025-02-12T07:50:00Z</cp:lastPrinted>
  <dcterms:modified xsi:type="dcterms:W3CDTF">2026-03-07T09:26:34Z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954DA72E491F41E19937DDA2D4DCC279_13</vt:lpwstr>
  </property>
  <property fmtid="{D5CDD505-2E9C-101B-9397-08002B2CF9AE}" pid="4" name="KSOTemplateDocerSaveRecord">
    <vt:lpwstr>eyJoZGlkIjoiODViY2JkMjU3NGYzZTEwMzZmMGFkZWViYmNkYWU3NDIiLCJ1c2VySWQiOiI0MzY3OTI5MTEifQ==</vt:lpwstr>
  </property>
</Properties>
</file>