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ind w:left="0" w:leftChars="-100" w:hanging="240" w:hangingChars="75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14"/>
        <w:gridCol w:w="1639"/>
        <w:gridCol w:w="1389"/>
        <w:gridCol w:w="1235"/>
        <w:gridCol w:w="1853"/>
        <w:gridCol w:w="1715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10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经管类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30048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5587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80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highlight w:val="yellow"/>
                <w:lang w:val="en-US" w:eastAsia="zh-CN"/>
              </w:rPr>
              <w:t xml:space="preserve">袁江 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13053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highlight w:val="yellow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工程管理B25-1、2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49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二教405</w:t>
            </w: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br w:type="textWrapping"/>
            </w: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四教112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黑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周三5-8节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教育学院235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 xml:space="preserve"> </w:t>
            </w:r>
            <w:r>
              <w:rPr>
                <w:kern w:val="0"/>
                <w:sz w:val="21"/>
                <w:szCs w:val="21"/>
                <w:highlight w:val="yellow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68130880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highlight w:val="yellow"/>
                <w:lang w:val="en-US" w:eastAsia="zh-CN"/>
              </w:rPr>
              <w:t>云班课：1553684</w:t>
            </w:r>
            <w:bookmarkStart w:id="0" w:name="_GoBack"/>
            <w:bookmarkEnd w:id="0"/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378960E9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吴臻 蒋晓芸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2024年5月第一版 高等教育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出版社】</w:t>
            </w:r>
          </w:p>
          <w:p w14:paraId="62CF90D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【高等数学习题集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月第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版上海建桥学院数学教研室编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北京邮电大学出版社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1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BF3D5F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【高等数学（第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版）上册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3D519B88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2F99E7D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19842F9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6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455"/>
        <w:gridCol w:w="412"/>
        <w:gridCol w:w="5618"/>
        <w:gridCol w:w="832"/>
        <w:gridCol w:w="2382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412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6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</w:tcPr>
          <w:p w14:paraId="7806BFD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87C5F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函数、极限与连续</w:t>
            </w:r>
          </w:p>
          <w:p w14:paraId="65F5D5B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(区间与领域、函数概念特性、反函数复合函数)</w:t>
            </w:r>
          </w:p>
          <w:p w14:paraId="27EF55F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(基本初等函数及初等函数、常用函数)</w:t>
            </w:r>
          </w:p>
          <w:p w14:paraId="19DBE8C9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(极坐标)、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数列极限的概念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FDE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  <w:p w14:paraId="267FE72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  <w:p w14:paraId="5602154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3】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" w:type="dxa"/>
          </w:tcPr>
          <w:p w14:paraId="00213A3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CB012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国庆节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机动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2F62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" w:type="dxa"/>
          </w:tcPr>
          <w:p w14:paraId="0B78D30E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40E2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收敛数列的性质、函数的极限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4AAB2C7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极限运算法则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38B4469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极限存在准则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两个重要极限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BF63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0E7673D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1C7DBA6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2" w:type="dxa"/>
          </w:tcPr>
          <w:p w14:paraId="46098286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B9FC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无穷小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比较</w:t>
            </w:r>
          </w:p>
          <w:p w14:paraId="0A1246F8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连续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性（连续与间断、函数间断点分类）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0EE6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.5、1.8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F40310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2" w:type="dxa"/>
          </w:tcPr>
          <w:p w14:paraId="594F6E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BBE75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连续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性（连续函数运算法则、闭区间上连续函数的性质）</w:t>
            </w:r>
          </w:p>
          <w:p w14:paraId="146EB8D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第一章习题课与小结</w:t>
            </w:r>
          </w:p>
          <w:p w14:paraId="39A03517"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：导数与微分</w:t>
            </w:r>
          </w:p>
          <w:p w14:paraId="1F73FF1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导数概念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0260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083CFB7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87E8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.10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2B0B6ADC">
            <w:pPr>
              <w:widowControl/>
              <w:ind w:left="720" w:hanging="720" w:hangingChars="4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F5E8B42">
            <w:pPr>
              <w:widowControl/>
              <w:ind w:left="720" w:leftChars="225" w:hanging="180" w:hangingChars="1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2" w:type="dxa"/>
          </w:tcPr>
          <w:p w14:paraId="0B41742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689FF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导数的基本公式与运算法则（函数的和差积商求导法则、反函数求导法则）</w:t>
            </w:r>
          </w:p>
          <w:p w14:paraId="759ABE5D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导数的基本公式与运算法则（复合函数求导法则）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12" w:type="dxa"/>
          </w:tcPr>
          <w:p w14:paraId="4FAFA5EC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E2AF04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2.3高阶导数、隐函数、参数方程求导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（高阶导数、隐函数求导）</w:t>
            </w:r>
          </w:p>
          <w:p w14:paraId="4B2B4F95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2.3高阶导数、隐函数、参数方程求导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（对数求导法、由参数方程所确定的函数的导数）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的经济意义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5FC4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618129C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32DBEF7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08B00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3】</w:t>
            </w:r>
          </w:p>
          <w:p w14:paraId="1DACEC0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052F7AD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12" w:type="dxa"/>
          </w:tcPr>
          <w:p w14:paraId="7ACFB4FD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370B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函数的微分</w:t>
            </w:r>
          </w:p>
          <w:p w14:paraId="0CC91415">
            <w:pPr>
              <w:widowControl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4F3A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28148E3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FFE1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5】</w:t>
            </w:r>
          </w:p>
          <w:p w14:paraId="3141DA4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12" w:type="dxa"/>
          </w:tcPr>
          <w:p w14:paraId="19929F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77EB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中值定理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与导数的应用</w:t>
            </w:r>
          </w:p>
          <w:p w14:paraId="3B945BB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3.1微分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中值定理</w:t>
            </w:r>
          </w:p>
          <w:p w14:paraId="4D304FE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洛必达法则</w:t>
            </w:r>
          </w:p>
          <w:p w14:paraId="461C12ED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阶段测验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0195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70DD272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测验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1241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  <w:p w14:paraId="60D08A6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12" w:type="dxa"/>
          </w:tcPr>
          <w:p w14:paraId="22B2A3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5BE76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性态（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单调性、极值）</w:t>
            </w:r>
          </w:p>
          <w:p w14:paraId="24DBA175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性态（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凹凸性、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拐点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2AFC11">
            <w:pPr>
              <w:widowControl/>
              <w:ind w:firstLine="540" w:firstLineChars="3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53F10E6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12" w:type="dxa"/>
          </w:tcPr>
          <w:p w14:paraId="576CAFAD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8FB9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函数图形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描绘（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曲线的渐近线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46204AF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的最大值和最小值及其在经济管理中的应用</w:t>
            </w:r>
          </w:p>
          <w:p w14:paraId="725D75EA">
            <w:pPr>
              <w:widowControl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44C5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47194D7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82CC3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6】</w:t>
            </w:r>
          </w:p>
          <w:p w14:paraId="3B13A035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1BE750E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第三章基础测试一、二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12" w:type="dxa"/>
          </w:tcPr>
          <w:p w14:paraId="2BBF2B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2D609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第四章：不定积分</w:t>
            </w:r>
          </w:p>
          <w:p w14:paraId="4EF04DE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不定积分的概念与性质</w:t>
            </w:r>
          </w:p>
          <w:p w14:paraId="22B2411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第一类换元积分法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25B4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AC68A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7916E72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12" w:type="dxa"/>
          </w:tcPr>
          <w:p w14:paraId="2C57C468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EFF6D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第二类换元积分法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2731FC85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分部积分法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E926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60D478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53EF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05CB19F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第四章基础测试一、二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12" w:type="dxa"/>
          </w:tcPr>
          <w:p w14:paraId="051CE19C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B524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第五章：定积分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 xml:space="preserve">及其应用 </w:t>
            </w:r>
          </w:p>
          <w:p w14:paraId="617F51D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定积分概念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与性质（定积分的概念、几何意义）</w:t>
            </w:r>
          </w:p>
          <w:p w14:paraId="1449F93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定积分概念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与性质（定积分的性质）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8870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12" w:type="dxa"/>
          </w:tcPr>
          <w:p w14:paraId="08931D99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3DAF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微积分基本公式</w:t>
            </w:r>
          </w:p>
          <w:p w14:paraId="5B32EF0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的计算</w:t>
            </w:r>
          </w:p>
          <w:p w14:paraId="58B91055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应用（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微元法、定积分在几何中的应用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C5AC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F2885F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.3、5.4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55F2138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12" w:type="dxa"/>
          </w:tcPr>
          <w:p w14:paraId="3D91BEF2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B8D8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应用（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定积分在经济管理中的应用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1B8262CC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第五章习题课与小结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15F6C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4D9C288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993DB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.6、5.7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6FD67E4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DAA5D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期末考试（闭卷）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阶段测验（闭卷）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平时表现</w:t>
            </w:r>
          </w:p>
        </w:tc>
      </w:tr>
    </w:tbl>
    <w:p w14:paraId="31799B4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yellow"/>
          <w:lang w:val="en-US" w:eastAsia="zh-CN"/>
        </w:rPr>
        <w:t>袁江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7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198" w:bottom="1361" w:left="1348" w:header="567" w:footer="794" w:gutter="0"/>
      <w:pgNumType w:fmt="decimal"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D4E3">
    <w:pPr>
      <w:snapToGrid w:val="0"/>
      <w:spacing w:before="120" w:beforeLines="50" w:after="120" w:afterLines="50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A5F5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A5F5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301E3"/>
    <w:multiLevelType w:val="singleLevel"/>
    <w:tmpl w:val="86A301E3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ZTU3YzBiOGVmYjNhNWJiOGE1NTY5MDJjOGI2OW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395070"/>
    <w:rsid w:val="01CF1530"/>
    <w:rsid w:val="0250298D"/>
    <w:rsid w:val="049B394B"/>
    <w:rsid w:val="06A905A2"/>
    <w:rsid w:val="07C248F1"/>
    <w:rsid w:val="08B84ACC"/>
    <w:rsid w:val="09CE4371"/>
    <w:rsid w:val="0A56209E"/>
    <w:rsid w:val="0B02141F"/>
    <w:rsid w:val="0D2B61B4"/>
    <w:rsid w:val="0D676AC1"/>
    <w:rsid w:val="0DB76A4A"/>
    <w:rsid w:val="12015736"/>
    <w:rsid w:val="12166633"/>
    <w:rsid w:val="125C0BBE"/>
    <w:rsid w:val="14515DD5"/>
    <w:rsid w:val="197E58BE"/>
    <w:rsid w:val="199D2E85"/>
    <w:rsid w:val="1B505038"/>
    <w:rsid w:val="1B9B294B"/>
    <w:rsid w:val="1BEF65FF"/>
    <w:rsid w:val="1E6037E4"/>
    <w:rsid w:val="1EDC730E"/>
    <w:rsid w:val="20C04A0E"/>
    <w:rsid w:val="253A6C52"/>
    <w:rsid w:val="26103D41"/>
    <w:rsid w:val="263867EE"/>
    <w:rsid w:val="274829A5"/>
    <w:rsid w:val="27F04EE8"/>
    <w:rsid w:val="29CE019B"/>
    <w:rsid w:val="2D241E80"/>
    <w:rsid w:val="2DC31699"/>
    <w:rsid w:val="2E59298A"/>
    <w:rsid w:val="334B460B"/>
    <w:rsid w:val="33B17CDB"/>
    <w:rsid w:val="34FE68C8"/>
    <w:rsid w:val="35CB37E1"/>
    <w:rsid w:val="37425D25"/>
    <w:rsid w:val="37955E55"/>
    <w:rsid w:val="37E50B00"/>
    <w:rsid w:val="389D1465"/>
    <w:rsid w:val="3A175247"/>
    <w:rsid w:val="402E076E"/>
    <w:rsid w:val="40662A84"/>
    <w:rsid w:val="41990C37"/>
    <w:rsid w:val="41B66125"/>
    <w:rsid w:val="41E33C60"/>
    <w:rsid w:val="41FE07A3"/>
    <w:rsid w:val="45E52F0B"/>
    <w:rsid w:val="46AF7CC1"/>
    <w:rsid w:val="48FD5F50"/>
    <w:rsid w:val="490C388F"/>
    <w:rsid w:val="49443343"/>
    <w:rsid w:val="4977360C"/>
    <w:rsid w:val="49DF08B3"/>
    <w:rsid w:val="4DED0341"/>
    <w:rsid w:val="50447FC0"/>
    <w:rsid w:val="521560B8"/>
    <w:rsid w:val="52E2243E"/>
    <w:rsid w:val="53C51418"/>
    <w:rsid w:val="540C7047"/>
    <w:rsid w:val="559D089E"/>
    <w:rsid w:val="565A22EB"/>
    <w:rsid w:val="57EF5091"/>
    <w:rsid w:val="591B0458"/>
    <w:rsid w:val="596811C3"/>
    <w:rsid w:val="5B791466"/>
    <w:rsid w:val="5DD010E5"/>
    <w:rsid w:val="5EA7453C"/>
    <w:rsid w:val="608763D3"/>
    <w:rsid w:val="614C087C"/>
    <w:rsid w:val="619C1A0A"/>
    <w:rsid w:val="643E324C"/>
    <w:rsid w:val="647629E6"/>
    <w:rsid w:val="65310993"/>
    <w:rsid w:val="657D5FF6"/>
    <w:rsid w:val="685B55E0"/>
    <w:rsid w:val="69450655"/>
    <w:rsid w:val="6AFB3C45"/>
    <w:rsid w:val="6E256335"/>
    <w:rsid w:val="700912C5"/>
    <w:rsid w:val="71810DFE"/>
    <w:rsid w:val="73B54BAD"/>
    <w:rsid w:val="743E4BA3"/>
    <w:rsid w:val="74E563FD"/>
    <w:rsid w:val="74F62C86"/>
    <w:rsid w:val="763E7048"/>
    <w:rsid w:val="76FA0A35"/>
    <w:rsid w:val="77C635D8"/>
    <w:rsid w:val="780659D7"/>
    <w:rsid w:val="78A05E2C"/>
    <w:rsid w:val="78B611AB"/>
    <w:rsid w:val="79E53486"/>
    <w:rsid w:val="7A9878FC"/>
    <w:rsid w:val="7D5F359E"/>
    <w:rsid w:val="7EBB576E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1355</Words>
  <Characters>1591</Characters>
  <Lines>2</Lines>
  <Paragraphs>1</Paragraphs>
  <TotalTime>0</TotalTime>
  <ScaleCrop>false</ScaleCrop>
  <LinksUpToDate>false</LinksUpToDate>
  <CharactersWithSpaces>1651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归去来兮</cp:lastModifiedBy>
  <cp:lastPrinted>2015-03-18T03:45:00Z</cp:lastPrinted>
  <dcterms:modified xsi:type="dcterms:W3CDTF">2025-09-14T07:07:31Z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3624DB69C40C41509980E6639B5C0FE7_13</vt:lpwstr>
  </property>
</Properties>
</file>