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F787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学前儿童行为观察与分析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426E17E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2DF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547A7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AE4CE9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/>
                <w:sz w:val="21"/>
                <w:szCs w:val="21"/>
              </w:rPr>
              <w:t>学前儿童行为观察与分析</w:t>
            </w:r>
          </w:p>
        </w:tc>
      </w:tr>
      <w:tr w14:paraId="0C31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C7C3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9658581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Behavior Observation and Analysis of Preschool Children</w:t>
            </w:r>
          </w:p>
        </w:tc>
      </w:tr>
      <w:tr w14:paraId="484A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F138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3C9022C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1130016</w:t>
            </w:r>
          </w:p>
        </w:tc>
        <w:tc>
          <w:tcPr>
            <w:tcW w:w="2126" w:type="dxa"/>
            <w:gridSpan w:val="2"/>
            <w:vAlign w:val="center"/>
          </w:tcPr>
          <w:p w14:paraId="46F266A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4571AD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E1F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A25B3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D5BE1C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C42963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6F11E2C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1C741A1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688A58F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98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F480D8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91CA28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CFBB9B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1DA9FB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学前教育专业（大三年级）</w:t>
            </w:r>
          </w:p>
        </w:tc>
      </w:tr>
      <w:tr w14:paraId="723A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DBE0D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143AF7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6F06D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35F1B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2C61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94C5B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EFEDF5C">
            <w:pPr>
              <w:widowControl w:val="0"/>
              <w:snapToGrid w:val="0"/>
              <w:spacing w:line="288" w:lineRule="auto"/>
              <w:ind w:firstLine="411" w:firstLineChars="196"/>
              <w:jc w:val="both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</w:rPr>
              <w:t>幼儿行为观察与分析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王晓芬主编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ISBN： 978-7-309-14395-9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复旦大学出版社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 w:val="21"/>
                <w:szCs w:val="21"/>
              </w:rPr>
              <w:t>版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350AD59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65402D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BF45934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4E2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D313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CA12AD">
            <w:pPr>
              <w:widowControl w:val="0"/>
              <w:adjustRightInd w:val="0"/>
              <w:snapToGrid w:val="0"/>
              <w:spacing w:line="288" w:lineRule="auto"/>
              <w:ind w:firstLine="21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33D7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5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AC1A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07EBAB4">
            <w:pPr>
              <w:widowControl/>
              <w:spacing w:before="156" w:beforeLines="50" w:after="156" w:afterLines="50" w:line="288" w:lineRule="auto"/>
              <w:ind w:firstLine="315" w:firstLineChars="150"/>
              <w:jc w:val="left"/>
            </w:pPr>
            <w:r>
              <w:rPr>
                <w:rFonts w:hint="eastAsia" w:ascii="宋体" w:hAnsi="宋体"/>
                <w:sz w:val="21"/>
                <w:szCs w:val="21"/>
              </w:rPr>
              <w:t>《学前儿童行为观察与分析》是教育方法学的重要课程之一，是学前教育专业课程体系中的专业必修课程，即专门研究学前儿童行为的意义，并依据外部行为表现的观察与记录，对学前儿童的身心发展、情绪表现、语言活动和游戏活动进行观察记录与评估。本课程既是教育方法学的重要组成，又是实现幼儿教师教育教学技能专业培养目标实践技能的课程。因此，本课程具有理论性和实践性的性质，是实现幼儿教师专业化发展的主要课程。</w:t>
            </w:r>
          </w:p>
        </w:tc>
      </w:tr>
      <w:tr w14:paraId="6280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3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8AD95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A210BE9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本课程建议学前教育专业的三年级学生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，学生应对于学前教育学、教育心理学有一定的了解，且具有一定的辩证思考及自主学习的能力。</w:t>
            </w:r>
          </w:p>
        </w:tc>
      </w:tr>
      <w:tr w14:paraId="260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922FB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F0EBD9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92200" cy="527050"/>
                  <wp:effectExtent l="0" t="0" r="0" b="0"/>
                  <wp:docPr id="1" name="图片 1" descr="3f88bf09959a3bd2c164dfba4edea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f88bf09959a3bd2c164dfba4edeaeb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BA09A">
                                  <a:alpha val="100000"/>
                                </a:srgbClr>
                              </a:clrFrom>
                              <a:clrTo>
                                <a:srgbClr val="9BA09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32B96D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B621A4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2025.2.10</w:t>
            </w:r>
          </w:p>
        </w:tc>
      </w:tr>
      <w:tr w14:paraId="728F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3814C5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9DF4BB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84835" cy="274320"/>
                  <wp:effectExtent l="0" t="0" r="12065" b="5080"/>
                  <wp:docPr id="2" name="图片 2" descr="2123928248b4ea4463f86b07a7edf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123928248b4ea4463f86b07a7edf0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949C00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0C99F87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2025.2</w:t>
            </w:r>
          </w:p>
        </w:tc>
      </w:tr>
      <w:tr w14:paraId="42C6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16C8B66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7C2621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57530" cy="234950"/>
                  <wp:effectExtent l="0" t="0" r="1270" b="6350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AF9D1F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A45B17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2025.2</w:t>
            </w:r>
          </w:p>
        </w:tc>
      </w:tr>
    </w:tbl>
    <w:p w14:paraId="27FFE3D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C5F6A1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1D5611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32DB1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90FC12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389243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6DB2416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4864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E380F2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175AE1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D903CB0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行为观察与分析的基本原则、途径和方法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B1DD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7B221CDD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75742CB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5F0BB3A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观察与分析幼儿行为的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能力，结合运用批判性思维与方法，尝试提出解决问题的思路与方法，并能够总结和提升实践经验。</w:t>
            </w:r>
          </w:p>
        </w:tc>
      </w:tr>
      <w:tr w14:paraId="5440A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B4DFFF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42B41F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13E42457">
            <w:pPr>
              <w:pStyle w:val="23"/>
              <w:numPr>
                <w:ilvl w:val="0"/>
                <w:numId w:val="0"/>
              </w:numPr>
              <w:spacing w:before="118" w:line="340" w:lineRule="exact"/>
              <w:ind w:right="100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能善于合理捕捉不同活动的观察要点，根据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不同</w:t>
            </w: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观察目的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选择合适的观察记录方式</w:t>
            </w: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，并设计合适的观察记录表。</w:t>
            </w:r>
          </w:p>
        </w:tc>
      </w:tr>
      <w:tr w14:paraId="25EE5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0833E95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2AE91F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4B571DC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1115179B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通过观察和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理解幼儿，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增强专业自信和认同感，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拥有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对幼儿教育事业的责任感和使命感。</w:t>
            </w:r>
          </w:p>
        </w:tc>
      </w:tr>
    </w:tbl>
    <w:p w14:paraId="13A04A66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48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182"/>
        <w:gridCol w:w="3872"/>
        <w:gridCol w:w="1389"/>
        <w:gridCol w:w="1808"/>
      </w:tblGrid>
      <w:tr w14:paraId="2285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18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5FAAD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3872" w:type="dxa"/>
            <w:tcBorders>
              <w:left w:val="single" w:color="auto" w:sz="4" w:space="0"/>
            </w:tcBorders>
            <w:vAlign w:val="center"/>
          </w:tcPr>
          <w:p w14:paraId="324D1F7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138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DF956B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1808" w:type="dxa"/>
            <w:vAlign w:val="center"/>
          </w:tcPr>
          <w:p w14:paraId="2087783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4AB9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FA4EF9">
            <w:pPr>
              <w:pStyle w:val="14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</w:rPr>
              <w:t xml:space="preserve"> XQ0</w:t>
            </w:r>
            <w:r>
              <w:rPr>
                <w:rFonts w:hint="eastAsia" w:cs="Times New Roman"/>
                <w:b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b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保教知识</w:t>
            </w:r>
          </w:p>
        </w:tc>
        <w:tc>
          <w:tcPr>
            <w:tcW w:w="3872" w:type="dxa"/>
            <w:tcBorders>
              <w:left w:val="single" w:color="auto" w:sz="4" w:space="0"/>
            </w:tcBorders>
            <w:vAlign w:val="center"/>
          </w:tcPr>
          <w:p w14:paraId="506B1754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②儿童发展知识：理解 2-6 岁幼儿身心发展特点与成长规律，认同幼儿在发展水平、速度和优势方面存在个体差异，在此基础上深刻认识 2-6 岁幼儿学习特征；熟悉五大领域的基本知识和核心经验，知道幼儿园保育和教育的基本方法。</w:t>
            </w:r>
          </w:p>
        </w:tc>
        <w:tc>
          <w:tcPr>
            <w:tcW w:w="138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011E71A">
            <w:pPr>
              <w:pStyle w:val="1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</w:t>
            </w:r>
          </w:p>
        </w:tc>
        <w:tc>
          <w:tcPr>
            <w:tcW w:w="1808" w:type="dxa"/>
            <w:vAlign w:val="center"/>
          </w:tcPr>
          <w:p w14:paraId="201A679F">
            <w:pPr>
              <w:pStyle w:val="14"/>
              <w:jc w:val="left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1.知道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行为观察与分析的基本原则、途径和方法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908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C914C1">
            <w:pPr>
              <w:pStyle w:val="14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</w:rPr>
              <w:t xml:space="preserve"> XQ04 </w:t>
            </w:r>
            <w:r>
              <w:rPr>
                <w:rFonts w:hint="eastAsia" w:cs="Times New Roman"/>
                <w:b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保教能力</w:t>
            </w:r>
          </w:p>
        </w:tc>
        <w:tc>
          <w:tcPr>
            <w:tcW w:w="3872" w:type="dxa"/>
            <w:tcBorders>
              <w:left w:val="single" w:color="auto" w:sz="4" w:space="0"/>
            </w:tcBorders>
            <w:vAlign w:val="center"/>
          </w:tcPr>
          <w:p w14:paraId="0025D6B9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分析评价能力：具备对幼儿园一日生活现场的观察、记录与分析能力，通过班级观察、一对一倾听等方式，了解幼儿兴趣、需求和问题。在户外活动时间，养成“观察分析”习惯，感受幼儿情绪，加深对其认识。运用观察、谈话、作品分析、家园合作等方法，全面评价幼儿学习与发展情况。依据评价结果，科学分析教育活动效果，优化后续教学安排，提出改进措施，促进教育活动高质量开展。</w:t>
            </w:r>
          </w:p>
        </w:tc>
        <w:tc>
          <w:tcPr>
            <w:tcW w:w="138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67BF73">
            <w:pPr>
              <w:pStyle w:val="1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</w:t>
            </w:r>
          </w:p>
        </w:tc>
        <w:tc>
          <w:tcPr>
            <w:tcW w:w="1808" w:type="dxa"/>
            <w:vAlign w:val="center"/>
          </w:tcPr>
          <w:p w14:paraId="19BB355D">
            <w:pPr>
              <w:pStyle w:val="14"/>
              <w:jc w:val="left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观察与分析幼儿行为的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能力，结合运用批判性思维与方法，尝试提出解决问题的思路与方法，并能够总结和提升实践经验。</w:t>
            </w:r>
          </w:p>
        </w:tc>
      </w:tr>
      <w:tr w14:paraId="4066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right w:val="single" w:color="auto" w:sz="4" w:space="0"/>
            </w:tcBorders>
            <w:shd w:val="clear" w:color="auto" w:fill="auto"/>
          </w:tcPr>
          <w:p w14:paraId="1A43B539">
            <w:pPr>
              <w:pStyle w:val="14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</w:rPr>
              <w:t>XQ0</w:t>
            </w:r>
            <w:r>
              <w:rPr>
                <w:rFonts w:hint="eastAsia" w:cs="Times New Roman"/>
                <w:b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6综合育人</w:t>
            </w:r>
          </w:p>
        </w:tc>
        <w:tc>
          <w:tcPr>
            <w:tcW w:w="3872" w:type="dxa"/>
            <w:tcBorders>
              <w:left w:val="single" w:color="auto" w:sz="4" w:space="0"/>
            </w:tcBorders>
            <w:vAlign w:val="center"/>
          </w:tcPr>
          <w:p w14:paraId="6F9A980E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育人实践：理解环境育人价值，理解园所文化和一日生活对幼儿发展的价值，通过环境影响感染幼儿，使其获得积极体验。能积极观察幼儿行为，抓住一日生活中的教育契机，对幼儿进行教育。综合利用幼儿园、家庭和社区各种协同活动的方式方法，能够运用信息技术拓宽家园沟通交流的渠道和途径，积极主动与家长进行有效交流，充分利用社区综合资源全面育人。</w:t>
            </w:r>
          </w:p>
        </w:tc>
        <w:tc>
          <w:tcPr>
            <w:tcW w:w="138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0CA6137">
            <w:pPr>
              <w:pStyle w:val="1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H</w:t>
            </w:r>
          </w:p>
        </w:tc>
        <w:tc>
          <w:tcPr>
            <w:tcW w:w="1808" w:type="dxa"/>
            <w:vAlign w:val="center"/>
          </w:tcPr>
          <w:p w14:paraId="13AF0401">
            <w:pPr>
              <w:pStyle w:val="14"/>
              <w:jc w:val="left"/>
              <w:rPr>
                <w:rFonts w:ascii="宋体" w:hAnsi="宋体"/>
                <w:b w:val="0"/>
                <w:bCs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能善于合理捕捉不同活动的观察要点，根据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不同</w:t>
            </w: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观察目的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选择合适的观察记录方式</w:t>
            </w:r>
            <w:r>
              <w:rPr>
                <w:rFonts w:hint="eastAsia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，并设计合适的观察记录表。</w:t>
            </w:r>
          </w:p>
        </w:tc>
      </w:tr>
      <w:tr w14:paraId="0B82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82" w:type="dxa"/>
            <w:tcBorders>
              <w:right w:val="single" w:color="auto" w:sz="4" w:space="0"/>
            </w:tcBorders>
            <w:shd w:val="clear" w:color="auto" w:fill="auto"/>
          </w:tcPr>
          <w:p w14:paraId="3A5B14B0">
            <w:pPr>
              <w:pStyle w:val="14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i w:val="0"/>
                <w:color w:val="000000"/>
                <w:sz w:val="21"/>
                <w:szCs w:val="21"/>
                <w:lang w:val="en-US" w:eastAsia="zh-CN"/>
              </w:rPr>
              <w:t>XQ07学会反思</w:t>
            </w:r>
          </w:p>
        </w:tc>
        <w:tc>
          <w:tcPr>
            <w:tcW w:w="3872" w:type="dxa"/>
            <w:tcBorders>
              <w:left w:val="single" w:color="auto" w:sz="4" w:space="0"/>
            </w:tcBorders>
            <w:vAlign w:val="center"/>
          </w:tcPr>
          <w:p w14:paraId="31B78092">
            <w:pPr>
              <w:pStyle w:val="14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②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138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DBF554">
            <w:pPr>
              <w:pStyle w:val="14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M</w:t>
            </w:r>
          </w:p>
        </w:tc>
        <w:tc>
          <w:tcPr>
            <w:tcW w:w="1808" w:type="dxa"/>
            <w:vAlign w:val="center"/>
          </w:tcPr>
          <w:p w14:paraId="3F881D52">
            <w:pPr>
              <w:pStyle w:val="14"/>
              <w:jc w:val="left"/>
              <w:rPr>
                <w:rFonts w:hint="eastAsia" w:hAnsi="楷体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通过观察和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分析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理解幼儿，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增强专业自信和认同感，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拥有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对幼儿教育事业的责任感和使命感。</w:t>
            </w:r>
          </w:p>
        </w:tc>
      </w:tr>
    </w:tbl>
    <w:p w14:paraId="7431AF6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17FB80E">
      <w:pPr>
        <w:pStyle w:val="17"/>
        <w:spacing w:before="81" w:after="16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（一）教学单元对课程目标的支撑关系</w:t>
      </w:r>
    </w:p>
    <w:tbl>
      <w:tblPr>
        <w:tblStyle w:val="7"/>
        <w:tblW w:w="505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533"/>
        <w:gridCol w:w="1607"/>
        <w:gridCol w:w="2090"/>
        <w:gridCol w:w="1830"/>
        <w:gridCol w:w="1511"/>
      </w:tblGrid>
      <w:tr w14:paraId="2D717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1B9AFA4">
            <w:pPr>
              <w:pStyle w:val="14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  <w:t>教学单元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60746542">
            <w:pPr>
              <w:pStyle w:val="13"/>
              <w:jc w:val="center"/>
              <w:rPr>
                <w:rFonts w:hint="eastAsia"/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课程目标1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791F6BCB">
            <w:pPr>
              <w:pStyle w:val="13"/>
              <w:jc w:val="center"/>
              <w:rPr>
                <w:sz w:val="22"/>
                <w:szCs w:val="21"/>
                <w:highlight w:val="yellow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课程目标2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07D2081B">
            <w:pPr>
              <w:pStyle w:val="13"/>
              <w:jc w:val="center"/>
              <w:rPr>
                <w:rFonts w:hint="eastAsia"/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18"/>
                <w:highlight w:val="none"/>
              </w:rPr>
              <w:t>课程目标3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31C71E30">
            <w:pPr>
              <w:pStyle w:val="13"/>
              <w:jc w:val="center"/>
              <w:rPr>
                <w:rFonts w:hint="default" w:eastAsia="黑体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  <w:t>课程目标4</w:t>
            </w:r>
          </w:p>
        </w:tc>
      </w:tr>
      <w:tr w14:paraId="7844A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560A5E1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学前儿童行为观察概述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19349602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3ABCC248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14E5A65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7E91C57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</w:tr>
      <w:tr w14:paraId="182A0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3196F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轶事记录法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42F35911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1698552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217B6B3F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59E20D71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</w:pPr>
          </w:p>
        </w:tc>
      </w:tr>
      <w:tr w14:paraId="4D0F8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E2D31F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一日生活的观察与分析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4E3075AD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0F2BF06D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20866FE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378FD7F5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</w:tr>
      <w:tr w14:paraId="33782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6BD89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日记描述法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63BEF2F4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60B902C5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6F211973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4459D76D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</w:pPr>
          </w:p>
        </w:tc>
      </w:tr>
      <w:tr w14:paraId="333BE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16C907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取样观察法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21820984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8400548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805D8CD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0CAF84E1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</w:pPr>
          </w:p>
        </w:tc>
      </w:tr>
      <w:tr w14:paraId="78487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71" w:hRule="atLeast"/>
          <w:jc w:val="center"/>
        </w:trPr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541ED73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Arial" w:hAnsi="Arial" w:eastAsia="黑体" w:cs="宋体"/>
                <w:bCs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评定观察法</w:t>
            </w:r>
          </w:p>
        </w:tc>
        <w:tc>
          <w:tcPr>
            <w:tcW w:w="1607" w:type="dxa"/>
            <w:tcBorders>
              <w:tl2br w:val="nil"/>
              <w:tr2bl w:val="nil"/>
            </w:tcBorders>
            <w:vAlign w:val="center"/>
          </w:tcPr>
          <w:p w14:paraId="41C1034C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305A006B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vAlign w:val="center"/>
          </w:tcPr>
          <w:p w14:paraId="30C06F3E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</w:rPr>
            </w:pPr>
            <w:r>
              <w:rPr>
                <w:rFonts w:hint="default" w:ascii="Arial" w:hAnsi="Arial" w:cs="Arial"/>
                <w:sz w:val="22"/>
                <w:szCs w:val="18"/>
                <w:highlight w:val="none"/>
              </w:rPr>
              <w:t>√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vAlign w:val="center"/>
          </w:tcPr>
          <w:p w14:paraId="33303788">
            <w:pPr>
              <w:pStyle w:val="13"/>
              <w:jc w:val="center"/>
              <w:rPr>
                <w:rFonts w:hint="eastAsia"/>
                <w:sz w:val="22"/>
                <w:szCs w:val="18"/>
                <w:highlight w:val="none"/>
                <w:lang w:val="en-US" w:eastAsia="zh-CN"/>
              </w:rPr>
            </w:pPr>
          </w:p>
        </w:tc>
      </w:tr>
    </w:tbl>
    <w:p w14:paraId="7EB0A561">
      <w:pPr>
        <w:pStyle w:val="17"/>
        <w:spacing w:before="81" w:after="163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）各教学单元预期学习成果与教学内容</w:t>
      </w:r>
    </w:p>
    <w:tbl>
      <w:tblPr>
        <w:tblStyle w:val="8"/>
        <w:tblW w:w="86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21"/>
        <w:gridCol w:w="1791"/>
        <w:gridCol w:w="2022"/>
        <w:gridCol w:w="1884"/>
      </w:tblGrid>
      <w:tr w14:paraId="0015B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30E77B9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单元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499422A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学习内容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5AF4339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7FBCBE5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学习难点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310FC3D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作业及要求</w:t>
            </w:r>
          </w:p>
        </w:tc>
      </w:tr>
      <w:tr w14:paraId="50E9A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3B55F21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学前儿童行为观察概述</w:t>
            </w:r>
          </w:p>
          <w:p w14:paraId="69D70A5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时）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72581CE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理解学前教育行为观察的定义</w:t>
            </w:r>
          </w:p>
          <w:p w14:paraId="37736EA3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知道学前教育行为观察的种类</w:t>
            </w:r>
          </w:p>
          <w:p w14:paraId="44A2FC97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知道学前儿童行为观察的意义与基本过程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5E80E6C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1.能够列举学前儿童行为观察所包含的种类，并能简要表述其中的区别与联系</w:t>
            </w:r>
          </w:p>
          <w:p w14:paraId="5BB8DE6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2.能够说明教师工作离不开观察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6FBB8B1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1.了解学前儿童行为观察的误区</w:t>
            </w:r>
          </w:p>
          <w:p w14:paraId="3D6B957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2.熟知学前儿童行为观察的基本过程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1323189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按照理解写一份观察记录</w:t>
            </w:r>
          </w:p>
        </w:tc>
      </w:tr>
      <w:tr w14:paraId="4C599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1201FD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轶事记录法</w:t>
            </w:r>
          </w:p>
          <w:p w14:paraId="253254A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时）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5D35D95E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了解轶事记录法的含义</w:t>
            </w:r>
          </w:p>
          <w:p w14:paraId="25A3BB99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了解轶事记录法的优点和局限</w:t>
            </w:r>
          </w:p>
          <w:p w14:paraId="4400C950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理解轶事记录法的具体实施步骤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6BB38FCF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能够确定观察主题</w:t>
            </w:r>
          </w:p>
          <w:p w14:paraId="21197F15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能够选取适当的记录方式</w:t>
            </w:r>
          </w:p>
          <w:p w14:paraId="63E42C1C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能够在观察过程中，做好观察记录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7D609D9D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观察主题及记录方式的选取</w:t>
            </w:r>
          </w:p>
          <w:p w14:paraId="35386F39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观察记录过程的实施步骤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6FB97E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按照模板修改观察记录</w:t>
            </w:r>
          </w:p>
        </w:tc>
      </w:tr>
      <w:tr w14:paraId="51F2B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1B586F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一日生活的观察与分析</w:t>
            </w:r>
          </w:p>
          <w:p w14:paraId="7E27FB8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时）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2450DD93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了解对一日生活进行观察与分析的意义</w:t>
            </w:r>
          </w:p>
          <w:p w14:paraId="2CA492BA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掌握一日生活的观察要点</w:t>
            </w:r>
          </w:p>
          <w:p w14:paraId="22B21D52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理解一日活动观察的内容及分析与指导的要点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274E5647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能够分别简要说明五大领域的观察要点</w:t>
            </w:r>
          </w:p>
          <w:p w14:paraId="0562FADC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能够简要阐述对一日生活活动进行观察与的分析的意义</w:t>
            </w:r>
          </w:p>
          <w:p w14:paraId="17DFF421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能够对于游戏、生活出现的问题，进行分析与指导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54659D56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了解各个领域的观察要点、分析与指导</w:t>
            </w:r>
          </w:p>
          <w:p w14:paraId="582AFF8B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熟知游戏活动的观察要点、分析与指导</w:t>
            </w:r>
          </w:p>
          <w:p w14:paraId="45D3387A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熟知生活活动的观察要点、分析与指导</w:t>
            </w:r>
          </w:p>
          <w:p w14:paraId="4C1DD01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6DFE950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按照讲解修改描述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分析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部分</w:t>
            </w:r>
          </w:p>
        </w:tc>
      </w:tr>
      <w:tr w14:paraId="2FE7E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12B42B1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日记描述法</w:t>
            </w:r>
          </w:p>
          <w:p w14:paraId="6A8B6D2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时）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788F995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1.了解日记描述法的含义</w:t>
            </w:r>
          </w:p>
          <w:p w14:paraId="5937343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2.了解日记描述法的优点和局限</w:t>
            </w:r>
          </w:p>
          <w:p w14:paraId="0AC4F41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3.理解日记描述法的具体实施注意事项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567A073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1.了解日记描述法的悠久历史</w:t>
            </w:r>
          </w:p>
          <w:p w14:paraId="41A076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2.掌握日记描述法的特点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4022A02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掌握日记描述法的具体实施注意事项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1FEDBE2E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阅读陈鹤琴的观察记录</w:t>
            </w:r>
          </w:p>
          <w:p w14:paraId="5F434EB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7739F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100E94B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取样观察法</w:t>
            </w:r>
          </w:p>
          <w:p w14:paraId="41A1471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时）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25E89FAF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了解时间事件/取样法的含义</w:t>
            </w:r>
          </w:p>
          <w:p w14:paraId="001A3005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了解时间/事件取样法的优点和局限</w:t>
            </w:r>
          </w:p>
          <w:p w14:paraId="78CC4FFD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理解时间/事件取样法的具体实施步骤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7E2DD29F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能够简要分析时间/事件取样法的优点与局限</w:t>
            </w:r>
          </w:p>
          <w:p w14:paraId="6D02B96B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能够根据实际观察情况，设定适当的观察时间，并制作观察量表，并选择适当的观察方式，整理分析记录材料，合理推定结论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1A1801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1．恰当观察样本的选择</w:t>
            </w:r>
          </w:p>
          <w:p w14:paraId="116529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2.观察量表的编制</w:t>
            </w:r>
          </w:p>
          <w:p w14:paraId="6F66F6D8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相关材料的整理与记录分析</w:t>
            </w:r>
          </w:p>
          <w:p w14:paraId="5EDB869C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观察结果的灵活记录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5AA311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阅读一篇相关硕士论文</w:t>
            </w:r>
          </w:p>
        </w:tc>
      </w:tr>
      <w:tr w14:paraId="5C4FE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483EC6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评定观察法</w:t>
            </w:r>
          </w:p>
          <w:p w14:paraId="0EA3167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时）</w:t>
            </w:r>
          </w:p>
          <w:p w14:paraId="78985F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45B292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1.了解等级评定观察和行为检核观察的含义</w:t>
            </w:r>
          </w:p>
          <w:p w14:paraId="3A6046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2.了解评定观察的优点和局限</w:t>
            </w:r>
          </w:p>
          <w:p w14:paraId="7A115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3.理解评定观察法的具体运用方法</w:t>
            </w:r>
          </w:p>
          <w:p w14:paraId="17310E5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35235B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1.能设计等级评定表</w:t>
            </w:r>
          </w:p>
          <w:p w14:paraId="316EBBA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能设计行为检核表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67A3DB9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1.掌握等级评定法的设计注意事项</w:t>
            </w:r>
          </w:p>
          <w:p w14:paraId="74292E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2.掌握行为检核表设计的注意事项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09CDFA9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制作一份等级评定表</w:t>
            </w:r>
          </w:p>
        </w:tc>
      </w:tr>
      <w:tr w14:paraId="49720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058" w:type="dxa"/>
            <w:tcBorders>
              <w:tl2br w:val="nil"/>
              <w:tr2bl w:val="nil"/>
            </w:tcBorders>
          </w:tcPr>
          <w:p w14:paraId="53C302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复习与答疑</w:t>
            </w:r>
          </w:p>
          <w:p w14:paraId="36A2BF5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2课时）</w:t>
            </w:r>
          </w:p>
        </w:tc>
        <w:tc>
          <w:tcPr>
            <w:tcW w:w="1921" w:type="dxa"/>
            <w:tcBorders>
              <w:tl2br w:val="nil"/>
              <w:tr2bl w:val="nil"/>
            </w:tcBorders>
          </w:tcPr>
          <w:p w14:paraId="6691C4C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对本学期所学内容有全面的掌握</w:t>
            </w:r>
          </w:p>
        </w:tc>
        <w:tc>
          <w:tcPr>
            <w:tcW w:w="1791" w:type="dxa"/>
            <w:tcBorders>
              <w:tl2br w:val="nil"/>
              <w:tr2bl w:val="nil"/>
            </w:tcBorders>
          </w:tcPr>
          <w:p w14:paraId="3007EB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能清晰自己的困惑</w:t>
            </w:r>
          </w:p>
        </w:tc>
        <w:tc>
          <w:tcPr>
            <w:tcW w:w="2022" w:type="dxa"/>
            <w:tcBorders>
              <w:tl2br w:val="nil"/>
              <w:tr2bl w:val="nil"/>
            </w:tcBorders>
          </w:tcPr>
          <w:p w14:paraId="7D01C6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回答各个同学的疑惑</w:t>
            </w:r>
          </w:p>
        </w:tc>
        <w:tc>
          <w:tcPr>
            <w:tcW w:w="1884" w:type="dxa"/>
            <w:tcBorders>
              <w:tl2br w:val="nil"/>
              <w:tr2bl w:val="nil"/>
            </w:tcBorders>
          </w:tcPr>
          <w:p w14:paraId="7C3CF89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备考、撰写一份学习小结</w:t>
            </w:r>
          </w:p>
        </w:tc>
      </w:tr>
    </w:tbl>
    <w:p w14:paraId="6467A956">
      <w:pPr>
        <w:pStyle w:val="17"/>
        <w:spacing w:before="81" w:after="163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236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E97D4F0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A1F4B75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745E5DD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FDCD97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DBF05A3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B68B83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2FA3ED1B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AB5E2C2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234E4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目标6</w:t>
            </w:r>
          </w:p>
        </w:tc>
      </w:tr>
      <w:tr w14:paraId="3149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50D0A3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学前儿童行为观察概述</w:t>
            </w:r>
          </w:p>
          <w:p w14:paraId="2D26B41C">
            <w:pPr>
              <w:pStyle w:val="14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3CF7A4A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6E0BE66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DD6914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CB2C6C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12A336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2303A5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1296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A795C2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轶事记录法</w:t>
            </w:r>
          </w:p>
          <w:p w14:paraId="21C69242">
            <w:pPr>
              <w:pStyle w:val="14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7E6429B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BDE82D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1F025BA9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75ED287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2FC6E74B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26535F2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8E3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02AA7D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一日生活的观察与分析</w:t>
            </w:r>
          </w:p>
          <w:p w14:paraId="1E86151D">
            <w:pPr>
              <w:pStyle w:val="14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E481D4B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1E0CB8FE">
            <w:pPr>
              <w:widowControl w:val="0"/>
              <w:snapToGrid w:val="0"/>
              <w:spacing w:line="288" w:lineRule="auto"/>
              <w:ind w:right="26"/>
              <w:jc w:val="both"/>
            </w:pPr>
          </w:p>
        </w:tc>
        <w:tc>
          <w:tcPr>
            <w:tcW w:w="1100" w:type="dxa"/>
            <w:vAlign w:val="center"/>
          </w:tcPr>
          <w:p w14:paraId="662DA7C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B67804B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03A0111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0B6B40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18A9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F5815D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日记描述法</w:t>
            </w:r>
          </w:p>
          <w:p w14:paraId="0ED3597F">
            <w:pPr>
              <w:pStyle w:val="14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470CD5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EDE784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ABF4EF4">
            <w:pPr>
              <w:pStyle w:val="14"/>
              <w:rPr>
                <w:b/>
                <w:bCs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025A732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11436A3A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349486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6D5C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2F6DE8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取样观察法</w:t>
            </w:r>
          </w:p>
          <w:p w14:paraId="02C8533F">
            <w:pPr>
              <w:pStyle w:val="14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58E1216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8337CCA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1DE7B50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7B5963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EA3DE4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908682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1B5F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CB61B6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评定观察法</w:t>
            </w:r>
          </w:p>
          <w:p w14:paraId="0581570E">
            <w:pPr>
              <w:pStyle w:val="14"/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6D7FE59A">
            <w:pPr>
              <w:pStyle w:val="14"/>
            </w:pPr>
          </w:p>
        </w:tc>
        <w:tc>
          <w:tcPr>
            <w:tcW w:w="1100" w:type="dxa"/>
            <w:vAlign w:val="center"/>
          </w:tcPr>
          <w:p w14:paraId="72A5399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36AAD95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1C2473F9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4DA3C44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30C563D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5EB19636">
      <w:pPr>
        <w:pStyle w:val="17"/>
        <w:spacing w:before="326" w:beforeLines="100" w:after="163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）课程教学方法与学时分配</w:t>
      </w:r>
    </w:p>
    <w:tbl>
      <w:tblPr>
        <w:tblStyle w:val="8"/>
        <w:tblW w:w="47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81"/>
        <w:gridCol w:w="1798"/>
        <w:gridCol w:w="2120"/>
        <w:gridCol w:w="2063"/>
      </w:tblGrid>
      <w:tr w14:paraId="4FC9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12" w:hRule="atLeast"/>
          <w:jc w:val="center"/>
        </w:trPr>
        <w:tc>
          <w:tcPr>
            <w:tcW w:w="208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B0AFF3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798" w:type="dxa"/>
            <w:vMerge w:val="restart"/>
            <w:tcBorders>
              <w:top w:val="single" w:color="auto" w:sz="12" w:space="0"/>
            </w:tcBorders>
            <w:vAlign w:val="center"/>
          </w:tcPr>
          <w:p w14:paraId="62A31B5E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2120" w:type="dxa"/>
            <w:vMerge w:val="restart"/>
            <w:tcBorders>
              <w:top w:val="single" w:color="auto" w:sz="12" w:space="0"/>
            </w:tcBorders>
            <w:vAlign w:val="center"/>
          </w:tcPr>
          <w:p w14:paraId="295592EB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3" w:type="dxa"/>
            <w:vMerge w:val="restart"/>
            <w:tcBorders>
              <w:top w:val="single" w:color="auto" w:sz="12" w:space="0"/>
            </w:tcBorders>
            <w:vAlign w:val="center"/>
          </w:tcPr>
          <w:p w14:paraId="1FC8493F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246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082" w:type="dxa"/>
            <w:vMerge w:val="continue"/>
            <w:tcBorders>
              <w:left w:val="single" w:color="auto" w:sz="12" w:space="0"/>
            </w:tcBorders>
          </w:tcPr>
          <w:p w14:paraId="0B44DE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</w:tcPr>
          <w:p w14:paraId="1432D64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0" w:type="dxa"/>
            <w:vMerge w:val="continue"/>
          </w:tcPr>
          <w:p w14:paraId="71E8C13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161AE1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</w:tr>
      <w:tr w14:paraId="4BC8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79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7CE25C9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学前儿童行为观察概述</w:t>
            </w:r>
          </w:p>
          <w:p w14:paraId="4CBE7C46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top"/>
          </w:tcPr>
          <w:p w14:paraId="77897166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2120" w:type="dxa"/>
            <w:vAlign w:val="center"/>
          </w:tcPr>
          <w:p w14:paraId="3946C579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期终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卷考（纸笔测试）、平时表现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041D64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2279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2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76E807E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轶事记录法</w:t>
            </w:r>
          </w:p>
          <w:p w14:paraId="71B35376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top"/>
          </w:tcPr>
          <w:p w14:paraId="5ED6EF4D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2120" w:type="dxa"/>
            <w:vAlign w:val="center"/>
          </w:tcPr>
          <w:p w14:paraId="7A768A2E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平时作业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87A44A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15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9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1F29A49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一日生活的观察与分析</w:t>
            </w:r>
          </w:p>
          <w:p w14:paraId="64501A1C">
            <w:pPr>
              <w:pStyle w:val="14"/>
              <w:widowControl w:val="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vAlign w:val="top"/>
          </w:tcPr>
          <w:p w14:paraId="53058AB0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2120" w:type="dxa"/>
            <w:vAlign w:val="center"/>
          </w:tcPr>
          <w:p w14:paraId="446176D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期终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卷考（纸笔测试）、平时表现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EF92B3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64DA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72BA5B3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日记描述法</w:t>
            </w:r>
          </w:p>
          <w:p w14:paraId="27024CD0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top"/>
          </w:tcPr>
          <w:p w14:paraId="6EEE34F2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2120" w:type="dxa"/>
            <w:vAlign w:val="center"/>
          </w:tcPr>
          <w:p w14:paraId="57EA9496">
            <w:pPr>
              <w:widowControl w:val="0"/>
              <w:snapToGrid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平时作业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6B8D3A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1D61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2EF69B9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取样观察法</w:t>
            </w:r>
          </w:p>
          <w:p w14:paraId="4434658D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top"/>
          </w:tcPr>
          <w:p w14:paraId="51D62320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120" w:type="dxa"/>
            <w:vAlign w:val="center"/>
          </w:tcPr>
          <w:p w14:paraId="3DDCCF7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平时作业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3B2ACF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B85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63808A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评定观察法</w:t>
            </w:r>
          </w:p>
          <w:p w14:paraId="15D3376C">
            <w:pPr>
              <w:pStyle w:val="14"/>
              <w:widowControl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98" w:type="dxa"/>
            <w:vAlign w:val="top"/>
          </w:tcPr>
          <w:p w14:paraId="676D81D2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120" w:type="dxa"/>
            <w:vAlign w:val="center"/>
          </w:tcPr>
          <w:p w14:paraId="68E2767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平时作业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21C57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B4A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082" w:type="dxa"/>
            <w:tcBorders>
              <w:left w:val="single" w:color="auto" w:sz="12" w:space="0"/>
            </w:tcBorders>
            <w:vAlign w:val="top"/>
          </w:tcPr>
          <w:p w14:paraId="50FCAC39">
            <w:pPr>
              <w:pStyle w:val="14"/>
              <w:widowControl w:val="0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复习与答疑</w:t>
            </w:r>
          </w:p>
        </w:tc>
        <w:tc>
          <w:tcPr>
            <w:tcW w:w="1798" w:type="dxa"/>
            <w:vAlign w:val="top"/>
          </w:tcPr>
          <w:p w14:paraId="5878D8AE">
            <w:pPr>
              <w:widowControl w:val="0"/>
              <w:snapToGrid w:val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2120" w:type="dxa"/>
            <w:vAlign w:val="center"/>
          </w:tcPr>
          <w:p w14:paraId="1DADCDA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期终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卷考（纸笔测试）、平时表现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259292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9A6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42" w:hRule="atLeast"/>
          <w:jc w:val="center"/>
        </w:trPr>
        <w:tc>
          <w:tcPr>
            <w:tcW w:w="6000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839E154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2063" w:type="dxa"/>
            <w:tcBorders>
              <w:bottom w:val="single" w:color="auto" w:sz="12" w:space="0"/>
            </w:tcBorders>
            <w:vAlign w:val="center"/>
          </w:tcPr>
          <w:p w14:paraId="6895A92F">
            <w:pPr>
              <w:pStyle w:val="13"/>
              <w:widowControl w:val="0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</w:tr>
    </w:tbl>
    <w:p w14:paraId="5A3EA2A8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84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6003"/>
      </w:tblGrid>
      <w:tr w14:paraId="0DBF5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7F3BDF53">
            <w:pPr>
              <w:pStyle w:val="14"/>
              <w:widowControl w:val="0"/>
              <w:jc w:val="left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教学单元</w:t>
            </w:r>
          </w:p>
        </w:tc>
        <w:tc>
          <w:tcPr>
            <w:tcW w:w="6003" w:type="dxa"/>
            <w:tcBorders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697C5C8F">
            <w:pPr>
              <w:pStyle w:val="14"/>
              <w:widowControl w:val="0"/>
              <w:jc w:val="left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课程思政教学设计</w:t>
            </w:r>
          </w:p>
        </w:tc>
      </w:tr>
      <w:tr w14:paraId="51CCE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532528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学前儿童行为观察概述</w:t>
            </w:r>
          </w:p>
          <w:p w14:paraId="50C0F74B">
            <w:pPr>
              <w:pStyle w:val="14"/>
              <w:widowControl w:val="0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7493E2E7">
            <w:pPr>
              <w:pStyle w:val="14"/>
              <w:widowControl w:val="0"/>
              <w:jc w:val="left"/>
              <w:rPr>
                <w:rFonts w:hint="default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szCs w:val="21"/>
                <w:vertAlign w:val="baseline"/>
                <w:lang w:val="en-US" w:eastAsia="zh-CN"/>
              </w:rPr>
              <w:t>根据幼儿身心发展特点，观察幼儿，理解幼儿，树立专业自信。</w:t>
            </w:r>
          </w:p>
        </w:tc>
      </w:tr>
      <w:tr w14:paraId="1EA31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4B7B05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轶事记录法</w:t>
            </w:r>
          </w:p>
          <w:p w14:paraId="48A2041C">
            <w:pPr>
              <w:pStyle w:val="14"/>
              <w:widowControl w:val="0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0D7CF827">
            <w:pPr>
              <w:pStyle w:val="14"/>
              <w:widowControl w:val="0"/>
              <w:jc w:val="left"/>
              <w:rPr>
                <w:rFonts w:hint="default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分析与研究幼儿教育实践问题，结合运用批判性思维与方法，尝试提出解决问题的思路与方法，并具有总结和提升实践经验的能力</w:t>
            </w: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ADE7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0DE89F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一日生活的观察与分析</w:t>
            </w:r>
          </w:p>
          <w:p w14:paraId="125F0562">
            <w:pPr>
              <w:pStyle w:val="14"/>
              <w:widowControl w:val="0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25D135C6">
            <w:pPr>
              <w:pStyle w:val="14"/>
              <w:widowControl w:val="0"/>
              <w:jc w:val="left"/>
              <w:rPr>
                <w:rFonts w:hint="default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结合幼儿的一日生活，</w:t>
            </w: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分析与研究幼儿教育实践问题，结合运用批判性思维与方法，尝试提出解决问题的思路与方法，并具有总结和提升实践经验的能力</w:t>
            </w: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C3CE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5DFB74E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日记描述法</w:t>
            </w:r>
          </w:p>
          <w:p w14:paraId="3F6EFAB2">
            <w:pPr>
              <w:pStyle w:val="14"/>
              <w:widowControl w:val="0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332FE9C7">
            <w:pPr>
              <w:pStyle w:val="14"/>
              <w:widowControl w:val="0"/>
              <w:jc w:val="left"/>
              <w:rPr>
                <w:rFonts w:hint="default"/>
                <w:b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分析与研究幼儿教育实践问题，结合运用批判性思维与方法，尝试提出解决问题的思路与方法，并具有总结和提升实践经验的能力</w:t>
            </w: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2E72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5875224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取样观察法</w:t>
            </w:r>
          </w:p>
          <w:p w14:paraId="5A92D69E">
            <w:pPr>
              <w:pStyle w:val="14"/>
              <w:widowControl w:val="0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474AD449">
            <w:pPr>
              <w:pStyle w:val="14"/>
              <w:widowControl w:val="0"/>
              <w:jc w:val="left"/>
              <w:rPr>
                <w:b w:val="0"/>
                <w:sz w:val="21"/>
                <w:szCs w:val="21"/>
                <w:vertAlign w:val="baseline"/>
              </w:rPr>
            </w:pP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分析与研究幼儿教育实践问题，结合运用批判性思维与方法，尝试提出解决问题的思路与方法，并具有总结和提升实践经验的能力</w:t>
            </w: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2FE6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6B399B0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ascii="Times New Roman" w:hAnsi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bCs w:val="0"/>
                <w:kern w:val="0"/>
                <w:sz w:val="21"/>
                <w:szCs w:val="21"/>
              </w:rPr>
              <w:t>评定观察法</w:t>
            </w:r>
          </w:p>
          <w:p w14:paraId="24A062C9">
            <w:pPr>
              <w:pStyle w:val="14"/>
              <w:widowControl w:val="0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tl2br w:val="nil"/>
              <w:tr2bl w:val="nil"/>
            </w:tcBorders>
            <w:shd w:val="clear" w:color="auto" w:fill="FFFFFF"/>
          </w:tcPr>
          <w:p w14:paraId="35DE89E2">
            <w:pPr>
              <w:pStyle w:val="14"/>
              <w:widowControl w:val="0"/>
              <w:jc w:val="left"/>
              <w:rPr>
                <w:b w:val="0"/>
                <w:sz w:val="21"/>
                <w:szCs w:val="21"/>
                <w:vertAlign w:val="baseline"/>
              </w:rPr>
            </w:pP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分析与研究幼儿教育实践问题，结合运用批判性思维与方法，尝试提出解决问题的思路与方法，并具有总结和提升实践经验的能力</w:t>
            </w:r>
            <w:r>
              <w:rPr>
                <w:rFonts w:hint="eastAsia" w:hAnsi="楷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B952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3" w:type="dxa"/>
            <w:tcBorders>
              <w:top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top"/>
          </w:tcPr>
          <w:p w14:paraId="4A6E703B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复习与答疑</w:t>
            </w:r>
          </w:p>
        </w:tc>
        <w:tc>
          <w:tcPr>
            <w:tcW w:w="6003" w:type="dxa"/>
            <w:tcBorders>
              <w:top w:val="single" w:color="000000" w:sz="8" w:space="0"/>
              <w:left w:val="single" w:color="000000" w:sz="8" w:space="0"/>
              <w:tl2br w:val="nil"/>
              <w:tr2bl w:val="nil"/>
            </w:tcBorders>
            <w:shd w:val="clear" w:color="auto" w:fill="FFFFFF"/>
          </w:tcPr>
          <w:p w14:paraId="685C3F87">
            <w:pPr>
              <w:pStyle w:val="14"/>
              <w:widowControl w:val="0"/>
              <w:jc w:val="left"/>
              <w:rPr>
                <w:b w:val="0"/>
                <w:sz w:val="21"/>
                <w:szCs w:val="21"/>
                <w:vertAlign w:val="baseline"/>
              </w:rPr>
            </w:pPr>
            <w:r>
              <w:rPr>
                <w:rFonts w:hint="eastAsia"/>
                <w:b w:val="0"/>
                <w:sz w:val="21"/>
                <w:szCs w:val="21"/>
                <w:vertAlign w:val="baseline"/>
                <w:lang w:val="en-US" w:eastAsia="zh-CN"/>
              </w:rPr>
              <w:t>根据幼儿身心发展特点，观察幼儿，理解幼儿，树立专业自信。</w:t>
            </w:r>
          </w:p>
        </w:tc>
      </w:tr>
    </w:tbl>
    <w:p w14:paraId="08A85BA3">
      <w:pPr>
        <w:pStyle w:val="16"/>
        <w:numPr>
          <w:ilvl w:val="0"/>
          <w:numId w:val="11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2" w:name="OLE_LINK4"/>
      <w:bookmarkStart w:id="3" w:name="OLE_LINK3"/>
    </w:p>
    <w:p w14:paraId="07E8269B">
      <w:pPr>
        <w:widowControl w:val="0"/>
        <w:spacing w:line="360" w:lineRule="auto"/>
        <w:ind w:firstLine="0" w:firstLineChars="0"/>
        <w:jc w:val="center"/>
        <w:rPr>
          <w:rFonts w:hint="eastAsia" w:ascii="黑体" w:hAnsi="黑体" w:eastAsia="黑体" w:cs="宋体"/>
          <w:bCs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Cs/>
          <w:sz w:val="24"/>
          <w:szCs w:val="24"/>
          <w:lang w:val="en-US" w:eastAsia="zh-CN" w:bidi="ar-SA"/>
        </w:rPr>
        <w:t>课程目标、考核内容、考核方式和占比对应表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551"/>
        <w:gridCol w:w="2268"/>
        <w:gridCol w:w="1610"/>
      </w:tblGrid>
      <w:tr w14:paraId="12C77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1501D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FE09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DBB95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9C8C8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3338B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18DDF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目标1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E2E0D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期末考试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CB3DB3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期末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卷考试（纸笔测试）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A5EAF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45%</w:t>
            </w:r>
          </w:p>
        </w:tc>
      </w:tr>
      <w:tr w14:paraId="19B2C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656ED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目标2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12E72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轶事观察记录表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EF17A3E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92508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018AE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18B02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12740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行为检核表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C6DC42D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平时表现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E4B93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15%</w:t>
            </w:r>
          </w:p>
        </w:tc>
      </w:tr>
      <w:tr w14:paraId="45B82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3450A">
            <w:pPr>
              <w:widowControl w:val="0"/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highlight w:val="none"/>
                <w:lang w:val="en-US" w:eastAsia="zh-CN" w:bidi="ar-SA"/>
              </w:rPr>
              <w:t>目标4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1E21C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学习小结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E1B25E">
            <w:pPr>
              <w:widowControl w:val="0"/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反思小结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6A344">
            <w:pPr>
              <w:widowControl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 w:bidi="ar-SA"/>
              </w:rPr>
              <w:t>15%</w:t>
            </w:r>
          </w:p>
        </w:tc>
      </w:tr>
    </w:tbl>
    <w:p w14:paraId="41B0AF52">
      <w:pPr>
        <w:pStyle w:val="16"/>
        <w:numPr>
          <w:ilvl w:val="0"/>
          <w:numId w:val="0"/>
        </w:numPr>
        <w:spacing w:before="326" w:beforeLines="100" w:line="360" w:lineRule="auto"/>
        <w:outlineLvl w:val="0"/>
        <w:rPr>
          <w:rFonts w:hint="eastAsia" w:ascii="黑体" w:hAnsi="宋体"/>
        </w:rPr>
      </w:pPr>
      <w:bookmarkStart w:id="4" w:name="_GoBack"/>
      <w:bookmarkEnd w:id="4"/>
    </w:p>
    <w:p w14:paraId="786004F1">
      <w:pPr>
        <w:pStyle w:val="16"/>
        <w:numPr>
          <w:ilvl w:val="0"/>
          <w:numId w:val="0"/>
        </w:numPr>
        <w:spacing w:before="326" w:beforeLines="100" w:line="360" w:lineRule="auto"/>
        <w:outlineLvl w:val="0"/>
        <w:rPr>
          <w:rFonts w:hint="eastAsia" w:ascii="黑体" w:hAnsi="宋体"/>
        </w:rPr>
      </w:pPr>
    </w:p>
    <w:p w14:paraId="671D1C81">
      <w:pPr>
        <w:pStyle w:val="16"/>
        <w:numPr>
          <w:ilvl w:val="0"/>
          <w:numId w:val="0"/>
        </w:numPr>
        <w:spacing w:before="326" w:beforeLines="100" w:line="360" w:lineRule="auto"/>
        <w:outlineLvl w:val="0"/>
        <w:rPr>
          <w:rFonts w:hint="eastAsia" w:ascii="黑体" w:hAnsi="宋体"/>
        </w:rPr>
      </w:pPr>
    </w:p>
    <w:p w14:paraId="58B6197B">
      <w:pPr>
        <w:pStyle w:val="16"/>
        <w:numPr>
          <w:ilvl w:val="0"/>
          <w:numId w:val="0"/>
        </w:numPr>
        <w:spacing w:before="326" w:beforeLines="100" w:line="360" w:lineRule="auto"/>
        <w:outlineLvl w:val="0"/>
        <w:rPr>
          <w:rFonts w:hint="eastAsia" w:ascii="黑体" w:hAnsi="宋体"/>
        </w:rPr>
      </w:pPr>
    </w:p>
    <w:bookmarkEnd w:id="2"/>
    <w:bookmarkEnd w:id="3"/>
    <w:p w14:paraId="475C2E5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0508B">
    <w:pPr>
      <w:jc w:val="right"/>
      <w:rPr>
        <w:rFonts w:ascii="方正小标宋简体" w:hAnsi="方正小标宋简体" w:eastAsia="方正小标宋简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474E34"/>
    <w:multiLevelType w:val="singleLevel"/>
    <w:tmpl w:val="DD474E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452338"/>
    <w:multiLevelType w:val="multilevel"/>
    <w:tmpl w:val="0A45233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6F65655"/>
    <w:multiLevelType w:val="multilevel"/>
    <w:tmpl w:val="26F6565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563536D"/>
    <w:multiLevelType w:val="multilevel"/>
    <w:tmpl w:val="3563536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20F70BF"/>
    <w:multiLevelType w:val="multilevel"/>
    <w:tmpl w:val="420F70B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DF32561"/>
    <w:multiLevelType w:val="multilevel"/>
    <w:tmpl w:val="4DF3256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3A07556"/>
    <w:multiLevelType w:val="multilevel"/>
    <w:tmpl w:val="53A0755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79071A7"/>
    <w:multiLevelType w:val="multilevel"/>
    <w:tmpl w:val="579071A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F3C476C"/>
    <w:multiLevelType w:val="multilevel"/>
    <w:tmpl w:val="5F3C47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F21653B"/>
    <w:multiLevelType w:val="singleLevel"/>
    <w:tmpl w:val="6F2165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6F2822DD"/>
    <w:multiLevelType w:val="multilevel"/>
    <w:tmpl w:val="6F2822DD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517C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D31B9A"/>
    <w:rsid w:val="093702A3"/>
    <w:rsid w:val="0A8128A6"/>
    <w:rsid w:val="0BF32A1B"/>
    <w:rsid w:val="0CF56E5C"/>
    <w:rsid w:val="10BD2C22"/>
    <w:rsid w:val="12DD3D55"/>
    <w:rsid w:val="20CC33B3"/>
    <w:rsid w:val="22987C80"/>
    <w:rsid w:val="24186914"/>
    <w:rsid w:val="24192CCC"/>
    <w:rsid w:val="2B580837"/>
    <w:rsid w:val="2D1C6FC6"/>
    <w:rsid w:val="2E530969"/>
    <w:rsid w:val="3245094A"/>
    <w:rsid w:val="35496928"/>
    <w:rsid w:val="35607F39"/>
    <w:rsid w:val="39A66CD4"/>
    <w:rsid w:val="3CD52CE1"/>
    <w:rsid w:val="410F2E6A"/>
    <w:rsid w:val="42990A11"/>
    <w:rsid w:val="42F7468E"/>
    <w:rsid w:val="43483523"/>
    <w:rsid w:val="4430136C"/>
    <w:rsid w:val="4AB0382B"/>
    <w:rsid w:val="5438377A"/>
    <w:rsid w:val="569868B5"/>
    <w:rsid w:val="57707123"/>
    <w:rsid w:val="58865664"/>
    <w:rsid w:val="5C527BB5"/>
    <w:rsid w:val="5F982D6C"/>
    <w:rsid w:val="611F6817"/>
    <w:rsid w:val="618B6346"/>
    <w:rsid w:val="66CA1754"/>
    <w:rsid w:val="6AF06AA5"/>
    <w:rsid w:val="6B566B19"/>
    <w:rsid w:val="6CC15954"/>
    <w:rsid w:val="6F1E65D4"/>
    <w:rsid w:val="6F266C86"/>
    <w:rsid w:val="6F5042C2"/>
    <w:rsid w:val="70420D6E"/>
    <w:rsid w:val="711C20B9"/>
    <w:rsid w:val="74316312"/>
    <w:rsid w:val="76B53601"/>
    <w:rsid w:val="780F13C8"/>
    <w:rsid w:val="7C385448"/>
    <w:rsid w:val="7CB3663D"/>
    <w:rsid w:val="7CC73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  <w:style w:type="paragraph" w:customStyle="1" w:styleId="23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autoRedefine/>
    <w:semiHidden/>
    <w:unhideWhenUsed/>
    <w:qFormat/>
    <w:uiPriority w:val="2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3338</Words>
  <Characters>3467</Characters>
  <Lines>6</Lines>
  <Paragraphs>1</Paragraphs>
  <TotalTime>0</TotalTime>
  <ScaleCrop>false</ScaleCrop>
  <LinksUpToDate>false</LinksUpToDate>
  <CharactersWithSpaces>3486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陌桑</cp:lastModifiedBy>
  <cp:lastPrinted>2025-02-12T03:44:00Z</cp:lastPrinted>
  <dcterms:modified xsi:type="dcterms:W3CDTF">2026-03-06T06:36:58Z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9CA95A1C11ED45A5ACBF1B8D6AF7567E_12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