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B2505">
      <w:pPr>
        <w:spacing w:before="100" w:line="480" w:lineRule="auto"/>
        <w:ind w:left="2232"/>
        <w:rPr>
          <w:rFonts w:hint="eastAsia" w:ascii="黑体" w:hAnsi="黑体" w:eastAsia="黑体" w:cs="黑体"/>
          <w:sz w:val="31"/>
          <w:szCs w:val="31"/>
          <w:lang w:eastAsia="zh-CN"/>
        </w:rPr>
      </w:pPr>
      <w:r>
        <w:rPr>
          <w:rFonts w:ascii="黑体" w:hAnsi="黑体" w:eastAsia="黑体" w:cs="黑体"/>
          <w:spacing w:val="9"/>
          <w:sz w:val="31"/>
          <w:szCs w:val="31"/>
          <w:lang w:eastAsia="zh-CN"/>
        </w:rPr>
        <w:t>《学前儿童社会教育》课程教学大纲</w:t>
      </w:r>
    </w:p>
    <w:p w14:paraId="77DD79D4">
      <w:pPr>
        <w:spacing w:before="91" w:line="360" w:lineRule="auto"/>
        <w:ind w:left="650"/>
        <w:outlineLvl w:val="0"/>
        <w:rPr>
          <w:rFonts w:hint="eastAsia" w:ascii="黑体" w:hAnsi="黑体" w:eastAsia="黑体" w:cs="黑体"/>
          <w:sz w:val="28"/>
          <w:szCs w:val="28"/>
        </w:rPr>
      </w:pPr>
      <w:r>
        <w:rPr>
          <w:rFonts w:ascii="黑体" w:hAnsi="黑体" w:eastAsia="黑体" w:cs="黑体"/>
          <w:spacing w:val="-2"/>
          <w:sz w:val="28"/>
          <w:szCs w:val="28"/>
        </w:rPr>
        <w:t>一、课程基本信息</w:t>
      </w:r>
    </w:p>
    <w:p w14:paraId="0697B74D">
      <w:pPr>
        <w:spacing w:line="130" w:lineRule="exact"/>
      </w:pPr>
    </w:p>
    <w:tbl>
      <w:tblPr>
        <w:tblStyle w:val="10"/>
        <w:tblW w:w="85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6"/>
        <w:gridCol w:w="2328"/>
        <w:gridCol w:w="413"/>
        <w:gridCol w:w="897"/>
        <w:gridCol w:w="879"/>
        <w:gridCol w:w="588"/>
        <w:gridCol w:w="867"/>
        <w:gridCol w:w="826"/>
      </w:tblGrid>
      <w:tr w14:paraId="2E9F0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1756" w:type="dxa"/>
            <w:vMerge w:val="restart"/>
            <w:tcBorders>
              <w:top w:val="single" w:color="000000" w:sz="10" w:space="0"/>
              <w:left w:val="single" w:color="000000" w:sz="10" w:space="0"/>
              <w:bottom w:val="nil"/>
            </w:tcBorders>
          </w:tcPr>
          <w:p w14:paraId="055FAD10">
            <w:pPr>
              <w:spacing w:line="293" w:lineRule="auto"/>
            </w:pPr>
          </w:p>
          <w:p w14:paraId="427EF91B">
            <w:pPr>
              <w:spacing w:before="65" w:line="229" w:lineRule="auto"/>
              <w:ind w:left="421"/>
              <w:rPr>
                <w:rFonts w:hint="eastAsia" w:ascii="黑体" w:hAnsi="黑体" w:eastAsia="黑体" w:cs="黑体"/>
              </w:rPr>
            </w:pPr>
            <w:r>
              <w:rPr>
                <w:rFonts w:ascii="黑体" w:hAnsi="黑体" w:eastAsia="黑体" w:cs="黑体"/>
                <w:spacing w:val="7"/>
              </w:rPr>
              <w:t>课程名称</w:t>
            </w:r>
          </w:p>
        </w:tc>
        <w:tc>
          <w:tcPr>
            <w:tcW w:w="6798" w:type="dxa"/>
            <w:gridSpan w:val="7"/>
            <w:tcBorders>
              <w:top w:val="single" w:color="000000" w:sz="10" w:space="0"/>
              <w:right w:val="single" w:color="000000" w:sz="10" w:space="0"/>
            </w:tcBorders>
          </w:tcPr>
          <w:p w14:paraId="1C2766CA">
            <w:pPr>
              <w:pStyle w:val="11"/>
              <w:spacing w:before="127" w:line="230" w:lineRule="auto"/>
              <w:ind w:left="102"/>
              <w:rPr>
                <w:rFonts w:hint="eastAsia"/>
                <w:sz w:val="21"/>
                <w:szCs w:val="21"/>
                <w:lang w:eastAsia="zh-CN"/>
              </w:rPr>
            </w:pPr>
            <w:r>
              <w:rPr>
                <w:rFonts w:ascii="黑体" w:hAnsi="黑体" w:eastAsia="黑体" w:cs="黑体"/>
                <w:spacing w:val="7"/>
                <w:sz w:val="21"/>
                <w:szCs w:val="21"/>
                <w:lang w:eastAsia="zh-CN"/>
              </w:rPr>
              <w:t>（中文）</w:t>
            </w:r>
            <w:r>
              <w:rPr>
                <w:spacing w:val="7"/>
                <w:sz w:val="21"/>
                <w:szCs w:val="21"/>
                <w:lang w:eastAsia="zh-CN"/>
              </w:rPr>
              <w:t>学前儿童社会教育</w:t>
            </w:r>
          </w:p>
        </w:tc>
      </w:tr>
      <w:tr w14:paraId="5B766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1756" w:type="dxa"/>
            <w:vMerge w:val="continue"/>
            <w:tcBorders>
              <w:top w:val="nil"/>
              <w:left w:val="single" w:color="000000" w:sz="10" w:space="0"/>
            </w:tcBorders>
          </w:tcPr>
          <w:p w14:paraId="27104980">
            <w:pPr>
              <w:rPr>
                <w:lang w:eastAsia="zh-CN"/>
              </w:rPr>
            </w:pPr>
          </w:p>
        </w:tc>
        <w:tc>
          <w:tcPr>
            <w:tcW w:w="6798" w:type="dxa"/>
            <w:gridSpan w:val="7"/>
            <w:tcBorders>
              <w:right w:val="single" w:color="000000" w:sz="10" w:space="0"/>
            </w:tcBorders>
          </w:tcPr>
          <w:p w14:paraId="36E071B1">
            <w:pPr>
              <w:spacing w:before="122" w:line="230" w:lineRule="auto"/>
              <w:ind w:left="102"/>
              <w:rPr>
                <w:rFonts w:ascii="Times New Roman" w:hAnsi="Times New Roman" w:eastAsia="Times New Roman" w:cs="Times New Roman"/>
              </w:rPr>
            </w:pPr>
            <w:r>
              <w:rPr>
                <w:rFonts w:ascii="黑体" w:hAnsi="黑体" w:eastAsia="黑体" w:cs="黑体"/>
                <w:spacing w:val="21"/>
              </w:rPr>
              <w:t>（英文）</w:t>
            </w:r>
            <w:r>
              <w:rPr>
                <w:rFonts w:ascii="Times New Roman" w:hAnsi="Times New Roman" w:eastAsia="Times New Roman" w:cs="Times New Roman"/>
              </w:rPr>
              <w:t>Social</w:t>
            </w:r>
            <w:r>
              <w:rPr>
                <w:rFonts w:ascii="Times New Roman" w:hAnsi="Times New Roman" w:eastAsia="Times New Roman" w:cs="Times New Roman"/>
                <w:spacing w:val="21"/>
              </w:rPr>
              <w:t xml:space="preserve"> </w:t>
            </w:r>
            <w:r>
              <w:rPr>
                <w:rFonts w:ascii="Times New Roman" w:hAnsi="Times New Roman" w:eastAsia="Times New Roman" w:cs="Times New Roman"/>
              </w:rPr>
              <w:t>Education</w:t>
            </w:r>
            <w:r>
              <w:rPr>
                <w:rFonts w:ascii="Times New Roman" w:hAnsi="Times New Roman" w:eastAsia="Times New Roman" w:cs="Times New Roman"/>
                <w:spacing w:val="21"/>
              </w:rPr>
              <w:t xml:space="preserve"> </w:t>
            </w:r>
            <w:r>
              <w:rPr>
                <w:rFonts w:ascii="Times New Roman" w:hAnsi="Times New Roman" w:eastAsia="Times New Roman" w:cs="Times New Roman"/>
              </w:rPr>
              <w:t>for</w:t>
            </w:r>
            <w:r>
              <w:rPr>
                <w:rFonts w:ascii="Times New Roman" w:hAnsi="Times New Roman" w:eastAsia="Times New Roman" w:cs="Times New Roman"/>
                <w:spacing w:val="21"/>
              </w:rPr>
              <w:t xml:space="preserve"> </w:t>
            </w:r>
            <w:r>
              <w:rPr>
                <w:rFonts w:ascii="Times New Roman" w:hAnsi="Times New Roman" w:eastAsia="Times New Roman" w:cs="Times New Roman"/>
              </w:rPr>
              <w:t>Preschool</w:t>
            </w:r>
            <w:r>
              <w:rPr>
                <w:rFonts w:ascii="Times New Roman" w:hAnsi="Times New Roman" w:eastAsia="Times New Roman" w:cs="Times New Roman"/>
                <w:spacing w:val="21"/>
              </w:rPr>
              <w:t xml:space="preserve"> </w:t>
            </w:r>
            <w:r>
              <w:rPr>
                <w:rFonts w:ascii="Times New Roman" w:hAnsi="Times New Roman" w:eastAsia="Times New Roman" w:cs="Times New Roman"/>
              </w:rPr>
              <w:t>Children</w:t>
            </w:r>
          </w:p>
        </w:tc>
      </w:tr>
      <w:tr w14:paraId="53E18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1756" w:type="dxa"/>
            <w:tcBorders>
              <w:left w:val="single" w:color="000000" w:sz="10" w:space="0"/>
            </w:tcBorders>
          </w:tcPr>
          <w:p w14:paraId="67E71F87">
            <w:pPr>
              <w:spacing w:before="124" w:line="229" w:lineRule="auto"/>
              <w:ind w:left="421"/>
              <w:rPr>
                <w:rFonts w:hint="eastAsia" w:ascii="黑体" w:hAnsi="黑体" w:eastAsia="黑体" w:cs="黑体"/>
              </w:rPr>
            </w:pPr>
            <w:r>
              <w:rPr>
                <w:rFonts w:ascii="黑体" w:hAnsi="黑体" w:eastAsia="黑体" w:cs="黑体"/>
                <w:spacing w:val="7"/>
              </w:rPr>
              <w:t>课程代码</w:t>
            </w:r>
          </w:p>
        </w:tc>
        <w:tc>
          <w:tcPr>
            <w:tcW w:w="2328" w:type="dxa"/>
          </w:tcPr>
          <w:p w14:paraId="28B15B7B">
            <w:pPr>
              <w:pStyle w:val="11"/>
              <w:spacing w:before="124" w:line="268" w:lineRule="exact"/>
              <w:ind w:left="763"/>
              <w:rPr>
                <w:rFonts w:hint="eastAsia"/>
                <w:sz w:val="21"/>
                <w:szCs w:val="21"/>
              </w:rPr>
            </w:pPr>
            <w:r>
              <w:rPr>
                <w:rFonts w:hint="eastAsia"/>
                <w:spacing w:val="3"/>
                <w:position w:val="1"/>
                <w:sz w:val="21"/>
                <w:szCs w:val="21"/>
              </w:rPr>
              <w:t>2130025</w:t>
            </w:r>
          </w:p>
        </w:tc>
        <w:tc>
          <w:tcPr>
            <w:tcW w:w="2189" w:type="dxa"/>
            <w:gridSpan w:val="3"/>
          </w:tcPr>
          <w:p w14:paraId="370F4491">
            <w:pPr>
              <w:spacing w:before="124" w:line="229" w:lineRule="auto"/>
              <w:ind w:left="647"/>
              <w:rPr>
                <w:rFonts w:hint="eastAsia" w:ascii="黑体" w:hAnsi="黑体" w:eastAsia="黑体" w:cs="黑体"/>
              </w:rPr>
            </w:pPr>
            <w:r>
              <w:rPr>
                <w:rFonts w:ascii="黑体" w:hAnsi="黑体" w:eastAsia="黑体" w:cs="黑体"/>
                <w:spacing w:val="7"/>
              </w:rPr>
              <w:t>课程学分</w:t>
            </w:r>
          </w:p>
        </w:tc>
        <w:tc>
          <w:tcPr>
            <w:tcW w:w="2281" w:type="dxa"/>
            <w:gridSpan w:val="3"/>
            <w:tcBorders>
              <w:right w:val="single" w:color="000000" w:sz="10" w:space="0"/>
            </w:tcBorders>
          </w:tcPr>
          <w:p w14:paraId="5FC64212">
            <w:pPr>
              <w:pStyle w:val="11"/>
              <w:spacing w:before="124" w:line="270" w:lineRule="exact"/>
              <w:ind w:left="1062"/>
              <w:rPr>
                <w:rFonts w:hint="eastAsia" w:eastAsia="宋体"/>
                <w:sz w:val="21"/>
                <w:szCs w:val="21"/>
                <w:lang w:val="en-US" w:eastAsia="zh-CN"/>
              </w:rPr>
            </w:pPr>
            <w:r>
              <w:rPr>
                <w:rFonts w:hint="eastAsia"/>
                <w:sz w:val="21"/>
                <w:szCs w:val="21"/>
                <w:lang w:val="en-US" w:eastAsia="zh-CN"/>
              </w:rPr>
              <w:t>1</w:t>
            </w:r>
          </w:p>
        </w:tc>
      </w:tr>
      <w:tr w14:paraId="7CE8D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1756" w:type="dxa"/>
            <w:tcBorders>
              <w:left w:val="single" w:color="000000" w:sz="10" w:space="0"/>
            </w:tcBorders>
          </w:tcPr>
          <w:p w14:paraId="0EE15DEC">
            <w:pPr>
              <w:spacing w:before="123" w:line="229" w:lineRule="auto"/>
              <w:ind w:left="421"/>
              <w:rPr>
                <w:rFonts w:hint="eastAsia" w:ascii="黑体" w:hAnsi="黑体" w:eastAsia="黑体" w:cs="黑体"/>
              </w:rPr>
            </w:pPr>
            <w:r>
              <w:rPr>
                <w:rFonts w:ascii="黑体" w:hAnsi="黑体" w:eastAsia="黑体" w:cs="黑体"/>
                <w:spacing w:val="7"/>
              </w:rPr>
              <w:t>课程学时</w:t>
            </w:r>
          </w:p>
        </w:tc>
        <w:tc>
          <w:tcPr>
            <w:tcW w:w="2328" w:type="dxa"/>
          </w:tcPr>
          <w:p w14:paraId="76DCD4BD">
            <w:pPr>
              <w:pStyle w:val="11"/>
              <w:spacing w:before="123" w:line="268" w:lineRule="exact"/>
              <w:ind w:left="1027"/>
              <w:rPr>
                <w:rFonts w:hint="default" w:eastAsia="宋体"/>
                <w:sz w:val="21"/>
                <w:szCs w:val="21"/>
                <w:lang w:val="en-US" w:eastAsia="zh-CN"/>
              </w:rPr>
            </w:pPr>
            <w:r>
              <w:rPr>
                <w:rFonts w:hint="eastAsia"/>
                <w:spacing w:val="-2"/>
                <w:position w:val="1"/>
                <w:sz w:val="21"/>
                <w:szCs w:val="21"/>
                <w:lang w:val="en-US" w:eastAsia="zh-CN"/>
              </w:rPr>
              <w:t>16</w:t>
            </w:r>
          </w:p>
        </w:tc>
        <w:tc>
          <w:tcPr>
            <w:tcW w:w="1310" w:type="dxa"/>
            <w:gridSpan w:val="2"/>
          </w:tcPr>
          <w:p w14:paraId="10DA44BC">
            <w:pPr>
              <w:spacing w:before="123" w:line="229" w:lineRule="auto"/>
              <w:ind w:left="221"/>
              <w:rPr>
                <w:rFonts w:hint="eastAsia" w:ascii="黑体" w:hAnsi="黑体" w:eastAsia="黑体" w:cs="黑体"/>
              </w:rPr>
            </w:pPr>
            <w:r>
              <w:rPr>
                <w:rFonts w:ascii="黑体" w:hAnsi="黑体" w:eastAsia="黑体" w:cs="黑体"/>
                <w:spacing w:val="7"/>
              </w:rPr>
              <w:t>理论学时</w:t>
            </w:r>
          </w:p>
        </w:tc>
        <w:tc>
          <w:tcPr>
            <w:tcW w:w="879" w:type="dxa"/>
          </w:tcPr>
          <w:p w14:paraId="208B8D55">
            <w:pPr>
              <w:pStyle w:val="11"/>
              <w:spacing w:before="123" w:line="268" w:lineRule="exact"/>
              <w:ind w:left="335"/>
              <w:rPr>
                <w:rFonts w:hint="default" w:eastAsia="宋体"/>
                <w:sz w:val="21"/>
                <w:szCs w:val="21"/>
                <w:lang w:val="en-US" w:eastAsia="zh-CN"/>
              </w:rPr>
            </w:pPr>
            <w:r>
              <w:rPr>
                <w:rFonts w:hint="eastAsia"/>
                <w:spacing w:val="-2"/>
                <w:position w:val="1"/>
                <w:sz w:val="21"/>
                <w:szCs w:val="21"/>
                <w:lang w:val="en-US" w:eastAsia="zh-CN"/>
              </w:rPr>
              <w:t>16</w:t>
            </w:r>
          </w:p>
        </w:tc>
        <w:tc>
          <w:tcPr>
            <w:tcW w:w="1455" w:type="dxa"/>
            <w:gridSpan w:val="2"/>
          </w:tcPr>
          <w:p w14:paraId="24B9AFBA">
            <w:pPr>
              <w:spacing w:before="123" w:line="226" w:lineRule="auto"/>
              <w:ind w:left="304"/>
              <w:rPr>
                <w:rFonts w:hint="eastAsia" w:ascii="黑体" w:hAnsi="黑体" w:eastAsia="黑体" w:cs="黑体"/>
              </w:rPr>
            </w:pPr>
            <w:r>
              <w:rPr>
                <w:rFonts w:ascii="黑体" w:hAnsi="黑体" w:eastAsia="黑体" w:cs="黑体"/>
                <w:spacing w:val="5"/>
              </w:rPr>
              <w:t>实践学时</w:t>
            </w:r>
          </w:p>
        </w:tc>
        <w:tc>
          <w:tcPr>
            <w:tcW w:w="826" w:type="dxa"/>
            <w:tcBorders>
              <w:right w:val="single" w:color="000000" w:sz="10" w:space="0"/>
            </w:tcBorders>
          </w:tcPr>
          <w:p w14:paraId="02972EBE">
            <w:pPr>
              <w:pStyle w:val="11"/>
              <w:spacing w:before="123" w:line="268" w:lineRule="exact"/>
              <w:ind w:left="358"/>
              <w:rPr>
                <w:rFonts w:hint="eastAsia"/>
                <w:sz w:val="21"/>
                <w:szCs w:val="21"/>
              </w:rPr>
            </w:pPr>
            <w:r>
              <w:rPr>
                <w:position w:val="1"/>
                <w:sz w:val="21"/>
                <w:szCs w:val="21"/>
              </w:rPr>
              <w:t>0</w:t>
            </w:r>
          </w:p>
        </w:tc>
      </w:tr>
      <w:tr w14:paraId="1D138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jc w:val="center"/>
        </w:trPr>
        <w:tc>
          <w:tcPr>
            <w:tcW w:w="1756" w:type="dxa"/>
            <w:tcBorders>
              <w:left w:val="single" w:color="000000" w:sz="10" w:space="0"/>
            </w:tcBorders>
          </w:tcPr>
          <w:p w14:paraId="0C74439E">
            <w:pPr>
              <w:spacing w:before="278" w:line="229" w:lineRule="auto"/>
              <w:ind w:left="426"/>
              <w:rPr>
                <w:rFonts w:hint="eastAsia" w:ascii="黑体" w:hAnsi="黑体" w:eastAsia="黑体" w:cs="黑体"/>
              </w:rPr>
            </w:pPr>
            <w:r>
              <w:rPr>
                <w:rFonts w:ascii="黑体" w:hAnsi="黑体" w:eastAsia="黑体" w:cs="黑体"/>
                <w:spacing w:val="6"/>
              </w:rPr>
              <w:t>开课学院</w:t>
            </w:r>
          </w:p>
        </w:tc>
        <w:tc>
          <w:tcPr>
            <w:tcW w:w="2328" w:type="dxa"/>
          </w:tcPr>
          <w:p w14:paraId="6352C85B">
            <w:pPr>
              <w:pStyle w:val="11"/>
              <w:spacing w:before="278" w:line="228" w:lineRule="auto"/>
              <w:ind w:left="711"/>
              <w:rPr>
                <w:rFonts w:hint="eastAsia"/>
                <w:sz w:val="21"/>
                <w:szCs w:val="21"/>
              </w:rPr>
            </w:pPr>
            <w:r>
              <w:rPr>
                <w:spacing w:val="6"/>
                <w:sz w:val="21"/>
                <w:szCs w:val="21"/>
              </w:rPr>
              <w:t>教育学院</w:t>
            </w:r>
          </w:p>
        </w:tc>
        <w:tc>
          <w:tcPr>
            <w:tcW w:w="2189" w:type="dxa"/>
            <w:gridSpan w:val="3"/>
          </w:tcPr>
          <w:p w14:paraId="79DD4198">
            <w:pPr>
              <w:spacing w:before="278" w:line="229" w:lineRule="auto"/>
              <w:ind w:left="334"/>
              <w:rPr>
                <w:rFonts w:hint="eastAsia" w:ascii="黑体" w:hAnsi="黑体" w:eastAsia="黑体" w:cs="黑体"/>
              </w:rPr>
            </w:pPr>
            <w:r>
              <w:rPr>
                <w:rFonts w:ascii="黑体" w:hAnsi="黑体" w:eastAsia="黑体" w:cs="黑体"/>
                <w:spacing w:val="8"/>
              </w:rPr>
              <w:t>适用专业与年级</w:t>
            </w:r>
          </w:p>
        </w:tc>
        <w:tc>
          <w:tcPr>
            <w:tcW w:w="2281" w:type="dxa"/>
            <w:gridSpan w:val="3"/>
            <w:tcBorders>
              <w:right w:val="single" w:color="000000" w:sz="10" w:space="0"/>
            </w:tcBorders>
          </w:tcPr>
          <w:p w14:paraId="382A4BB2">
            <w:pPr>
              <w:pStyle w:val="11"/>
              <w:spacing w:before="114" w:line="228" w:lineRule="auto"/>
              <w:ind w:left="171"/>
              <w:rPr>
                <w:rFonts w:hint="eastAsia"/>
                <w:sz w:val="21"/>
                <w:szCs w:val="21"/>
                <w:lang w:eastAsia="zh-CN"/>
              </w:rPr>
            </w:pPr>
            <w:r>
              <w:rPr>
                <w:spacing w:val="8"/>
                <w:sz w:val="21"/>
                <w:szCs w:val="21"/>
                <w:lang w:eastAsia="zh-CN"/>
              </w:rPr>
              <w:t>学前教育专业大三年</w:t>
            </w:r>
          </w:p>
          <w:p w14:paraId="49A6BFA9">
            <w:pPr>
              <w:pStyle w:val="11"/>
              <w:spacing w:before="79" w:line="230" w:lineRule="auto"/>
              <w:ind w:left="1010"/>
              <w:rPr>
                <w:rFonts w:hint="eastAsia"/>
                <w:sz w:val="21"/>
                <w:szCs w:val="21"/>
                <w:lang w:eastAsia="zh-CN"/>
              </w:rPr>
            </w:pPr>
            <w:r>
              <w:rPr>
                <w:sz w:val="21"/>
                <w:szCs w:val="21"/>
                <w:lang w:eastAsia="zh-CN"/>
              </w:rPr>
              <w:t>级</w:t>
            </w:r>
          </w:p>
        </w:tc>
      </w:tr>
      <w:tr w14:paraId="45479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1756" w:type="dxa"/>
            <w:tcBorders>
              <w:left w:val="single" w:color="000000" w:sz="10" w:space="0"/>
            </w:tcBorders>
          </w:tcPr>
          <w:p w14:paraId="106098B1">
            <w:pPr>
              <w:spacing w:before="124" w:line="229" w:lineRule="auto"/>
              <w:ind w:left="104"/>
              <w:rPr>
                <w:rFonts w:hint="eastAsia" w:ascii="黑体" w:hAnsi="黑体" w:eastAsia="黑体" w:cs="黑体"/>
              </w:rPr>
            </w:pPr>
            <w:r>
              <w:rPr>
                <w:rFonts w:ascii="黑体" w:hAnsi="黑体" w:eastAsia="黑体" w:cs="黑体"/>
                <w:spacing w:val="8"/>
              </w:rPr>
              <w:t>课程类别与性质</w:t>
            </w:r>
          </w:p>
        </w:tc>
        <w:tc>
          <w:tcPr>
            <w:tcW w:w="2328" w:type="dxa"/>
          </w:tcPr>
          <w:p w14:paraId="64CE6F4D">
            <w:pPr>
              <w:pStyle w:val="11"/>
              <w:spacing w:before="123" w:line="228" w:lineRule="auto"/>
              <w:ind w:left="603"/>
              <w:rPr>
                <w:rFonts w:hint="eastAsia"/>
                <w:sz w:val="21"/>
                <w:szCs w:val="21"/>
              </w:rPr>
            </w:pPr>
            <w:r>
              <w:rPr>
                <w:spacing w:val="7"/>
                <w:sz w:val="21"/>
                <w:szCs w:val="21"/>
              </w:rPr>
              <w:t>专业必修课</w:t>
            </w:r>
          </w:p>
        </w:tc>
        <w:tc>
          <w:tcPr>
            <w:tcW w:w="2189" w:type="dxa"/>
            <w:gridSpan w:val="3"/>
          </w:tcPr>
          <w:p w14:paraId="5E90D53B">
            <w:pPr>
              <w:spacing w:before="124" w:line="229" w:lineRule="auto"/>
              <w:ind w:left="649"/>
              <w:rPr>
                <w:rFonts w:hint="eastAsia" w:ascii="黑体" w:hAnsi="黑体" w:eastAsia="黑体" w:cs="黑体"/>
              </w:rPr>
            </w:pPr>
            <w:r>
              <w:rPr>
                <w:rFonts w:ascii="黑体" w:hAnsi="黑体" w:eastAsia="黑体" w:cs="黑体"/>
                <w:spacing w:val="7"/>
              </w:rPr>
              <w:t>考核方式</w:t>
            </w:r>
          </w:p>
        </w:tc>
        <w:tc>
          <w:tcPr>
            <w:tcW w:w="2281" w:type="dxa"/>
            <w:gridSpan w:val="3"/>
            <w:tcBorders>
              <w:right w:val="single" w:color="000000" w:sz="10" w:space="0"/>
            </w:tcBorders>
          </w:tcPr>
          <w:p w14:paraId="755126BA">
            <w:pPr>
              <w:pStyle w:val="11"/>
              <w:spacing w:before="123" w:line="228" w:lineRule="auto"/>
              <w:ind w:left="901"/>
              <w:rPr>
                <w:rFonts w:hint="eastAsia"/>
                <w:sz w:val="21"/>
                <w:szCs w:val="21"/>
              </w:rPr>
            </w:pPr>
            <w:r>
              <w:rPr>
                <w:spacing w:val="4"/>
                <w:sz w:val="21"/>
                <w:szCs w:val="21"/>
              </w:rPr>
              <w:t>考试</w:t>
            </w:r>
          </w:p>
        </w:tc>
      </w:tr>
      <w:tr w14:paraId="7A26A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jc w:val="center"/>
        </w:trPr>
        <w:tc>
          <w:tcPr>
            <w:tcW w:w="1756" w:type="dxa"/>
            <w:tcBorders>
              <w:left w:val="single" w:color="000000" w:sz="10" w:space="0"/>
            </w:tcBorders>
          </w:tcPr>
          <w:p w14:paraId="664A800F">
            <w:pPr>
              <w:spacing w:line="375" w:lineRule="auto"/>
            </w:pPr>
          </w:p>
          <w:p w14:paraId="531FAE31">
            <w:pPr>
              <w:spacing w:before="65" w:line="231" w:lineRule="auto"/>
              <w:ind w:left="426"/>
              <w:rPr>
                <w:rFonts w:hint="eastAsia" w:ascii="黑体" w:hAnsi="黑体" w:eastAsia="黑体" w:cs="黑体"/>
              </w:rPr>
            </w:pPr>
            <w:r>
              <w:rPr>
                <w:rFonts w:ascii="黑体" w:hAnsi="黑体" w:eastAsia="黑体" w:cs="黑体"/>
                <w:spacing w:val="6"/>
              </w:rPr>
              <w:t>选用教材</w:t>
            </w:r>
          </w:p>
        </w:tc>
        <w:tc>
          <w:tcPr>
            <w:tcW w:w="4517" w:type="dxa"/>
            <w:gridSpan w:val="4"/>
          </w:tcPr>
          <w:p w14:paraId="016A797A">
            <w:pPr>
              <w:pStyle w:val="11"/>
              <w:spacing w:before="90" w:line="302" w:lineRule="auto"/>
              <w:ind w:left="81" w:right="7" w:firstLine="8"/>
              <w:jc w:val="both"/>
              <w:rPr>
                <w:rFonts w:hint="eastAsia"/>
                <w:sz w:val="21"/>
                <w:szCs w:val="21"/>
                <w:lang w:eastAsia="zh-CN"/>
              </w:rPr>
            </w:pPr>
            <w:r>
              <w:rPr>
                <w:spacing w:val="19"/>
                <w:sz w:val="21"/>
                <w:szCs w:val="21"/>
                <w:lang w:eastAsia="zh-CN"/>
              </w:rPr>
              <w:t>《学前儿童社会教育与活动指导》</w:t>
            </w:r>
            <w:r>
              <w:rPr>
                <w:spacing w:val="-48"/>
                <w:sz w:val="21"/>
                <w:szCs w:val="21"/>
                <w:lang w:eastAsia="zh-CN"/>
              </w:rPr>
              <w:t xml:space="preserve"> </w:t>
            </w:r>
            <w:r>
              <w:rPr>
                <w:spacing w:val="19"/>
                <w:sz w:val="21"/>
                <w:szCs w:val="21"/>
                <w:lang w:eastAsia="zh-CN"/>
              </w:rPr>
              <w:t>张明红、</w:t>
            </w:r>
            <w:r>
              <w:rPr>
                <w:sz w:val="21"/>
                <w:szCs w:val="21"/>
                <w:lang w:eastAsia="zh-CN"/>
              </w:rPr>
              <w:t xml:space="preserve"> </w:t>
            </w:r>
            <w:r>
              <w:rPr>
                <w:rFonts w:ascii="Times New Roman" w:hAnsi="Times New Roman" w:eastAsia="Times New Roman" w:cs="Times New Roman"/>
                <w:sz w:val="21"/>
                <w:szCs w:val="21"/>
                <w:lang w:eastAsia="zh-CN"/>
              </w:rPr>
              <w:t>ISBN</w:t>
            </w:r>
            <w:r>
              <w:rPr>
                <w:spacing w:val="4"/>
                <w:sz w:val="21"/>
                <w:szCs w:val="21"/>
                <w:lang w:eastAsia="zh-CN"/>
              </w:rPr>
              <w:t>：</w:t>
            </w:r>
            <w:r>
              <w:rPr>
                <w:rFonts w:ascii="Times New Roman" w:hAnsi="Times New Roman" w:eastAsia="Times New Roman" w:cs="Times New Roman"/>
                <w:spacing w:val="4"/>
                <w:sz w:val="21"/>
                <w:szCs w:val="21"/>
                <w:lang w:eastAsia="zh-CN"/>
              </w:rPr>
              <w:t>9787576002546</w:t>
            </w:r>
            <w:r>
              <w:rPr>
                <w:rFonts w:ascii="Times New Roman" w:hAnsi="Times New Roman" w:eastAsia="Times New Roman" w:cs="Times New Roman"/>
                <w:spacing w:val="-26"/>
                <w:sz w:val="21"/>
                <w:szCs w:val="21"/>
                <w:lang w:eastAsia="zh-CN"/>
              </w:rPr>
              <w:t xml:space="preserve"> </w:t>
            </w:r>
            <w:r>
              <w:rPr>
                <w:spacing w:val="4"/>
                <w:sz w:val="21"/>
                <w:szCs w:val="21"/>
                <w:lang w:eastAsia="zh-CN"/>
              </w:rPr>
              <w:t>、华东师范大学出</w:t>
            </w:r>
            <w:r>
              <w:rPr>
                <w:spacing w:val="3"/>
                <w:sz w:val="21"/>
                <w:szCs w:val="21"/>
                <w:lang w:eastAsia="zh-CN"/>
              </w:rPr>
              <w:t>版社、</w:t>
            </w:r>
            <w:r>
              <w:rPr>
                <w:sz w:val="21"/>
                <w:szCs w:val="21"/>
                <w:lang w:eastAsia="zh-CN"/>
              </w:rPr>
              <w:t xml:space="preserve"> </w:t>
            </w:r>
            <w:r>
              <w:rPr>
                <w:spacing w:val="-1"/>
                <w:sz w:val="21"/>
                <w:szCs w:val="21"/>
                <w:lang w:eastAsia="zh-CN"/>
              </w:rPr>
              <w:t>第</w:t>
            </w:r>
            <w:r>
              <w:rPr>
                <w:spacing w:val="-37"/>
                <w:sz w:val="21"/>
                <w:szCs w:val="21"/>
                <w:lang w:eastAsia="zh-CN"/>
              </w:rPr>
              <w:t xml:space="preserve"> </w:t>
            </w:r>
            <w:r>
              <w:rPr>
                <w:rFonts w:ascii="Times New Roman" w:hAnsi="Times New Roman" w:eastAsia="Times New Roman" w:cs="Times New Roman"/>
                <w:spacing w:val="-1"/>
                <w:sz w:val="21"/>
                <w:szCs w:val="21"/>
                <w:lang w:eastAsia="zh-CN"/>
              </w:rPr>
              <w:t>3</w:t>
            </w:r>
            <w:r>
              <w:rPr>
                <w:rFonts w:ascii="Times New Roman" w:hAnsi="Times New Roman" w:eastAsia="Times New Roman" w:cs="Times New Roman"/>
                <w:spacing w:val="13"/>
                <w:w w:val="101"/>
                <w:sz w:val="21"/>
                <w:szCs w:val="21"/>
                <w:lang w:eastAsia="zh-CN"/>
              </w:rPr>
              <w:t xml:space="preserve"> </w:t>
            </w:r>
            <w:r>
              <w:rPr>
                <w:spacing w:val="-1"/>
                <w:sz w:val="21"/>
                <w:szCs w:val="21"/>
                <w:lang w:eastAsia="zh-CN"/>
              </w:rPr>
              <w:t>版。</w:t>
            </w:r>
          </w:p>
        </w:tc>
        <w:tc>
          <w:tcPr>
            <w:tcW w:w="1455" w:type="dxa"/>
            <w:gridSpan w:val="2"/>
          </w:tcPr>
          <w:p w14:paraId="6CC2F178">
            <w:pPr>
              <w:spacing w:before="278" w:line="231" w:lineRule="auto"/>
              <w:ind w:left="408"/>
              <w:rPr>
                <w:rFonts w:hint="eastAsia" w:ascii="黑体" w:hAnsi="黑体" w:eastAsia="黑体" w:cs="黑体"/>
              </w:rPr>
            </w:pPr>
            <w:r>
              <w:rPr>
                <w:rFonts w:ascii="黑体" w:hAnsi="黑体" w:eastAsia="黑体" w:cs="黑体"/>
                <w:spacing w:val="5"/>
              </w:rPr>
              <w:t>是否为</w:t>
            </w:r>
          </w:p>
          <w:p w14:paraId="0DB6729F">
            <w:pPr>
              <w:spacing w:before="76" w:line="230" w:lineRule="auto"/>
              <w:ind w:left="201"/>
              <w:rPr>
                <w:rFonts w:hint="eastAsia" w:ascii="黑体" w:hAnsi="黑体" w:eastAsia="黑体" w:cs="黑体"/>
              </w:rPr>
            </w:pPr>
            <w:r>
              <w:rPr>
                <w:rFonts w:ascii="黑体" w:hAnsi="黑体" w:eastAsia="黑体" w:cs="黑体"/>
                <w:spacing w:val="6"/>
              </w:rPr>
              <w:t>马工程教材</w:t>
            </w:r>
          </w:p>
        </w:tc>
        <w:tc>
          <w:tcPr>
            <w:tcW w:w="826" w:type="dxa"/>
            <w:tcBorders>
              <w:right w:val="single" w:color="000000" w:sz="10" w:space="0"/>
            </w:tcBorders>
          </w:tcPr>
          <w:p w14:paraId="2B57FDAD">
            <w:pPr>
              <w:spacing w:line="375" w:lineRule="auto"/>
            </w:pPr>
          </w:p>
          <w:p w14:paraId="69ABAD5D">
            <w:pPr>
              <w:pStyle w:val="11"/>
              <w:spacing w:before="65" w:line="228" w:lineRule="auto"/>
              <w:ind w:left="228"/>
              <w:rPr>
                <w:rFonts w:hint="eastAsia"/>
                <w:sz w:val="21"/>
                <w:szCs w:val="21"/>
              </w:rPr>
            </w:pPr>
            <w:r>
              <w:rPr>
                <w:sz w:val="21"/>
                <w:szCs w:val="21"/>
              </w:rPr>
              <w:t>否</w:t>
            </w:r>
          </w:p>
        </w:tc>
      </w:tr>
      <w:tr w14:paraId="79BA3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1756" w:type="dxa"/>
            <w:tcBorders>
              <w:left w:val="single" w:color="000000" w:sz="10" w:space="0"/>
            </w:tcBorders>
          </w:tcPr>
          <w:p w14:paraId="381F9B74">
            <w:pPr>
              <w:spacing w:before="294" w:line="229" w:lineRule="auto"/>
              <w:ind w:left="426"/>
              <w:rPr>
                <w:rFonts w:hint="eastAsia" w:ascii="黑体" w:hAnsi="黑体" w:eastAsia="黑体" w:cs="黑体"/>
              </w:rPr>
            </w:pPr>
            <w:r>
              <w:rPr>
                <w:rFonts w:ascii="黑体" w:hAnsi="黑体" w:eastAsia="黑体" w:cs="黑体"/>
                <w:spacing w:val="6"/>
              </w:rPr>
              <w:t>先修课程</w:t>
            </w:r>
          </w:p>
        </w:tc>
        <w:tc>
          <w:tcPr>
            <w:tcW w:w="6798" w:type="dxa"/>
            <w:gridSpan w:val="7"/>
            <w:tcBorders>
              <w:right w:val="single" w:color="000000" w:sz="10" w:space="0"/>
            </w:tcBorders>
          </w:tcPr>
          <w:p w14:paraId="2F9B73E7">
            <w:pPr>
              <w:pStyle w:val="14"/>
              <w:jc w:val="both"/>
              <w:rPr>
                <w:rFonts w:hint="eastAsia" w:ascii="宋体" w:hAnsi="宋体" w:cs="Times New Roman"/>
              </w:rPr>
            </w:pPr>
            <w:r>
              <w:rPr>
                <w:spacing w:val="6"/>
              </w:rPr>
              <w:t>学前教育学</w:t>
            </w:r>
            <w:r>
              <w:rPr>
                <w:spacing w:val="-35"/>
              </w:rPr>
              <w:t xml:space="preserve"> </w:t>
            </w:r>
            <w:r>
              <w:rPr>
                <w:rFonts w:eastAsia="Times New Roman" w:cs="Times New Roman"/>
                <w:spacing w:val="6"/>
              </w:rPr>
              <w:t>2130014</w:t>
            </w:r>
            <w:r>
              <w:rPr>
                <w:spacing w:val="6"/>
              </w:rPr>
              <w:t>（</w:t>
            </w:r>
            <w:r>
              <w:rPr>
                <w:rFonts w:eastAsia="Times New Roman" w:cs="Times New Roman"/>
                <w:spacing w:val="6"/>
              </w:rPr>
              <w:t>2</w:t>
            </w:r>
            <w:r>
              <w:rPr>
                <w:spacing w:val="6"/>
              </w:rPr>
              <w:t>）、教育心理学</w:t>
            </w:r>
            <w:r>
              <w:rPr>
                <w:spacing w:val="-40"/>
              </w:rPr>
              <w:t xml:space="preserve"> </w:t>
            </w:r>
            <w:r>
              <w:rPr>
                <w:rFonts w:eastAsia="Times New Roman" w:cs="Times New Roman"/>
                <w:spacing w:val="6"/>
              </w:rPr>
              <w:t>2130007</w:t>
            </w:r>
            <w:r>
              <w:rPr>
                <w:spacing w:val="6"/>
              </w:rPr>
              <w:t>（</w:t>
            </w:r>
            <w:r>
              <w:rPr>
                <w:rFonts w:eastAsia="Times New Roman" w:cs="Times New Roman"/>
                <w:spacing w:val="6"/>
              </w:rPr>
              <w:t>2</w:t>
            </w:r>
            <w:r>
              <w:rPr>
                <w:spacing w:val="6"/>
              </w:rPr>
              <w:t>）</w:t>
            </w:r>
            <w:r>
              <w:rPr>
                <w:rFonts w:hint="eastAsia"/>
                <w:spacing w:val="6"/>
              </w:rPr>
              <w:t>、</w:t>
            </w:r>
            <w:r>
              <w:rPr>
                <w:rFonts w:hint="eastAsia" w:ascii="宋体" w:hAnsi="宋体" w:cs="Times New Roman"/>
              </w:rPr>
              <w:t xml:space="preserve"> 幼儿园课程2130017（2）、</w:t>
            </w:r>
            <w:r>
              <w:rPr>
                <w:rFonts w:hint="eastAsia" w:cs="Times New Roman"/>
              </w:rPr>
              <w:t>学前儿童发展科学2130016（2）</w:t>
            </w:r>
          </w:p>
        </w:tc>
      </w:tr>
      <w:tr w14:paraId="0F26C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2" w:hRule="atLeast"/>
          <w:jc w:val="center"/>
        </w:trPr>
        <w:tc>
          <w:tcPr>
            <w:tcW w:w="1756" w:type="dxa"/>
            <w:tcBorders>
              <w:left w:val="single" w:color="000000" w:sz="10" w:space="0"/>
            </w:tcBorders>
          </w:tcPr>
          <w:p w14:paraId="781D949F">
            <w:pPr>
              <w:spacing w:line="261" w:lineRule="auto"/>
              <w:rPr>
                <w:lang w:eastAsia="zh-CN"/>
              </w:rPr>
            </w:pPr>
          </w:p>
          <w:p w14:paraId="21DB8C21">
            <w:pPr>
              <w:spacing w:line="262" w:lineRule="auto"/>
              <w:rPr>
                <w:lang w:eastAsia="zh-CN"/>
              </w:rPr>
            </w:pPr>
          </w:p>
          <w:p w14:paraId="7E9B84E8">
            <w:pPr>
              <w:spacing w:line="262" w:lineRule="auto"/>
              <w:rPr>
                <w:lang w:eastAsia="zh-CN"/>
              </w:rPr>
            </w:pPr>
          </w:p>
          <w:p w14:paraId="2F46BDF4">
            <w:pPr>
              <w:spacing w:line="262" w:lineRule="auto"/>
              <w:rPr>
                <w:lang w:eastAsia="zh-CN"/>
              </w:rPr>
            </w:pPr>
          </w:p>
          <w:p w14:paraId="47F21547">
            <w:pPr>
              <w:spacing w:line="262" w:lineRule="auto"/>
              <w:rPr>
                <w:lang w:eastAsia="zh-CN"/>
              </w:rPr>
            </w:pPr>
          </w:p>
          <w:p w14:paraId="2D272441">
            <w:pPr>
              <w:spacing w:line="262" w:lineRule="auto"/>
              <w:rPr>
                <w:lang w:eastAsia="zh-CN"/>
              </w:rPr>
            </w:pPr>
          </w:p>
          <w:p w14:paraId="51A694D3">
            <w:pPr>
              <w:spacing w:line="262" w:lineRule="auto"/>
              <w:rPr>
                <w:lang w:eastAsia="zh-CN"/>
              </w:rPr>
            </w:pPr>
          </w:p>
          <w:p w14:paraId="7EA839DE">
            <w:pPr>
              <w:spacing w:before="65" w:line="229" w:lineRule="auto"/>
              <w:ind w:left="421"/>
              <w:rPr>
                <w:rFonts w:hint="eastAsia" w:ascii="黑体" w:hAnsi="黑体" w:eastAsia="黑体" w:cs="黑体"/>
              </w:rPr>
            </w:pPr>
            <w:r>
              <w:rPr>
                <w:rFonts w:ascii="黑体" w:hAnsi="黑体" w:eastAsia="黑体" w:cs="黑体"/>
                <w:spacing w:val="7"/>
              </w:rPr>
              <w:t>课程简介</w:t>
            </w:r>
          </w:p>
        </w:tc>
        <w:tc>
          <w:tcPr>
            <w:tcW w:w="6798" w:type="dxa"/>
            <w:gridSpan w:val="7"/>
            <w:tcBorders>
              <w:right w:val="single" w:color="000000" w:sz="10" w:space="0"/>
            </w:tcBorders>
          </w:tcPr>
          <w:p w14:paraId="235B1DAB">
            <w:pPr>
              <w:pStyle w:val="11"/>
              <w:spacing w:before="117" w:line="301" w:lineRule="auto"/>
              <w:ind w:left="83" w:right="74" w:firstLine="426"/>
              <w:jc w:val="both"/>
              <w:rPr>
                <w:rFonts w:hint="eastAsia"/>
                <w:spacing w:val="6"/>
                <w:sz w:val="21"/>
                <w:szCs w:val="21"/>
                <w:lang w:eastAsia="zh-CN"/>
              </w:rPr>
            </w:pPr>
            <w:r>
              <w:rPr>
                <w:spacing w:val="6"/>
                <w:sz w:val="21"/>
                <w:szCs w:val="21"/>
                <w:lang w:eastAsia="zh-CN"/>
              </w:rPr>
              <w:t>本课程是学前教育专业的必修课程，属于学前教育五大领域（健康、语言、社会、科学、艺术）课程之一，直接助力学生达成“师德规”“教育情怀”“保教能力”与</w:t>
            </w:r>
            <w:r>
              <w:rPr>
                <w:rFonts w:hint="eastAsia"/>
                <w:spacing w:val="6"/>
                <w:sz w:val="21"/>
                <w:szCs w:val="21"/>
                <w:lang w:eastAsia="zh-CN"/>
              </w:rPr>
              <w:t>“</w:t>
            </w:r>
            <w:r>
              <w:rPr>
                <w:spacing w:val="7"/>
                <w:lang w:eastAsia="zh-CN"/>
              </w:rPr>
              <w:t>沟通合作</w:t>
            </w:r>
            <w:r>
              <w:rPr>
                <w:rFonts w:hint="eastAsia"/>
                <w:spacing w:val="6"/>
                <w:sz w:val="21"/>
                <w:szCs w:val="21"/>
                <w:lang w:eastAsia="zh-CN"/>
              </w:rPr>
              <w:t>”</w:t>
            </w:r>
            <w:r>
              <w:rPr>
                <w:spacing w:val="6"/>
                <w:sz w:val="21"/>
                <w:szCs w:val="21"/>
                <w:lang w:eastAsia="zh-CN"/>
              </w:rPr>
              <w:t>的毕业要求指标点，是实现培养目标的关键一环。在专业知识体系中，它承接《学前教育学》《教育心理学》</w:t>
            </w:r>
            <w:r>
              <w:rPr>
                <w:rFonts w:hint="eastAsia"/>
                <w:spacing w:val="6"/>
                <w:sz w:val="21"/>
                <w:szCs w:val="21"/>
                <w:lang w:eastAsia="zh-CN"/>
              </w:rPr>
              <w:t>《</w:t>
            </w:r>
            <w:r>
              <w:rPr>
                <w:rFonts w:hint="eastAsia" w:cs="Times New Roman"/>
                <w:sz w:val="21"/>
                <w:szCs w:val="21"/>
                <w:lang w:eastAsia="zh-CN"/>
              </w:rPr>
              <w:t>幼儿园课程</w:t>
            </w:r>
            <w:r>
              <w:rPr>
                <w:rFonts w:hint="eastAsia"/>
                <w:spacing w:val="6"/>
                <w:sz w:val="21"/>
                <w:szCs w:val="21"/>
                <w:lang w:eastAsia="zh-CN"/>
              </w:rPr>
              <w:t>》《</w:t>
            </w:r>
            <w:r>
              <w:rPr>
                <w:rFonts w:hint="eastAsia" w:cs="Times New Roman"/>
                <w:sz w:val="21"/>
                <w:szCs w:val="21"/>
                <w:lang w:eastAsia="zh-CN"/>
              </w:rPr>
              <w:t>学前儿童发展科学</w:t>
            </w:r>
            <w:r>
              <w:rPr>
                <w:rFonts w:hint="eastAsia"/>
                <w:spacing w:val="6"/>
                <w:sz w:val="21"/>
                <w:szCs w:val="21"/>
                <w:lang w:eastAsia="zh-CN"/>
              </w:rPr>
              <w:t>》</w:t>
            </w:r>
            <w:r>
              <w:rPr>
                <w:spacing w:val="6"/>
                <w:sz w:val="21"/>
                <w:szCs w:val="21"/>
                <w:lang w:eastAsia="zh-CN"/>
              </w:rPr>
              <w:t>等基础课，又为后续其他领域课程提供社会性视角与活动设计思路，是构建完整知识体系的重要节点。</w:t>
            </w:r>
          </w:p>
          <w:p w14:paraId="00F697B6">
            <w:pPr>
              <w:pStyle w:val="11"/>
              <w:spacing w:before="117" w:line="301" w:lineRule="auto"/>
              <w:ind w:left="83" w:right="74" w:firstLine="426"/>
              <w:jc w:val="both"/>
              <w:rPr>
                <w:rFonts w:hint="eastAsia"/>
                <w:spacing w:val="6"/>
                <w:sz w:val="21"/>
                <w:szCs w:val="21"/>
                <w:lang w:eastAsia="zh-CN"/>
              </w:rPr>
            </w:pPr>
            <w:r>
              <w:rPr>
                <w:spacing w:val="6"/>
                <w:sz w:val="21"/>
                <w:szCs w:val="21"/>
                <w:lang w:eastAsia="zh-CN"/>
              </w:rPr>
              <w:t>课程围绕学前儿童社会教育的目标，从学前儿童社会性发展的基本特征出发，深入学习学前儿童社会教育活动的目标、设计、组织实施、评价等内容，从而具备学前儿童社会教育的专业知识与能力。通过本课程的学习，学生应掌握学前儿童社会教育的目标、内容、方法和评价的基本理论；具备设计、组织实施、评价学前儿童社会教育活动的基本能力；感悟教育情怀，树立尊重儿童、支持儿童社会性发展的儿童观，努力成为一名能够激发学前儿童社会意识、培养学前儿童良好社会品格的优秀幼儿教师。</w:t>
            </w:r>
          </w:p>
        </w:tc>
      </w:tr>
      <w:tr w14:paraId="39E0B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jc w:val="center"/>
        </w:trPr>
        <w:tc>
          <w:tcPr>
            <w:tcW w:w="1756" w:type="dxa"/>
            <w:tcBorders>
              <w:left w:val="single" w:color="000000" w:sz="10" w:space="0"/>
            </w:tcBorders>
          </w:tcPr>
          <w:p w14:paraId="5D0D5B8A">
            <w:pPr>
              <w:spacing w:line="243" w:lineRule="auto"/>
              <w:rPr>
                <w:lang w:eastAsia="zh-CN"/>
              </w:rPr>
            </w:pPr>
          </w:p>
          <w:p w14:paraId="647DB3A1">
            <w:pPr>
              <w:spacing w:before="65" w:line="300" w:lineRule="auto"/>
              <w:ind w:left="629" w:right="117" w:hanging="520"/>
              <w:rPr>
                <w:rFonts w:hint="eastAsia" w:ascii="黑体" w:hAnsi="黑体" w:eastAsia="黑体" w:cs="黑体"/>
              </w:rPr>
            </w:pPr>
            <w:r>
              <w:rPr>
                <w:rFonts w:ascii="黑体" w:hAnsi="黑体" w:eastAsia="黑体" w:cs="黑体"/>
                <w:spacing w:val="8"/>
              </w:rPr>
              <w:t>选课建议与学习</w:t>
            </w:r>
            <w:r>
              <w:rPr>
                <w:rFonts w:ascii="黑体" w:hAnsi="黑体" w:eastAsia="黑体" w:cs="黑体"/>
              </w:rPr>
              <w:t xml:space="preserve"> </w:t>
            </w:r>
            <w:r>
              <w:rPr>
                <w:rFonts w:ascii="黑体" w:hAnsi="黑体" w:eastAsia="黑体" w:cs="黑体"/>
                <w:spacing w:val="5"/>
              </w:rPr>
              <w:t>要求</w:t>
            </w:r>
          </w:p>
        </w:tc>
        <w:tc>
          <w:tcPr>
            <w:tcW w:w="6798" w:type="dxa"/>
            <w:gridSpan w:val="7"/>
            <w:tcBorders>
              <w:right w:val="single" w:color="000000" w:sz="10" w:space="0"/>
            </w:tcBorders>
          </w:tcPr>
          <w:p w14:paraId="45611EA0">
            <w:pPr>
              <w:pStyle w:val="11"/>
              <w:spacing w:before="94" w:line="302" w:lineRule="auto"/>
              <w:ind w:left="85" w:right="74" w:firstLine="499"/>
              <w:jc w:val="both"/>
              <w:rPr>
                <w:rFonts w:hint="eastAsia"/>
                <w:sz w:val="21"/>
                <w:szCs w:val="21"/>
                <w:lang w:eastAsia="zh-CN"/>
              </w:rPr>
            </w:pPr>
            <w:r>
              <w:rPr>
                <w:spacing w:val="11"/>
                <w:sz w:val="21"/>
                <w:szCs w:val="21"/>
                <w:lang w:eastAsia="zh-CN"/>
              </w:rPr>
              <w:t>本课程建议学前教育专业的三年级学生选课。本课程</w:t>
            </w:r>
            <w:r>
              <w:rPr>
                <w:spacing w:val="10"/>
                <w:sz w:val="21"/>
                <w:szCs w:val="21"/>
                <w:lang w:eastAsia="zh-CN"/>
              </w:rPr>
              <w:t>要求学生具</w:t>
            </w:r>
            <w:r>
              <w:rPr>
                <w:spacing w:val="6"/>
                <w:sz w:val="21"/>
                <w:szCs w:val="21"/>
                <w:lang w:eastAsia="zh-CN"/>
              </w:rPr>
              <w:t>有一定的教育学理论修养，具备</w:t>
            </w:r>
            <w:r>
              <w:rPr>
                <w:rFonts w:hint="eastAsia"/>
                <w:spacing w:val="6"/>
                <w:sz w:val="21"/>
                <w:szCs w:val="21"/>
                <w:lang w:eastAsia="zh-CN"/>
              </w:rPr>
              <w:t>教育</w:t>
            </w:r>
            <w:r>
              <w:rPr>
                <w:spacing w:val="6"/>
                <w:sz w:val="21"/>
                <w:szCs w:val="21"/>
                <w:lang w:eastAsia="zh-CN"/>
              </w:rPr>
              <w:t>心理学基础知识且对于学前儿童的心理</w:t>
            </w:r>
            <w:r>
              <w:rPr>
                <w:spacing w:val="8"/>
                <w:sz w:val="21"/>
                <w:szCs w:val="21"/>
                <w:lang w:eastAsia="zh-CN"/>
              </w:rPr>
              <w:t>发展知识有一定的认识。</w:t>
            </w:r>
          </w:p>
        </w:tc>
      </w:tr>
      <w:tr w14:paraId="47E34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1756" w:type="dxa"/>
            <w:tcBorders>
              <w:left w:val="single" w:color="000000" w:sz="10" w:space="0"/>
            </w:tcBorders>
          </w:tcPr>
          <w:p w14:paraId="7C315713">
            <w:pPr>
              <w:spacing w:before="303" w:line="229" w:lineRule="auto"/>
              <w:ind w:left="316"/>
              <w:rPr>
                <w:rFonts w:hint="eastAsia" w:ascii="黑体" w:hAnsi="黑体" w:eastAsia="黑体" w:cs="黑体"/>
              </w:rPr>
            </w:pPr>
            <w:r>
              <w:rPr>
                <w:rFonts w:ascii="黑体" w:hAnsi="黑体" w:eastAsia="黑体" w:cs="黑体"/>
                <w:spacing w:val="8"/>
              </w:rPr>
              <w:t>大纲编写人</w:t>
            </w:r>
          </w:p>
        </w:tc>
        <w:tc>
          <w:tcPr>
            <w:tcW w:w="2741" w:type="dxa"/>
            <w:gridSpan w:val="2"/>
            <w:tcBorders>
              <w:right w:val="nil"/>
            </w:tcBorders>
          </w:tcPr>
          <w:p w14:paraId="0BE66187">
            <w:pPr>
              <w:spacing w:before="100" w:line="547" w:lineRule="exact"/>
              <w:ind w:firstLine="1324"/>
            </w:pPr>
            <w:r>
              <w:rPr>
                <w:position w:val="-10"/>
              </w:rPr>
              <w:drawing>
                <wp:inline distT="0" distB="0" distL="0" distR="0">
                  <wp:extent cx="802640" cy="34734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803147" cy="347472"/>
                          </a:xfrm>
                          <a:prstGeom prst="rect">
                            <a:avLst/>
                          </a:prstGeom>
                        </pic:spPr>
                      </pic:pic>
                    </a:graphicData>
                  </a:graphic>
                </wp:inline>
              </w:drawing>
            </w:r>
          </w:p>
        </w:tc>
        <w:tc>
          <w:tcPr>
            <w:tcW w:w="897" w:type="dxa"/>
            <w:tcBorders>
              <w:left w:val="nil"/>
            </w:tcBorders>
          </w:tcPr>
          <w:p w14:paraId="203821A1">
            <w:pPr>
              <w:spacing w:line="406" w:lineRule="auto"/>
            </w:pPr>
          </w:p>
          <w:p w14:paraId="246EF010">
            <w:pPr>
              <w:pStyle w:val="11"/>
              <w:spacing w:before="65" w:line="231" w:lineRule="auto"/>
              <w:rPr>
                <w:rFonts w:hint="eastAsia"/>
                <w:sz w:val="21"/>
                <w:szCs w:val="21"/>
              </w:rPr>
            </w:pPr>
            <w:r>
              <w:rPr>
                <w:spacing w:val="-5"/>
                <w:sz w:val="21"/>
                <w:szCs w:val="21"/>
              </w:rPr>
              <w:t>（签名）</w:t>
            </w:r>
          </w:p>
        </w:tc>
        <w:tc>
          <w:tcPr>
            <w:tcW w:w="1467" w:type="dxa"/>
            <w:gridSpan w:val="2"/>
          </w:tcPr>
          <w:p w14:paraId="4EFC4FBB">
            <w:pPr>
              <w:spacing w:before="303" w:line="230" w:lineRule="auto"/>
              <w:ind w:left="143"/>
              <w:rPr>
                <w:rFonts w:hint="eastAsia" w:ascii="黑体" w:hAnsi="黑体" w:eastAsia="黑体" w:cs="黑体"/>
              </w:rPr>
            </w:pPr>
            <w:r>
              <w:rPr>
                <w:rFonts w:ascii="黑体" w:hAnsi="黑体" w:eastAsia="黑体" w:cs="黑体"/>
                <w:spacing w:val="7"/>
              </w:rPr>
              <w:t>制/修订时间</w:t>
            </w:r>
          </w:p>
        </w:tc>
        <w:tc>
          <w:tcPr>
            <w:tcW w:w="1693" w:type="dxa"/>
            <w:gridSpan w:val="2"/>
            <w:tcBorders>
              <w:right w:val="single" w:color="000000" w:sz="10" w:space="0"/>
            </w:tcBorders>
          </w:tcPr>
          <w:p w14:paraId="408BA26F">
            <w:pPr>
              <w:pStyle w:val="11"/>
              <w:spacing w:before="303" w:line="228" w:lineRule="auto"/>
              <w:ind w:left="273"/>
              <w:rPr>
                <w:rFonts w:hint="eastAsia"/>
                <w:sz w:val="21"/>
                <w:szCs w:val="21"/>
              </w:rPr>
            </w:pPr>
            <w:r>
              <w:rPr>
                <w:rFonts w:ascii="Times New Roman" w:hAnsi="Times New Roman" w:eastAsia="Times New Roman" w:cs="Times New Roman"/>
                <w:spacing w:val="2"/>
                <w:sz w:val="21"/>
                <w:szCs w:val="21"/>
              </w:rPr>
              <w:t>2025</w:t>
            </w:r>
            <w:r>
              <w:rPr>
                <w:rFonts w:ascii="Times New Roman" w:hAnsi="Times New Roman" w:eastAsia="Times New Roman" w:cs="Times New Roman"/>
                <w:spacing w:val="10"/>
                <w:sz w:val="21"/>
                <w:szCs w:val="21"/>
              </w:rPr>
              <w:t xml:space="preserve"> </w:t>
            </w:r>
            <w:r>
              <w:rPr>
                <w:spacing w:val="2"/>
                <w:sz w:val="21"/>
                <w:szCs w:val="21"/>
              </w:rPr>
              <w:t>年</w:t>
            </w:r>
            <w:r>
              <w:rPr>
                <w:spacing w:val="-41"/>
                <w:sz w:val="21"/>
                <w:szCs w:val="21"/>
              </w:rPr>
              <w:t xml:space="preserve"> </w:t>
            </w:r>
            <w:r>
              <w:rPr>
                <w:rFonts w:hint="eastAsia" w:ascii="Times New Roman" w:hAnsi="Times New Roman" w:cs="Times New Roman"/>
                <w:spacing w:val="2"/>
                <w:sz w:val="21"/>
                <w:szCs w:val="21"/>
                <w:lang w:val="en-US" w:eastAsia="zh-CN"/>
              </w:rPr>
              <w:t>8</w:t>
            </w:r>
            <w:r>
              <w:rPr>
                <w:rFonts w:ascii="Times New Roman" w:hAnsi="Times New Roman" w:eastAsia="Times New Roman" w:cs="Times New Roman"/>
                <w:spacing w:val="15"/>
                <w:sz w:val="21"/>
                <w:szCs w:val="21"/>
              </w:rPr>
              <w:t xml:space="preserve"> </w:t>
            </w:r>
            <w:r>
              <w:rPr>
                <w:spacing w:val="2"/>
                <w:sz w:val="21"/>
                <w:szCs w:val="21"/>
              </w:rPr>
              <w:t>月</w:t>
            </w:r>
          </w:p>
        </w:tc>
      </w:tr>
      <w:tr w14:paraId="53CA8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jc w:val="center"/>
        </w:trPr>
        <w:tc>
          <w:tcPr>
            <w:tcW w:w="1756" w:type="dxa"/>
            <w:tcBorders>
              <w:left w:val="single" w:color="000000" w:sz="10" w:space="0"/>
            </w:tcBorders>
          </w:tcPr>
          <w:p w14:paraId="75FD6B7B">
            <w:pPr>
              <w:spacing w:before="283" w:line="229" w:lineRule="auto"/>
              <w:ind w:left="321"/>
              <w:rPr>
                <w:rFonts w:hint="eastAsia" w:ascii="黑体" w:hAnsi="黑体" w:eastAsia="黑体" w:cs="黑体"/>
              </w:rPr>
            </w:pPr>
            <w:r>
              <w:rPr>
                <w:rFonts w:ascii="黑体" w:hAnsi="黑体" w:eastAsia="黑体" w:cs="黑体"/>
                <w:spacing w:val="7"/>
              </w:rPr>
              <w:t>专业负责人</w:t>
            </w:r>
          </w:p>
        </w:tc>
        <w:tc>
          <w:tcPr>
            <w:tcW w:w="3638" w:type="dxa"/>
            <w:gridSpan w:val="3"/>
          </w:tcPr>
          <w:p w14:paraId="161143D9">
            <w:pPr>
              <w:pStyle w:val="11"/>
              <w:spacing w:before="142" w:line="501" w:lineRule="exact"/>
              <w:ind w:left="1660"/>
              <w:rPr>
                <w:rFonts w:hint="eastAsia"/>
                <w:sz w:val="21"/>
                <w:szCs w:val="21"/>
              </w:rPr>
            </w:pPr>
            <w:r>
              <w:rPr>
                <w:position w:val="-6"/>
                <w:sz w:val="21"/>
                <w:szCs w:val="21"/>
              </w:rPr>
              <w:drawing>
                <wp:inline distT="0" distB="0" distL="0" distR="0">
                  <wp:extent cx="584835" cy="2743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585216" cy="274320"/>
                          </a:xfrm>
                          <a:prstGeom prst="rect">
                            <a:avLst/>
                          </a:prstGeom>
                        </pic:spPr>
                      </pic:pic>
                    </a:graphicData>
                  </a:graphic>
                </wp:inline>
              </w:drawing>
            </w:r>
            <w:r>
              <w:rPr>
                <w:spacing w:val="10"/>
                <w:position w:val="-6"/>
                <w:sz w:val="21"/>
                <w:szCs w:val="21"/>
              </w:rPr>
              <w:t>（签名）</w:t>
            </w:r>
          </w:p>
        </w:tc>
        <w:tc>
          <w:tcPr>
            <w:tcW w:w="1467" w:type="dxa"/>
            <w:gridSpan w:val="2"/>
          </w:tcPr>
          <w:p w14:paraId="2F64A08B">
            <w:pPr>
              <w:spacing w:before="282" w:line="231" w:lineRule="auto"/>
              <w:ind w:left="305"/>
              <w:rPr>
                <w:rFonts w:hint="eastAsia" w:ascii="黑体" w:hAnsi="黑体" w:eastAsia="黑体" w:cs="黑体"/>
              </w:rPr>
            </w:pPr>
            <w:r>
              <w:rPr>
                <w:rFonts w:ascii="黑体" w:hAnsi="黑体" w:eastAsia="黑体" w:cs="黑体"/>
                <w:spacing w:val="5"/>
              </w:rPr>
              <w:t>审定时间</w:t>
            </w:r>
          </w:p>
        </w:tc>
        <w:tc>
          <w:tcPr>
            <w:tcW w:w="1693" w:type="dxa"/>
            <w:gridSpan w:val="2"/>
            <w:tcBorders>
              <w:right w:val="single" w:color="000000" w:sz="10" w:space="0"/>
            </w:tcBorders>
          </w:tcPr>
          <w:p w14:paraId="426FBDA0">
            <w:pPr>
              <w:pStyle w:val="11"/>
              <w:spacing w:before="282" w:line="228" w:lineRule="auto"/>
              <w:ind w:left="273"/>
              <w:rPr>
                <w:rFonts w:hint="eastAsia"/>
                <w:sz w:val="21"/>
                <w:szCs w:val="21"/>
              </w:rPr>
            </w:pPr>
            <w:r>
              <w:rPr>
                <w:rFonts w:ascii="Times New Roman" w:hAnsi="Times New Roman" w:eastAsia="Times New Roman" w:cs="Times New Roman"/>
                <w:spacing w:val="2"/>
                <w:sz w:val="21"/>
                <w:szCs w:val="21"/>
              </w:rPr>
              <w:t>2025</w:t>
            </w:r>
            <w:r>
              <w:rPr>
                <w:rFonts w:ascii="Times New Roman" w:hAnsi="Times New Roman" w:eastAsia="Times New Roman" w:cs="Times New Roman"/>
                <w:spacing w:val="10"/>
                <w:sz w:val="21"/>
                <w:szCs w:val="21"/>
              </w:rPr>
              <w:t xml:space="preserve"> </w:t>
            </w:r>
            <w:r>
              <w:rPr>
                <w:spacing w:val="2"/>
                <w:sz w:val="21"/>
                <w:szCs w:val="21"/>
              </w:rPr>
              <w:t>年</w:t>
            </w:r>
            <w:r>
              <w:rPr>
                <w:rFonts w:hint="eastAsia"/>
                <w:spacing w:val="-41"/>
                <w:sz w:val="21"/>
                <w:szCs w:val="21"/>
                <w:lang w:val="en-US" w:eastAsia="zh-CN"/>
              </w:rPr>
              <w:t>9</w:t>
            </w:r>
            <w:r>
              <w:rPr>
                <w:rFonts w:ascii="Times New Roman" w:hAnsi="Times New Roman" w:eastAsia="Times New Roman" w:cs="Times New Roman"/>
                <w:spacing w:val="15"/>
                <w:sz w:val="21"/>
                <w:szCs w:val="21"/>
              </w:rPr>
              <w:t xml:space="preserve"> </w:t>
            </w:r>
            <w:r>
              <w:rPr>
                <w:spacing w:val="2"/>
                <w:sz w:val="21"/>
                <w:szCs w:val="21"/>
              </w:rPr>
              <w:t>月</w:t>
            </w:r>
          </w:p>
        </w:tc>
      </w:tr>
      <w:tr w14:paraId="7FE4C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jc w:val="center"/>
        </w:trPr>
        <w:tc>
          <w:tcPr>
            <w:tcW w:w="1756" w:type="dxa"/>
            <w:tcBorders>
              <w:left w:val="single" w:color="000000" w:sz="10" w:space="0"/>
            </w:tcBorders>
          </w:tcPr>
          <w:p w14:paraId="08D3D336">
            <w:pPr>
              <w:spacing w:before="283" w:line="229" w:lineRule="auto"/>
              <w:ind w:left="321"/>
              <w:rPr>
                <w:rFonts w:hint="eastAsia" w:ascii="黑体" w:hAnsi="黑体" w:eastAsia="黑体" w:cs="黑体"/>
                <w:spacing w:val="7"/>
              </w:rPr>
            </w:pPr>
            <w:r>
              <w:rPr>
                <w:rFonts w:ascii="黑体" w:hAnsi="黑体" w:eastAsia="黑体" w:cs="黑体"/>
                <w:spacing w:val="6"/>
              </w:rPr>
              <w:t>学院负责人</w:t>
            </w:r>
          </w:p>
        </w:tc>
        <w:tc>
          <w:tcPr>
            <w:tcW w:w="3638" w:type="dxa"/>
            <w:gridSpan w:val="3"/>
          </w:tcPr>
          <w:p w14:paraId="415A6102">
            <w:pPr>
              <w:pStyle w:val="11"/>
              <w:spacing w:before="142" w:line="501" w:lineRule="exact"/>
              <w:ind w:left="1660"/>
              <w:rPr>
                <w:rFonts w:hint="eastAsia"/>
                <w:position w:val="-6"/>
                <w:sz w:val="21"/>
                <w:szCs w:val="21"/>
              </w:rPr>
            </w:pPr>
            <w:r>
              <w:drawing>
                <wp:inline distT="0" distB="0" distL="114300" distR="114300">
                  <wp:extent cx="557530" cy="234950"/>
                  <wp:effectExtent l="0" t="0" r="6350" b="8890"/>
                  <wp:docPr id="5" name="图片 5" descr="陈苏婷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陈苏婷电子签"/>
                          <pic:cNvPicPr>
                            <a:picLocks noChangeAspect="1"/>
                          </pic:cNvPicPr>
                        </pic:nvPicPr>
                        <pic:blipFill>
                          <a:blip r:embed="rId12"/>
                          <a:stretch>
                            <a:fillRect/>
                          </a:stretch>
                        </pic:blipFill>
                        <pic:spPr>
                          <a:xfrm>
                            <a:off x="0" y="0"/>
                            <a:ext cx="557530" cy="234950"/>
                          </a:xfrm>
                          <a:prstGeom prst="rect">
                            <a:avLst/>
                          </a:prstGeom>
                        </pic:spPr>
                      </pic:pic>
                    </a:graphicData>
                  </a:graphic>
                </wp:inline>
              </w:drawing>
            </w:r>
            <w:r>
              <w:rPr>
                <w:spacing w:val="2"/>
                <w:sz w:val="21"/>
                <w:szCs w:val="21"/>
              </w:rPr>
              <w:t>（签名）</w:t>
            </w:r>
          </w:p>
        </w:tc>
        <w:tc>
          <w:tcPr>
            <w:tcW w:w="1467" w:type="dxa"/>
            <w:gridSpan w:val="2"/>
          </w:tcPr>
          <w:p w14:paraId="434871E1">
            <w:pPr>
              <w:spacing w:before="282" w:line="231" w:lineRule="auto"/>
              <w:ind w:left="305"/>
              <w:rPr>
                <w:rFonts w:hint="eastAsia" w:ascii="黑体" w:hAnsi="黑体" w:eastAsia="黑体" w:cs="黑体"/>
                <w:spacing w:val="5"/>
              </w:rPr>
            </w:pPr>
            <w:r>
              <w:rPr>
                <w:rFonts w:ascii="黑体" w:hAnsi="黑体" w:eastAsia="黑体" w:cs="黑体"/>
                <w:spacing w:val="7"/>
              </w:rPr>
              <w:t>批准时间</w:t>
            </w:r>
          </w:p>
        </w:tc>
        <w:tc>
          <w:tcPr>
            <w:tcW w:w="1693" w:type="dxa"/>
            <w:gridSpan w:val="2"/>
            <w:tcBorders>
              <w:right w:val="single" w:color="000000" w:sz="10" w:space="0"/>
            </w:tcBorders>
          </w:tcPr>
          <w:p w14:paraId="4D458AA5">
            <w:pPr>
              <w:pStyle w:val="11"/>
              <w:spacing w:before="282" w:line="228" w:lineRule="auto"/>
              <w:ind w:left="273"/>
              <w:rPr>
                <w:rFonts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2025</w:t>
            </w:r>
            <w:r>
              <w:rPr>
                <w:rFonts w:ascii="Times New Roman" w:hAnsi="Times New Roman" w:eastAsia="Times New Roman" w:cs="Times New Roman"/>
                <w:spacing w:val="10"/>
                <w:sz w:val="21"/>
                <w:szCs w:val="21"/>
              </w:rPr>
              <w:t xml:space="preserve"> </w:t>
            </w:r>
            <w:r>
              <w:rPr>
                <w:spacing w:val="2"/>
                <w:sz w:val="21"/>
                <w:szCs w:val="21"/>
              </w:rPr>
              <w:t>年</w:t>
            </w:r>
            <w:r>
              <w:rPr>
                <w:rFonts w:hint="eastAsia"/>
                <w:spacing w:val="-41"/>
                <w:sz w:val="21"/>
                <w:szCs w:val="21"/>
                <w:lang w:val="en-US" w:eastAsia="zh-CN"/>
              </w:rPr>
              <w:t>9</w:t>
            </w:r>
            <w:r>
              <w:rPr>
                <w:rFonts w:ascii="Times New Roman" w:hAnsi="Times New Roman" w:eastAsia="Times New Roman" w:cs="Times New Roman"/>
                <w:spacing w:val="15"/>
                <w:sz w:val="21"/>
                <w:szCs w:val="21"/>
              </w:rPr>
              <w:t xml:space="preserve"> </w:t>
            </w:r>
            <w:r>
              <w:rPr>
                <w:spacing w:val="2"/>
                <w:sz w:val="21"/>
                <w:szCs w:val="21"/>
              </w:rPr>
              <w:t>月</w:t>
            </w:r>
          </w:p>
        </w:tc>
      </w:tr>
    </w:tbl>
    <w:p w14:paraId="2683F285">
      <w:pPr>
        <w:spacing w:line="360" w:lineRule="auto"/>
        <w:rPr>
          <w:rFonts w:eastAsiaTheme="minorEastAsia"/>
          <w:lang w:eastAsia="zh-CN"/>
        </w:rPr>
      </w:pPr>
      <w:r>
        <w:rPr>
          <w:rFonts w:hint="eastAsia" w:eastAsiaTheme="minorEastAsia"/>
          <w:lang w:eastAsia="zh-CN"/>
        </w:rPr>
        <w:t xml:space="preserve">    </w:t>
      </w:r>
    </w:p>
    <w:p w14:paraId="04A87572">
      <w:pPr>
        <w:spacing w:line="360" w:lineRule="auto"/>
        <w:ind w:firstLine="276" w:firstLineChars="100"/>
        <w:rPr>
          <w:rFonts w:hint="eastAsia" w:ascii="黑体" w:hAnsi="黑体" w:eastAsia="黑体" w:cs="黑体"/>
          <w:sz w:val="28"/>
          <w:szCs w:val="28"/>
          <w:lang w:eastAsia="zh-CN"/>
        </w:rPr>
      </w:pPr>
      <w:r>
        <w:rPr>
          <w:rFonts w:ascii="黑体" w:hAnsi="黑体" w:eastAsia="黑体" w:cs="黑体"/>
          <w:spacing w:val="-2"/>
          <w:sz w:val="28"/>
          <w:szCs w:val="28"/>
          <w:lang w:eastAsia="zh-CN"/>
        </w:rPr>
        <w:t>二、课程目标与毕业要求</w:t>
      </w:r>
    </w:p>
    <w:p w14:paraId="306437E0">
      <w:pPr>
        <w:spacing w:before="78" w:line="360" w:lineRule="auto"/>
        <w:ind w:left="656"/>
        <w:outlineLvl w:val="1"/>
        <w:rPr>
          <w:rFonts w:hint="eastAsia" w:ascii="宋体" w:hAnsi="宋体" w:eastAsia="宋体" w:cs="宋体"/>
          <w:sz w:val="24"/>
          <w:szCs w:val="24"/>
        </w:rPr>
      </w:pPr>
      <w:r>
        <w:rPr>
          <w:rFonts w:ascii="宋体" w:hAnsi="宋体" w:eastAsia="宋体" w:cs="宋体"/>
          <w:b/>
          <w:bCs/>
          <w:spacing w:val="-5"/>
          <w:sz w:val="24"/>
          <w:szCs w:val="24"/>
        </w:rPr>
        <w:t>（一）课程目标</w:t>
      </w:r>
    </w:p>
    <w:tbl>
      <w:tblPr>
        <w:tblStyle w:val="7"/>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925"/>
        <w:gridCol w:w="6588"/>
      </w:tblGrid>
      <w:tr w14:paraId="444F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64" w:type="dxa"/>
          </w:tcPr>
          <w:p w14:paraId="60A899F9">
            <w:pPr>
              <w:spacing w:before="184" w:line="229" w:lineRule="auto"/>
              <w:ind w:left="411"/>
              <w:rPr>
                <w:rFonts w:hint="eastAsia" w:ascii="黑体" w:hAnsi="黑体" w:eastAsia="黑体" w:cs="黑体"/>
                <w:sz w:val="20"/>
                <w:szCs w:val="20"/>
              </w:rPr>
            </w:pPr>
            <w:bookmarkStart w:id="0" w:name="OLE_LINK45"/>
            <w:r>
              <w:rPr>
                <w:rFonts w:ascii="黑体" w:hAnsi="黑体" w:eastAsia="黑体" w:cs="黑体"/>
                <w:spacing w:val="1"/>
                <w:sz w:val="20"/>
                <w:szCs w:val="20"/>
              </w:rPr>
              <w:t>类型</w:t>
            </w:r>
          </w:p>
        </w:tc>
        <w:tc>
          <w:tcPr>
            <w:tcW w:w="925" w:type="dxa"/>
          </w:tcPr>
          <w:p w14:paraId="3F27D301">
            <w:pPr>
              <w:spacing w:before="184" w:line="231" w:lineRule="auto"/>
              <w:ind w:left="178"/>
              <w:rPr>
                <w:rFonts w:hint="eastAsia" w:ascii="黑体" w:hAnsi="黑体" w:eastAsia="黑体" w:cs="黑体"/>
                <w:sz w:val="20"/>
                <w:szCs w:val="20"/>
              </w:rPr>
            </w:pPr>
            <w:r>
              <w:rPr>
                <w:rFonts w:ascii="黑体" w:hAnsi="黑体" w:eastAsia="黑体" w:cs="黑体"/>
                <w:spacing w:val="4"/>
                <w:sz w:val="20"/>
                <w:szCs w:val="20"/>
              </w:rPr>
              <w:t>序号</w:t>
            </w:r>
          </w:p>
        </w:tc>
        <w:tc>
          <w:tcPr>
            <w:tcW w:w="6588" w:type="dxa"/>
          </w:tcPr>
          <w:p w14:paraId="75D69644">
            <w:pPr>
              <w:spacing w:before="183" w:line="231" w:lineRule="auto"/>
              <w:ind w:left="3031"/>
              <w:rPr>
                <w:rFonts w:hint="eastAsia" w:ascii="黑体" w:hAnsi="黑体" w:eastAsia="黑体" w:cs="黑体"/>
                <w:sz w:val="20"/>
                <w:szCs w:val="20"/>
              </w:rPr>
            </w:pPr>
            <w:r>
              <w:rPr>
                <w:rFonts w:ascii="黑体" w:hAnsi="黑体" w:eastAsia="黑体" w:cs="黑体"/>
                <w:spacing w:val="-2"/>
                <w:sz w:val="20"/>
                <w:szCs w:val="20"/>
              </w:rPr>
              <w:t>内容</w:t>
            </w:r>
          </w:p>
        </w:tc>
      </w:tr>
      <w:tr w14:paraId="49F2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064" w:type="dxa"/>
          </w:tcPr>
          <w:p w14:paraId="3E71BD6A">
            <w:pPr>
              <w:spacing w:line="271" w:lineRule="auto"/>
            </w:pPr>
          </w:p>
          <w:p w14:paraId="2C7C51CB">
            <w:pPr>
              <w:spacing w:line="271" w:lineRule="auto"/>
            </w:pPr>
            <w:r>
              <w:rPr>
                <w:rFonts w:ascii="黑体" w:hAnsi="黑体" w:eastAsia="黑体" w:cs="黑体"/>
                <w:spacing w:val="5"/>
                <w:sz w:val="20"/>
                <w:szCs w:val="20"/>
              </w:rPr>
              <w:t>知识目标</w:t>
            </w:r>
          </w:p>
          <w:p w14:paraId="385A9AC2">
            <w:pPr>
              <w:spacing w:line="271" w:lineRule="auto"/>
            </w:pPr>
          </w:p>
          <w:p w14:paraId="06EFDF4B">
            <w:pPr>
              <w:spacing w:line="271" w:lineRule="auto"/>
            </w:pPr>
          </w:p>
          <w:p w14:paraId="3B55F96B">
            <w:pPr>
              <w:spacing w:before="65" w:line="231" w:lineRule="auto"/>
              <w:ind w:left="200"/>
              <w:rPr>
                <w:rFonts w:hint="eastAsia" w:ascii="黑体" w:hAnsi="黑体" w:eastAsia="黑体" w:cs="黑体"/>
                <w:sz w:val="20"/>
                <w:szCs w:val="20"/>
              </w:rPr>
            </w:pPr>
          </w:p>
        </w:tc>
        <w:tc>
          <w:tcPr>
            <w:tcW w:w="925" w:type="dxa"/>
          </w:tcPr>
          <w:p w14:paraId="6C4E480C">
            <w:pPr>
              <w:spacing w:line="411" w:lineRule="auto"/>
            </w:pPr>
          </w:p>
          <w:p w14:paraId="122EEDD2">
            <w:pPr>
              <w:spacing w:before="57" w:line="203" w:lineRule="auto"/>
              <w:ind w:left="341"/>
              <w:rPr>
                <w:sz w:val="20"/>
                <w:szCs w:val="20"/>
              </w:rPr>
            </w:pPr>
            <w:r>
              <w:rPr>
                <w:sz w:val="20"/>
                <w:szCs w:val="20"/>
              </w:rPr>
              <w:t>1</w:t>
            </w:r>
          </w:p>
        </w:tc>
        <w:tc>
          <w:tcPr>
            <w:tcW w:w="6588" w:type="dxa"/>
          </w:tcPr>
          <w:p w14:paraId="2D6655B3">
            <w:pPr>
              <w:pStyle w:val="11"/>
              <w:spacing w:before="116" w:line="276" w:lineRule="auto"/>
              <w:ind w:left="84" w:right="75" w:firstLine="1"/>
              <w:jc w:val="both"/>
              <w:rPr>
                <w:rFonts w:hint="eastAsia"/>
                <w:sz w:val="21"/>
                <w:szCs w:val="21"/>
                <w:lang w:eastAsia="zh-CN"/>
              </w:rPr>
            </w:pPr>
            <w:bookmarkStart w:id="1" w:name="OLE_LINK46"/>
            <w:r>
              <w:rPr>
                <w:spacing w:val="9"/>
                <w:sz w:val="21"/>
                <w:szCs w:val="21"/>
                <w:lang w:eastAsia="zh-CN"/>
              </w:rPr>
              <w:t>掌握学前儿童社会教育的核心概念、主要理论与相关政策；熟悉社会性发展的阶段特点与主要影响因素；能在生活、游戏、教学及家园社协同情境中恰当选用相应的教育原则、方法与基本评价思路，并能清晰表达社会规则与情感策略的要点。</w:t>
            </w:r>
            <w:bookmarkEnd w:id="1"/>
          </w:p>
        </w:tc>
      </w:tr>
      <w:tr w14:paraId="32FB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064" w:type="dxa"/>
          </w:tcPr>
          <w:p w14:paraId="7DD5AD75">
            <w:pPr>
              <w:spacing w:before="291" w:line="231" w:lineRule="auto"/>
              <w:rPr>
                <w:rFonts w:hint="eastAsia" w:ascii="黑体" w:hAnsi="黑体" w:eastAsia="黑体" w:cs="黑体"/>
                <w:spacing w:val="7"/>
                <w:sz w:val="20"/>
                <w:szCs w:val="20"/>
                <w:lang w:eastAsia="zh-CN"/>
              </w:rPr>
            </w:pPr>
            <w:bookmarkStart w:id="2" w:name="_Hlk208242268"/>
          </w:p>
          <w:p w14:paraId="784ABA0D">
            <w:pPr>
              <w:spacing w:before="291" w:line="231" w:lineRule="auto"/>
              <w:rPr>
                <w:lang w:eastAsia="zh-CN"/>
              </w:rPr>
            </w:pPr>
            <w:r>
              <w:rPr>
                <w:rFonts w:ascii="黑体" w:hAnsi="黑体" w:eastAsia="黑体" w:cs="黑体"/>
                <w:spacing w:val="7"/>
                <w:sz w:val="20"/>
                <w:szCs w:val="20"/>
              </w:rPr>
              <w:t>技能目标</w:t>
            </w:r>
          </w:p>
        </w:tc>
        <w:tc>
          <w:tcPr>
            <w:tcW w:w="925" w:type="dxa"/>
          </w:tcPr>
          <w:p w14:paraId="6B0E5F0D">
            <w:pPr>
              <w:spacing w:before="58" w:line="203" w:lineRule="auto"/>
              <w:ind w:left="325"/>
              <w:rPr>
                <w:rFonts w:eastAsiaTheme="minorEastAsia"/>
                <w:sz w:val="20"/>
                <w:szCs w:val="20"/>
                <w:lang w:eastAsia="zh-CN"/>
              </w:rPr>
            </w:pPr>
            <w:r>
              <w:rPr>
                <w:rFonts w:hint="eastAsia" w:eastAsiaTheme="minorEastAsia"/>
                <w:position w:val="1"/>
                <w:sz w:val="20"/>
                <w:szCs w:val="20"/>
                <w:lang w:eastAsia="zh-CN"/>
              </w:rPr>
              <w:t>2</w:t>
            </w:r>
          </w:p>
        </w:tc>
        <w:tc>
          <w:tcPr>
            <w:tcW w:w="6588" w:type="dxa"/>
          </w:tcPr>
          <w:p w14:paraId="21617614">
            <w:pPr>
              <w:pStyle w:val="11"/>
              <w:spacing w:before="123" w:line="276" w:lineRule="auto"/>
              <w:ind w:left="84" w:right="75" w:firstLine="4"/>
              <w:jc w:val="both"/>
              <w:rPr>
                <w:rFonts w:hint="eastAsia"/>
                <w:sz w:val="21"/>
                <w:szCs w:val="21"/>
                <w:lang w:eastAsia="zh-CN"/>
              </w:rPr>
            </w:pPr>
            <w:r>
              <w:rPr>
                <w:sz w:val="21"/>
                <w:szCs w:val="21"/>
                <w:lang w:eastAsia="zh-CN"/>
              </w:rPr>
              <w:t>能依据社会性发展创设“游戏场”并亲手完成活动的设计与实施；能将目标—活动—评估对齐，形成可复用的活动方案；能在小组中分工协作与项目推进（进度表、物资清单、安全与家园沟通预案），通过展示/微格完成迭代改进，促进儿童合作、分享、社会适应与亲社会行为的发展。</w:t>
            </w:r>
          </w:p>
        </w:tc>
      </w:tr>
      <w:tr w14:paraId="6D9B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064" w:type="dxa"/>
            <w:vMerge w:val="restart"/>
          </w:tcPr>
          <w:p w14:paraId="6B1F497E">
            <w:pPr>
              <w:spacing w:before="258" w:line="251" w:lineRule="auto"/>
              <w:ind w:right="153"/>
              <w:jc w:val="both"/>
              <w:rPr>
                <w:rFonts w:hint="eastAsia" w:ascii="黑体" w:hAnsi="黑体" w:eastAsia="黑体" w:cs="黑体"/>
                <w:sz w:val="20"/>
                <w:szCs w:val="20"/>
                <w:lang w:eastAsia="zh-CN"/>
              </w:rPr>
            </w:pPr>
            <w:bookmarkStart w:id="3" w:name="_Hlk208258095"/>
            <w:r>
              <w:rPr>
                <w:rFonts w:ascii="黑体" w:hAnsi="黑体" w:eastAsia="黑体" w:cs="黑体"/>
                <w:spacing w:val="5"/>
                <w:sz w:val="20"/>
                <w:szCs w:val="20"/>
                <w:lang w:eastAsia="zh-CN"/>
              </w:rPr>
              <w:t>素养目标</w:t>
            </w:r>
            <w:r>
              <w:rPr>
                <w:rFonts w:ascii="黑体" w:hAnsi="黑体" w:eastAsia="黑体" w:cs="黑体"/>
                <w:spacing w:val="2"/>
                <w:sz w:val="20"/>
                <w:szCs w:val="20"/>
                <w:lang w:eastAsia="zh-CN"/>
              </w:rPr>
              <w:t xml:space="preserve"> </w:t>
            </w:r>
            <w:r>
              <w:rPr>
                <w:rFonts w:ascii="黑体" w:hAnsi="黑体" w:eastAsia="黑体" w:cs="黑体"/>
                <w:spacing w:val="-1"/>
                <w:sz w:val="20"/>
                <w:szCs w:val="20"/>
                <w:lang w:eastAsia="zh-CN"/>
              </w:rPr>
              <w:t>(含课程思</w:t>
            </w:r>
            <w:r>
              <w:rPr>
                <w:rFonts w:ascii="黑体" w:hAnsi="黑体" w:eastAsia="黑体" w:cs="黑体"/>
                <w:sz w:val="20"/>
                <w:szCs w:val="20"/>
                <w:lang w:eastAsia="zh-CN"/>
              </w:rPr>
              <w:t xml:space="preserve"> </w:t>
            </w:r>
            <w:r>
              <w:rPr>
                <w:rFonts w:ascii="黑体" w:hAnsi="黑体" w:eastAsia="黑体" w:cs="黑体"/>
                <w:spacing w:val="22"/>
                <w:sz w:val="20"/>
                <w:szCs w:val="20"/>
                <w:lang w:eastAsia="zh-CN"/>
              </w:rPr>
              <w:t>政目标)</w:t>
            </w:r>
          </w:p>
        </w:tc>
        <w:tc>
          <w:tcPr>
            <w:tcW w:w="925" w:type="dxa"/>
          </w:tcPr>
          <w:p w14:paraId="78F491BE">
            <w:pPr>
              <w:spacing w:line="266" w:lineRule="auto"/>
              <w:rPr>
                <w:lang w:eastAsia="zh-CN"/>
              </w:rPr>
            </w:pPr>
          </w:p>
          <w:p w14:paraId="5CA5365D">
            <w:pPr>
              <w:spacing w:before="57" w:line="203" w:lineRule="auto"/>
              <w:ind w:left="321"/>
              <w:rPr>
                <w:rFonts w:eastAsiaTheme="minorEastAsia"/>
                <w:sz w:val="20"/>
                <w:szCs w:val="20"/>
                <w:lang w:eastAsia="zh-CN"/>
              </w:rPr>
            </w:pPr>
            <w:r>
              <w:rPr>
                <w:rFonts w:hint="eastAsia" w:eastAsiaTheme="minorEastAsia"/>
                <w:spacing w:val="2"/>
                <w:sz w:val="20"/>
                <w:szCs w:val="20"/>
                <w:lang w:eastAsia="zh-CN"/>
              </w:rPr>
              <w:t>3</w:t>
            </w:r>
          </w:p>
        </w:tc>
        <w:tc>
          <w:tcPr>
            <w:tcW w:w="6588" w:type="dxa"/>
          </w:tcPr>
          <w:p w14:paraId="4923630E">
            <w:pPr>
              <w:pStyle w:val="11"/>
              <w:spacing w:before="135" w:line="276" w:lineRule="auto"/>
              <w:ind w:left="84" w:right="75" w:firstLine="2"/>
              <w:rPr>
                <w:rFonts w:hint="eastAsia"/>
                <w:sz w:val="21"/>
                <w:szCs w:val="21"/>
                <w:lang w:eastAsia="zh-CN"/>
              </w:rPr>
            </w:pPr>
            <w:r>
              <w:rPr>
                <w:spacing w:val="9"/>
                <w:sz w:val="21"/>
                <w:szCs w:val="21"/>
                <w:lang w:eastAsia="zh-CN"/>
              </w:rPr>
              <w:t>坚守幼儿为本、师德为先，在社会教育全过程践行社会主义核心价值观，以仁爱之心尊重接纳每位幼儿，做“四有”好老师。</w:t>
            </w:r>
          </w:p>
        </w:tc>
      </w:tr>
      <w:tr w14:paraId="619E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64" w:type="dxa"/>
            <w:vMerge w:val="continue"/>
          </w:tcPr>
          <w:p w14:paraId="0FBACE2C">
            <w:pPr>
              <w:rPr>
                <w:lang w:eastAsia="zh-CN"/>
              </w:rPr>
            </w:pPr>
          </w:p>
        </w:tc>
        <w:tc>
          <w:tcPr>
            <w:tcW w:w="925" w:type="dxa"/>
          </w:tcPr>
          <w:p w14:paraId="0C84255C">
            <w:pPr>
              <w:spacing w:before="107" w:line="285" w:lineRule="exact"/>
              <w:ind w:left="327"/>
              <w:rPr>
                <w:rFonts w:eastAsiaTheme="minorEastAsia"/>
                <w:sz w:val="20"/>
                <w:szCs w:val="20"/>
                <w:lang w:eastAsia="zh-CN"/>
              </w:rPr>
            </w:pPr>
            <w:r>
              <w:rPr>
                <w:rFonts w:hint="eastAsia" w:eastAsiaTheme="minorEastAsia"/>
                <w:position w:val="2"/>
                <w:sz w:val="20"/>
                <w:szCs w:val="20"/>
                <w:lang w:eastAsia="zh-CN"/>
              </w:rPr>
              <w:t>4</w:t>
            </w:r>
          </w:p>
        </w:tc>
        <w:tc>
          <w:tcPr>
            <w:tcW w:w="6588" w:type="dxa"/>
          </w:tcPr>
          <w:p w14:paraId="4499F6D0">
            <w:pPr>
              <w:pStyle w:val="11"/>
              <w:spacing w:before="144" w:line="276" w:lineRule="auto"/>
              <w:ind w:left="84"/>
              <w:rPr>
                <w:rFonts w:hint="eastAsia"/>
                <w:sz w:val="21"/>
                <w:szCs w:val="21"/>
                <w:lang w:eastAsia="zh-CN"/>
              </w:rPr>
            </w:pPr>
            <w:bookmarkStart w:id="4" w:name="OLE_LINK47"/>
            <w:r>
              <w:rPr>
                <w:spacing w:val="9"/>
                <w:sz w:val="21"/>
                <w:szCs w:val="21"/>
                <w:lang w:eastAsia="zh-CN"/>
              </w:rPr>
              <w:t>涵养人文底蕴与生命关怀，尊重个体差异，用爱心、责任心、细心陪伴幼儿，做其社会性全面健康成长的启蒙者和引路人。</w:t>
            </w:r>
            <w:bookmarkEnd w:id="4"/>
          </w:p>
        </w:tc>
      </w:tr>
      <w:bookmarkEnd w:id="0"/>
      <w:bookmarkEnd w:id="2"/>
      <w:bookmarkEnd w:id="3"/>
    </w:tbl>
    <w:p w14:paraId="73000EAD">
      <w:pPr>
        <w:spacing w:before="312" w:line="360" w:lineRule="auto"/>
        <w:ind w:firstLine="699" w:firstLineChars="300"/>
        <w:outlineLvl w:val="1"/>
        <w:rPr>
          <w:rFonts w:hint="eastAsia" w:ascii="宋体" w:hAnsi="宋体" w:eastAsia="宋体" w:cs="宋体"/>
          <w:b/>
          <w:bCs/>
          <w:spacing w:val="-4"/>
          <w:sz w:val="24"/>
          <w:szCs w:val="24"/>
          <w:lang w:eastAsia="zh-CN"/>
        </w:rPr>
      </w:pPr>
      <w:r>
        <w:rPr>
          <w:rFonts w:ascii="宋体" w:hAnsi="宋体" w:eastAsia="宋体" w:cs="宋体"/>
          <w:b/>
          <w:bCs/>
          <w:spacing w:val="-4"/>
          <w:sz w:val="24"/>
          <w:szCs w:val="24"/>
          <w:lang w:eastAsia="zh-CN"/>
        </w:rPr>
        <w:t>（</w:t>
      </w:r>
      <w:r>
        <w:rPr>
          <w:rFonts w:hint="eastAsia" w:ascii="宋体" w:hAnsi="宋体" w:eastAsia="宋体" w:cs="宋体"/>
          <w:b/>
          <w:bCs/>
          <w:spacing w:val="-4"/>
          <w:sz w:val="24"/>
          <w:szCs w:val="24"/>
          <w:lang w:eastAsia="zh-CN"/>
        </w:rPr>
        <w:t>二</w:t>
      </w:r>
      <w:r>
        <w:rPr>
          <w:rFonts w:ascii="宋体" w:hAnsi="宋体" w:eastAsia="宋体" w:cs="宋体"/>
          <w:b/>
          <w:bCs/>
          <w:spacing w:val="-4"/>
          <w:sz w:val="24"/>
          <w:szCs w:val="24"/>
          <w:lang w:eastAsia="zh-CN"/>
        </w:rPr>
        <w:t>）毕业要求与课程目标的关系</w:t>
      </w:r>
    </w:p>
    <w:tbl>
      <w:tblPr>
        <w:tblStyle w:val="10"/>
        <w:tblW w:w="85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2976"/>
        <w:gridCol w:w="851"/>
        <w:gridCol w:w="3686"/>
      </w:tblGrid>
      <w:tr w14:paraId="4558B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blHeader/>
          <w:jc w:val="center"/>
        </w:trPr>
        <w:tc>
          <w:tcPr>
            <w:tcW w:w="994" w:type="dxa"/>
            <w:tcBorders>
              <w:top w:val="single" w:color="000000" w:sz="10" w:space="0"/>
              <w:left w:val="single" w:color="000000" w:sz="10" w:space="0"/>
            </w:tcBorders>
          </w:tcPr>
          <w:p w14:paraId="6440000D">
            <w:pPr>
              <w:spacing w:before="93" w:line="276" w:lineRule="auto"/>
              <w:ind w:left="179"/>
              <w:jc w:val="center"/>
              <w:rPr>
                <w:rFonts w:hint="eastAsia" w:ascii="黑体" w:hAnsi="黑体" w:eastAsia="黑体" w:cs="黑体"/>
              </w:rPr>
            </w:pPr>
            <w:r>
              <w:rPr>
                <w:rFonts w:ascii="黑体" w:hAnsi="黑体" w:eastAsia="黑体" w:cs="黑体"/>
                <w:spacing w:val="3"/>
              </w:rPr>
              <w:t>毕业</w:t>
            </w:r>
          </w:p>
          <w:p w14:paraId="064EE0A5">
            <w:pPr>
              <w:spacing w:before="20" w:line="276" w:lineRule="auto"/>
              <w:ind w:left="174"/>
              <w:jc w:val="center"/>
              <w:rPr>
                <w:rFonts w:hint="eastAsia" w:ascii="黑体" w:hAnsi="黑体" w:eastAsia="黑体" w:cs="黑体"/>
              </w:rPr>
            </w:pPr>
            <w:r>
              <w:rPr>
                <w:rFonts w:ascii="黑体" w:hAnsi="黑体" w:eastAsia="黑体" w:cs="黑体"/>
                <w:spacing w:val="5"/>
              </w:rPr>
              <w:t>要求</w:t>
            </w:r>
          </w:p>
        </w:tc>
        <w:tc>
          <w:tcPr>
            <w:tcW w:w="2976" w:type="dxa"/>
            <w:tcBorders>
              <w:top w:val="single" w:color="000000" w:sz="10" w:space="0"/>
            </w:tcBorders>
          </w:tcPr>
          <w:p w14:paraId="1B0CDF54">
            <w:pPr>
              <w:spacing w:before="92" w:line="276" w:lineRule="auto"/>
              <w:ind w:left="287" w:right="198" w:hanging="108"/>
              <w:jc w:val="center"/>
              <w:rPr>
                <w:rFonts w:hint="eastAsia" w:ascii="黑体" w:hAnsi="黑体" w:eastAsia="黑体" w:cs="黑体"/>
              </w:rPr>
            </w:pPr>
            <w:r>
              <w:rPr>
                <w:rFonts w:ascii="黑体" w:hAnsi="黑体" w:eastAsia="黑体" w:cs="黑体"/>
                <w:spacing w:val="5"/>
              </w:rPr>
              <w:t>指标</w:t>
            </w:r>
            <w:r>
              <w:rPr>
                <w:rFonts w:ascii="黑体" w:hAnsi="黑体" w:eastAsia="黑体" w:cs="黑体"/>
              </w:rPr>
              <w:t>点</w:t>
            </w:r>
          </w:p>
        </w:tc>
        <w:tc>
          <w:tcPr>
            <w:tcW w:w="851" w:type="dxa"/>
            <w:tcBorders>
              <w:top w:val="single" w:color="000000" w:sz="10" w:space="0"/>
            </w:tcBorders>
          </w:tcPr>
          <w:p w14:paraId="57E054A2">
            <w:pPr>
              <w:spacing w:before="93" w:line="276" w:lineRule="auto"/>
              <w:ind w:left="286" w:right="188" w:hanging="99"/>
              <w:jc w:val="center"/>
              <w:rPr>
                <w:rFonts w:hint="eastAsia" w:ascii="黑体" w:hAnsi="黑体" w:eastAsia="黑体" w:cs="黑体"/>
              </w:rPr>
            </w:pPr>
            <w:r>
              <w:rPr>
                <w:rFonts w:ascii="黑体" w:hAnsi="黑体" w:eastAsia="黑体" w:cs="黑体"/>
                <w:spacing w:val="1"/>
              </w:rPr>
              <w:t>支撑</w:t>
            </w:r>
            <w:r>
              <w:rPr>
                <w:rFonts w:ascii="黑体" w:hAnsi="黑体" w:eastAsia="黑体" w:cs="黑体"/>
              </w:rPr>
              <w:t>度</w:t>
            </w:r>
          </w:p>
        </w:tc>
        <w:tc>
          <w:tcPr>
            <w:tcW w:w="3686" w:type="dxa"/>
            <w:tcBorders>
              <w:top w:val="single" w:color="000000" w:sz="10" w:space="0"/>
            </w:tcBorders>
          </w:tcPr>
          <w:p w14:paraId="541BB0C1">
            <w:pPr>
              <w:spacing w:before="227" w:line="276" w:lineRule="auto"/>
              <w:ind w:left="1963"/>
              <w:jc w:val="center"/>
              <w:rPr>
                <w:rFonts w:hint="eastAsia" w:ascii="黑体" w:hAnsi="黑体" w:eastAsia="黑体" w:cs="黑体"/>
              </w:rPr>
            </w:pPr>
            <w:r>
              <w:rPr>
                <w:rFonts w:ascii="黑体" w:hAnsi="黑体" w:eastAsia="黑体" w:cs="黑体"/>
                <w:spacing w:val="7"/>
              </w:rPr>
              <w:t>课程目标</w:t>
            </w:r>
          </w:p>
        </w:tc>
      </w:tr>
      <w:tr w14:paraId="31AF5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jc w:val="center"/>
        </w:trPr>
        <w:tc>
          <w:tcPr>
            <w:tcW w:w="994" w:type="dxa"/>
            <w:tcBorders>
              <w:left w:val="single" w:color="000000" w:sz="10" w:space="0"/>
            </w:tcBorders>
          </w:tcPr>
          <w:p w14:paraId="7777213D">
            <w:pPr>
              <w:pStyle w:val="11"/>
              <w:spacing w:before="281" w:line="276" w:lineRule="auto"/>
              <w:ind w:left="173"/>
              <w:rPr>
                <w:rFonts w:hint="eastAsia"/>
                <w:sz w:val="21"/>
                <w:szCs w:val="21"/>
              </w:rPr>
            </w:pPr>
            <w:r>
              <w:rPr>
                <w:sz w:val="21"/>
                <w:szCs w:val="21"/>
              </w:rPr>
              <w:t>XQ</w:t>
            </w:r>
            <w:r>
              <w:rPr>
                <w:spacing w:val="6"/>
                <w:sz w:val="21"/>
                <w:szCs w:val="21"/>
              </w:rPr>
              <w:t>01</w:t>
            </w:r>
            <w:r>
              <w:rPr>
                <w:spacing w:val="7"/>
                <w:sz w:val="21"/>
                <w:szCs w:val="21"/>
                <w:lang w:eastAsia="zh-CN"/>
              </w:rPr>
              <w:t>师德规范</w:t>
            </w:r>
          </w:p>
        </w:tc>
        <w:tc>
          <w:tcPr>
            <w:tcW w:w="2976" w:type="dxa"/>
          </w:tcPr>
          <w:p w14:paraId="30432BB4">
            <w:pPr>
              <w:spacing w:line="276" w:lineRule="auto"/>
              <w:rPr>
                <w:lang w:eastAsia="zh-CN"/>
              </w:rPr>
            </w:pPr>
            <w:r>
              <w:rPr>
                <w:rFonts w:ascii="Cambria Math" w:hAnsi="Cambria Math" w:cs="Cambria Math"/>
                <w:spacing w:val="9"/>
                <w:lang w:eastAsia="zh-CN"/>
              </w:rPr>
              <w:t>②</w:t>
            </w:r>
            <w:r>
              <w:rPr>
                <w:rFonts w:hint="eastAsia" w:ascii="宋体" w:hAnsi="宋体" w:eastAsia="宋体" w:cs="宋体"/>
                <w:spacing w:val="9"/>
                <w:lang w:eastAsia="zh-CN"/>
              </w:rPr>
              <w:t>理想信念：理解与践行学前教育核心价值，立志成为有理想信念、有道德情操、有扎实学识、有仁爱之心的好老师。</w:t>
            </w:r>
            <w:r>
              <w:rPr>
                <w:spacing w:val="9"/>
                <w:lang w:eastAsia="zh-CN"/>
              </w:rPr>
              <w:t xml:space="preserve"> </w:t>
            </w:r>
          </w:p>
        </w:tc>
        <w:tc>
          <w:tcPr>
            <w:tcW w:w="851" w:type="dxa"/>
          </w:tcPr>
          <w:p w14:paraId="1BF06CB0">
            <w:pPr>
              <w:spacing w:line="276" w:lineRule="auto"/>
              <w:rPr>
                <w:lang w:eastAsia="zh-CN"/>
              </w:rPr>
            </w:pPr>
          </w:p>
          <w:p w14:paraId="71865CAC">
            <w:pPr>
              <w:pStyle w:val="11"/>
              <w:spacing w:before="65" w:line="276" w:lineRule="auto"/>
              <w:ind w:left="335"/>
              <w:rPr>
                <w:rFonts w:hint="eastAsia"/>
                <w:sz w:val="21"/>
                <w:szCs w:val="21"/>
              </w:rPr>
            </w:pPr>
            <w:r>
              <w:rPr>
                <w:sz w:val="21"/>
                <w:szCs w:val="21"/>
              </w:rPr>
              <w:t>L</w:t>
            </w:r>
          </w:p>
        </w:tc>
        <w:tc>
          <w:tcPr>
            <w:tcW w:w="3686" w:type="dxa"/>
          </w:tcPr>
          <w:p w14:paraId="4A9E304A">
            <w:pPr>
              <w:pStyle w:val="11"/>
              <w:spacing w:before="118" w:line="276" w:lineRule="auto"/>
              <w:ind w:left="92" w:right="70" w:hanging="5"/>
              <w:rPr>
                <w:rFonts w:hint="eastAsia"/>
                <w:sz w:val="21"/>
                <w:szCs w:val="21"/>
                <w:lang w:eastAsia="zh-CN"/>
              </w:rPr>
            </w:pPr>
            <w:r>
              <w:rPr>
                <w:rFonts w:hint="eastAsia"/>
                <w:spacing w:val="13"/>
                <w:sz w:val="21"/>
                <w:szCs w:val="21"/>
                <w:lang w:eastAsia="zh-CN"/>
              </w:rPr>
              <w:t>3</w:t>
            </w:r>
            <w:r>
              <w:rPr>
                <w:spacing w:val="13"/>
                <w:sz w:val="21"/>
                <w:szCs w:val="21"/>
                <w:lang w:eastAsia="zh-CN"/>
              </w:rPr>
              <w:t>、</w:t>
            </w:r>
            <w:r>
              <w:rPr>
                <w:spacing w:val="9"/>
                <w:sz w:val="21"/>
                <w:szCs w:val="21"/>
                <w:lang w:eastAsia="zh-CN"/>
              </w:rPr>
              <w:t>坚守幼儿为本、师德为先，在社会教育全过程践行社会主义核心价值观，以仁爱之心尊重接纳每位幼儿，做“四有”好老师。</w:t>
            </w:r>
          </w:p>
        </w:tc>
      </w:tr>
      <w:tr w14:paraId="6BADC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994" w:type="dxa"/>
            <w:tcBorders>
              <w:left w:val="single" w:color="000000" w:sz="10" w:space="0"/>
            </w:tcBorders>
          </w:tcPr>
          <w:p w14:paraId="2FFBEC6F">
            <w:pPr>
              <w:pStyle w:val="11"/>
              <w:spacing w:before="283" w:line="276" w:lineRule="auto"/>
              <w:ind w:left="173"/>
              <w:rPr>
                <w:rFonts w:hint="eastAsia"/>
                <w:sz w:val="21"/>
                <w:szCs w:val="21"/>
              </w:rPr>
            </w:pPr>
            <w:r>
              <w:rPr>
                <w:sz w:val="21"/>
                <w:szCs w:val="21"/>
              </w:rPr>
              <w:t>XQ</w:t>
            </w:r>
            <w:r>
              <w:rPr>
                <w:spacing w:val="6"/>
                <w:sz w:val="21"/>
                <w:szCs w:val="21"/>
              </w:rPr>
              <w:t>02教育情怀</w:t>
            </w:r>
          </w:p>
        </w:tc>
        <w:tc>
          <w:tcPr>
            <w:tcW w:w="2976" w:type="dxa"/>
          </w:tcPr>
          <w:p w14:paraId="6EAA1C70">
            <w:pPr>
              <w:spacing w:line="276" w:lineRule="auto"/>
              <w:rPr>
                <w:spacing w:val="9"/>
                <w:lang w:eastAsia="zh-CN"/>
              </w:rPr>
            </w:pPr>
            <w:r>
              <w:rPr>
                <w:rFonts w:ascii="Cambria Math" w:hAnsi="Cambria Math" w:cs="Cambria Math"/>
                <w:spacing w:val="9"/>
                <w:lang w:eastAsia="zh-CN"/>
              </w:rPr>
              <w:t>②</w:t>
            </w:r>
            <w:r>
              <w:rPr>
                <w:rFonts w:hint="eastAsia" w:ascii="宋体" w:hAnsi="宋体" w:eastAsia="宋体" w:cs="宋体"/>
                <w:spacing w:val="9"/>
                <w:lang w:eastAsia="zh-CN"/>
              </w:rPr>
              <w:t>关爱幼儿：具有人文底蕴、生命关怀和科学精神，自觉践行幼儿为本和爱与自由理念，尊重并理解幼儿的独立人格和个体差异，关心爱护幼儿，富有爱心、责任心，工作细心、耐心，做幼儿全面健康成长的启蒙者和引路人。</w:t>
            </w:r>
          </w:p>
        </w:tc>
        <w:tc>
          <w:tcPr>
            <w:tcW w:w="851" w:type="dxa"/>
          </w:tcPr>
          <w:p w14:paraId="0F11E4C9">
            <w:pPr>
              <w:spacing w:line="276" w:lineRule="auto"/>
              <w:rPr>
                <w:lang w:eastAsia="zh-CN"/>
              </w:rPr>
            </w:pPr>
          </w:p>
          <w:p w14:paraId="3C829C4E">
            <w:pPr>
              <w:pStyle w:val="11"/>
              <w:spacing w:before="65" w:line="276" w:lineRule="auto"/>
              <w:ind w:left="330"/>
              <w:rPr>
                <w:rFonts w:hint="eastAsia"/>
                <w:sz w:val="21"/>
                <w:szCs w:val="21"/>
              </w:rPr>
            </w:pPr>
            <w:r>
              <w:rPr>
                <w:spacing w:val="2"/>
                <w:sz w:val="21"/>
                <w:szCs w:val="21"/>
              </w:rPr>
              <w:t>M</w:t>
            </w:r>
          </w:p>
        </w:tc>
        <w:tc>
          <w:tcPr>
            <w:tcW w:w="3686" w:type="dxa"/>
          </w:tcPr>
          <w:p w14:paraId="79B33965">
            <w:pPr>
              <w:pStyle w:val="11"/>
              <w:spacing w:before="121" w:line="276" w:lineRule="auto"/>
              <w:ind w:left="91" w:right="70" w:firstLine="1"/>
              <w:rPr>
                <w:rFonts w:hint="eastAsia"/>
                <w:sz w:val="21"/>
                <w:szCs w:val="21"/>
                <w:lang w:eastAsia="zh-CN"/>
              </w:rPr>
            </w:pPr>
            <w:r>
              <w:rPr>
                <w:rFonts w:hint="eastAsia"/>
                <w:spacing w:val="12"/>
                <w:sz w:val="21"/>
                <w:szCs w:val="21"/>
                <w:lang w:eastAsia="zh-CN"/>
              </w:rPr>
              <w:t>4</w:t>
            </w:r>
            <w:r>
              <w:rPr>
                <w:spacing w:val="12"/>
                <w:sz w:val="21"/>
                <w:szCs w:val="21"/>
                <w:lang w:eastAsia="zh-CN"/>
              </w:rPr>
              <w:t>、</w:t>
            </w:r>
            <w:r>
              <w:rPr>
                <w:spacing w:val="9"/>
                <w:sz w:val="21"/>
                <w:szCs w:val="21"/>
                <w:lang w:eastAsia="zh-CN"/>
              </w:rPr>
              <w:t>涵养人文底蕴与生命关怀，尊重个体差异，用爱心、责任心、细心陪伴幼儿，做其社会性全面健康成长的启蒙者和引路人。</w:t>
            </w:r>
          </w:p>
        </w:tc>
      </w:tr>
      <w:tr w14:paraId="514A0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0" w:hRule="atLeast"/>
          <w:jc w:val="center"/>
        </w:trPr>
        <w:tc>
          <w:tcPr>
            <w:tcW w:w="994" w:type="dxa"/>
            <w:tcBorders>
              <w:left w:val="single" w:color="000000" w:sz="10" w:space="0"/>
            </w:tcBorders>
          </w:tcPr>
          <w:p w14:paraId="04F01895">
            <w:pPr>
              <w:spacing w:line="276" w:lineRule="auto"/>
              <w:rPr>
                <w:lang w:eastAsia="zh-CN"/>
              </w:rPr>
            </w:pPr>
          </w:p>
          <w:p w14:paraId="09EBCB26">
            <w:pPr>
              <w:spacing w:line="276" w:lineRule="auto"/>
              <w:rPr>
                <w:lang w:eastAsia="zh-CN"/>
              </w:rPr>
            </w:pPr>
          </w:p>
          <w:p w14:paraId="35DD1B11">
            <w:pPr>
              <w:spacing w:line="276" w:lineRule="auto"/>
              <w:rPr>
                <w:lang w:eastAsia="zh-CN"/>
              </w:rPr>
            </w:pPr>
          </w:p>
          <w:p w14:paraId="7E641FBB">
            <w:pPr>
              <w:pStyle w:val="11"/>
              <w:spacing w:before="65" w:line="276" w:lineRule="auto"/>
              <w:ind w:left="80"/>
              <w:rPr>
                <w:rFonts w:hint="eastAsia"/>
                <w:sz w:val="21"/>
                <w:szCs w:val="21"/>
              </w:rPr>
            </w:pPr>
            <w:r>
              <w:rPr>
                <w:sz w:val="21"/>
                <w:szCs w:val="21"/>
              </w:rPr>
              <w:t>XQ</w:t>
            </w:r>
            <w:r>
              <w:rPr>
                <w:spacing w:val="6"/>
                <w:sz w:val="21"/>
                <w:szCs w:val="21"/>
              </w:rPr>
              <w:t xml:space="preserve">04保教能力 </w:t>
            </w:r>
          </w:p>
        </w:tc>
        <w:tc>
          <w:tcPr>
            <w:tcW w:w="2976" w:type="dxa"/>
          </w:tcPr>
          <w:p w14:paraId="622250DA">
            <w:pPr>
              <w:spacing w:line="276" w:lineRule="auto"/>
              <w:rPr>
                <w:spacing w:val="9"/>
                <w:lang w:eastAsia="zh-CN"/>
              </w:rPr>
            </w:pPr>
            <w:r>
              <w:rPr>
                <w:rFonts w:ascii="Cambria Math" w:hAnsi="Cambria Math" w:cs="Cambria Math"/>
                <w:spacing w:val="9"/>
                <w:lang w:eastAsia="zh-CN"/>
              </w:rPr>
              <w:t>②</w:t>
            </w:r>
            <w:r>
              <w:rPr>
                <w:rFonts w:hint="eastAsia" w:ascii="宋体" w:hAnsi="宋体" w:eastAsia="宋体" w:cs="宋体"/>
                <w:spacing w:val="9"/>
                <w:lang w:eastAsia="zh-CN"/>
              </w:rPr>
              <w:t>教育能力：依据幼儿发展特点，提供充足且多样化的玩具材料，同时将户外场地打造为</w:t>
            </w:r>
            <w:r>
              <w:rPr>
                <w:spacing w:val="9"/>
                <w:lang w:eastAsia="zh-CN"/>
              </w:rPr>
              <w:t>“</w:t>
            </w:r>
            <w:r>
              <w:rPr>
                <w:rFonts w:hint="eastAsia" w:ascii="宋体" w:hAnsi="宋体" w:eastAsia="宋体" w:cs="宋体"/>
                <w:spacing w:val="9"/>
                <w:lang w:eastAsia="zh-CN"/>
              </w:rPr>
              <w:t>游戏场</w:t>
            </w:r>
            <w:r>
              <w:rPr>
                <w:spacing w:val="9"/>
                <w:lang w:eastAsia="zh-CN"/>
              </w:rPr>
              <w:t>”</w:t>
            </w:r>
            <w:r>
              <w:rPr>
                <w:rFonts w:hint="eastAsia" w:ascii="宋体" w:hAnsi="宋体" w:eastAsia="宋体" w:cs="宋体"/>
                <w:spacing w:val="9"/>
                <w:lang w:eastAsia="zh-CN"/>
              </w:rPr>
              <w:t>，支持幼儿自主探索与学习。具备运用跨领域知识设计教育活动方案的能力，科学规划并有效组织教学活动，注重活动形式多样化，以游戏为主要形式，鼓励幼儿操作、探索和交往，丰富其直接经验。</w:t>
            </w:r>
          </w:p>
        </w:tc>
        <w:tc>
          <w:tcPr>
            <w:tcW w:w="851" w:type="dxa"/>
          </w:tcPr>
          <w:p w14:paraId="5984A837">
            <w:pPr>
              <w:spacing w:line="276" w:lineRule="auto"/>
              <w:rPr>
                <w:lang w:eastAsia="zh-CN"/>
              </w:rPr>
            </w:pPr>
          </w:p>
          <w:p w14:paraId="51362AD5">
            <w:pPr>
              <w:spacing w:line="276" w:lineRule="auto"/>
              <w:rPr>
                <w:lang w:eastAsia="zh-CN"/>
              </w:rPr>
            </w:pPr>
          </w:p>
          <w:p w14:paraId="261619F4">
            <w:pPr>
              <w:spacing w:line="276" w:lineRule="auto"/>
              <w:rPr>
                <w:lang w:eastAsia="zh-CN"/>
              </w:rPr>
            </w:pPr>
          </w:p>
          <w:p w14:paraId="38EE60AF">
            <w:pPr>
              <w:spacing w:line="276" w:lineRule="auto"/>
              <w:rPr>
                <w:lang w:eastAsia="zh-CN"/>
              </w:rPr>
            </w:pPr>
          </w:p>
          <w:p w14:paraId="2BFFF883">
            <w:pPr>
              <w:pStyle w:val="11"/>
              <w:spacing w:before="65" w:line="276" w:lineRule="auto"/>
              <w:ind w:left="332"/>
              <w:rPr>
                <w:rFonts w:hint="eastAsia"/>
                <w:sz w:val="21"/>
                <w:szCs w:val="21"/>
              </w:rPr>
            </w:pPr>
            <w:r>
              <w:rPr>
                <w:spacing w:val="1"/>
                <w:sz w:val="21"/>
                <w:szCs w:val="21"/>
              </w:rPr>
              <w:t>H</w:t>
            </w:r>
          </w:p>
        </w:tc>
        <w:tc>
          <w:tcPr>
            <w:tcW w:w="3686" w:type="dxa"/>
          </w:tcPr>
          <w:p w14:paraId="15ED7263">
            <w:pPr>
              <w:pStyle w:val="11"/>
              <w:spacing w:before="130" w:line="276" w:lineRule="auto"/>
              <w:ind w:left="93" w:right="73" w:hanging="1"/>
              <w:jc w:val="both"/>
              <w:rPr>
                <w:rFonts w:hint="eastAsia"/>
                <w:sz w:val="21"/>
                <w:szCs w:val="21"/>
                <w:lang w:eastAsia="zh-CN"/>
              </w:rPr>
            </w:pPr>
            <w:r>
              <w:rPr>
                <w:rFonts w:hint="eastAsia"/>
                <w:sz w:val="21"/>
                <w:szCs w:val="21"/>
                <w:lang w:eastAsia="zh-CN"/>
              </w:rPr>
              <w:t>2.</w:t>
            </w:r>
            <w:r>
              <w:rPr>
                <w:sz w:val="21"/>
                <w:szCs w:val="21"/>
                <w:lang w:eastAsia="zh-CN"/>
              </w:rPr>
              <w:t>能依据社会性发展创设“游戏场”并亲手完成活动的设计与实施；能将目标—活动—评估对齐，形成可复用的活动方案；能在小组中分工协作与项目推进（进度表、物资清单、安全与家园沟通预案），通过展示/微格完成迭代改进，促进儿童合作、分享、社会适应与亲社会行为的发展。</w:t>
            </w:r>
          </w:p>
        </w:tc>
      </w:tr>
      <w:tr w14:paraId="16AB3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1" w:hRule="atLeast"/>
          <w:jc w:val="center"/>
        </w:trPr>
        <w:tc>
          <w:tcPr>
            <w:tcW w:w="994" w:type="dxa"/>
            <w:tcBorders>
              <w:left w:val="single" w:color="000000" w:sz="10" w:space="0"/>
              <w:bottom w:val="single" w:color="000000" w:sz="10" w:space="0"/>
            </w:tcBorders>
          </w:tcPr>
          <w:p w14:paraId="7DEB5456">
            <w:pPr>
              <w:pStyle w:val="11"/>
              <w:spacing w:before="133" w:line="276" w:lineRule="auto"/>
              <w:ind w:left="80"/>
              <w:rPr>
                <w:rFonts w:hint="eastAsia"/>
                <w:sz w:val="21"/>
                <w:szCs w:val="21"/>
                <w:lang w:eastAsia="zh-CN"/>
              </w:rPr>
            </w:pPr>
            <w:r>
              <w:rPr>
                <w:sz w:val="21"/>
                <w:szCs w:val="21"/>
              </w:rPr>
              <w:t>XQ</w:t>
            </w:r>
            <w:r>
              <w:rPr>
                <w:spacing w:val="6"/>
                <w:sz w:val="21"/>
                <w:szCs w:val="21"/>
              </w:rPr>
              <w:t>08沟通合作</w:t>
            </w:r>
          </w:p>
        </w:tc>
        <w:tc>
          <w:tcPr>
            <w:tcW w:w="2976" w:type="dxa"/>
            <w:tcBorders>
              <w:bottom w:val="single" w:color="000000" w:sz="10" w:space="0"/>
            </w:tcBorders>
          </w:tcPr>
          <w:p w14:paraId="480F6FC3">
            <w:pPr>
              <w:spacing w:line="276" w:lineRule="auto"/>
              <w:rPr>
                <w:spacing w:val="9"/>
                <w:lang w:eastAsia="zh-CN"/>
              </w:rPr>
            </w:pPr>
            <w:bookmarkStart w:id="5" w:name="OLE_LINK38"/>
            <w:r>
              <w:rPr>
                <w:rFonts w:ascii="Cambria Math" w:hAnsi="Cambria Math" w:cs="Cambria Math"/>
                <w:spacing w:val="9"/>
                <w:lang w:eastAsia="zh-CN"/>
              </w:rPr>
              <w:t>①</w:t>
            </w:r>
            <w:r>
              <w:rPr>
                <w:rFonts w:hint="eastAsia" w:ascii="宋体" w:hAnsi="宋体" w:eastAsia="宋体" w:cs="宋体"/>
                <w:spacing w:val="9"/>
                <w:lang w:eastAsia="zh-CN"/>
              </w:rPr>
              <w:t>善于沟通：具有阅读理解能力、语言与文字表达能力、交流沟通能力、信息获取和处理能力，能够运用沟通的知识技能与方法，与学习共同体中的他人及幼儿教育情境中的个体进行有效沟通交流，建立良好的关系。</w:t>
            </w:r>
            <w:bookmarkEnd w:id="5"/>
          </w:p>
        </w:tc>
        <w:tc>
          <w:tcPr>
            <w:tcW w:w="851" w:type="dxa"/>
            <w:tcBorders>
              <w:bottom w:val="single" w:color="000000" w:sz="10" w:space="0"/>
            </w:tcBorders>
          </w:tcPr>
          <w:p w14:paraId="133F63E2">
            <w:pPr>
              <w:spacing w:line="276" w:lineRule="auto"/>
              <w:rPr>
                <w:lang w:eastAsia="zh-CN"/>
              </w:rPr>
            </w:pPr>
          </w:p>
          <w:p w14:paraId="01E798FE">
            <w:pPr>
              <w:spacing w:line="276" w:lineRule="auto"/>
              <w:rPr>
                <w:lang w:eastAsia="zh-CN"/>
              </w:rPr>
            </w:pPr>
          </w:p>
          <w:p w14:paraId="2CE4EB1E">
            <w:pPr>
              <w:pStyle w:val="11"/>
              <w:spacing w:before="65" w:line="276" w:lineRule="auto"/>
              <w:ind w:left="330"/>
              <w:rPr>
                <w:rFonts w:hint="eastAsia"/>
                <w:sz w:val="21"/>
                <w:szCs w:val="21"/>
              </w:rPr>
            </w:pPr>
            <w:r>
              <w:rPr>
                <w:spacing w:val="2"/>
                <w:sz w:val="21"/>
                <w:szCs w:val="21"/>
              </w:rPr>
              <w:t>M</w:t>
            </w:r>
          </w:p>
        </w:tc>
        <w:tc>
          <w:tcPr>
            <w:tcW w:w="3686" w:type="dxa"/>
            <w:tcBorders>
              <w:bottom w:val="single" w:color="000000" w:sz="10" w:space="0"/>
            </w:tcBorders>
          </w:tcPr>
          <w:p w14:paraId="651CA322">
            <w:pPr>
              <w:pStyle w:val="11"/>
              <w:spacing w:before="135" w:line="276" w:lineRule="auto"/>
              <w:ind w:left="91" w:right="70" w:firstLine="12"/>
              <w:jc w:val="both"/>
              <w:rPr>
                <w:rFonts w:hint="eastAsia"/>
                <w:sz w:val="21"/>
                <w:szCs w:val="21"/>
                <w:lang w:eastAsia="zh-CN"/>
              </w:rPr>
            </w:pPr>
            <w:r>
              <w:rPr>
                <w:rFonts w:hint="eastAsia"/>
                <w:spacing w:val="9"/>
                <w:sz w:val="21"/>
                <w:szCs w:val="21"/>
                <w:lang w:eastAsia="zh-CN"/>
              </w:rPr>
              <w:t>1.</w:t>
            </w:r>
            <w:r>
              <w:rPr>
                <w:spacing w:val="9"/>
                <w:sz w:val="21"/>
                <w:szCs w:val="21"/>
                <w:lang w:eastAsia="zh-CN"/>
              </w:rPr>
              <w:t>掌握学前儿童社会教育的核心概念、主要理论与相关政策；熟悉社会性发展的阶段特点与主要影响因素；能在生活、游戏、教学及家园社协同情境中恰当选用相应的教育原则、方法与基本评价思路，并能清晰表达社会规则与情感策略的要点。</w:t>
            </w:r>
          </w:p>
        </w:tc>
      </w:tr>
    </w:tbl>
    <w:p w14:paraId="68619A95">
      <w:pPr>
        <w:spacing w:before="91" w:line="222" w:lineRule="auto"/>
        <w:ind w:firstLine="276" w:firstLineChars="100"/>
        <w:outlineLvl w:val="0"/>
        <w:rPr>
          <w:rFonts w:hint="eastAsia" w:ascii="黑体" w:hAnsi="黑体" w:eastAsia="黑体" w:cs="黑体"/>
          <w:sz w:val="28"/>
          <w:szCs w:val="28"/>
          <w:lang w:eastAsia="zh-CN"/>
        </w:rPr>
      </w:pPr>
      <w:r>
        <w:rPr>
          <w:rFonts w:ascii="黑体" w:hAnsi="黑体" w:eastAsia="黑体" w:cs="黑体"/>
          <w:spacing w:val="-2"/>
          <w:sz w:val="28"/>
          <w:szCs w:val="28"/>
          <w:lang w:eastAsia="zh-CN"/>
        </w:rPr>
        <w:t>三、课程内容与教学设计</w:t>
      </w:r>
    </w:p>
    <w:p w14:paraId="34437B57">
      <w:pPr>
        <w:pStyle w:val="2"/>
        <w:spacing w:before="231" w:line="360" w:lineRule="auto"/>
        <w:ind w:firstLine="410" w:firstLineChars="200"/>
        <w:outlineLvl w:val="1"/>
        <w:rPr>
          <w:rFonts w:hint="eastAsia"/>
          <w:sz w:val="21"/>
          <w:szCs w:val="21"/>
          <w:lang w:eastAsia="zh-CN"/>
        </w:rPr>
      </w:pPr>
      <w:r>
        <w:rPr>
          <w:b/>
          <w:bCs/>
          <w:spacing w:val="-3"/>
          <w:sz w:val="21"/>
          <w:szCs w:val="21"/>
          <w:lang w:eastAsia="zh-CN"/>
        </w:rPr>
        <w:t>（</w:t>
      </w:r>
      <w:r>
        <w:rPr>
          <w:rFonts w:hint="eastAsia"/>
          <w:b/>
          <w:bCs/>
          <w:spacing w:val="-3"/>
          <w:sz w:val="21"/>
          <w:szCs w:val="21"/>
          <w:lang w:eastAsia="zh-CN"/>
        </w:rPr>
        <w:t>一</w:t>
      </w:r>
      <w:r>
        <w:rPr>
          <w:b/>
          <w:bCs/>
          <w:spacing w:val="-3"/>
          <w:sz w:val="21"/>
          <w:szCs w:val="21"/>
          <w:lang w:eastAsia="zh-CN"/>
        </w:rPr>
        <w:t>）教学单元对课程目标的支撑关系</w:t>
      </w:r>
    </w:p>
    <w:tbl>
      <w:tblPr>
        <w:tblStyle w:val="10"/>
        <w:tblW w:w="8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9"/>
        <w:gridCol w:w="1417"/>
        <w:gridCol w:w="1418"/>
        <w:gridCol w:w="1417"/>
        <w:gridCol w:w="1291"/>
      </w:tblGrid>
      <w:tr w14:paraId="6B638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2739" w:type="dxa"/>
            <w:tcBorders>
              <w:top w:val="single" w:color="auto" w:sz="4" w:space="0"/>
              <w:left w:val="single" w:color="auto" w:sz="4" w:space="0"/>
              <w:bottom w:val="single" w:color="auto" w:sz="4" w:space="0"/>
              <w:right w:val="single" w:color="auto" w:sz="4" w:space="0"/>
              <w:tl2br w:val="nil"/>
            </w:tcBorders>
          </w:tcPr>
          <w:p w14:paraId="3D129449">
            <w:pPr>
              <w:jc w:val="center"/>
              <w:rPr>
                <w:b/>
                <w:bCs/>
              </w:rPr>
            </w:pPr>
            <w:r>
              <w:rPr>
                <w:rFonts w:hint="eastAsia" w:ascii="宋体" w:hAnsi="宋体" w:eastAsia="宋体" w:cs="宋体"/>
                <w:b/>
                <w:bCs/>
              </w:rPr>
              <w:t>教学单元</w:t>
            </w:r>
          </w:p>
        </w:tc>
        <w:tc>
          <w:tcPr>
            <w:tcW w:w="1417" w:type="dxa"/>
            <w:tcBorders>
              <w:top w:val="single" w:color="auto" w:sz="4" w:space="0"/>
              <w:left w:val="single" w:color="auto" w:sz="4" w:space="0"/>
              <w:bottom w:val="single" w:color="auto" w:sz="4" w:space="0"/>
              <w:right w:val="single" w:color="auto" w:sz="4" w:space="0"/>
              <w:tl2br w:val="nil"/>
            </w:tcBorders>
          </w:tcPr>
          <w:p w14:paraId="0CCF8E23">
            <w:pPr>
              <w:jc w:val="center"/>
              <w:rPr>
                <w:b/>
                <w:bCs/>
              </w:rPr>
            </w:pPr>
            <w:r>
              <w:rPr>
                <w:rFonts w:hint="eastAsia" w:ascii="宋体" w:hAnsi="宋体" w:eastAsia="宋体" w:cs="宋体"/>
                <w:b/>
                <w:bCs/>
              </w:rPr>
              <w:t>课程目标</w:t>
            </w:r>
            <w:r>
              <w:rPr>
                <w:b/>
                <w:bCs/>
              </w:rPr>
              <w:t>1</w:t>
            </w:r>
          </w:p>
        </w:tc>
        <w:tc>
          <w:tcPr>
            <w:tcW w:w="1418" w:type="dxa"/>
            <w:tcBorders>
              <w:top w:val="single" w:color="auto" w:sz="4" w:space="0"/>
              <w:left w:val="single" w:color="auto" w:sz="4" w:space="0"/>
              <w:bottom w:val="single" w:color="auto" w:sz="4" w:space="0"/>
              <w:right w:val="single" w:color="auto" w:sz="4" w:space="0"/>
              <w:tl2br w:val="nil"/>
            </w:tcBorders>
          </w:tcPr>
          <w:p w14:paraId="118C917C">
            <w:pPr>
              <w:jc w:val="center"/>
              <w:rPr>
                <w:b/>
                <w:bCs/>
              </w:rPr>
            </w:pPr>
            <w:r>
              <w:rPr>
                <w:rFonts w:hint="eastAsia" w:ascii="宋体" w:hAnsi="宋体" w:eastAsia="宋体" w:cs="宋体"/>
                <w:b/>
                <w:bCs/>
              </w:rPr>
              <w:t>课程目标</w:t>
            </w:r>
            <w:r>
              <w:rPr>
                <w:b/>
                <w:bCs/>
              </w:rPr>
              <w:t>2</w:t>
            </w:r>
          </w:p>
        </w:tc>
        <w:tc>
          <w:tcPr>
            <w:tcW w:w="1417" w:type="dxa"/>
            <w:tcBorders>
              <w:top w:val="single" w:color="auto" w:sz="4" w:space="0"/>
              <w:left w:val="single" w:color="auto" w:sz="4" w:space="0"/>
              <w:bottom w:val="single" w:color="auto" w:sz="4" w:space="0"/>
              <w:right w:val="single" w:color="auto" w:sz="4" w:space="0"/>
              <w:tl2br w:val="nil"/>
            </w:tcBorders>
          </w:tcPr>
          <w:p w14:paraId="58B6016F">
            <w:pPr>
              <w:jc w:val="center"/>
              <w:rPr>
                <w:b/>
                <w:bCs/>
              </w:rPr>
            </w:pPr>
            <w:r>
              <w:rPr>
                <w:rFonts w:hint="eastAsia" w:ascii="宋体" w:hAnsi="宋体" w:eastAsia="宋体" w:cs="宋体"/>
                <w:b/>
                <w:bCs/>
              </w:rPr>
              <w:t>课程目标</w:t>
            </w:r>
            <w:r>
              <w:rPr>
                <w:b/>
                <w:bCs/>
              </w:rPr>
              <w:t>3</w:t>
            </w:r>
          </w:p>
        </w:tc>
        <w:tc>
          <w:tcPr>
            <w:tcW w:w="1291" w:type="dxa"/>
            <w:tcBorders>
              <w:top w:val="single" w:color="auto" w:sz="4" w:space="0"/>
              <w:left w:val="single" w:color="auto" w:sz="4" w:space="0"/>
              <w:bottom w:val="single" w:color="auto" w:sz="4" w:space="0"/>
              <w:right w:val="single" w:color="auto" w:sz="4" w:space="0"/>
              <w:tl2br w:val="nil"/>
            </w:tcBorders>
          </w:tcPr>
          <w:p w14:paraId="5961F2CA">
            <w:pPr>
              <w:jc w:val="center"/>
              <w:rPr>
                <w:b/>
                <w:bCs/>
              </w:rPr>
            </w:pPr>
            <w:r>
              <w:rPr>
                <w:rFonts w:hint="eastAsia" w:ascii="宋体" w:hAnsi="宋体" w:eastAsia="宋体" w:cs="宋体"/>
                <w:b/>
                <w:bCs/>
              </w:rPr>
              <w:t>课程目标</w:t>
            </w:r>
            <w:r>
              <w:rPr>
                <w:b/>
                <w:bCs/>
              </w:rPr>
              <w:t>4</w:t>
            </w:r>
          </w:p>
        </w:tc>
      </w:tr>
      <w:tr w14:paraId="3171E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jc w:val="center"/>
        </w:trPr>
        <w:tc>
          <w:tcPr>
            <w:tcW w:w="2739" w:type="dxa"/>
            <w:tcBorders>
              <w:top w:val="single" w:color="auto" w:sz="4" w:space="0"/>
              <w:left w:val="single" w:color="auto" w:sz="4" w:space="0"/>
              <w:bottom w:val="single" w:color="auto" w:sz="4" w:space="0"/>
              <w:right w:val="single" w:color="auto" w:sz="4" w:space="0"/>
            </w:tcBorders>
          </w:tcPr>
          <w:p w14:paraId="64506EC4">
            <w:pPr>
              <w:pStyle w:val="11"/>
              <w:spacing w:before="117" w:line="297" w:lineRule="auto"/>
              <w:ind w:left="201" w:right="157" w:hanging="54"/>
              <w:jc w:val="center"/>
              <w:rPr>
                <w:rFonts w:hint="eastAsia"/>
                <w:spacing w:val="23"/>
                <w:sz w:val="21"/>
                <w:szCs w:val="21"/>
                <w:lang w:eastAsia="zh-CN"/>
              </w:rPr>
            </w:pPr>
            <w:r>
              <w:rPr>
                <w:spacing w:val="6"/>
                <w:sz w:val="21"/>
                <w:szCs w:val="21"/>
                <w:lang w:eastAsia="zh-CN"/>
              </w:rPr>
              <w:t>第一单元</w:t>
            </w:r>
          </w:p>
          <w:p w14:paraId="7CB63854">
            <w:pPr>
              <w:pStyle w:val="11"/>
              <w:spacing w:before="117" w:line="297" w:lineRule="auto"/>
              <w:ind w:left="201" w:right="157" w:hanging="54"/>
              <w:jc w:val="center"/>
              <w:rPr>
                <w:rFonts w:hint="eastAsia"/>
                <w:sz w:val="21"/>
                <w:szCs w:val="21"/>
                <w:lang w:eastAsia="zh-CN"/>
              </w:rPr>
            </w:pPr>
            <w:r>
              <w:rPr>
                <w:spacing w:val="6"/>
                <w:sz w:val="21"/>
                <w:szCs w:val="21"/>
                <w:lang w:eastAsia="zh-CN"/>
              </w:rPr>
              <w:t>学前儿</w:t>
            </w:r>
            <w:r>
              <w:rPr>
                <w:spacing w:val="8"/>
                <w:sz w:val="21"/>
                <w:szCs w:val="21"/>
                <w:lang w:eastAsia="zh-CN"/>
              </w:rPr>
              <w:t>童社会教育概述</w:t>
            </w:r>
          </w:p>
        </w:tc>
        <w:tc>
          <w:tcPr>
            <w:tcW w:w="1417" w:type="dxa"/>
            <w:tcBorders>
              <w:top w:val="single" w:color="auto" w:sz="4" w:space="0"/>
              <w:left w:val="single" w:color="auto" w:sz="4" w:space="0"/>
              <w:bottom w:val="single" w:color="auto" w:sz="4" w:space="0"/>
              <w:right w:val="single" w:color="auto" w:sz="4" w:space="0"/>
            </w:tcBorders>
          </w:tcPr>
          <w:p w14:paraId="759BFAA1">
            <w:pPr>
              <w:spacing w:before="242" w:line="285" w:lineRule="exact"/>
              <w:ind w:left="491"/>
              <w:jc w:val="center"/>
              <w:rPr>
                <w:rFonts w:hint="eastAsia" w:asciiTheme="minorEastAsia" w:hAnsiTheme="minorEastAsia" w:eastAsiaTheme="minorEastAsia"/>
                <w:b/>
                <w:bCs/>
              </w:rPr>
            </w:pPr>
            <w:r>
              <w:rPr>
                <w:rFonts w:asciiTheme="minorEastAsia" w:hAnsiTheme="minorEastAsia" w:eastAsiaTheme="minorEastAsia"/>
                <w:b/>
                <w:bCs/>
              </w:rPr>
              <w:t>√</w:t>
            </w:r>
          </w:p>
        </w:tc>
        <w:tc>
          <w:tcPr>
            <w:tcW w:w="1418" w:type="dxa"/>
            <w:tcBorders>
              <w:top w:val="single" w:color="auto" w:sz="4" w:space="0"/>
              <w:left w:val="single" w:color="auto" w:sz="4" w:space="0"/>
              <w:bottom w:val="single" w:color="auto" w:sz="4" w:space="0"/>
              <w:right w:val="single" w:color="auto" w:sz="4" w:space="0"/>
            </w:tcBorders>
          </w:tcPr>
          <w:p w14:paraId="7BEAE619">
            <w:pPr>
              <w:jc w:val="center"/>
              <w:rPr>
                <w:rFonts w:hint="eastAsia" w:asciiTheme="minorEastAsia" w:hAnsiTheme="minorEastAsia" w:eastAsiaTheme="minorEastAsia"/>
                <w:b/>
                <w:bCs/>
              </w:rPr>
            </w:pPr>
          </w:p>
        </w:tc>
        <w:tc>
          <w:tcPr>
            <w:tcW w:w="1417" w:type="dxa"/>
            <w:tcBorders>
              <w:top w:val="single" w:color="auto" w:sz="4" w:space="0"/>
              <w:left w:val="single" w:color="auto" w:sz="4" w:space="0"/>
              <w:bottom w:val="single" w:color="auto" w:sz="4" w:space="0"/>
              <w:right w:val="single" w:color="auto" w:sz="4" w:space="0"/>
            </w:tcBorders>
          </w:tcPr>
          <w:p w14:paraId="7D8A57C5">
            <w:pPr>
              <w:spacing w:before="242" w:line="285" w:lineRule="exact"/>
              <w:jc w:val="center"/>
              <w:rPr>
                <w:rFonts w:hint="eastAsia" w:asciiTheme="minorEastAsia" w:hAnsiTheme="minorEastAsia" w:eastAsiaTheme="minorEastAsia"/>
                <w:b/>
                <w:bCs/>
              </w:rPr>
            </w:pPr>
            <w:r>
              <w:rPr>
                <w:rFonts w:asciiTheme="minorEastAsia" w:hAnsiTheme="minorEastAsia" w:eastAsiaTheme="minorEastAsia"/>
                <w:b/>
                <w:bCs/>
              </w:rPr>
              <w:t>√</w:t>
            </w:r>
          </w:p>
        </w:tc>
        <w:tc>
          <w:tcPr>
            <w:tcW w:w="1291" w:type="dxa"/>
            <w:tcBorders>
              <w:top w:val="single" w:color="auto" w:sz="4" w:space="0"/>
              <w:left w:val="single" w:color="auto" w:sz="4" w:space="0"/>
              <w:bottom w:val="single" w:color="auto" w:sz="4" w:space="0"/>
              <w:right w:val="single" w:color="auto" w:sz="4" w:space="0"/>
            </w:tcBorders>
          </w:tcPr>
          <w:p w14:paraId="3F562929">
            <w:pPr>
              <w:jc w:val="center"/>
              <w:rPr>
                <w:rFonts w:hint="eastAsia" w:asciiTheme="minorEastAsia" w:hAnsiTheme="minorEastAsia" w:eastAsiaTheme="minorEastAsia"/>
                <w:b/>
                <w:bCs/>
              </w:rPr>
            </w:pPr>
            <w:r>
              <w:rPr>
                <w:rFonts w:asciiTheme="minorEastAsia" w:hAnsiTheme="minorEastAsia" w:eastAsiaTheme="minorEastAsia"/>
                <w:b/>
                <w:bCs/>
              </w:rPr>
              <w:t>√</w:t>
            </w:r>
          </w:p>
        </w:tc>
      </w:tr>
      <w:tr w14:paraId="3BB91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jc w:val="center"/>
        </w:trPr>
        <w:tc>
          <w:tcPr>
            <w:tcW w:w="2739" w:type="dxa"/>
            <w:tcBorders>
              <w:top w:val="single" w:color="auto" w:sz="4" w:space="0"/>
              <w:left w:val="single" w:color="auto" w:sz="4" w:space="0"/>
              <w:bottom w:val="single" w:color="auto" w:sz="4" w:space="0"/>
              <w:right w:val="single" w:color="auto" w:sz="4" w:space="0"/>
            </w:tcBorders>
          </w:tcPr>
          <w:p w14:paraId="277A2303">
            <w:pPr>
              <w:pStyle w:val="11"/>
              <w:spacing w:before="115" w:line="228" w:lineRule="auto"/>
              <w:ind w:left="147"/>
              <w:jc w:val="center"/>
              <w:rPr>
                <w:rFonts w:hint="eastAsia"/>
                <w:spacing w:val="23"/>
                <w:sz w:val="21"/>
                <w:szCs w:val="21"/>
                <w:lang w:eastAsia="zh-CN"/>
              </w:rPr>
            </w:pPr>
            <w:r>
              <w:rPr>
                <w:spacing w:val="6"/>
                <w:sz w:val="21"/>
                <w:szCs w:val="21"/>
                <w:lang w:eastAsia="zh-CN"/>
              </w:rPr>
              <w:t>第二单元</w:t>
            </w:r>
            <w:r>
              <w:rPr>
                <w:rFonts w:hint="eastAsia"/>
                <w:spacing w:val="23"/>
                <w:sz w:val="21"/>
                <w:szCs w:val="21"/>
                <w:lang w:eastAsia="zh-CN"/>
              </w:rPr>
              <w:t xml:space="preserve">   </w:t>
            </w:r>
          </w:p>
          <w:p w14:paraId="7A7E480C">
            <w:pPr>
              <w:pStyle w:val="11"/>
              <w:spacing w:before="115" w:line="228" w:lineRule="auto"/>
              <w:ind w:left="147"/>
              <w:jc w:val="center"/>
              <w:rPr>
                <w:rFonts w:hint="eastAsia"/>
                <w:sz w:val="21"/>
                <w:szCs w:val="21"/>
                <w:lang w:eastAsia="zh-CN"/>
              </w:rPr>
            </w:pPr>
            <w:r>
              <w:rPr>
                <w:spacing w:val="6"/>
                <w:sz w:val="21"/>
                <w:szCs w:val="21"/>
                <w:lang w:eastAsia="zh-CN"/>
              </w:rPr>
              <w:t>学前儿</w:t>
            </w:r>
            <w:r>
              <w:rPr>
                <w:spacing w:val="8"/>
                <w:sz w:val="21"/>
                <w:szCs w:val="21"/>
                <w:lang w:eastAsia="zh-CN"/>
              </w:rPr>
              <w:t>童社会性发展的影</w:t>
            </w:r>
            <w:r>
              <w:rPr>
                <w:spacing w:val="3"/>
                <w:sz w:val="21"/>
                <w:szCs w:val="21"/>
                <w:lang w:eastAsia="zh-CN"/>
              </w:rPr>
              <w:t>响因素</w:t>
            </w:r>
          </w:p>
        </w:tc>
        <w:tc>
          <w:tcPr>
            <w:tcW w:w="1417" w:type="dxa"/>
            <w:tcBorders>
              <w:top w:val="single" w:color="auto" w:sz="4" w:space="0"/>
              <w:left w:val="single" w:color="auto" w:sz="4" w:space="0"/>
              <w:bottom w:val="single" w:color="auto" w:sz="4" w:space="0"/>
              <w:right w:val="single" w:color="auto" w:sz="4" w:space="0"/>
            </w:tcBorders>
          </w:tcPr>
          <w:p w14:paraId="599EDC0F">
            <w:pPr>
              <w:spacing w:line="345" w:lineRule="auto"/>
              <w:jc w:val="center"/>
              <w:rPr>
                <w:rFonts w:hint="eastAsia" w:asciiTheme="minorEastAsia" w:hAnsiTheme="minorEastAsia" w:eastAsiaTheme="minorEastAsia"/>
                <w:b/>
                <w:bCs/>
                <w:lang w:eastAsia="zh-CN"/>
              </w:rPr>
            </w:pPr>
          </w:p>
          <w:p w14:paraId="3E6D1446">
            <w:pPr>
              <w:spacing w:before="57" w:line="285" w:lineRule="exact"/>
              <w:ind w:left="491"/>
              <w:jc w:val="center"/>
              <w:rPr>
                <w:rFonts w:hint="eastAsia" w:asciiTheme="minorEastAsia" w:hAnsiTheme="minorEastAsia" w:eastAsiaTheme="minorEastAsia"/>
                <w:b/>
                <w:bCs/>
              </w:rPr>
            </w:pPr>
            <w:r>
              <w:rPr>
                <w:rFonts w:asciiTheme="minorEastAsia" w:hAnsiTheme="minorEastAsia" w:eastAsiaTheme="minorEastAsia"/>
                <w:b/>
                <w:bCs/>
              </w:rPr>
              <w:t>√</w:t>
            </w:r>
          </w:p>
        </w:tc>
        <w:tc>
          <w:tcPr>
            <w:tcW w:w="1418" w:type="dxa"/>
            <w:tcBorders>
              <w:top w:val="single" w:color="auto" w:sz="4" w:space="0"/>
              <w:left w:val="single" w:color="auto" w:sz="4" w:space="0"/>
              <w:bottom w:val="single" w:color="auto" w:sz="4" w:space="0"/>
              <w:right w:val="single" w:color="auto" w:sz="4" w:space="0"/>
            </w:tcBorders>
          </w:tcPr>
          <w:p w14:paraId="79AF9FB0">
            <w:pPr>
              <w:jc w:val="center"/>
              <w:rPr>
                <w:rFonts w:hint="eastAsia" w:asciiTheme="minorEastAsia" w:hAnsiTheme="minorEastAsia" w:eastAsiaTheme="minorEastAsia"/>
                <w:b/>
                <w:bCs/>
              </w:rPr>
            </w:pPr>
          </w:p>
        </w:tc>
        <w:tc>
          <w:tcPr>
            <w:tcW w:w="1417" w:type="dxa"/>
            <w:tcBorders>
              <w:top w:val="single" w:color="auto" w:sz="4" w:space="0"/>
              <w:left w:val="single" w:color="auto" w:sz="4" w:space="0"/>
              <w:bottom w:val="single" w:color="auto" w:sz="4" w:space="0"/>
              <w:right w:val="single" w:color="auto" w:sz="4" w:space="0"/>
            </w:tcBorders>
          </w:tcPr>
          <w:p w14:paraId="618E101B">
            <w:pPr>
              <w:spacing w:line="345" w:lineRule="auto"/>
              <w:jc w:val="center"/>
              <w:rPr>
                <w:rFonts w:hint="eastAsia" w:asciiTheme="minorEastAsia" w:hAnsiTheme="minorEastAsia" w:eastAsiaTheme="minorEastAsia"/>
                <w:b/>
                <w:bCs/>
              </w:rPr>
            </w:pPr>
          </w:p>
          <w:p w14:paraId="220CCEAD">
            <w:pPr>
              <w:spacing w:before="57" w:line="285" w:lineRule="exact"/>
              <w:ind w:left="499"/>
              <w:jc w:val="center"/>
              <w:rPr>
                <w:rFonts w:hint="eastAsia" w:asciiTheme="minorEastAsia" w:hAnsiTheme="minorEastAsia" w:eastAsiaTheme="minorEastAsia"/>
                <w:b/>
                <w:bCs/>
              </w:rPr>
            </w:pPr>
            <w:r>
              <w:rPr>
                <w:rFonts w:asciiTheme="minorEastAsia" w:hAnsiTheme="minorEastAsia" w:eastAsiaTheme="minorEastAsia"/>
                <w:b/>
                <w:bCs/>
              </w:rPr>
              <w:t>√</w:t>
            </w:r>
          </w:p>
        </w:tc>
        <w:tc>
          <w:tcPr>
            <w:tcW w:w="1291" w:type="dxa"/>
            <w:tcBorders>
              <w:top w:val="single" w:color="auto" w:sz="4" w:space="0"/>
              <w:left w:val="single" w:color="auto" w:sz="4" w:space="0"/>
              <w:bottom w:val="single" w:color="auto" w:sz="4" w:space="0"/>
              <w:right w:val="single" w:color="auto" w:sz="4" w:space="0"/>
            </w:tcBorders>
          </w:tcPr>
          <w:p w14:paraId="606187C8">
            <w:pPr>
              <w:jc w:val="center"/>
              <w:rPr>
                <w:rFonts w:hint="eastAsia" w:asciiTheme="minorEastAsia" w:hAnsiTheme="minorEastAsia" w:eastAsiaTheme="minorEastAsia"/>
                <w:b/>
                <w:bCs/>
              </w:rPr>
            </w:pPr>
          </w:p>
        </w:tc>
      </w:tr>
      <w:tr w14:paraId="496E8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jc w:val="center"/>
        </w:trPr>
        <w:tc>
          <w:tcPr>
            <w:tcW w:w="2739" w:type="dxa"/>
            <w:tcBorders>
              <w:top w:val="single" w:color="auto" w:sz="4" w:space="0"/>
              <w:left w:val="single" w:color="auto" w:sz="4" w:space="0"/>
              <w:bottom w:val="single" w:color="auto" w:sz="4" w:space="0"/>
              <w:right w:val="single" w:color="auto" w:sz="4" w:space="0"/>
            </w:tcBorders>
          </w:tcPr>
          <w:p w14:paraId="47636277">
            <w:pPr>
              <w:pStyle w:val="11"/>
              <w:spacing w:before="116" w:line="228" w:lineRule="auto"/>
              <w:ind w:left="147"/>
              <w:jc w:val="center"/>
              <w:rPr>
                <w:rFonts w:hint="eastAsia"/>
                <w:spacing w:val="23"/>
                <w:sz w:val="21"/>
                <w:szCs w:val="21"/>
                <w:lang w:eastAsia="zh-CN"/>
              </w:rPr>
            </w:pPr>
            <w:r>
              <w:rPr>
                <w:spacing w:val="6"/>
                <w:sz w:val="21"/>
                <w:szCs w:val="21"/>
                <w:lang w:eastAsia="zh-CN"/>
              </w:rPr>
              <w:t>第三单元</w:t>
            </w:r>
            <w:r>
              <w:rPr>
                <w:spacing w:val="23"/>
                <w:sz w:val="21"/>
                <w:szCs w:val="21"/>
                <w:lang w:eastAsia="zh-CN"/>
              </w:rPr>
              <w:t xml:space="preserve"> </w:t>
            </w:r>
          </w:p>
          <w:p w14:paraId="4AC5526F">
            <w:pPr>
              <w:pStyle w:val="11"/>
              <w:spacing w:before="116" w:line="228" w:lineRule="auto"/>
              <w:ind w:left="147"/>
              <w:jc w:val="center"/>
              <w:rPr>
                <w:rFonts w:hint="eastAsia"/>
                <w:sz w:val="21"/>
                <w:szCs w:val="21"/>
                <w:lang w:eastAsia="zh-CN"/>
              </w:rPr>
            </w:pPr>
            <w:r>
              <w:rPr>
                <w:spacing w:val="6"/>
                <w:sz w:val="21"/>
                <w:szCs w:val="21"/>
                <w:lang w:eastAsia="zh-CN"/>
              </w:rPr>
              <w:t>学前儿</w:t>
            </w:r>
            <w:r>
              <w:rPr>
                <w:spacing w:val="8"/>
                <w:sz w:val="21"/>
                <w:szCs w:val="21"/>
                <w:lang w:eastAsia="zh-CN"/>
              </w:rPr>
              <w:t>童社会教育的目标</w:t>
            </w:r>
            <w:r>
              <w:rPr>
                <w:spacing w:val="5"/>
                <w:sz w:val="21"/>
                <w:szCs w:val="21"/>
                <w:lang w:eastAsia="zh-CN"/>
              </w:rPr>
              <w:t>与内容</w:t>
            </w:r>
          </w:p>
        </w:tc>
        <w:tc>
          <w:tcPr>
            <w:tcW w:w="1417" w:type="dxa"/>
            <w:tcBorders>
              <w:top w:val="single" w:color="auto" w:sz="4" w:space="0"/>
              <w:left w:val="single" w:color="auto" w:sz="4" w:space="0"/>
              <w:bottom w:val="single" w:color="auto" w:sz="4" w:space="0"/>
              <w:right w:val="single" w:color="auto" w:sz="4" w:space="0"/>
            </w:tcBorders>
          </w:tcPr>
          <w:p w14:paraId="0EF8590C">
            <w:pPr>
              <w:jc w:val="center"/>
              <w:rPr>
                <w:rFonts w:hint="eastAsia" w:asciiTheme="minorEastAsia" w:hAnsiTheme="minorEastAsia" w:eastAsiaTheme="minorEastAsia"/>
                <w:b/>
                <w:bCs/>
                <w:lang w:eastAsia="zh-CN"/>
              </w:rPr>
            </w:pPr>
          </w:p>
        </w:tc>
        <w:tc>
          <w:tcPr>
            <w:tcW w:w="1418" w:type="dxa"/>
            <w:tcBorders>
              <w:top w:val="single" w:color="auto" w:sz="4" w:space="0"/>
              <w:left w:val="single" w:color="auto" w:sz="4" w:space="0"/>
              <w:bottom w:val="single" w:color="auto" w:sz="4" w:space="0"/>
              <w:right w:val="single" w:color="auto" w:sz="4" w:space="0"/>
            </w:tcBorders>
          </w:tcPr>
          <w:p w14:paraId="687CEA56">
            <w:pPr>
              <w:spacing w:line="346" w:lineRule="auto"/>
              <w:jc w:val="center"/>
              <w:rPr>
                <w:rFonts w:hint="eastAsia" w:asciiTheme="minorEastAsia" w:hAnsiTheme="minorEastAsia" w:eastAsiaTheme="minorEastAsia"/>
                <w:b/>
                <w:bCs/>
                <w:lang w:eastAsia="zh-CN"/>
              </w:rPr>
            </w:pPr>
          </w:p>
          <w:p w14:paraId="1B36E24D">
            <w:pPr>
              <w:spacing w:before="57" w:line="285" w:lineRule="exact"/>
              <w:ind w:left="494"/>
              <w:jc w:val="center"/>
              <w:rPr>
                <w:rFonts w:hint="eastAsia" w:asciiTheme="minorEastAsia" w:hAnsiTheme="minorEastAsia" w:eastAsiaTheme="minorEastAsia"/>
                <w:b/>
                <w:bCs/>
              </w:rPr>
            </w:pPr>
            <w:r>
              <w:rPr>
                <w:rFonts w:asciiTheme="minorEastAsia" w:hAnsiTheme="minorEastAsia" w:eastAsiaTheme="minorEastAsia"/>
                <w:b/>
                <w:bCs/>
              </w:rPr>
              <w:t>√</w:t>
            </w:r>
          </w:p>
        </w:tc>
        <w:tc>
          <w:tcPr>
            <w:tcW w:w="1417" w:type="dxa"/>
            <w:tcBorders>
              <w:top w:val="single" w:color="auto" w:sz="4" w:space="0"/>
              <w:left w:val="single" w:color="auto" w:sz="4" w:space="0"/>
              <w:bottom w:val="single" w:color="auto" w:sz="4" w:space="0"/>
              <w:right w:val="single" w:color="auto" w:sz="4" w:space="0"/>
            </w:tcBorders>
          </w:tcPr>
          <w:p w14:paraId="23945D85">
            <w:pPr>
              <w:spacing w:line="346" w:lineRule="auto"/>
              <w:jc w:val="center"/>
              <w:rPr>
                <w:rFonts w:hint="eastAsia" w:asciiTheme="minorEastAsia" w:hAnsiTheme="minorEastAsia" w:eastAsiaTheme="minorEastAsia"/>
                <w:b/>
                <w:bCs/>
              </w:rPr>
            </w:pPr>
          </w:p>
          <w:p w14:paraId="0DD47DFA">
            <w:pPr>
              <w:spacing w:before="57" w:line="285" w:lineRule="exact"/>
              <w:ind w:left="499"/>
              <w:jc w:val="center"/>
              <w:rPr>
                <w:rFonts w:hint="eastAsia" w:asciiTheme="minorEastAsia" w:hAnsiTheme="minorEastAsia" w:eastAsiaTheme="minorEastAsia"/>
                <w:b/>
                <w:bCs/>
              </w:rPr>
            </w:pPr>
            <w:r>
              <w:rPr>
                <w:rFonts w:asciiTheme="minorEastAsia" w:hAnsiTheme="minorEastAsia" w:eastAsiaTheme="minorEastAsia"/>
                <w:b/>
                <w:bCs/>
              </w:rPr>
              <w:t>√</w:t>
            </w:r>
          </w:p>
        </w:tc>
        <w:tc>
          <w:tcPr>
            <w:tcW w:w="1291" w:type="dxa"/>
            <w:tcBorders>
              <w:top w:val="single" w:color="auto" w:sz="4" w:space="0"/>
              <w:left w:val="single" w:color="auto" w:sz="4" w:space="0"/>
              <w:bottom w:val="single" w:color="auto" w:sz="4" w:space="0"/>
              <w:right w:val="single" w:color="auto" w:sz="4" w:space="0"/>
            </w:tcBorders>
          </w:tcPr>
          <w:p w14:paraId="2BF19E50">
            <w:pPr>
              <w:spacing w:line="346" w:lineRule="auto"/>
              <w:jc w:val="center"/>
              <w:rPr>
                <w:rFonts w:hint="eastAsia" w:asciiTheme="minorEastAsia" w:hAnsiTheme="minorEastAsia" w:eastAsiaTheme="minorEastAsia"/>
                <w:b/>
                <w:bCs/>
              </w:rPr>
            </w:pPr>
          </w:p>
          <w:p w14:paraId="6F532945">
            <w:pPr>
              <w:spacing w:before="57" w:line="285" w:lineRule="exact"/>
              <w:ind w:left="502"/>
              <w:jc w:val="center"/>
              <w:rPr>
                <w:rFonts w:hint="eastAsia" w:asciiTheme="minorEastAsia" w:hAnsiTheme="minorEastAsia" w:eastAsiaTheme="minorEastAsia"/>
                <w:b/>
                <w:bCs/>
              </w:rPr>
            </w:pPr>
          </w:p>
        </w:tc>
      </w:tr>
      <w:tr w14:paraId="768D7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jc w:val="center"/>
        </w:trPr>
        <w:tc>
          <w:tcPr>
            <w:tcW w:w="2739" w:type="dxa"/>
            <w:tcBorders>
              <w:top w:val="single" w:color="auto" w:sz="4" w:space="0"/>
              <w:left w:val="single" w:color="auto" w:sz="4" w:space="0"/>
              <w:bottom w:val="single" w:color="auto" w:sz="4" w:space="0"/>
              <w:right w:val="single" w:color="auto" w:sz="4" w:space="0"/>
            </w:tcBorders>
          </w:tcPr>
          <w:p w14:paraId="30ACCEFD">
            <w:pPr>
              <w:pStyle w:val="11"/>
              <w:spacing w:before="117" w:line="228" w:lineRule="auto"/>
              <w:ind w:left="147"/>
              <w:jc w:val="center"/>
              <w:rPr>
                <w:rFonts w:hint="eastAsia"/>
                <w:spacing w:val="23"/>
                <w:sz w:val="21"/>
                <w:szCs w:val="21"/>
                <w:lang w:eastAsia="zh-CN"/>
              </w:rPr>
            </w:pPr>
            <w:r>
              <w:rPr>
                <w:spacing w:val="6"/>
                <w:sz w:val="21"/>
                <w:szCs w:val="21"/>
                <w:lang w:eastAsia="zh-CN"/>
              </w:rPr>
              <w:t>第四单元</w:t>
            </w:r>
            <w:r>
              <w:rPr>
                <w:spacing w:val="23"/>
                <w:sz w:val="21"/>
                <w:szCs w:val="21"/>
                <w:lang w:eastAsia="zh-CN"/>
              </w:rPr>
              <w:t xml:space="preserve"> </w:t>
            </w:r>
          </w:p>
          <w:p w14:paraId="708D8D9C">
            <w:pPr>
              <w:pStyle w:val="11"/>
              <w:spacing w:before="117" w:line="228" w:lineRule="auto"/>
              <w:ind w:left="147"/>
              <w:jc w:val="center"/>
              <w:rPr>
                <w:rFonts w:hint="eastAsia"/>
                <w:sz w:val="21"/>
                <w:szCs w:val="21"/>
                <w:lang w:eastAsia="zh-CN"/>
              </w:rPr>
            </w:pPr>
            <w:r>
              <w:rPr>
                <w:spacing w:val="6"/>
                <w:sz w:val="21"/>
                <w:szCs w:val="21"/>
                <w:lang w:eastAsia="zh-CN"/>
              </w:rPr>
              <w:t>学前儿</w:t>
            </w:r>
            <w:r>
              <w:rPr>
                <w:spacing w:val="8"/>
                <w:sz w:val="21"/>
                <w:szCs w:val="21"/>
                <w:lang w:eastAsia="zh-CN"/>
              </w:rPr>
              <w:t>童自我意识的发展</w:t>
            </w:r>
            <w:r>
              <w:rPr>
                <w:spacing w:val="5"/>
                <w:sz w:val="21"/>
                <w:szCs w:val="21"/>
                <w:lang w:eastAsia="zh-CN"/>
              </w:rPr>
              <w:t>与教育</w:t>
            </w:r>
          </w:p>
        </w:tc>
        <w:tc>
          <w:tcPr>
            <w:tcW w:w="1417" w:type="dxa"/>
            <w:tcBorders>
              <w:top w:val="single" w:color="auto" w:sz="4" w:space="0"/>
              <w:left w:val="single" w:color="auto" w:sz="4" w:space="0"/>
              <w:bottom w:val="single" w:color="auto" w:sz="4" w:space="0"/>
              <w:right w:val="single" w:color="auto" w:sz="4" w:space="0"/>
            </w:tcBorders>
          </w:tcPr>
          <w:p w14:paraId="017E8160">
            <w:pPr>
              <w:jc w:val="center"/>
              <w:rPr>
                <w:rFonts w:hint="eastAsia" w:asciiTheme="minorEastAsia" w:hAnsiTheme="minorEastAsia" w:eastAsiaTheme="minorEastAsia"/>
                <w:b/>
                <w:bCs/>
                <w:lang w:eastAsia="zh-CN"/>
              </w:rPr>
            </w:pPr>
          </w:p>
        </w:tc>
        <w:tc>
          <w:tcPr>
            <w:tcW w:w="1418" w:type="dxa"/>
            <w:tcBorders>
              <w:top w:val="single" w:color="auto" w:sz="4" w:space="0"/>
              <w:left w:val="single" w:color="auto" w:sz="4" w:space="0"/>
              <w:bottom w:val="single" w:color="auto" w:sz="4" w:space="0"/>
              <w:right w:val="single" w:color="auto" w:sz="4" w:space="0"/>
            </w:tcBorders>
          </w:tcPr>
          <w:p w14:paraId="6D360255">
            <w:pPr>
              <w:jc w:val="center"/>
              <w:rPr>
                <w:rFonts w:hint="eastAsia" w:asciiTheme="minorEastAsia" w:hAnsiTheme="minorEastAsia" w:eastAsiaTheme="minorEastAsia"/>
                <w:b/>
                <w:bCs/>
                <w:lang w:eastAsia="zh-CN"/>
              </w:rPr>
            </w:pPr>
          </w:p>
        </w:tc>
        <w:tc>
          <w:tcPr>
            <w:tcW w:w="1417" w:type="dxa"/>
            <w:tcBorders>
              <w:top w:val="single" w:color="auto" w:sz="4" w:space="0"/>
              <w:left w:val="single" w:color="auto" w:sz="4" w:space="0"/>
              <w:bottom w:val="single" w:color="auto" w:sz="4" w:space="0"/>
              <w:right w:val="single" w:color="auto" w:sz="4" w:space="0"/>
            </w:tcBorders>
          </w:tcPr>
          <w:p w14:paraId="4C047B81">
            <w:pPr>
              <w:spacing w:line="349" w:lineRule="auto"/>
              <w:jc w:val="center"/>
              <w:rPr>
                <w:rFonts w:hint="eastAsia" w:asciiTheme="minorEastAsia" w:hAnsiTheme="minorEastAsia" w:eastAsiaTheme="minorEastAsia"/>
                <w:b/>
                <w:bCs/>
                <w:lang w:eastAsia="zh-CN"/>
              </w:rPr>
            </w:pPr>
          </w:p>
          <w:p w14:paraId="6302D635">
            <w:pPr>
              <w:spacing w:before="57" w:line="285" w:lineRule="exact"/>
              <w:ind w:left="499"/>
              <w:jc w:val="center"/>
              <w:rPr>
                <w:rFonts w:hint="eastAsia" w:asciiTheme="minorEastAsia" w:hAnsiTheme="minorEastAsia" w:eastAsiaTheme="minorEastAsia"/>
                <w:b/>
                <w:bCs/>
              </w:rPr>
            </w:pPr>
            <w:r>
              <w:rPr>
                <w:rFonts w:asciiTheme="minorEastAsia" w:hAnsiTheme="minorEastAsia" w:eastAsiaTheme="minorEastAsia"/>
                <w:b/>
                <w:bCs/>
              </w:rPr>
              <w:t>√</w:t>
            </w:r>
          </w:p>
        </w:tc>
        <w:tc>
          <w:tcPr>
            <w:tcW w:w="1291" w:type="dxa"/>
            <w:tcBorders>
              <w:top w:val="single" w:color="auto" w:sz="4" w:space="0"/>
              <w:left w:val="single" w:color="auto" w:sz="4" w:space="0"/>
              <w:bottom w:val="single" w:color="auto" w:sz="4" w:space="0"/>
              <w:right w:val="single" w:color="auto" w:sz="4" w:space="0"/>
            </w:tcBorders>
          </w:tcPr>
          <w:p w14:paraId="4B7C1235">
            <w:pPr>
              <w:jc w:val="center"/>
              <w:rPr>
                <w:rFonts w:hint="eastAsia" w:asciiTheme="minorEastAsia" w:hAnsiTheme="minorEastAsia" w:eastAsiaTheme="minorEastAsia"/>
                <w:b/>
                <w:bCs/>
                <w:lang w:eastAsia="zh-CN"/>
              </w:rPr>
            </w:pPr>
          </w:p>
          <w:p w14:paraId="55B8F144">
            <w:pPr>
              <w:jc w:val="center"/>
              <w:rPr>
                <w:rFonts w:hint="eastAsia" w:asciiTheme="minorEastAsia" w:hAnsiTheme="minorEastAsia" w:eastAsiaTheme="minorEastAsia"/>
                <w:b/>
                <w:bCs/>
                <w:lang w:eastAsia="zh-CN"/>
              </w:rPr>
            </w:pPr>
          </w:p>
          <w:p w14:paraId="7EE0A0FE">
            <w:pPr>
              <w:jc w:val="center"/>
              <w:rPr>
                <w:rFonts w:hint="eastAsia" w:asciiTheme="minorEastAsia" w:hAnsiTheme="minorEastAsia" w:eastAsiaTheme="minorEastAsia"/>
                <w:b/>
                <w:bCs/>
              </w:rPr>
            </w:pPr>
            <w:r>
              <w:rPr>
                <w:rFonts w:asciiTheme="minorEastAsia" w:hAnsiTheme="minorEastAsia" w:eastAsiaTheme="minorEastAsia"/>
                <w:b/>
                <w:bCs/>
              </w:rPr>
              <w:t>√</w:t>
            </w:r>
          </w:p>
        </w:tc>
      </w:tr>
      <w:tr w14:paraId="65609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jc w:val="center"/>
        </w:trPr>
        <w:tc>
          <w:tcPr>
            <w:tcW w:w="2739" w:type="dxa"/>
            <w:tcBorders>
              <w:top w:val="single" w:color="auto" w:sz="4" w:space="0"/>
              <w:left w:val="single" w:color="auto" w:sz="4" w:space="0"/>
              <w:bottom w:val="single" w:color="auto" w:sz="4" w:space="0"/>
              <w:right w:val="single" w:color="auto" w:sz="4" w:space="0"/>
            </w:tcBorders>
          </w:tcPr>
          <w:p w14:paraId="2C7FABE5">
            <w:pPr>
              <w:pStyle w:val="11"/>
              <w:spacing w:before="120" w:line="228" w:lineRule="auto"/>
              <w:ind w:left="147"/>
              <w:jc w:val="center"/>
              <w:rPr>
                <w:rFonts w:hint="eastAsia"/>
                <w:spacing w:val="23"/>
                <w:sz w:val="21"/>
                <w:szCs w:val="21"/>
                <w:lang w:eastAsia="zh-CN"/>
              </w:rPr>
            </w:pPr>
            <w:r>
              <w:rPr>
                <w:spacing w:val="6"/>
                <w:sz w:val="21"/>
                <w:szCs w:val="21"/>
                <w:lang w:eastAsia="zh-CN"/>
              </w:rPr>
              <w:t>第五单元</w:t>
            </w:r>
            <w:r>
              <w:rPr>
                <w:spacing w:val="23"/>
                <w:sz w:val="21"/>
                <w:szCs w:val="21"/>
                <w:lang w:eastAsia="zh-CN"/>
              </w:rPr>
              <w:t xml:space="preserve"> </w:t>
            </w:r>
          </w:p>
          <w:p w14:paraId="38F22FA8">
            <w:pPr>
              <w:pStyle w:val="11"/>
              <w:spacing w:before="120" w:line="228" w:lineRule="auto"/>
              <w:ind w:left="147"/>
              <w:jc w:val="center"/>
              <w:rPr>
                <w:rFonts w:hint="eastAsia"/>
                <w:sz w:val="21"/>
                <w:szCs w:val="21"/>
                <w:lang w:eastAsia="zh-CN"/>
              </w:rPr>
            </w:pPr>
            <w:r>
              <w:rPr>
                <w:spacing w:val="6"/>
                <w:sz w:val="21"/>
                <w:szCs w:val="21"/>
                <w:lang w:eastAsia="zh-CN"/>
              </w:rPr>
              <w:t>学前儿</w:t>
            </w:r>
            <w:r>
              <w:rPr>
                <w:spacing w:val="8"/>
                <w:sz w:val="21"/>
                <w:szCs w:val="21"/>
                <w:lang w:eastAsia="zh-CN"/>
              </w:rPr>
              <w:t>童人际交往能力的</w:t>
            </w:r>
            <w:r>
              <w:rPr>
                <w:spacing w:val="7"/>
                <w:sz w:val="21"/>
                <w:szCs w:val="21"/>
                <w:lang w:eastAsia="zh-CN"/>
              </w:rPr>
              <w:t>发展与教育</w:t>
            </w:r>
          </w:p>
        </w:tc>
        <w:tc>
          <w:tcPr>
            <w:tcW w:w="1417" w:type="dxa"/>
            <w:tcBorders>
              <w:top w:val="single" w:color="auto" w:sz="4" w:space="0"/>
              <w:left w:val="single" w:color="auto" w:sz="4" w:space="0"/>
              <w:bottom w:val="single" w:color="auto" w:sz="4" w:space="0"/>
              <w:right w:val="single" w:color="auto" w:sz="4" w:space="0"/>
            </w:tcBorders>
          </w:tcPr>
          <w:p w14:paraId="3E1B141A">
            <w:pPr>
              <w:spacing w:line="349" w:lineRule="auto"/>
              <w:jc w:val="center"/>
              <w:rPr>
                <w:rFonts w:hint="eastAsia" w:asciiTheme="minorEastAsia" w:hAnsiTheme="minorEastAsia" w:eastAsiaTheme="minorEastAsia"/>
                <w:b/>
                <w:bCs/>
                <w:lang w:eastAsia="zh-CN"/>
              </w:rPr>
            </w:pPr>
          </w:p>
          <w:p w14:paraId="2FDEFBA5">
            <w:pPr>
              <w:spacing w:before="58" w:line="284" w:lineRule="exact"/>
              <w:ind w:left="491"/>
              <w:jc w:val="center"/>
              <w:rPr>
                <w:rFonts w:hint="eastAsia" w:asciiTheme="minorEastAsia" w:hAnsiTheme="minorEastAsia" w:eastAsiaTheme="minorEastAsia"/>
                <w:b/>
                <w:bCs/>
              </w:rPr>
            </w:pPr>
            <w:r>
              <w:rPr>
                <w:rFonts w:asciiTheme="minorEastAsia" w:hAnsiTheme="minorEastAsia" w:eastAsiaTheme="minorEastAsia"/>
                <w:b/>
                <w:bCs/>
              </w:rPr>
              <w:t>√</w:t>
            </w:r>
          </w:p>
        </w:tc>
        <w:tc>
          <w:tcPr>
            <w:tcW w:w="1418" w:type="dxa"/>
            <w:tcBorders>
              <w:top w:val="single" w:color="auto" w:sz="4" w:space="0"/>
              <w:left w:val="single" w:color="auto" w:sz="4" w:space="0"/>
              <w:bottom w:val="single" w:color="auto" w:sz="4" w:space="0"/>
              <w:right w:val="single" w:color="auto" w:sz="4" w:space="0"/>
            </w:tcBorders>
          </w:tcPr>
          <w:p w14:paraId="1868A663">
            <w:pPr>
              <w:spacing w:line="349" w:lineRule="auto"/>
              <w:jc w:val="center"/>
              <w:rPr>
                <w:rFonts w:hint="eastAsia" w:asciiTheme="minorEastAsia" w:hAnsiTheme="minorEastAsia" w:eastAsiaTheme="minorEastAsia"/>
                <w:b/>
                <w:bCs/>
              </w:rPr>
            </w:pPr>
          </w:p>
          <w:p w14:paraId="01C3D559">
            <w:pPr>
              <w:spacing w:before="58" w:line="284" w:lineRule="exact"/>
              <w:ind w:left="494"/>
              <w:jc w:val="center"/>
              <w:rPr>
                <w:rFonts w:hint="eastAsia" w:asciiTheme="minorEastAsia" w:hAnsiTheme="minorEastAsia" w:eastAsiaTheme="minorEastAsia"/>
                <w:b/>
                <w:bCs/>
              </w:rPr>
            </w:pPr>
            <w:r>
              <w:rPr>
                <w:rFonts w:asciiTheme="minorEastAsia" w:hAnsiTheme="minorEastAsia" w:eastAsiaTheme="minorEastAsia"/>
                <w:b/>
                <w:bCs/>
              </w:rPr>
              <w:t>√</w:t>
            </w:r>
          </w:p>
        </w:tc>
        <w:tc>
          <w:tcPr>
            <w:tcW w:w="1417" w:type="dxa"/>
            <w:tcBorders>
              <w:top w:val="single" w:color="auto" w:sz="4" w:space="0"/>
              <w:left w:val="single" w:color="auto" w:sz="4" w:space="0"/>
              <w:bottom w:val="single" w:color="auto" w:sz="4" w:space="0"/>
              <w:right w:val="single" w:color="auto" w:sz="4" w:space="0"/>
            </w:tcBorders>
          </w:tcPr>
          <w:p w14:paraId="50DC5F58">
            <w:pPr>
              <w:jc w:val="center"/>
              <w:rPr>
                <w:rFonts w:hint="eastAsia" w:asciiTheme="minorEastAsia" w:hAnsiTheme="minorEastAsia" w:eastAsiaTheme="minorEastAsia"/>
                <w:b/>
                <w:bCs/>
              </w:rPr>
            </w:pPr>
          </w:p>
        </w:tc>
        <w:tc>
          <w:tcPr>
            <w:tcW w:w="1291" w:type="dxa"/>
            <w:tcBorders>
              <w:top w:val="single" w:color="auto" w:sz="4" w:space="0"/>
              <w:left w:val="single" w:color="auto" w:sz="4" w:space="0"/>
              <w:bottom w:val="single" w:color="auto" w:sz="4" w:space="0"/>
              <w:right w:val="single" w:color="auto" w:sz="4" w:space="0"/>
            </w:tcBorders>
          </w:tcPr>
          <w:p w14:paraId="31428CA9">
            <w:pPr>
              <w:jc w:val="center"/>
              <w:rPr>
                <w:rFonts w:hint="eastAsia" w:asciiTheme="minorEastAsia" w:hAnsiTheme="minorEastAsia" w:eastAsiaTheme="minorEastAsia"/>
                <w:b/>
                <w:bCs/>
              </w:rPr>
            </w:pPr>
          </w:p>
        </w:tc>
      </w:tr>
      <w:tr w14:paraId="0C9C4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3" w:hRule="atLeast"/>
          <w:jc w:val="center"/>
        </w:trPr>
        <w:tc>
          <w:tcPr>
            <w:tcW w:w="2739" w:type="dxa"/>
            <w:tcBorders>
              <w:top w:val="single" w:color="auto" w:sz="4" w:space="0"/>
              <w:left w:val="single" w:color="auto" w:sz="4" w:space="0"/>
              <w:bottom w:val="single" w:color="auto" w:sz="4" w:space="0"/>
              <w:right w:val="single" w:color="auto" w:sz="4" w:space="0"/>
            </w:tcBorders>
          </w:tcPr>
          <w:p w14:paraId="44F10FAC">
            <w:pPr>
              <w:pStyle w:val="11"/>
              <w:spacing w:before="121" w:line="296" w:lineRule="auto"/>
              <w:ind w:left="99" w:right="105" w:firstLine="48"/>
              <w:jc w:val="center"/>
              <w:rPr>
                <w:rFonts w:hint="eastAsia"/>
                <w:spacing w:val="23"/>
                <w:sz w:val="21"/>
                <w:szCs w:val="21"/>
                <w:lang w:eastAsia="zh-CN"/>
              </w:rPr>
            </w:pPr>
            <w:r>
              <w:rPr>
                <w:spacing w:val="6"/>
                <w:sz w:val="21"/>
                <w:szCs w:val="21"/>
                <w:lang w:eastAsia="zh-CN"/>
              </w:rPr>
              <w:t>第六单元</w:t>
            </w:r>
            <w:r>
              <w:rPr>
                <w:spacing w:val="23"/>
                <w:sz w:val="21"/>
                <w:szCs w:val="21"/>
                <w:lang w:eastAsia="zh-CN"/>
              </w:rPr>
              <w:t xml:space="preserve"> </w:t>
            </w:r>
          </w:p>
          <w:p w14:paraId="6EF30C34">
            <w:pPr>
              <w:pStyle w:val="11"/>
              <w:spacing w:before="121" w:line="296" w:lineRule="auto"/>
              <w:ind w:left="99" w:right="105" w:firstLine="48"/>
              <w:jc w:val="center"/>
              <w:rPr>
                <w:rFonts w:hint="eastAsia"/>
                <w:sz w:val="21"/>
                <w:szCs w:val="21"/>
                <w:lang w:eastAsia="zh-CN"/>
              </w:rPr>
            </w:pPr>
            <w:r>
              <w:rPr>
                <w:spacing w:val="6"/>
                <w:sz w:val="21"/>
                <w:szCs w:val="21"/>
                <w:lang w:eastAsia="zh-CN"/>
              </w:rPr>
              <w:t>学前儿</w:t>
            </w:r>
            <w:r>
              <w:rPr>
                <w:spacing w:val="8"/>
                <w:sz w:val="21"/>
                <w:szCs w:val="21"/>
                <w:lang w:eastAsia="zh-CN"/>
              </w:rPr>
              <w:t>童亲社会行为的发</w:t>
            </w:r>
            <w:r>
              <w:rPr>
                <w:spacing w:val="6"/>
                <w:sz w:val="21"/>
                <w:szCs w:val="21"/>
                <w:lang w:eastAsia="zh-CN"/>
              </w:rPr>
              <w:t>展与教育</w:t>
            </w:r>
          </w:p>
        </w:tc>
        <w:tc>
          <w:tcPr>
            <w:tcW w:w="1417" w:type="dxa"/>
            <w:tcBorders>
              <w:top w:val="single" w:color="auto" w:sz="4" w:space="0"/>
              <w:left w:val="single" w:color="auto" w:sz="4" w:space="0"/>
              <w:bottom w:val="single" w:color="auto" w:sz="4" w:space="0"/>
              <w:right w:val="single" w:color="auto" w:sz="4" w:space="0"/>
            </w:tcBorders>
          </w:tcPr>
          <w:p w14:paraId="7D28151B">
            <w:pPr>
              <w:spacing w:before="246" w:line="285" w:lineRule="exact"/>
              <w:ind w:left="491"/>
              <w:jc w:val="center"/>
              <w:rPr>
                <w:rFonts w:hint="eastAsia" w:asciiTheme="minorEastAsia" w:hAnsiTheme="minorEastAsia" w:eastAsiaTheme="minorEastAsia"/>
                <w:b/>
                <w:bCs/>
              </w:rPr>
            </w:pPr>
            <w:r>
              <w:rPr>
                <w:rFonts w:asciiTheme="minorEastAsia" w:hAnsiTheme="minorEastAsia" w:eastAsiaTheme="minorEastAsia"/>
                <w:b/>
                <w:bCs/>
              </w:rPr>
              <w:t>√</w:t>
            </w:r>
          </w:p>
        </w:tc>
        <w:tc>
          <w:tcPr>
            <w:tcW w:w="1418" w:type="dxa"/>
            <w:tcBorders>
              <w:top w:val="single" w:color="auto" w:sz="4" w:space="0"/>
              <w:left w:val="single" w:color="auto" w:sz="4" w:space="0"/>
              <w:bottom w:val="single" w:color="auto" w:sz="4" w:space="0"/>
              <w:right w:val="single" w:color="auto" w:sz="4" w:space="0"/>
            </w:tcBorders>
          </w:tcPr>
          <w:p w14:paraId="05BEB482">
            <w:pPr>
              <w:spacing w:before="246" w:line="285" w:lineRule="exact"/>
              <w:ind w:left="494"/>
              <w:jc w:val="center"/>
              <w:rPr>
                <w:rFonts w:hint="eastAsia" w:asciiTheme="minorEastAsia" w:hAnsiTheme="minorEastAsia" w:eastAsiaTheme="minorEastAsia"/>
                <w:b/>
                <w:bCs/>
              </w:rPr>
            </w:pPr>
            <w:r>
              <w:rPr>
                <w:rFonts w:asciiTheme="minorEastAsia" w:hAnsiTheme="minorEastAsia" w:eastAsiaTheme="minorEastAsia"/>
                <w:b/>
                <w:bCs/>
              </w:rPr>
              <w:t>√</w:t>
            </w:r>
          </w:p>
        </w:tc>
        <w:tc>
          <w:tcPr>
            <w:tcW w:w="1417" w:type="dxa"/>
            <w:tcBorders>
              <w:top w:val="single" w:color="auto" w:sz="4" w:space="0"/>
              <w:left w:val="single" w:color="auto" w:sz="4" w:space="0"/>
              <w:bottom w:val="single" w:color="auto" w:sz="4" w:space="0"/>
              <w:right w:val="single" w:color="auto" w:sz="4" w:space="0"/>
            </w:tcBorders>
          </w:tcPr>
          <w:p w14:paraId="001F90E9">
            <w:pPr>
              <w:jc w:val="center"/>
              <w:rPr>
                <w:rFonts w:hint="eastAsia" w:asciiTheme="minorEastAsia" w:hAnsiTheme="minorEastAsia" w:eastAsiaTheme="minorEastAsia"/>
                <w:b/>
                <w:bCs/>
              </w:rPr>
            </w:pPr>
          </w:p>
        </w:tc>
        <w:tc>
          <w:tcPr>
            <w:tcW w:w="1291" w:type="dxa"/>
            <w:tcBorders>
              <w:top w:val="single" w:color="auto" w:sz="4" w:space="0"/>
              <w:left w:val="single" w:color="auto" w:sz="4" w:space="0"/>
              <w:bottom w:val="single" w:color="auto" w:sz="4" w:space="0"/>
              <w:right w:val="single" w:color="auto" w:sz="4" w:space="0"/>
            </w:tcBorders>
          </w:tcPr>
          <w:p w14:paraId="5606D82A">
            <w:pPr>
              <w:jc w:val="center"/>
              <w:rPr>
                <w:rFonts w:hint="eastAsia" w:asciiTheme="minorEastAsia" w:hAnsiTheme="minorEastAsia" w:eastAsiaTheme="minorEastAsia"/>
                <w:b/>
                <w:bCs/>
              </w:rPr>
            </w:pPr>
          </w:p>
        </w:tc>
      </w:tr>
      <w:tr w14:paraId="3EC23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jc w:val="center"/>
        </w:trPr>
        <w:tc>
          <w:tcPr>
            <w:tcW w:w="2739" w:type="dxa"/>
            <w:tcBorders>
              <w:top w:val="single" w:color="auto" w:sz="4" w:space="0"/>
              <w:left w:val="single" w:color="auto" w:sz="4" w:space="0"/>
              <w:bottom w:val="single" w:color="auto" w:sz="4" w:space="0"/>
              <w:right w:val="single" w:color="auto" w:sz="4" w:space="0"/>
            </w:tcBorders>
          </w:tcPr>
          <w:p w14:paraId="61B535F6">
            <w:pPr>
              <w:pStyle w:val="11"/>
              <w:spacing w:before="119" w:line="228" w:lineRule="auto"/>
              <w:ind w:left="147"/>
              <w:jc w:val="center"/>
              <w:rPr>
                <w:rFonts w:hint="eastAsia"/>
                <w:spacing w:val="23"/>
                <w:sz w:val="21"/>
                <w:szCs w:val="21"/>
                <w:lang w:eastAsia="zh-CN"/>
              </w:rPr>
            </w:pPr>
            <w:r>
              <w:rPr>
                <w:spacing w:val="6"/>
                <w:sz w:val="21"/>
                <w:szCs w:val="21"/>
                <w:lang w:eastAsia="zh-CN"/>
              </w:rPr>
              <w:t>第七单元</w:t>
            </w:r>
            <w:r>
              <w:rPr>
                <w:spacing w:val="23"/>
                <w:sz w:val="21"/>
                <w:szCs w:val="21"/>
                <w:lang w:eastAsia="zh-CN"/>
              </w:rPr>
              <w:t xml:space="preserve"> </w:t>
            </w:r>
          </w:p>
          <w:p w14:paraId="7FE41AE5">
            <w:pPr>
              <w:pStyle w:val="11"/>
              <w:spacing w:before="119" w:line="228" w:lineRule="auto"/>
              <w:ind w:left="147"/>
              <w:jc w:val="center"/>
              <w:rPr>
                <w:rFonts w:hint="eastAsia"/>
                <w:sz w:val="21"/>
                <w:szCs w:val="21"/>
                <w:lang w:eastAsia="zh-CN"/>
              </w:rPr>
            </w:pPr>
            <w:r>
              <w:rPr>
                <w:spacing w:val="6"/>
                <w:sz w:val="21"/>
                <w:szCs w:val="21"/>
                <w:lang w:eastAsia="zh-CN"/>
              </w:rPr>
              <w:t>学前儿</w:t>
            </w:r>
            <w:r>
              <w:rPr>
                <w:spacing w:val="8"/>
                <w:sz w:val="21"/>
                <w:szCs w:val="21"/>
                <w:lang w:eastAsia="zh-CN"/>
              </w:rPr>
              <w:t>童社会认知发展与</w:t>
            </w:r>
            <w:r>
              <w:rPr>
                <w:spacing w:val="3"/>
                <w:sz w:val="21"/>
                <w:szCs w:val="21"/>
                <w:lang w:eastAsia="zh-CN"/>
              </w:rPr>
              <w:t>教育</w:t>
            </w:r>
          </w:p>
        </w:tc>
        <w:tc>
          <w:tcPr>
            <w:tcW w:w="1417" w:type="dxa"/>
            <w:tcBorders>
              <w:top w:val="single" w:color="auto" w:sz="4" w:space="0"/>
              <w:left w:val="single" w:color="auto" w:sz="4" w:space="0"/>
              <w:bottom w:val="single" w:color="auto" w:sz="4" w:space="0"/>
              <w:right w:val="single" w:color="auto" w:sz="4" w:space="0"/>
            </w:tcBorders>
          </w:tcPr>
          <w:p w14:paraId="6CE8BF0C">
            <w:pPr>
              <w:spacing w:line="348" w:lineRule="auto"/>
              <w:jc w:val="center"/>
              <w:rPr>
                <w:rFonts w:hint="eastAsia" w:asciiTheme="minorEastAsia" w:hAnsiTheme="minorEastAsia" w:eastAsiaTheme="minorEastAsia"/>
                <w:b/>
                <w:bCs/>
                <w:lang w:eastAsia="zh-CN"/>
              </w:rPr>
            </w:pPr>
          </w:p>
          <w:p w14:paraId="37F612F1">
            <w:pPr>
              <w:spacing w:before="246" w:line="285" w:lineRule="exact"/>
              <w:ind w:left="491"/>
              <w:jc w:val="center"/>
              <w:rPr>
                <w:rFonts w:hint="eastAsia" w:asciiTheme="minorEastAsia" w:hAnsiTheme="minorEastAsia" w:eastAsiaTheme="minorEastAsia"/>
                <w:b/>
                <w:bCs/>
              </w:rPr>
            </w:pPr>
            <w:r>
              <w:rPr>
                <w:rFonts w:asciiTheme="minorEastAsia" w:hAnsiTheme="minorEastAsia" w:eastAsiaTheme="minorEastAsia"/>
                <w:b/>
                <w:bCs/>
              </w:rPr>
              <w:t>√</w:t>
            </w:r>
          </w:p>
        </w:tc>
        <w:tc>
          <w:tcPr>
            <w:tcW w:w="1418" w:type="dxa"/>
            <w:tcBorders>
              <w:top w:val="single" w:color="auto" w:sz="4" w:space="0"/>
              <w:left w:val="single" w:color="auto" w:sz="4" w:space="0"/>
              <w:bottom w:val="single" w:color="auto" w:sz="4" w:space="0"/>
              <w:right w:val="single" w:color="auto" w:sz="4" w:space="0"/>
            </w:tcBorders>
          </w:tcPr>
          <w:p w14:paraId="76416A75">
            <w:pPr>
              <w:spacing w:line="348" w:lineRule="auto"/>
              <w:jc w:val="center"/>
              <w:rPr>
                <w:rFonts w:hint="eastAsia" w:asciiTheme="minorEastAsia" w:hAnsiTheme="minorEastAsia" w:eastAsiaTheme="minorEastAsia"/>
                <w:b/>
                <w:bCs/>
              </w:rPr>
            </w:pPr>
          </w:p>
          <w:p w14:paraId="469E1293">
            <w:pPr>
              <w:spacing w:before="246" w:line="285" w:lineRule="exact"/>
              <w:ind w:left="494"/>
              <w:jc w:val="center"/>
              <w:rPr>
                <w:rFonts w:hint="eastAsia" w:asciiTheme="minorEastAsia" w:hAnsiTheme="minorEastAsia" w:eastAsiaTheme="minorEastAsia"/>
                <w:b/>
                <w:bCs/>
              </w:rPr>
            </w:pPr>
            <w:r>
              <w:rPr>
                <w:rFonts w:asciiTheme="minorEastAsia" w:hAnsiTheme="minorEastAsia" w:eastAsiaTheme="minorEastAsia"/>
                <w:b/>
                <w:bCs/>
              </w:rPr>
              <w:t>√</w:t>
            </w:r>
          </w:p>
        </w:tc>
        <w:tc>
          <w:tcPr>
            <w:tcW w:w="1417" w:type="dxa"/>
            <w:tcBorders>
              <w:top w:val="single" w:color="auto" w:sz="4" w:space="0"/>
              <w:left w:val="single" w:color="auto" w:sz="4" w:space="0"/>
              <w:bottom w:val="single" w:color="auto" w:sz="4" w:space="0"/>
              <w:right w:val="single" w:color="auto" w:sz="4" w:space="0"/>
            </w:tcBorders>
          </w:tcPr>
          <w:p w14:paraId="393B65D9">
            <w:pPr>
              <w:jc w:val="center"/>
              <w:rPr>
                <w:rFonts w:hint="eastAsia" w:asciiTheme="minorEastAsia" w:hAnsiTheme="minorEastAsia" w:eastAsiaTheme="minorEastAsia"/>
                <w:b/>
                <w:bCs/>
              </w:rPr>
            </w:pPr>
          </w:p>
        </w:tc>
        <w:tc>
          <w:tcPr>
            <w:tcW w:w="1291" w:type="dxa"/>
            <w:tcBorders>
              <w:top w:val="single" w:color="auto" w:sz="4" w:space="0"/>
              <w:left w:val="single" w:color="auto" w:sz="4" w:space="0"/>
              <w:bottom w:val="single" w:color="auto" w:sz="4" w:space="0"/>
              <w:right w:val="single" w:color="auto" w:sz="4" w:space="0"/>
            </w:tcBorders>
          </w:tcPr>
          <w:p w14:paraId="36BF0482">
            <w:pPr>
              <w:jc w:val="center"/>
              <w:rPr>
                <w:rFonts w:hint="eastAsia" w:asciiTheme="minorEastAsia" w:hAnsiTheme="minorEastAsia" w:eastAsiaTheme="minorEastAsia"/>
                <w:b/>
                <w:bCs/>
              </w:rPr>
            </w:pPr>
          </w:p>
        </w:tc>
      </w:tr>
      <w:tr w14:paraId="4E831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jc w:val="center"/>
        </w:trPr>
        <w:tc>
          <w:tcPr>
            <w:tcW w:w="2739" w:type="dxa"/>
            <w:tcBorders>
              <w:top w:val="single" w:color="auto" w:sz="4" w:space="0"/>
              <w:left w:val="single" w:color="auto" w:sz="4" w:space="0"/>
              <w:bottom w:val="single" w:color="auto" w:sz="4" w:space="0"/>
              <w:right w:val="single" w:color="auto" w:sz="4" w:space="0"/>
            </w:tcBorders>
          </w:tcPr>
          <w:p w14:paraId="3B803BBF">
            <w:pPr>
              <w:pStyle w:val="11"/>
              <w:spacing w:before="125" w:line="228" w:lineRule="auto"/>
              <w:ind w:left="147"/>
              <w:jc w:val="center"/>
              <w:rPr>
                <w:rFonts w:hint="eastAsia"/>
                <w:spacing w:val="23"/>
                <w:sz w:val="21"/>
                <w:szCs w:val="21"/>
                <w:lang w:eastAsia="zh-CN"/>
              </w:rPr>
            </w:pPr>
            <w:r>
              <w:rPr>
                <w:spacing w:val="6"/>
                <w:sz w:val="21"/>
                <w:szCs w:val="21"/>
                <w:lang w:eastAsia="zh-CN"/>
              </w:rPr>
              <w:t>第八单元</w:t>
            </w:r>
            <w:r>
              <w:rPr>
                <w:spacing w:val="23"/>
                <w:sz w:val="21"/>
                <w:szCs w:val="21"/>
                <w:lang w:eastAsia="zh-CN"/>
              </w:rPr>
              <w:t xml:space="preserve"> </w:t>
            </w:r>
          </w:p>
          <w:p w14:paraId="4180F424">
            <w:pPr>
              <w:pStyle w:val="11"/>
              <w:spacing w:before="125" w:line="228" w:lineRule="auto"/>
              <w:ind w:left="147"/>
              <w:jc w:val="center"/>
              <w:rPr>
                <w:rFonts w:hint="eastAsia"/>
                <w:sz w:val="21"/>
                <w:szCs w:val="21"/>
                <w:lang w:eastAsia="zh-CN"/>
              </w:rPr>
            </w:pPr>
            <w:r>
              <w:rPr>
                <w:spacing w:val="6"/>
                <w:sz w:val="21"/>
                <w:szCs w:val="21"/>
                <w:lang w:eastAsia="zh-CN"/>
              </w:rPr>
              <w:t>学前儿</w:t>
            </w:r>
            <w:r>
              <w:rPr>
                <w:spacing w:val="8"/>
                <w:sz w:val="21"/>
                <w:szCs w:val="21"/>
                <w:lang w:eastAsia="zh-CN"/>
              </w:rPr>
              <w:t>童归属感的发展与</w:t>
            </w:r>
            <w:r>
              <w:rPr>
                <w:spacing w:val="3"/>
                <w:sz w:val="21"/>
                <w:szCs w:val="21"/>
                <w:lang w:eastAsia="zh-CN"/>
              </w:rPr>
              <w:t>教育</w:t>
            </w:r>
          </w:p>
        </w:tc>
        <w:tc>
          <w:tcPr>
            <w:tcW w:w="1417" w:type="dxa"/>
            <w:tcBorders>
              <w:top w:val="single" w:color="auto" w:sz="4" w:space="0"/>
              <w:left w:val="single" w:color="auto" w:sz="4" w:space="0"/>
              <w:bottom w:val="single" w:color="auto" w:sz="4" w:space="0"/>
              <w:right w:val="single" w:color="auto" w:sz="4" w:space="0"/>
            </w:tcBorders>
          </w:tcPr>
          <w:p w14:paraId="0B22D62F">
            <w:pPr>
              <w:spacing w:line="355" w:lineRule="auto"/>
              <w:jc w:val="center"/>
              <w:rPr>
                <w:rFonts w:hint="eastAsia" w:asciiTheme="minorEastAsia" w:hAnsiTheme="minorEastAsia" w:eastAsiaTheme="minorEastAsia"/>
                <w:b/>
                <w:bCs/>
                <w:lang w:eastAsia="zh-CN"/>
              </w:rPr>
            </w:pPr>
          </w:p>
          <w:p w14:paraId="527F7907">
            <w:pPr>
              <w:spacing w:before="246" w:line="285" w:lineRule="exact"/>
              <w:ind w:left="491"/>
              <w:jc w:val="center"/>
              <w:rPr>
                <w:rFonts w:hint="eastAsia" w:asciiTheme="minorEastAsia" w:hAnsiTheme="minorEastAsia" w:eastAsiaTheme="minorEastAsia"/>
                <w:b/>
                <w:bCs/>
              </w:rPr>
            </w:pPr>
            <w:r>
              <w:rPr>
                <w:rFonts w:asciiTheme="minorEastAsia" w:hAnsiTheme="minorEastAsia" w:eastAsiaTheme="minorEastAsia"/>
                <w:b/>
                <w:bCs/>
              </w:rPr>
              <w:t>√</w:t>
            </w:r>
          </w:p>
        </w:tc>
        <w:tc>
          <w:tcPr>
            <w:tcW w:w="1418" w:type="dxa"/>
            <w:tcBorders>
              <w:top w:val="single" w:color="auto" w:sz="4" w:space="0"/>
              <w:left w:val="single" w:color="auto" w:sz="4" w:space="0"/>
              <w:bottom w:val="single" w:color="auto" w:sz="4" w:space="0"/>
              <w:right w:val="single" w:color="auto" w:sz="4" w:space="0"/>
            </w:tcBorders>
          </w:tcPr>
          <w:p w14:paraId="7F52E4F8">
            <w:pPr>
              <w:spacing w:line="355" w:lineRule="auto"/>
              <w:jc w:val="center"/>
              <w:rPr>
                <w:rFonts w:hint="eastAsia" w:asciiTheme="minorEastAsia" w:hAnsiTheme="minorEastAsia" w:eastAsiaTheme="minorEastAsia"/>
                <w:b/>
                <w:bCs/>
              </w:rPr>
            </w:pPr>
          </w:p>
          <w:p w14:paraId="2A26FFB9">
            <w:pPr>
              <w:spacing w:before="246" w:line="285" w:lineRule="exact"/>
              <w:ind w:left="494"/>
              <w:jc w:val="center"/>
              <w:rPr>
                <w:rFonts w:hint="eastAsia" w:asciiTheme="minorEastAsia" w:hAnsiTheme="minorEastAsia" w:eastAsiaTheme="minorEastAsia"/>
                <w:b/>
                <w:bCs/>
              </w:rPr>
            </w:pPr>
            <w:r>
              <w:rPr>
                <w:rFonts w:asciiTheme="minorEastAsia" w:hAnsiTheme="minorEastAsia" w:eastAsiaTheme="minorEastAsia"/>
                <w:b/>
                <w:bCs/>
              </w:rPr>
              <w:t>√</w:t>
            </w:r>
          </w:p>
        </w:tc>
        <w:tc>
          <w:tcPr>
            <w:tcW w:w="1417" w:type="dxa"/>
            <w:tcBorders>
              <w:top w:val="single" w:color="auto" w:sz="4" w:space="0"/>
              <w:left w:val="single" w:color="auto" w:sz="4" w:space="0"/>
              <w:bottom w:val="single" w:color="auto" w:sz="4" w:space="0"/>
              <w:right w:val="single" w:color="auto" w:sz="4" w:space="0"/>
            </w:tcBorders>
          </w:tcPr>
          <w:p w14:paraId="352D18FA">
            <w:pPr>
              <w:jc w:val="center"/>
              <w:rPr>
                <w:rFonts w:hint="eastAsia" w:asciiTheme="minorEastAsia" w:hAnsiTheme="minorEastAsia" w:eastAsiaTheme="minorEastAsia"/>
                <w:b/>
                <w:bCs/>
              </w:rPr>
            </w:pPr>
          </w:p>
        </w:tc>
        <w:tc>
          <w:tcPr>
            <w:tcW w:w="1291" w:type="dxa"/>
            <w:tcBorders>
              <w:top w:val="single" w:color="auto" w:sz="4" w:space="0"/>
              <w:left w:val="single" w:color="auto" w:sz="4" w:space="0"/>
              <w:bottom w:val="single" w:color="auto" w:sz="4" w:space="0"/>
              <w:right w:val="single" w:color="auto" w:sz="4" w:space="0"/>
            </w:tcBorders>
          </w:tcPr>
          <w:p w14:paraId="1E23EE36">
            <w:pPr>
              <w:jc w:val="center"/>
              <w:rPr>
                <w:rFonts w:hint="eastAsia" w:asciiTheme="minorEastAsia" w:hAnsiTheme="minorEastAsia" w:eastAsiaTheme="minorEastAsia"/>
                <w:b/>
                <w:bCs/>
              </w:rPr>
            </w:pPr>
          </w:p>
        </w:tc>
      </w:tr>
      <w:tr w14:paraId="2505A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jc w:val="center"/>
        </w:trPr>
        <w:tc>
          <w:tcPr>
            <w:tcW w:w="2739" w:type="dxa"/>
            <w:tcBorders>
              <w:top w:val="single" w:color="auto" w:sz="4" w:space="0"/>
              <w:left w:val="single" w:color="auto" w:sz="4" w:space="0"/>
              <w:bottom w:val="single" w:color="auto" w:sz="4" w:space="0"/>
              <w:right w:val="single" w:color="auto" w:sz="4" w:space="0"/>
            </w:tcBorders>
          </w:tcPr>
          <w:p w14:paraId="16B5D754">
            <w:pPr>
              <w:pStyle w:val="11"/>
              <w:spacing w:before="132" w:line="228" w:lineRule="auto"/>
              <w:ind w:left="147"/>
              <w:jc w:val="center"/>
              <w:rPr>
                <w:rFonts w:hint="eastAsia"/>
                <w:spacing w:val="23"/>
                <w:sz w:val="21"/>
                <w:szCs w:val="21"/>
                <w:lang w:eastAsia="zh-CN"/>
              </w:rPr>
            </w:pPr>
            <w:r>
              <w:rPr>
                <w:spacing w:val="6"/>
                <w:sz w:val="21"/>
                <w:szCs w:val="21"/>
                <w:lang w:eastAsia="zh-CN"/>
              </w:rPr>
              <w:t>第九单元</w:t>
            </w:r>
            <w:r>
              <w:rPr>
                <w:spacing w:val="23"/>
                <w:sz w:val="21"/>
                <w:szCs w:val="21"/>
                <w:lang w:eastAsia="zh-CN"/>
              </w:rPr>
              <w:t xml:space="preserve"> </w:t>
            </w:r>
          </w:p>
          <w:p w14:paraId="5912666A">
            <w:pPr>
              <w:pStyle w:val="11"/>
              <w:spacing w:before="132" w:line="228" w:lineRule="auto"/>
              <w:ind w:left="147"/>
              <w:jc w:val="center"/>
              <w:rPr>
                <w:rFonts w:hint="eastAsia"/>
                <w:sz w:val="21"/>
                <w:szCs w:val="21"/>
                <w:lang w:eastAsia="zh-CN"/>
              </w:rPr>
            </w:pPr>
            <w:r>
              <w:rPr>
                <w:spacing w:val="6"/>
                <w:sz w:val="21"/>
                <w:szCs w:val="21"/>
                <w:lang w:eastAsia="zh-CN"/>
              </w:rPr>
              <w:t>学前儿</w:t>
            </w:r>
            <w:r>
              <w:rPr>
                <w:spacing w:val="8"/>
                <w:sz w:val="21"/>
                <w:szCs w:val="21"/>
                <w:lang w:eastAsia="zh-CN"/>
              </w:rPr>
              <w:t>童问题行为的干预</w:t>
            </w:r>
            <w:r>
              <w:rPr>
                <w:spacing w:val="5"/>
                <w:sz w:val="21"/>
                <w:szCs w:val="21"/>
                <w:lang w:eastAsia="zh-CN"/>
              </w:rPr>
              <w:t>与矫正</w:t>
            </w:r>
          </w:p>
        </w:tc>
        <w:tc>
          <w:tcPr>
            <w:tcW w:w="1417" w:type="dxa"/>
            <w:tcBorders>
              <w:top w:val="single" w:color="auto" w:sz="4" w:space="0"/>
              <w:left w:val="single" w:color="auto" w:sz="4" w:space="0"/>
              <w:bottom w:val="single" w:color="auto" w:sz="4" w:space="0"/>
              <w:right w:val="single" w:color="auto" w:sz="4" w:space="0"/>
            </w:tcBorders>
          </w:tcPr>
          <w:p w14:paraId="31EFD37D">
            <w:pPr>
              <w:spacing w:before="246" w:line="285" w:lineRule="exact"/>
              <w:ind w:left="491"/>
              <w:jc w:val="center"/>
              <w:rPr>
                <w:rFonts w:hint="eastAsia" w:asciiTheme="minorEastAsia" w:hAnsiTheme="minorEastAsia" w:eastAsiaTheme="minorEastAsia"/>
                <w:b/>
                <w:bCs/>
                <w:lang w:eastAsia="zh-CN"/>
              </w:rPr>
            </w:pPr>
          </w:p>
        </w:tc>
        <w:tc>
          <w:tcPr>
            <w:tcW w:w="1418" w:type="dxa"/>
            <w:tcBorders>
              <w:top w:val="single" w:color="auto" w:sz="4" w:space="0"/>
              <w:left w:val="single" w:color="auto" w:sz="4" w:space="0"/>
              <w:bottom w:val="single" w:color="auto" w:sz="4" w:space="0"/>
              <w:right w:val="single" w:color="auto" w:sz="4" w:space="0"/>
            </w:tcBorders>
          </w:tcPr>
          <w:p w14:paraId="58913A3A">
            <w:pPr>
              <w:spacing w:before="246" w:line="285" w:lineRule="exact"/>
              <w:ind w:left="494"/>
              <w:jc w:val="center"/>
              <w:rPr>
                <w:rFonts w:hint="eastAsia" w:asciiTheme="minorEastAsia" w:hAnsiTheme="minorEastAsia" w:eastAsiaTheme="minorEastAsia"/>
                <w:b/>
                <w:bCs/>
                <w:lang w:eastAsia="zh-CN"/>
              </w:rPr>
            </w:pPr>
          </w:p>
        </w:tc>
        <w:tc>
          <w:tcPr>
            <w:tcW w:w="1417" w:type="dxa"/>
            <w:tcBorders>
              <w:top w:val="single" w:color="auto" w:sz="4" w:space="0"/>
              <w:left w:val="single" w:color="auto" w:sz="4" w:space="0"/>
              <w:bottom w:val="single" w:color="auto" w:sz="4" w:space="0"/>
              <w:right w:val="single" w:color="auto" w:sz="4" w:space="0"/>
            </w:tcBorders>
          </w:tcPr>
          <w:p w14:paraId="04763025">
            <w:pPr>
              <w:jc w:val="center"/>
              <w:rPr>
                <w:rFonts w:hint="eastAsia" w:asciiTheme="minorEastAsia" w:hAnsiTheme="minorEastAsia" w:eastAsiaTheme="minorEastAsia"/>
                <w:b/>
                <w:bCs/>
                <w:lang w:eastAsia="zh-CN"/>
              </w:rPr>
            </w:pPr>
          </w:p>
          <w:p w14:paraId="5673986A">
            <w:pPr>
              <w:jc w:val="center"/>
              <w:rPr>
                <w:rFonts w:hint="eastAsia" w:asciiTheme="minorEastAsia" w:hAnsiTheme="minorEastAsia" w:eastAsiaTheme="minorEastAsia"/>
                <w:b/>
                <w:bCs/>
                <w:lang w:eastAsia="zh-CN"/>
              </w:rPr>
            </w:pPr>
            <w:r>
              <w:rPr>
                <w:rFonts w:asciiTheme="minorEastAsia" w:hAnsiTheme="minorEastAsia" w:eastAsiaTheme="minorEastAsia"/>
                <w:b/>
                <w:bCs/>
              </w:rPr>
              <w:t>√</w:t>
            </w:r>
          </w:p>
        </w:tc>
        <w:tc>
          <w:tcPr>
            <w:tcW w:w="1291" w:type="dxa"/>
            <w:tcBorders>
              <w:top w:val="single" w:color="auto" w:sz="4" w:space="0"/>
              <w:left w:val="single" w:color="auto" w:sz="4" w:space="0"/>
              <w:bottom w:val="single" w:color="auto" w:sz="4" w:space="0"/>
              <w:right w:val="single" w:color="auto" w:sz="4" w:space="0"/>
            </w:tcBorders>
          </w:tcPr>
          <w:p w14:paraId="2BAAF014">
            <w:pPr>
              <w:spacing w:line="364" w:lineRule="auto"/>
              <w:jc w:val="center"/>
              <w:rPr>
                <w:rFonts w:hint="eastAsia" w:asciiTheme="minorEastAsia" w:hAnsiTheme="minorEastAsia" w:eastAsiaTheme="minorEastAsia"/>
                <w:b/>
                <w:bCs/>
                <w:lang w:eastAsia="zh-CN"/>
              </w:rPr>
            </w:pPr>
          </w:p>
          <w:p w14:paraId="57C8F360">
            <w:pPr>
              <w:jc w:val="center"/>
              <w:rPr>
                <w:rFonts w:hint="eastAsia" w:asciiTheme="minorEastAsia" w:hAnsiTheme="minorEastAsia" w:eastAsiaTheme="minorEastAsia"/>
                <w:b/>
                <w:bCs/>
              </w:rPr>
            </w:pPr>
            <w:r>
              <w:rPr>
                <w:rFonts w:asciiTheme="minorEastAsia" w:hAnsiTheme="minorEastAsia" w:eastAsiaTheme="minorEastAsia"/>
                <w:b/>
                <w:bCs/>
              </w:rPr>
              <w:t>√</w:t>
            </w:r>
          </w:p>
        </w:tc>
      </w:tr>
    </w:tbl>
    <w:p w14:paraId="1ABD99F0">
      <w:pPr>
        <w:spacing w:before="78" w:line="360" w:lineRule="auto"/>
        <w:ind w:firstLine="430" w:firstLineChars="200"/>
        <w:outlineLvl w:val="1"/>
        <w:rPr>
          <w:rFonts w:hint="eastAsia" w:ascii="宋体" w:hAnsi="宋体" w:eastAsia="宋体" w:cs="宋体"/>
          <w:b/>
          <w:bCs/>
          <w:spacing w:val="-3"/>
          <w:sz w:val="22"/>
          <w:szCs w:val="22"/>
          <w:lang w:eastAsia="zh-CN"/>
        </w:rPr>
      </w:pPr>
      <w:r>
        <w:rPr>
          <w:rFonts w:ascii="宋体" w:hAnsi="宋体" w:eastAsia="宋体" w:cs="宋体"/>
          <w:b/>
          <w:bCs/>
          <w:spacing w:val="-3"/>
          <w:sz w:val="22"/>
          <w:szCs w:val="22"/>
          <w:lang w:eastAsia="zh-CN"/>
        </w:rPr>
        <w:t>（</w:t>
      </w:r>
      <w:r>
        <w:rPr>
          <w:rFonts w:hint="eastAsia" w:ascii="宋体" w:hAnsi="宋体" w:eastAsia="宋体" w:cs="宋体"/>
          <w:b/>
          <w:bCs/>
          <w:spacing w:val="-3"/>
          <w:sz w:val="22"/>
          <w:szCs w:val="22"/>
          <w:lang w:eastAsia="zh-CN"/>
        </w:rPr>
        <w:t>二</w:t>
      </w:r>
      <w:r>
        <w:rPr>
          <w:rFonts w:ascii="宋体" w:hAnsi="宋体" w:eastAsia="宋体" w:cs="宋体"/>
          <w:b/>
          <w:bCs/>
          <w:spacing w:val="-3"/>
          <w:sz w:val="22"/>
          <w:szCs w:val="22"/>
          <w:lang w:eastAsia="zh-CN"/>
        </w:rPr>
        <w:t>）各教学单元预期学习成果与教学内容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1985"/>
        <w:gridCol w:w="1984"/>
        <w:gridCol w:w="1418"/>
        <w:gridCol w:w="1489"/>
      </w:tblGrid>
      <w:tr w14:paraId="62A3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blHeader/>
          <w:jc w:val="center"/>
        </w:trPr>
        <w:tc>
          <w:tcPr>
            <w:tcW w:w="1520" w:type="dxa"/>
          </w:tcPr>
          <w:p w14:paraId="0DD49997">
            <w:pPr>
              <w:tabs>
                <w:tab w:val="left" w:pos="1728"/>
              </w:tabs>
              <w:jc w:val="center"/>
              <w:rPr>
                <w:rFonts w:eastAsiaTheme="minorEastAsia"/>
                <w:b/>
                <w:bCs/>
                <w:lang w:eastAsia="zh-CN"/>
              </w:rPr>
            </w:pPr>
            <w:r>
              <w:rPr>
                <w:rFonts w:eastAsiaTheme="minorEastAsia"/>
                <w:b/>
                <w:bCs/>
                <w:lang w:eastAsia="zh-CN"/>
              </w:rPr>
              <w:t>单元</w:t>
            </w:r>
          </w:p>
        </w:tc>
        <w:tc>
          <w:tcPr>
            <w:tcW w:w="1985" w:type="dxa"/>
          </w:tcPr>
          <w:p w14:paraId="3014F732">
            <w:pPr>
              <w:tabs>
                <w:tab w:val="left" w:pos="1728"/>
              </w:tabs>
              <w:jc w:val="center"/>
              <w:rPr>
                <w:rFonts w:eastAsiaTheme="minorEastAsia"/>
                <w:b/>
                <w:bCs/>
                <w:lang w:eastAsia="zh-CN"/>
              </w:rPr>
            </w:pPr>
            <w:r>
              <w:rPr>
                <w:rFonts w:eastAsiaTheme="minorEastAsia"/>
                <w:b/>
                <w:bCs/>
                <w:lang w:eastAsia="zh-CN"/>
              </w:rPr>
              <w:t>学习内容</w:t>
            </w:r>
          </w:p>
        </w:tc>
        <w:tc>
          <w:tcPr>
            <w:tcW w:w="1984" w:type="dxa"/>
          </w:tcPr>
          <w:p w14:paraId="2F5BFBA0">
            <w:pPr>
              <w:tabs>
                <w:tab w:val="left" w:pos="1728"/>
              </w:tabs>
              <w:jc w:val="center"/>
              <w:rPr>
                <w:rFonts w:eastAsiaTheme="minorEastAsia"/>
                <w:b/>
                <w:bCs/>
                <w:lang w:eastAsia="zh-CN"/>
              </w:rPr>
            </w:pPr>
            <w:r>
              <w:rPr>
                <w:rFonts w:eastAsiaTheme="minorEastAsia"/>
                <w:b/>
                <w:bCs/>
                <w:lang w:eastAsia="zh-CN"/>
              </w:rPr>
              <w:t>能力要求</w:t>
            </w:r>
          </w:p>
        </w:tc>
        <w:tc>
          <w:tcPr>
            <w:tcW w:w="1418" w:type="dxa"/>
          </w:tcPr>
          <w:p w14:paraId="76D10762">
            <w:pPr>
              <w:tabs>
                <w:tab w:val="left" w:pos="1728"/>
              </w:tabs>
              <w:jc w:val="center"/>
              <w:rPr>
                <w:rFonts w:eastAsiaTheme="minorEastAsia"/>
                <w:b/>
                <w:bCs/>
                <w:lang w:eastAsia="zh-CN"/>
              </w:rPr>
            </w:pPr>
            <w:r>
              <w:rPr>
                <w:rFonts w:eastAsiaTheme="minorEastAsia"/>
                <w:b/>
                <w:bCs/>
                <w:lang w:eastAsia="zh-CN"/>
              </w:rPr>
              <w:t>学习难点</w:t>
            </w:r>
          </w:p>
        </w:tc>
        <w:tc>
          <w:tcPr>
            <w:tcW w:w="1489" w:type="dxa"/>
          </w:tcPr>
          <w:p w14:paraId="4C1527C6">
            <w:pPr>
              <w:tabs>
                <w:tab w:val="left" w:pos="1728"/>
              </w:tabs>
              <w:jc w:val="center"/>
              <w:rPr>
                <w:rFonts w:eastAsiaTheme="minorEastAsia"/>
                <w:b/>
                <w:bCs/>
                <w:lang w:eastAsia="zh-CN"/>
              </w:rPr>
            </w:pPr>
            <w:r>
              <w:rPr>
                <w:rFonts w:eastAsiaTheme="minorEastAsia"/>
                <w:b/>
                <w:bCs/>
                <w:lang w:eastAsia="zh-CN"/>
              </w:rPr>
              <w:t>作业及要求</w:t>
            </w:r>
          </w:p>
        </w:tc>
      </w:tr>
      <w:tr w14:paraId="0B5A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520" w:type="dxa"/>
          </w:tcPr>
          <w:p w14:paraId="3AC19E42">
            <w:pPr>
              <w:tabs>
                <w:tab w:val="left" w:pos="1728"/>
              </w:tabs>
              <w:rPr>
                <w:rFonts w:eastAsiaTheme="minorEastAsia"/>
                <w:lang w:eastAsia="zh-CN"/>
              </w:rPr>
            </w:pPr>
            <w:r>
              <w:rPr>
                <w:rFonts w:eastAsiaTheme="minorEastAsia"/>
                <w:lang w:eastAsia="zh-CN"/>
              </w:rPr>
              <w:t>第一单元 学前儿童科学教育概述</w:t>
            </w:r>
          </w:p>
        </w:tc>
        <w:tc>
          <w:tcPr>
            <w:tcW w:w="1985" w:type="dxa"/>
          </w:tcPr>
          <w:p w14:paraId="30E12803">
            <w:pPr>
              <w:tabs>
                <w:tab w:val="left" w:pos="1728"/>
              </w:tabs>
              <w:rPr>
                <w:rFonts w:eastAsiaTheme="minorEastAsia"/>
                <w:lang w:eastAsia="zh-CN"/>
              </w:rPr>
            </w:pPr>
            <w:r>
              <w:rPr>
                <w:rFonts w:eastAsiaTheme="minorEastAsia"/>
                <w:lang w:eastAsia="zh-CN"/>
              </w:rPr>
              <w:t>1. 理解学前儿童科学教育的内涵；2. 知道中外学前儿童科学教育的发展和学前儿童科学教育的理论基础。</w:t>
            </w:r>
          </w:p>
        </w:tc>
        <w:tc>
          <w:tcPr>
            <w:tcW w:w="1984" w:type="dxa"/>
          </w:tcPr>
          <w:p w14:paraId="48C8D35B">
            <w:pPr>
              <w:tabs>
                <w:tab w:val="left" w:pos="1728"/>
              </w:tabs>
              <w:rPr>
                <w:rFonts w:eastAsiaTheme="minorEastAsia"/>
                <w:lang w:eastAsia="zh-CN"/>
              </w:rPr>
            </w:pPr>
            <w:r>
              <w:rPr>
                <w:rFonts w:eastAsiaTheme="minorEastAsia"/>
                <w:lang w:eastAsia="zh-CN"/>
              </w:rPr>
              <w:t>1. 能够说出学前儿童科学教育的内涵；2. 了解中外学前儿童科学教育的发展和理论基础。</w:t>
            </w:r>
          </w:p>
        </w:tc>
        <w:tc>
          <w:tcPr>
            <w:tcW w:w="1418" w:type="dxa"/>
          </w:tcPr>
          <w:p w14:paraId="5B6122D9">
            <w:pPr>
              <w:tabs>
                <w:tab w:val="left" w:pos="1728"/>
              </w:tabs>
              <w:rPr>
                <w:rFonts w:eastAsiaTheme="minorEastAsia"/>
                <w:lang w:eastAsia="zh-CN"/>
              </w:rPr>
            </w:pPr>
            <w:r>
              <w:rPr>
                <w:rFonts w:eastAsiaTheme="minorEastAsia"/>
                <w:lang w:eastAsia="zh-CN"/>
              </w:rPr>
              <w:t>学前儿童科学教育的内涵。</w:t>
            </w:r>
          </w:p>
        </w:tc>
        <w:tc>
          <w:tcPr>
            <w:tcW w:w="1489" w:type="dxa"/>
          </w:tcPr>
          <w:p w14:paraId="3882C20A">
            <w:pPr>
              <w:tabs>
                <w:tab w:val="left" w:pos="1728"/>
              </w:tabs>
              <w:rPr>
                <w:rFonts w:eastAsiaTheme="minorEastAsia"/>
                <w:lang w:eastAsia="zh-CN"/>
              </w:rPr>
            </w:pPr>
            <w:r>
              <w:rPr>
                <w:rFonts w:eastAsiaTheme="minorEastAsia"/>
                <w:lang w:eastAsia="zh-CN"/>
              </w:rPr>
              <w:t>自主学习外国学前儿童科学教育的发展历程，课上分享理解。</w:t>
            </w:r>
          </w:p>
        </w:tc>
      </w:tr>
      <w:tr w14:paraId="5C4D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1520" w:type="dxa"/>
          </w:tcPr>
          <w:p w14:paraId="33843C41">
            <w:pPr>
              <w:tabs>
                <w:tab w:val="left" w:pos="1728"/>
              </w:tabs>
              <w:rPr>
                <w:rFonts w:eastAsiaTheme="minorEastAsia"/>
                <w:lang w:eastAsia="zh-CN"/>
              </w:rPr>
            </w:pPr>
            <w:r>
              <w:rPr>
                <w:rFonts w:eastAsiaTheme="minorEastAsia"/>
                <w:lang w:eastAsia="zh-CN"/>
              </w:rPr>
              <w:t>第二单元 学前儿童社会性发展的影响因素</w:t>
            </w:r>
          </w:p>
        </w:tc>
        <w:tc>
          <w:tcPr>
            <w:tcW w:w="1985" w:type="dxa"/>
          </w:tcPr>
          <w:p w14:paraId="7308604D">
            <w:pPr>
              <w:tabs>
                <w:tab w:val="left" w:pos="1728"/>
              </w:tabs>
              <w:rPr>
                <w:rFonts w:eastAsiaTheme="minorEastAsia"/>
                <w:lang w:eastAsia="zh-CN"/>
              </w:rPr>
            </w:pPr>
            <w:r>
              <w:rPr>
                <w:rFonts w:eastAsiaTheme="minorEastAsia"/>
                <w:lang w:eastAsia="zh-CN"/>
              </w:rPr>
              <w:t>1. 了解影响儿童社会性发展的主要家庭因素；2. 理解影响儿童社会性发展的主要家庭因素；3. 分析独生子女的家庭教育模式与教育策略。</w:t>
            </w:r>
          </w:p>
        </w:tc>
        <w:tc>
          <w:tcPr>
            <w:tcW w:w="1984" w:type="dxa"/>
          </w:tcPr>
          <w:p w14:paraId="2363703F">
            <w:pPr>
              <w:tabs>
                <w:tab w:val="left" w:pos="1728"/>
              </w:tabs>
              <w:rPr>
                <w:rFonts w:eastAsiaTheme="minorEastAsia"/>
                <w:lang w:eastAsia="zh-CN"/>
              </w:rPr>
            </w:pPr>
            <w:r>
              <w:rPr>
                <w:rFonts w:eastAsiaTheme="minorEastAsia"/>
                <w:lang w:eastAsia="zh-CN"/>
              </w:rPr>
              <w:t>1. 能够简述学前儿童个性心理特征对社会性发展的影响；2. 能够简述幼儿园对社会性发展的影响因素；3. 能结合实际阐述家庭影响；4. 能叙述社会文化对儿童社会性的影响。</w:t>
            </w:r>
          </w:p>
        </w:tc>
        <w:tc>
          <w:tcPr>
            <w:tcW w:w="1418" w:type="dxa"/>
          </w:tcPr>
          <w:p w14:paraId="38D5E78B">
            <w:pPr>
              <w:tabs>
                <w:tab w:val="left" w:pos="1728"/>
              </w:tabs>
              <w:rPr>
                <w:rFonts w:eastAsiaTheme="minorEastAsia"/>
                <w:lang w:eastAsia="zh-CN"/>
              </w:rPr>
            </w:pPr>
            <w:r>
              <w:rPr>
                <w:rFonts w:eastAsiaTheme="minorEastAsia"/>
                <w:lang w:eastAsia="zh-CN"/>
              </w:rPr>
              <w:t>1. 儿童社会性发展的自身因素；2. 家庭影响；3. 幼儿园影响。</w:t>
            </w:r>
          </w:p>
        </w:tc>
        <w:tc>
          <w:tcPr>
            <w:tcW w:w="1489" w:type="dxa"/>
          </w:tcPr>
          <w:p w14:paraId="0120A45B">
            <w:pPr>
              <w:tabs>
                <w:tab w:val="left" w:pos="1728"/>
              </w:tabs>
              <w:rPr>
                <w:rFonts w:eastAsiaTheme="minorEastAsia"/>
                <w:lang w:eastAsia="zh-CN"/>
              </w:rPr>
            </w:pPr>
            <w:r>
              <w:rPr>
                <w:rFonts w:eastAsiaTheme="minorEastAsia"/>
                <w:lang w:eastAsia="zh-CN"/>
              </w:rPr>
              <w:t>案例分析：“独生宝贝”成长档案并提出两条园所支持策略。</w:t>
            </w:r>
          </w:p>
        </w:tc>
      </w:tr>
      <w:tr w14:paraId="020F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520" w:type="dxa"/>
          </w:tcPr>
          <w:p w14:paraId="313A3D54">
            <w:pPr>
              <w:tabs>
                <w:tab w:val="left" w:pos="1728"/>
              </w:tabs>
              <w:rPr>
                <w:rFonts w:eastAsiaTheme="minorEastAsia"/>
                <w:lang w:eastAsia="zh-CN"/>
              </w:rPr>
            </w:pPr>
            <w:r>
              <w:rPr>
                <w:rFonts w:eastAsiaTheme="minorEastAsia"/>
                <w:lang w:eastAsia="zh-CN"/>
              </w:rPr>
              <w:t>第三单元 学前儿童社会教育的目标与内容</w:t>
            </w:r>
          </w:p>
        </w:tc>
        <w:tc>
          <w:tcPr>
            <w:tcW w:w="1985" w:type="dxa"/>
          </w:tcPr>
          <w:p w14:paraId="224F838D">
            <w:pPr>
              <w:tabs>
                <w:tab w:val="left" w:pos="1728"/>
              </w:tabs>
              <w:rPr>
                <w:rFonts w:eastAsiaTheme="minorEastAsia"/>
                <w:lang w:eastAsia="zh-CN"/>
              </w:rPr>
            </w:pPr>
            <w:r>
              <w:rPr>
                <w:rFonts w:eastAsiaTheme="minorEastAsia"/>
                <w:lang w:eastAsia="zh-CN"/>
              </w:rPr>
              <w:t>1. 了解学前儿童社会教育的目标；2. 理解目标制定依据；3. 分析社会教育的具体内容。</w:t>
            </w:r>
          </w:p>
        </w:tc>
        <w:tc>
          <w:tcPr>
            <w:tcW w:w="1984" w:type="dxa"/>
          </w:tcPr>
          <w:p w14:paraId="5F768F5D">
            <w:pPr>
              <w:tabs>
                <w:tab w:val="left" w:pos="1728"/>
              </w:tabs>
              <w:rPr>
                <w:rFonts w:eastAsiaTheme="minorEastAsia"/>
                <w:lang w:eastAsia="zh-CN"/>
              </w:rPr>
            </w:pPr>
            <w:r>
              <w:rPr>
                <w:rFonts w:eastAsiaTheme="minorEastAsia"/>
                <w:lang w:eastAsia="zh-CN"/>
              </w:rPr>
              <w:t>1. 能阐述目标制定依据；2. 能阐述目标及分类结构；3. 能结合事例阐述研究内容。</w:t>
            </w:r>
          </w:p>
        </w:tc>
        <w:tc>
          <w:tcPr>
            <w:tcW w:w="1418" w:type="dxa"/>
          </w:tcPr>
          <w:p w14:paraId="6266C623">
            <w:pPr>
              <w:tabs>
                <w:tab w:val="left" w:pos="1728"/>
              </w:tabs>
              <w:rPr>
                <w:rFonts w:eastAsiaTheme="minorEastAsia"/>
                <w:lang w:eastAsia="zh-CN"/>
              </w:rPr>
            </w:pPr>
            <w:r>
              <w:rPr>
                <w:rFonts w:eastAsiaTheme="minorEastAsia"/>
                <w:lang w:eastAsia="zh-CN"/>
              </w:rPr>
              <w:t>1. 社会教育的设计与实施；2. 分析教育活动案例。</w:t>
            </w:r>
          </w:p>
        </w:tc>
        <w:tc>
          <w:tcPr>
            <w:tcW w:w="1489" w:type="dxa"/>
          </w:tcPr>
          <w:p w14:paraId="1BCC2760">
            <w:pPr>
              <w:tabs>
                <w:tab w:val="left" w:pos="1728"/>
              </w:tabs>
              <w:rPr>
                <w:rFonts w:eastAsiaTheme="minorEastAsia"/>
                <w:lang w:eastAsia="zh-CN"/>
              </w:rPr>
            </w:pPr>
            <w:r>
              <w:rPr>
                <w:rFonts w:eastAsiaTheme="minorEastAsia"/>
                <w:lang w:eastAsia="zh-CN"/>
              </w:rPr>
              <w:t>小组作业：设计“4-5岁合作主题”月目标网络图并附活动案例。</w:t>
            </w:r>
          </w:p>
        </w:tc>
      </w:tr>
      <w:tr w14:paraId="7E08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520" w:type="dxa"/>
          </w:tcPr>
          <w:p w14:paraId="2047B47B">
            <w:pPr>
              <w:tabs>
                <w:tab w:val="left" w:pos="1728"/>
              </w:tabs>
              <w:rPr>
                <w:rFonts w:eastAsiaTheme="minorEastAsia"/>
                <w:lang w:eastAsia="zh-CN"/>
              </w:rPr>
            </w:pPr>
            <w:r>
              <w:rPr>
                <w:rFonts w:eastAsiaTheme="minorEastAsia"/>
                <w:lang w:eastAsia="zh-CN"/>
              </w:rPr>
              <w:t>第四单元 学前儿童自我意识的发展与教育</w:t>
            </w:r>
          </w:p>
        </w:tc>
        <w:tc>
          <w:tcPr>
            <w:tcW w:w="1985" w:type="dxa"/>
          </w:tcPr>
          <w:p w14:paraId="79E3852F">
            <w:pPr>
              <w:tabs>
                <w:tab w:val="left" w:pos="1728"/>
              </w:tabs>
              <w:rPr>
                <w:rFonts w:eastAsiaTheme="minorEastAsia"/>
                <w:lang w:eastAsia="zh-CN"/>
              </w:rPr>
            </w:pPr>
            <w:r>
              <w:rPr>
                <w:rFonts w:eastAsiaTheme="minorEastAsia"/>
                <w:lang w:eastAsia="zh-CN"/>
              </w:rPr>
              <w:t>1. 了解相关概念；2. 理解发展意义；3. 知道年龄特征和教育活动特征。</w:t>
            </w:r>
          </w:p>
        </w:tc>
        <w:tc>
          <w:tcPr>
            <w:tcW w:w="1984" w:type="dxa"/>
          </w:tcPr>
          <w:p w14:paraId="28795D41">
            <w:pPr>
              <w:tabs>
                <w:tab w:val="left" w:pos="1728"/>
              </w:tabs>
              <w:rPr>
                <w:rFonts w:eastAsiaTheme="minorEastAsia"/>
                <w:lang w:eastAsia="zh-CN"/>
              </w:rPr>
            </w:pPr>
            <w:r>
              <w:rPr>
                <w:rFonts w:eastAsiaTheme="minorEastAsia"/>
                <w:lang w:eastAsia="zh-CN"/>
              </w:rPr>
              <w:t>1. 能阐述发展趋势；2. 能结合实践理解相关理论；3. 能说明主要影响因素。</w:t>
            </w:r>
          </w:p>
        </w:tc>
        <w:tc>
          <w:tcPr>
            <w:tcW w:w="1418" w:type="dxa"/>
          </w:tcPr>
          <w:p w14:paraId="52FB3FC8">
            <w:pPr>
              <w:tabs>
                <w:tab w:val="left" w:pos="1728"/>
              </w:tabs>
              <w:rPr>
                <w:rFonts w:eastAsiaTheme="minorEastAsia"/>
                <w:lang w:eastAsia="zh-CN"/>
              </w:rPr>
            </w:pPr>
            <w:r>
              <w:rPr>
                <w:rFonts w:eastAsiaTheme="minorEastAsia"/>
                <w:lang w:eastAsia="zh-CN"/>
              </w:rPr>
              <w:t>1. 自我意识教育活动的内容；2. 分析案例。</w:t>
            </w:r>
          </w:p>
        </w:tc>
        <w:tc>
          <w:tcPr>
            <w:tcW w:w="1489" w:type="dxa"/>
          </w:tcPr>
          <w:p w14:paraId="0BCACC34">
            <w:pPr>
              <w:tabs>
                <w:tab w:val="left" w:pos="1728"/>
              </w:tabs>
              <w:rPr>
                <w:rFonts w:eastAsiaTheme="minorEastAsia"/>
                <w:lang w:eastAsia="zh-CN"/>
              </w:rPr>
            </w:pPr>
            <w:r>
              <w:rPr>
                <w:rFonts w:eastAsiaTheme="minorEastAsia"/>
                <w:lang w:eastAsia="zh-CN"/>
              </w:rPr>
              <w:t>设计“认识我自己”区域活动包：材料清单+观察记录表。</w:t>
            </w:r>
          </w:p>
        </w:tc>
      </w:tr>
      <w:tr w14:paraId="4DA3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1520" w:type="dxa"/>
          </w:tcPr>
          <w:p w14:paraId="2A142576">
            <w:pPr>
              <w:tabs>
                <w:tab w:val="left" w:pos="1728"/>
              </w:tabs>
              <w:rPr>
                <w:rFonts w:eastAsiaTheme="minorEastAsia"/>
                <w:lang w:eastAsia="zh-CN"/>
              </w:rPr>
            </w:pPr>
            <w:r>
              <w:rPr>
                <w:rFonts w:eastAsiaTheme="minorEastAsia"/>
                <w:lang w:eastAsia="zh-CN"/>
              </w:rPr>
              <w:t>第五单元 学前儿童人际交往能力的发展与教育</w:t>
            </w:r>
          </w:p>
        </w:tc>
        <w:tc>
          <w:tcPr>
            <w:tcW w:w="1985" w:type="dxa"/>
          </w:tcPr>
          <w:p w14:paraId="61EDEC84">
            <w:pPr>
              <w:tabs>
                <w:tab w:val="left" w:pos="1728"/>
              </w:tabs>
              <w:rPr>
                <w:rFonts w:eastAsiaTheme="minorEastAsia"/>
                <w:lang w:eastAsia="zh-CN"/>
              </w:rPr>
            </w:pPr>
            <w:r>
              <w:rPr>
                <w:rFonts w:eastAsiaTheme="minorEastAsia"/>
                <w:lang w:eastAsia="zh-CN"/>
              </w:rPr>
              <w:t>1. 了解概念；2. 理解意义；3. 知道人际交往类型与特征。</w:t>
            </w:r>
          </w:p>
        </w:tc>
        <w:tc>
          <w:tcPr>
            <w:tcW w:w="1984" w:type="dxa"/>
          </w:tcPr>
          <w:p w14:paraId="7F977D2F">
            <w:pPr>
              <w:tabs>
                <w:tab w:val="left" w:pos="1728"/>
              </w:tabs>
              <w:rPr>
                <w:rFonts w:eastAsiaTheme="minorEastAsia"/>
                <w:lang w:eastAsia="zh-CN"/>
              </w:rPr>
            </w:pPr>
            <w:r>
              <w:rPr>
                <w:rFonts w:eastAsiaTheme="minorEastAsia"/>
                <w:lang w:eastAsia="zh-CN"/>
              </w:rPr>
              <w:t>1. 能举例说明如何培养人际交往能力；2. 能结合案例分析培养方法。</w:t>
            </w:r>
          </w:p>
        </w:tc>
        <w:tc>
          <w:tcPr>
            <w:tcW w:w="1418" w:type="dxa"/>
          </w:tcPr>
          <w:p w14:paraId="71AA703A">
            <w:pPr>
              <w:tabs>
                <w:tab w:val="left" w:pos="1728"/>
              </w:tabs>
              <w:rPr>
                <w:rFonts w:eastAsiaTheme="minorEastAsia"/>
                <w:lang w:eastAsia="zh-CN"/>
              </w:rPr>
            </w:pPr>
            <w:r>
              <w:rPr>
                <w:rFonts w:eastAsiaTheme="minorEastAsia"/>
                <w:lang w:eastAsia="zh-CN"/>
              </w:rPr>
              <w:t>1. 人际交往教育的主要类型；2. 教育活动的设计与实施。</w:t>
            </w:r>
          </w:p>
        </w:tc>
        <w:tc>
          <w:tcPr>
            <w:tcW w:w="1489" w:type="dxa"/>
          </w:tcPr>
          <w:p w14:paraId="32A06086">
            <w:pPr>
              <w:tabs>
                <w:tab w:val="left" w:pos="1728"/>
              </w:tabs>
              <w:rPr>
                <w:rFonts w:eastAsiaTheme="minorEastAsia"/>
                <w:lang w:eastAsia="zh-CN"/>
              </w:rPr>
            </w:pPr>
            <w:r>
              <w:rPr>
                <w:rFonts w:eastAsiaTheme="minorEastAsia"/>
                <w:lang w:eastAsia="zh-CN"/>
              </w:rPr>
              <w:t>角色扮演：模拟“新朋友”教学片段并提交200字反思。</w:t>
            </w:r>
          </w:p>
        </w:tc>
      </w:tr>
      <w:tr w14:paraId="6494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520" w:type="dxa"/>
          </w:tcPr>
          <w:p w14:paraId="200E57CD">
            <w:pPr>
              <w:tabs>
                <w:tab w:val="left" w:pos="1728"/>
              </w:tabs>
              <w:rPr>
                <w:rFonts w:eastAsiaTheme="minorEastAsia"/>
                <w:lang w:eastAsia="zh-CN"/>
              </w:rPr>
            </w:pPr>
            <w:r>
              <w:rPr>
                <w:rFonts w:eastAsiaTheme="minorEastAsia"/>
                <w:lang w:eastAsia="zh-CN"/>
              </w:rPr>
              <w:t>第六单元 学前儿童亲社会行为的发展与教育</w:t>
            </w:r>
          </w:p>
        </w:tc>
        <w:tc>
          <w:tcPr>
            <w:tcW w:w="1985" w:type="dxa"/>
          </w:tcPr>
          <w:p w14:paraId="614B19D4">
            <w:pPr>
              <w:tabs>
                <w:tab w:val="left" w:pos="1728"/>
              </w:tabs>
              <w:rPr>
                <w:rFonts w:eastAsiaTheme="minorEastAsia"/>
                <w:lang w:eastAsia="zh-CN"/>
              </w:rPr>
            </w:pPr>
            <w:r>
              <w:rPr>
                <w:rFonts w:eastAsiaTheme="minorEastAsia"/>
                <w:lang w:eastAsia="zh-CN"/>
              </w:rPr>
              <w:t>1. 了解相关概念；2. 理解意义；3. 知道类型与特征。</w:t>
            </w:r>
          </w:p>
        </w:tc>
        <w:tc>
          <w:tcPr>
            <w:tcW w:w="1984" w:type="dxa"/>
          </w:tcPr>
          <w:p w14:paraId="192AC95D">
            <w:pPr>
              <w:tabs>
                <w:tab w:val="left" w:pos="1728"/>
              </w:tabs>
              <w:rPr>
                <w:rFonts w:eastAsiaTheme="minorEastAsia"/>
                <w:lang w:eastAsia="zh-CN"/>
              </w:rPr>
            </w:pPr>
            <w:r>
              <w:rPr>
                <w:rFonts w:eastAsiaTheme="minorEastAsia"/>
                <w:lang w:eastAsia="zh-CN"/>
              </w:rPr>
              <w:t>1. 能阐述亲社会行为类型；2. 能分析教师策略对亲社会行为的影响。</w:t>
            </w:r>
          </w:p>
        </w:tc>
        <w:tc>
          <w:tcPr>
            <w:tcW w:w="1418" w:type="dxa"/>
          </w:tcPr>
          <w:p w14:paraId="197BA51E">
            <w:pPr>
              <w:tabs>
                <w:tab w:val="left" w:pos="1728"/>
              </w:tabs>
              <w:rPr>
                <w:rFonts w:eastAsiaTheme="minorEastAsia"/>
                <w:lang w:eastAsia="zh-CN"/>
              </w:rPr>
            </w:pPr>
            <w:r>
              <w:rPr>
                <w:rFonts w:eastAsiaTheme="minorEastAsia"/>
                <w:lang w:eastAsia="zh-CN"/>
              </w:rPr>
              <w:t>1. 亲社会行为的主要类型；2. 促进策略。</w:t>
            </w:r>
          </w:p>
        </w:tc>
        <w:tc>
          <w:tcPr>
            <w:tcW w:w="1489" w:type="dxa"/>
          </w:tcPr>
          <w:p w14:paraId="377A2972">
            <w:pPr>
              <w:tabs>
                <w:tab w:val="left" w:pos="1728"/>
              </w:tabs>
              <w:rPr>
                <w:rFonts w:eastAsiaTheme="minorEastAsia"/>
                <w:lang w:eastAsia="zh-CN"/>
              </w:rPr>
            </w:pPr>
            <w:r>
              <w:rPr>
                <w:rFonts w:eastAsiaTheme="minorEastAsia"/>
                <w:lang w:eastAsia="zh-CN"/>
              </w:rPr>
              <w:t>录像观察：记录一次分享行为并用品德培养“三步法”评析。</w:t>
            </w:r>
          </w:p>
        </w:tc>
      </w:tr>
      <w:tr w14:paraId="67D5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520" w:type="dxa"/>
          </w:tcPr>
          <w:p w14:paraId="39BFB465">
            <w:pPr>
              <w:tabs>
                <w:tab w:val="left" w:pos="1728"/>
              </w:tabs>
              <w:rPr>
                <w:rFonts w:eastAsiaTheme="minorEastAsia"/>
                <w:lang w:eastAsia="zh-CN"/>
              </w:rPr>
            </w:pPr>
            <w:r>
              <w:rPr>
                <w:rFonts w:eastAsiaTheme="minorEastAsia"/>
                <w:lang w:eastAsia="zh-CN"/>
              </w:rPr>
              <w:t>第七单元 学前儿童社会认知发展与教育</w:t>
            </w:r>
          </w:p>
        </w:tc>
        <w:tc>
          <w:tcPr>
            <w:tcW w:w="1985" w:type="dxa"/>
          </w:tcPr>
          <w:p w14:paraId="0A784CE7">
            <w:pPr>
              <w:tabs>
                <w:tab w:val="left" w:pos="1728"/>
              </w:tabs>
              <w:rPr>
                <w:rFonts w:eastAsiaTheme="minorEastAsia"/>
                <w:lang w:eastAsia="zh-CN"/>
              </w:rPr>
            </w:pPr>
            <w:r>
              <w:rPr>
                <w:rFonts w:eastAsiaTheme="minorEastAsia"/>
                <w:lang w:eastAsia="zh-CN"/>
              </w:rPr>
              <w:t>1. 了解概念；2. 理解相关理论；3. 知道基本内容。</w:t>
            </w:r>
          </w:p>
        </w:tc>
        <w:tc>
          <w:tcPr>
            <w:tcW w:w="1984" w:type="dxa"/>
          </w:tcPr>
          <w:p w14:paraId="442AF4F6">
            <w:pPr>
              <w:tabs>
                <w:tab w:val="left" w:pos="1728"/>
              </w:tabs>
              <w:rPr>
                <w:rFonts w:eastAsiaTheme="minorEastAsia"/>
                <w:lang w:eastAsia="zh-CN"/>
              </w:rPr>
            </w:pPr>
            <w:r>
              <w:rPr>
                <w:rFonts w:eastAsiaTheme="minorEastAsia"/>
                <w:lang w:eastAsia="zh-CN"/>
              </w:rPr>
              <w:t>1. 能简述主要内容；2. 能结合案例分析教师策略。</w:t>
            </w:r>
          </w:p>
        </w:tc>
        <w:tc>
          <w:tcPr>
            <w:tcW w:w="1418" w:type="dxa"/>
          </w:tcPr>
          <w:p w14:paraId="3F04604D">
            <w:pPr>
              <w:tabs>
                <w:tab w:val="left" w:pos="1728"/>
              </w:tabs>
              <w:rPr>
                <w:rFonts w:eastAsiaTheme="minorEastAsia"/>
                <w:lang w:eastAsia="zh-CN"/>
              </w:rPr>
            </w:pPr>
            <w:r>
              <w:rPr>
                <w:rFonts w:eastAsiaTheme="minorEastAsia"/>
                <w:lang w:eastAsia="zh-CN"/>
              </w:rPr>
              <w:t>1. 社会认知理论；2. 教育策略。</w:t>
            </w:r>
          </w:p>
        </w:tc>
        <w:tc>
          <w:tcPr>
            <w:tcW w:w="1489" w:type="dxa"/>
          </w:tcPr>
          <w:p w14:paraId="25EF4922">
            <w:pPr>
              <w:tabs>
                <w:tab w:val="left" w:pos="1728"/>
              </w:tabs>
              <w:rPr>
                <w:rFonts w:eastAsiaTheme="minorEastAsia"/>
                <w:lang w:eastAsia="zh-CN"/>
              </w:rPr>
            </w:pPr>
            <w:r>
              <w:rPr>
                <w:rFonts w:eastAsiaTheme="minorEastAsia"/>
                <w:lang w:eastAsia="zh-CN"/>
              </w:rPr>
              <w:t>制作“社会认知小贴士”海报（A4）并展示互评。</w:t>
            </w:r>
          </w:p>
        </w:tc>
      </w:tr>
      <w:tr w14:paraId="750F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520" w:type="dxa"/>
          </w:tcPr>
          <w:p w14:paraId="0178B96D">
            <w:pPr>
              <w:tabs>
                <w:tab w:val="left" w:pos="1728"/>
              </w:tabs>
              <w:rPr>
                <w:rFonts w:eastAsiaTheme="minorEastAsia"/>
                <w:lang w:eastAsia="zh-CN"/>
              </w:rPr>
            </w:pPr>
            <w:r>
              <w:rPr>
                <w:rFonts w:eastAsiaTheme="minorEastAsia"/>
                <w:lang w:eastAsia="zh-CN"/>
              </w:rPr>
              <w:t>第八单元 学前儿童归属感的发展与教育</w:t>
            </w:r>
          </w:p>
        </w:tc>
        <w:tc>
          <w:tcPr>
            <w:tcW w:w="1985" w:type="dxa"/>
          </w:tcPr>
          <w:p w14:paraId="0F6E4D10">
            <w:pPr>
              <w:tabs>
                <w:tab w:val="left" w:pos="1728"/>
              </w:tabs>
              <w:rPr>
                <w:rFonts w:eastAsiaTheme="minorEastAsia"/>
                <w:lang w:eastAsia="zh-CN"/>
              </w:rPr>
            </w:pPr>
            <w:r>
              <w:rPr>
                <w:rFonts w:eastAsiaTheme="minorEastAsia"/>
                <w:lang w:eastAsia="zh-CN"/>
              </w:rPr>
              <w:t>1. 了解归属感的内涵与意义；2. 知道发展特征与目标。</w:t>
            </w:r>
          </w:p>
        </w:tc>
        <w:tc>
          <w:tcPr>
            <w:tcW w:w="1984" w:type="dxa"/>
          </w:tcPr>
          <w:p w14:paraId="158F16B7">
            <w:pPr>
              <w:tabs>
                <w:tab w:val="left" w:pos="1728"/>
              </w:tabs>
              <w:rPr>
                <w:rFonts w:eastAsiaTheme="minorEastAsia"/>
                <w:lang w:eastAsia="zh-CN"/>
              </w:rPr>
            </w:pPr>
            <w:r>
              <w:rPr>
                <w:rFonts w:eastAsiaTheme="minorEastAsia"/>
                <w:lang w:eastAsia="zh-CN"/>
              </w:rPr>
              <w:t>1. 能表述内涵与意义；2. 能阐述对入园焦虑的看法；3. 能分析多元文化与本土教育的平衡；4. 能设计不同层级的活动。</w:t>
            </w:r>
          </w:p>
        </w:tc>
        <w:tc>
          <w:tcPr>
            <w:tcW w:w="1418" w:type="dxa"/>
          </w:tcPr>
          <w:p w14:paraId="2D67166D">
            <w:pPr>
              <w:tabs>
                <w:tab w:val="left" w:pos="1728"/>
              </w:tabs>
              <w:rPr>
                <w:rFonts w:eastAsiaTheme="minorEastAsia"/>
                <w:lang w:eastAsia="zh-CN"/>
              </w:rPr>
            </w:pPr>
            <w:r>
              <w:rPr>
                <w:rFonts w:eastAsiaTheme="minorEastAsia"/>
                <w:lang w:eastAsia="zh-CN"/>
              </w:rPr>
              <w:t>1. 入园焦虑教育策略；2. 归属感活动设计。</w:t>
            </w:r>
          </w:p>
        </w:tc>
        <w:tc>
          <w:tcPr>
            <w:tcW w:w="1489" w:type="dxa"/>
          </w:tcPr>
          <w:p w14:paraId="66D42EAC">
            <w:pPr>
              <w:tabs>
                <w:tab w:val="left" w:pos="1728"/>
              </w:tabs>
              <w:rPr>
                <w:rFonts w:eastAsiaTheme="minorEastAsia"/>
                <w:lang w:eastAsia="zh-CN"/>
              </w:rPr>
            </w:pPr>
            <w:r>
              <w:rPr>
                <w:rFonts w:eastAsiaTheme="minorEastAsia"/>
                <w:lang w:eastAsia="zh-CN"/>
              </w:rPr>
              <w:t>个人作业：设计“我爱我家”三级目标活动链（含评价要点）。</w:t>
            </w:r>
          </w:p>
        </w:tc>
      </w:tr>
      <w:tr w14:paraId="3357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520" w:type="dxa"/>
          </w:tcPr>
          <w:p w14:paraId="6A11BD0B">
            <w:pPr>
              <w:tabs>
                <w:tab w:val="left" w:pos="1728"/>
              </w:tabs>
              <w:rPr>
                <w:rFonts w:eastAsiaTheme="minorEastAsia"/>
                <w:lang w:eastAsia="zh-CN"/>
              </w:rPr>
            </w:pPr>
            <w:r>
              <w:rPr>
                <w:rFonts w:eastAsiaTheme="minorEastAsia"/>
                <w:lang w:eastAsia="zh-CN"/>
              </w:rPr>
              <w:t>第九单元 学前儿童问题行为的干预与矫正</w:t>
            </w:r>
          </w:p>
        </w:tc>
        <w:tc>
          <w:tcPr>
            <w:tcW w:w="1985" w:type="dxa"/>
          </w:tcPr>
          <w:p w14:paraId="458E3A38">
            <w:pPr>
              <w:tabs>
                <w:tab w:val="left" w:pos="1728"/>
              </w:tabs>
              <w:rPr>
                <w:rFonts w:eastAsiaTheme="minorEastAsia"/>
                <w:lang w:eastAsia="zh-CN"/>
              </w:rPr>
            </w:pPr>
            <w:r>
              <w:rPr>
                <w:rFonts w:eastAsiaTheme="minorEastAsia"/>
                <w:lang w:eastAsia="zh-CN"/>
              </w:rPr>
              <w:t>1. 了解问题行为类型及表现；2. 了解基本判断。</w:t>
            </w:r>
          </w:p>
        </w:tc>
        <w:tc>
          <w:tcPr>
            <w:tcW w:w="1984" w:type="dxa"/>
          </w:tcPr>
          <w:p w14:paraId="7C5C4D68">
            <w:pPr>
              <w:tabs>
                <w:tab w:val="left" w:pos="1728"/>
              </w:tabs>
              <w:rPr>
                <w:rFonts w:eastAsiaTheme="minorEastAsia"/>
                <w:lang w:eastAsia="zh-CN"/>
              </w:rPr>
            </w:pPr>
            <w:r>
              <w:rPr>
                <w:rFonts w:eastAsiaTheme="minorEastAsia"/>
                <w:lang w:eastAsia="zh-CN"/>
              </w:rPr>
              <w:t>1. 能简述表现特征及成因；2. 能简述矫正方法并举例；3. 能简述模仿法的定义与使用步骤。</w:t>
            </w:r>
          </w:p>
        </w:tc>
        <w:tc>
          <w:tcPr>
            <w:tcW w:w="1418" w:type="dxa"/>
          </w:tcPr>
          <w:p w14:paraId="7C129187">
            <w:pPr>
              <w:tabs>
                <w:tab w:val="left" w:pos="1728"/>
              </w:tabs>
              <w:rPr>
                <w:rFonts w:eastAsiaTheme="minorEastAsia"/>
                <w:lang w:eastAsia="zh-CN"/>
              </w:rPr>
            </w:pPr>
            <w:r>
              <w:rPr>
                <w:rFonts w:eastAsiaTheme="minorEastAsia"/>
                <w:lang w:eastAsia="zh-CN"/>
              </w:rPr>
              <w:t>1. 心理干预技术；2. 设计干预与矫正方案并结合案例。</w:t>
            </w:r>
          </w:p>
        </w:tc>
        <w:tc>
          <w:tcPr>
            <w:tcW w:w="1489" w:type="dxa"/>
          </w:tcPr>
          <w:p w14:paraId="6F65E6E5">
            <w:pPr>
              <w:tabs>
                <w:tab w:val="left" w:pos="1728"/>
              </w:tabs>
              <w:rPr>
                <w:rFonts w:eastAsiaTheme="minorEastAsia"/>
                <w:lang w:eastAsia="zh-CN"/>
              </w:rPr>
            </w:pPr>
            <w:r>
              <w:rPr>
                <w:rFonts w:eastAsiaTheme="minorEastAsia"/>
                <w:lang w:eastAsia="zh-CN"/>
              </w:rPr>
              <w:t>综合任务：完成“攻击性行为”干预方案（含基线-干预-评价）并微格展示。</w:t>
            </w:r>
          </w:p>
        </w:tc>
      </w:tr>
    </w:tbl>
    <w:p w14:paraId="304223FA">
      <w:pPr>
        <w:tabs>
          <w:tab w:val="left" w:pos="1728"/>
        </w:tabs>
        <w:rPr>
          <w:rFonts w:eastAsiaTheme="minorEastAsia"/>
          <w:lang w:eastAsia="zh-CN"/>
        </w:rPr>
        <w:sectPr>
          <w:footerReference r:id="rId3" w:type="default"/>
          <w:pgSz w:w="11906" w:h="16839"/>
          <w:pgMar w:top="716" w:right="1700" w:bottom="1152" w:left="1164" w:header="347" w:footer="987" w:gutter="0"/>
          <w:cols w:space="720" w:num="1"/>
        </w:sectPr>
      </w:pPr>
    </w:p>
    <w:p w14:paraId="74BBF057">
      <w:pPr>
        <w:pStyle w:val="2"/>
        <w:spacing w:before="78" w:line="360" w:lineRule="auto"/>
        <w:outlineLvl w:val="1"/>
        <w:rPr>
          <w:rFonts w:hint="eastAsia"/>
          <w:lang w:eastAsia="zh-CN"/>
        </w:rPr>
      </w:pPr>
      <w:r>
        <w:rPr>
          <w:b/>
          <w:bCs/>
          <w:spacing w:val="-4"/>
          <w:lang w:eastAsia="zh-CN"/>
        </w:rPr>
        <w:t>（三）课程教学方法与学时分配</w:t>
      </w:r>
    </w:p>
    <w:tbl>
      <w:tblPr>
        <w:tblStyle w:val="7"/>
        <w:tblW w:w="8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4"/>
        <w:gridCol w:w="2687"/>
        <w:gridCol w:w="1774"/>
        <w:gridCol w:w="1140"/>
      </w:tblGrid>
      <w:tr w14:paraId="2555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0" w:type="auto"/>
          </w:tcPr>
          <w:p w14:paraId="30D4C28E">
            <w:pPr>
              <w:spacing w:line="360" w:lineRule="auto"/>
              <w:jc w:val="center"/>
              <w:rPr>
                <w:rFonts w:eastAsiaTheme="minorEastAsia"/>
                <w:b/>
                <w:bCs/>
                <w:lang w:eastAsia="zh-CN"/>
              </w:rPr>
            </w:pPr>
            <w:r>
              <w:rPr>
                <w:rFonts w:eastAsiaTheme="minorEastAsia"/>
                <w:b/>
                <w:bCs/>
                <w:lang w:eastAsia="zh-CN"/>
              </w:rPr>
              <w:t>教学单元</w:t>
            </w:r>
          </w:p>
        </w:tc>
        <w:tc>
          <w:tcPr>
            <w:tcW w:w="0" w:type="auto"/>
          </w:tcPr>
          <w:p w14:paraId="6D389414">
            <w:pPr>
              <w:spacing w:line="360" w:lineRule="auto"/>
              <w:jc w:val="center"/>
              <w:rPr>
                <w:rFonts w:eastAsiaTheme="minorEastAsia"/>
                <w:b/>
                <w:bCs/>
                <w:lang w:eastAsia="zh-CN"/>
              </w:rPr>
            </w:pPr>
            <w:r>
              <w:rPr>
                <w:rFonts w:eastAsiaTheme="minorEastAsia"/>
                <w:b/>
                <w:bCs/>
                <w:lang w:eastAsia="zh-CN"/>
              </w:rPr>
              <w:t>教与学方式</w:t>
            </w:r>
          </w:p>
        </w:tc>
        <w:tc>
          <w:tcPr>
            <w:tcW w:w="1774" w:type="dxa"/>
          </w:tcPr>
          <w:p w14:paraId="2E95C2F2">
            <w:pPr>
              <w:spacing w:line="360" w:lineRule="auto"/>
              <w:jc w:val="center"/>
              <w:rPr>
                <w:rFonts w:eastAsiaTheme="minorEastAsia"/>
                <w:b/>
                <w:bCs/>
                <w:lang w:eastAsia="zh-CN"/>
              </w:rPr>
            </w:pPr>
            <w:r>
              <w:rPr>
                <w:rFonts w:eastAsiaTheme="minorEastAsia"/>
                <w:b/>
                <w:bCs/>
                <w:lang w:eastAsia="zh-CN"/>
              </w:rPr>
              <w:t>考核方式</w:t>
            </w:r>
          </w:p>
        </w:tc>
        <w:tc>
          <w:tcPr>
            <w:tcW w:w="1140" w:type="dxa"/>
          </w:tcPr>
          <w:p w14:paraId="4264852C">
            <w:pPr>
              <w:spacing w:line="360" w:lineRule="auto"/>
              <w:jc w:val="center"/>
              <w:rPr>
                <w:rFonts w:eastAsiaTheme="minorEastAsia"/>
                <w:b/>
                <w:bCs/>
                <w:lang w:eastAsia="zh-CN"/>
              </w:rPr>
            </w:pPr>
            <w:r>
              <w:rPr>
                <w:rFonts w:eastAsiaTheme="minorEastAsia"/>
                <w:b/>
                <w:bCs/>
                <w:lang w:eastAsia="zh-CN"/>
              </w:rPr>
              <w:t>学时分配</w:t>
            </w:r>
          </w:p>
        </w:tc>
      </w:tr>
      <w:tr w14:paraId="4A1D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tcPr>
          <w:p w14:paraId="64A19B86">
            <w:pPr>
              <w:spacing w:line="360" w:lineRule="auto"/>
              <w:rPr>
                <w:rFonts w:eastAsiaTheme="minorEastAsia"/>
                <w:lang w:eastAsia="zh-CN"/>
              </w:rPr>
            </w:pPr>
            <w:r>
              <w:rPr>
                <w:rFonts w:eastAsiaTheme="minorEastAsia"/>
                <w:lang w:eastAsia="zh-CN"/>
              </w:rPr>
              <w:t>第一单元 学前儿童社会教育概述</w:t>
            </w:r>
          </w:p>
        </w:tc>
        <w:tc>
          <w:tcPr>
            <w:tcW w:w="0" w:type="auto"/>
          </w:tcPr>
          <w:p w14:paraId="26D84816">
            <w:pPr>
              <w:spacing w:line="360" w:lineRule="auto"/>
              <w:rPr>
                <w:rFonts w:eastAsiaTheme="minorEastAsia"/>
                <w:lang w:eastAsia="zh-CN"/>
              </w:rPr>
            </w:pPr>
            <w:r>
              <w:rPr>
                <w:rFonts w:eastAsiaTheme="minorEastAsia"/>
                <w:lang w:eastAsia="zh-CN"/>
              </w:rPr>
              <w:t>启发式讲授 + 自主学习 + 课堂互动</w:t>
            </w:r>
          </w:p>
        </w:tc>
        <w:tc>
          <w:tcPr>
            <w:tcW w:w="1774" w:type="dxa"/>
          </w:tcPr>
          <w:p w14:paraId="525236C1">
            <w:pPr>
              <w:spacing w:line="360" w:lineRule="auto"/>
              <w:rPr>
                <w:rFonts w:eastAsiaTheme="minorEastAsia"/>
                <w:lang w:eastAsia="zh-CN"/>
              </w:rPr>
            </w:pPr>
            <w:r>
              <w:rPr>
                <w:rFonts w:eastAsiaTheme="minorEastAsia"/>
                <w:lang w:eastAsia="zh-CN"/>
              </w:rPr>
              <w:t>期末考试、学习单完成情况</w:t>
            </w:r>
          </w:p>
        </w:tc>
        <w:tc>
          <w:tcPr>
            <w:tcW w:w="1140" w:type="dxa"/>
          </w:tcPr>
          <w:p w14:paraId="370B5DE2">
            <w:pPr>
              <w:spacing w:line="360" w:lineRule="auto"/>
              <w:rPr>
                <w:rFonts w:hint="default" w:eastAsiaTheme="minorEastAsia"/>
                <w:lang w:val="en-US" w:eastAsia="zh-CN"/>
              </w:rPr>
            </w:pPr>
            <w:r>
              <w:rPr>
                <w:rFonts w:hint="eastAsia" w:eastAsiaTheme="minorEastAsia"/>
                <w:lang w:val="en-US" w:eastAsia="zh-CN"/>
              </w:rPr>
              <w:t>1</w:t>
            </w:r>
          </w:p>
        </w:tc>
      </w:tr>
      <w:tr w14:paraId="3959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tcPr>
          <w:p w14:paraId="6955AA4E">
            <w:pPr>
              <w:spacing w:line="360" w:lineRule="auto"/>
              <w:rPr>
                <w:rFonts w:eastAsiaTheme="minorEastAsia"/>
                <w:lang w:eastAsia="zh-CN"/>
              </w:rPr>
            </w:pPr>
            <w:r>
              <w:rPr>
                <w:rFonts w:eastAsiaTheme="minorEastAsia"/>
                <w:lang w:eastAsia="zh-CN"/>
              </w:rPr>
              <w:t>第二单元 学前儿童社会性发展的影响因素</w:t>
            </w:r>
          </w:p>
        </w:tc>
        <w:tc>
          <w:tcPr>
            <w:tcW w:w="0" w:type="auto"/>
          </w:tcPr>
          <w:p w14:paraId="16736EF2">
            <w:pPr>
              <w:spacing w:line="360" w:lineRule="auto"/>
              <w:rPr>
                <w:rFonts w:eastAsiaTheme="minorEastAsia"/>
                <w:lang w:eastAsia="zh-CN"/>
              </w:rPr>
            </w:pPr>
            <w:r>
              <w:rPr>
                <w:rFonts w:eastAsiaTheme="minorEastAsia"/>
                <w:lang w:eastAsia="zh-CN"/>
              </w:rPr>
              <w:t>案例分析 + 小组讨论 + 情境研讨</w:t>
            </w:r>
          </w:p>
        </w:tc>
        <w:tc>
          <w:tcPr>
            <w:tcW w:w="1774" w:type="dxa"/>
          </w:tcPr>
          <w:p w14:paraId="6573F003">
            <w:pPr>
              <w:spacing w:line="360" w:lineRule="auto"/>
              <w:rPr>
                <w:rFonts w:eastAsiaTheme="minorEastAsia"/>
                <w:lang w:eastAsia="zh-CN"/>
              </w:rPr>
            </w:pPr>
            <w:r>
              <w:rPr>
                <w:rFonts w:eastAsiaTheme="minorEastAsia"/>
                <w:lang w:eastAsia="zh-CN"/>
              </w:rPr>
              <w:t>期末考试、活动方案设计</w:t>
            </w:r>
          </w:p>
        </w:tc>
        <w:tc>
          <w:tcPr>
            <w:tcW w:w="1140" w:type="dxa"/>
          </w:tcPr>
          <w:p w14:paraId="2BCB827A">
            <w:pPr>
              <w:spacing w:line="360" w:lineRule="auto"/>
              <w:rPr>
                <w:rFonts w:hint="default" w:eastAsiaTheme="minorEastAsia"/>
                <w:lang w:val="en-US" w:eastAsia="zh-CN"/>
              </w:rPr>
            </w:pPr>
            <w:r>
              <w:rPr>
                <w:rFonts w:hint="eastAsia" w:eastAsiaTheme="minorEastAsia"/>
                <w:lang w:val="en-US" w:eastAsia="zh-CN"/>
              </w:rPr>
              <w:t>1</w:t>
            </w:r>
          </w:p>
        </w:tc>
      </w:tr>
      <w:tr w14:paraId="6BD9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tcPr>
          <w:p w14:paraId="2FC1F5A7">
            <w:pPr>
              <w:spacing w:line="360" w:lineRule="auto"/>
              <w:rPr>
                <w:rFonts w:eastAsiaTheme="minorEastAsia"/>
                <w:lang w:eastAsia="zh-CN"/>
              </w:rPr>
            </w:pPr>
            <w:r>
              <w:rPr>
                <w:rFonts w:eastAsiaTheme="minorEastAsia"/>
                <w:lang w:eastAsia="zh-CN"/>
              </w:rPr>
              <w:t>第三单元 学前儿童社会教育的目标与内容</w:t>
            </w:r>
          </w:p>
        </w:tc>
        <w:tc>
          <w:tcPr>
            <w:tcW w:w="0" w:type="auto"/>
          </w:tcPr>
          <w:p w14:paraId="3EF9CB41">
            <w:pPr>
              <w:spacing w:line="360" w:lineRule="auto"/>
              <w:rPr>
                <w:rFonts w:eastAsiaTheme="minorEastAsia"/>
                <w:lang w:eastAsia="zh-CN"/>
              </w:rPr>
            </w:pPr>
            <w:r>
              <w:rPr>
                <w:rFonts w:eastAsiaTheme="minorEastAsia"/>
                <w:lang w:eastAsia="zh-CN"/>
              </w:rPr>
              <w:t>目标反向设计 + 案例研讨 + 情境模拟</w:t>
            </w:r>
          </w:p>
        </w:tc>
        <w:tc>
          <w:tcPr>
            <w:tcW w:w="1774" w:type="dxa"/>
          </w:tcPr>
          <w:p w14:paraId="0FF75050">
            <w:pPr>
              <w:spacing w:line="360" w:lineRule="auto"/>
              <w:rPr>
                <w:rFonts w:eastAsiaTheme="minorEastAsia"/>
                <w:lang w:eastAsia="zh-CN"/>
              </w:rPr>
            </w:pPr>
            <w:r>
              <w:rPr>
                <w:rFonts w:eastAsiaTheme="minorEastAsia"/>
                <w:lang w:eastAsia="zh-CN"/>
              </w:rPr>
              <w:t>期末考试、活动设计方案</w:t>
            </w:r>
          </w:p>
        </w:tc>
        <w:tc>
          <w:tcPr>
            <w:tcW w:w="1140" w:type="dxa"/>
          </w:tcPr>
          <w:p w14:paraId="1DD0BC6B">
            <w:pPr>
              <w:spacing w:line="360" w:lineRule="auto"/>
              <w:rPr>
                <w:rFonts w:hint="default" w:eastAsiaTheme="minorEastAsia"/>
                <w:lang w:val="en-US" w:eastAsia="zh-CN"/>
              </w:rPr>
            </w:pPr>
            <w:r>
              <w:rPr>
                <w:rFonts w:hint="eastAsia" w:eastAsiaTheme="minorEastAsia"/>
                <w:lang w:val="en-US" w:eastAsia="zh-CN"/>
              </w:rPr>
              <w:t>2</w:t>
            </w:r>
          </w:p>
        </w:tc>
      </w:tr>
      <w:tr w14:paraId="4681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tcPr>
          <w:p w14:paraId="04B6DB3E">
            <w:pPr>
              <w:spacing w:line="360" w:lineRule="auto"/>
              <w:rPr>
                <w:rFonts w:eastAsiaTheme="minorEastAsia"/>
                <w:lang w:eastAsia="zh-CN"/>
              </w:rPr>
            </w:pPr>
            <w:r>
              <w:rPr>
                <w:rFonts w:eastAsiaTheme="minorEastAsia"/>
                <w:lang w:eastAsia="zh-CN"/>
              </w:rPr>
              <w:t>第四单元 学前儿童自我意识的发展与教育</w:t>
            </w:r>
          </w:p>
        </w:tc>
        <w:tc>
          <w:tcPr>
            <w:tcW w:w="0" w:type="auto"/>
          </w:tcPr>
          <w:p w14:paraId="7605934A">
            <w:pPr>
              <w:spacing w:line="360" w:lineRule="auto"/>
              <w:rPr>
                <w:rFonts w:eastAsiaTheme="minorEastAsia"/>
                <w:lang w:eastAsia="zh-CN"/>
              </w:rPr>
            </w:pPr>
            <w:r>
              <w:rPr>
                <w:rFonts w:eastAsiaTheme="minorEastAsia"/>
                <w:lang w:eastAsia="zh-CN"/>
              </w:rPr>
              <w:t>情境模拟 + 观察记录训练 + 案例分析</w:t>
            </w:r>
          </w:p>
        </w:tc>
        <w:tc>
          <w:tcPr>
            <w:tcW w:w="1774" w:type="dxa"/>
          </w:tcPr>
          <w:p w14:paraId="4EF07FCF">
            <w:pPr>
              <w:spacing w:line="360" w:lineRule="auto"/>
              <w:rPr>
                <w:rFonts w:eastAsiaTheme="minorEastAsia"/>
                <w:lang w:eastAsia="zh-CN"/>
              </w:rPr>
            </w:pPr>
            <w:r>
              <w:rPr>
                <w:rFonts w:eastAsiaTheme="minorEastAsia"/>
                <w:lang w:eastAsia="zh-CN"/>
              </w:rPr>
              <w:t>期末考试、学习日志</w:t>
            </w:r>
          </w:p>
        </w:tc>
        <w:tc>
          <w:tcPr>
            <w:tcW w:w="1140" w:type="dxa"/>
          </w:tcPr>
          <w:p w14:paraId="7B6400D6">
            <w:pPr>
              <w:spacing w:line="360" w:lineRule="auto"/>
              <w:rPr>
                <w:rFonts w:hint="default" w:eastAsiaTheme="minorEastAsia"/>
                <w:lang w:val="en-US" w:eastAsia="zh-CN"/>
              </w:rPr>
            </w:pPr>
            <w:r>
              <w:rPr>
                <w:rFonts w:hint="eastAsia" w:eastAsiaTheme="minorEastAsia"/>
                <w:lang w:val="en-US" w:eastAsia="zh-CN"/>
              </w:rPr>
              <w:t>2</w:t>
            </w:r>
          </w:p>
        </w:tc>
      </w:tr>
      <w:tr w14:paraId="5D67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tcPr>
          <w:p w14:paraId="5FEAEA9F">
            <w:pPr>
              <w:spacing w:line="360" w:lineRule="auto"/>
              <w:rPr>
                <w:rFonts w:eastAsiaTheme="minorEastAsia"/>
                <w:lang w:eastAsia="zh-CN"/>
              </w:rPr>
            </w:pPr>
            <w:r>
              <w:rPr>
                <w:rFonts w:eastAsiaTheme="minorEastAsia"/>
                <w:lang w:eastAsia="zh-CN"/>
              </w:rPr>
              <w:t>第五单元 学前儿童人际交往能力的发展与教育</w:t>
            </w:r>
          </w:p>
        </w:tc>
        <w:tc>
          <w:tcPr>
            <w:tcW w:w="0" w:type="auto"/>
          </w:tcPr>
          <w:p w14:paraId="5237D24B">
            <w:pPr>
              <w:spacing w:line="360" w:lineRule="auto"/>
              <w:rPr>
                <w:rFonts w:eastAsiaTheme="minorEastAsia"/>
                <w:lang w:eastAsia="zh-CN"/>
              </w:rPr>
            </w:pPr>
            <w:r>
              <w:rPr>
                <w:rFonts w:eastAsiaTheme="minorEastAsia"/>
                <w:lang w:eastAsia="zh-CN"/>
              </w:rPr>
              <w:t>角色扮演 + 同伴互评 + 教师点拨</w:t>
            </w:r>
          </w:p>
        </w:tc>
        <w:tc>
          <w:tcPr>
            <w:tcW w:w="1774" w:type="dxa"/>
          </w:tcPr>
          <w:p w14:paraId="428B5CBD">
            <w:pPr>
              <w:spacing w:line="360" w:lineRule="auto"/>
              <w:rPr>
                <w:rFonts w:eastAsiaTheme="minorEastAsia"/>
                <w:lang w:eastAsia="zh-CN"/>
              </w:rPr>
            </w:pPr>
            <w:r>
              <w:rPr>
                <w:rFonts w:eastAsiaTheme="minorEastAsia"/>
                <w:lang w:eastAsia="zh-CN"/>
              </w:rPr>
              <w:t>期末考试、课堂展示</w:t>
            </w:r>
          </w:p>
        </w:tc>
        <w:tc>
          <w:tcPr>
            <w:tcW w:w="1140" w:type="dxa"/>
          </w:tcPr>
          <w:p w14:paraId="7771A229">
            <w:pPr>
              <w:spacing w:line="360" w:lineRule="auto"/>
              <w:rPr>
                <w:rFonts w:hint="default" w:eastAsiaTheme="minorEastAsia"/>
                <w:lang w:val="en-US" w:eastAsia="zh-CN"/>
              </w:rPr>
            </w:pPr>
            <w:r>
              <w:rPr>
                <w:rFonts w:hint="eastAsia" w:eastAsiaTheme="minorEastAsia"/>
                <w:lang w:val="en-US" w:eastAsia="zh-CN"/>
              </w:rPr>
              <w:t>2</w:t>
            </w:r>
          </w:p>
        </w:tc>
      </w:tr>
      <w:tr w14:paraId="6868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tcPr>
          <w:p w14:paraId="54972558">
            <w:pPr>
              <w:spacing w:line="360" w:lineRule="auto"/>
              <w:rPr>
                <w:rFonts w:eastAsiaTheme="minorEastAsia"/>
                <w:lang w:eastAsia="zh-CN"/>
              </w:rPr>
            </w:pPr>
            <w:r>
              <w:rPr>
                <w:rFonts w:eastAsiaTheme="minorEastAsia"/>
                <w:lang w:eastAsia="zh-CN"/>
              </w:rPr>
              <w:t>第六单元 学前儿童亲社会行为的发展与教育</w:t>
            </w:r>
          </w:p>
        </w:tc>
        <w:tc>
          <w:tcPr>
            <w:tcW w:w="0" w:type="auto"/>
          </w:tcPr>
          <w:p w14:paraId="45808021">
            <w:pPr>
              <w:spacing w:line="360" w:lineRule="auto"/>
              <w:rPr>
                <w:rFonts w:eastAsiaTheme="minorEastAsia"/>
                <w:lang w:eastAsia="zh-CN"/>
              </w:rPr>
            </w:pPr>
            <w:r>
              <w:rPr>
                <w:rFonts w:eastAsiaTheme="minorEastAsia"/>
                <w:lang w:eastAsia="zh-CN"/>
              </w:rPr>
              <w:t>录像观察 + 情景再现 + 案例研讨</w:t>
            </w:r>
          </w:p>
        </w:tc>
        <w:tc>
          <w:tcPr>
            <w:tcW w:w="1774" w:type="dxa"/>
          </w:tcPr>
          <w:p w14:paraId="6DC03FB0">
            <w:pPr>
              <w:spacing w:line="360" w:lineRule="auto"/>
              <w:rPr>
                <w:rFonts w:eastAsiaTheme="minorEastAsia"/>
                <w:lang w:eastAsia="zh-CN"/>
              </w:rPr>
            </w:pPr>
            <w:r>
              <w:rPr>
                <w:rFonts w:eastAsiaTheme="minorEastAsia"/>
                <w:lang w:eastAsia="zh-CN"/>
              </w:rPr>
              <w:t>期末考试、观察报告</w:t>
            </w:r>
          </w:p>
        </w:tc>
        <w:tc>
          <w:tcPr>
            <w:tcW w:w="1140" w:type="dxa"/>
          </w:tcPr>
          <w:p w14:paraId="03582AA4">
            <w:pPr>
              <w:spacing w:line="360" w:lineRule="auto"/>
              <w:rPr>
                <w:rFonts w:hint="default" w:eastAsiaTheme="minorEastAsia"/>
                <w:lang w:val="en-US" w:eastAsia="zh-CN"/>
              </w:rPr>
            </w:pPr>
            <w:r>
              <w:rPr>
                <w:rFonts w:hint="eastAsia" w:eastAsiaTheme="minorEastAsia"/>
                <w:lang w:val="en-US" w:eastAsia="zh-CN"/>
              </w:rPr>
              <w:t>2</w:t>
            </w:r>
          </w:p>
        </w:tc>
      </w:tr>
      <w:tr w14:paraId="1031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tcPr>
          <w:p w14:paraId="0F9D95E5">
            <w:pPr>
              <w:spacing w:line="360" w:lineRule="auto"/>
              <w:rPr>
                <w:rFonts w:eastAsiaTheme="minorEastAsia"/>
                <w:lang w:eastAsia="zh-CN"/>
              </w:rPr>
            </w:pPr>
            <w:r>
              <w:rPr>
                <w:rFonts w:eastAsiaTheme="minorEastAsia"/>
                <w:lang w:eastAsia="zh-CN"/>
              </w:rPr>
              <w:t>第七单元 学前儿童社会认知发展与教育</w:t>
            </w:r>
          </w:p>
        </w:tc>
        <w:tc>
          <w:tcPr>
            <w:tcW w:w="0" w:type="auto"/>
          </w:tcPr>
          <w:p w14:paraId="2B8C3900">
            <w:pPr>
              <w:spacing w:line="360" w:lineRule="auto"/>
              <w:rPr>
                <w:rFonts w:eastAsiaTheme="minorEastAsia"/>
                <w:lang w:eastAsia="zh-CN"/>
              </w:rPr>
            </w:pPr>
            <w:r>
              <w:rPr>
                <w:rFonts w:eastAsiaTheme="minorEastAsia"/>
                <w:lang w:eastAsia="zh-CN"/>
              </w:rPr>
              <w:t>概念图构建 + 案例分析 + 互动讨论</w:t>
            </w:r>
          </w:p>
        </w:tc>
        <w:tc>
          <w:tcPr>
            <w:tcW w:w="1774" w:type="dxa"/>
          </w:tcPr>
          <w:p w14:paraId="3D73816D">
            <w:pPr>
              <w:spacing w:line="360" w:lineRule="auto"/>
              <w:rPr>
                <w:rFonts w:eastAsiaTheme="minorEastAsia"/>
                <w:lang w:eastAsia="zh-CN"/>
              </w:rPr>
            </w:pPr>
            <w:r>
              <w:rPr>
                <w:rFonts w:eastAsiaTheme="minorEastAsia"/>
                <w:lang w:eastAsia="zh-CN"/>
              </w:rPr>
              <w:t>期末考试、知识结构图作业</w:t>
            </w:r>
          </w:p>
        </w:tc>
        <w:tc>
          <w:tcPr>
            <w:tcW w:w="1140" w:type="dxa"/>
          </w:tcPr>
          <w:p w14:paraId="133916EE">
            <w:pPr>
              <w:spacing w:line="360" w:lineRule="auto"/>
              <w:rPr>
                <w:rFonts w:hint="default" w:eastAsiaTheme="minorEastAsia"/>
                <w:lang w:val="en-US" w:eastAsia="zh-CN"/>
              </w:rPr>
            </w:pPr>
            <w:r>
              <w:rPr>
                <w:rFonts w:hint="eastAsia" w:eastAsiaTheme="minorEastAsia"/>
                <w:lang w:val="en-US" w:eastAsia="zh-CN"/>
              </w:rPr>
              <w:t>2</w:t>
            </w:r>
          </w:p>
        </w:tc>
      </w:tr>
      <w:tr w14:paraId="6C09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tcPr>
          <w:p w14:paraId="51DFE981">
            <w:pPr>
              <w:spacing w:line="360" w:lineRule="auto"/>
              <w:rPr>
                <w:rFonts w:eastAsiaTheme="minorEastAsia"/>
                <w:lang w:eastAsia="zh-CN"/>
              </w:rPr>
            </w:pPr>
            <w:r>
              <w:rPr>
                <w:rFonts w:eastAsiaTheme="minorEastAsia"/>
                <w:lang w:eastAsia="zh-CN"/>
              </w:rPr>
              <w:t>第八单元 学前儿童归属感的发展与教育</w:t>
            </w:r>
          </w:p>
        </w:tc>
        <w:tc>
          <w:tcPr>
            <w:tcW w:w="0" w:type="auto"/>
          </w:tcPr>
          <w:p w14:paraId="160DD62E">
            <w:pPr>
              <w:spacing w:line="360" w:lineRule="auto"/>
              <w:rPr>
                <w:rFonts w:eastAsiaTheme="minorEastAsia"/>
                <w:lang w:eastAsia="zh-CN"/>
              </w:rPr>
            </w:pPr>
            <w:r>
              <w:rPr>
                <w:rFonts w:eastAsiaTheme="minorEastAsia"/>
                <w:lang w:eastAsia="zh-CN"/>
              </w:rPr>
              <w:t>项目式学习 + 课堂分享 + 同伴反馈</w:t>
            </w:r>
          </w:p>
        </w:tc>
        <w:tc>
          <w:tcPr>
            <w:tcW w:w="1774" w:type="dxa"/>
          </w:tcPr>
          <w:p w14:paraId="2BDE4DCC">
            <w:pPr>
              <w:spacing w:line="360" w:lineRule="auto"/>
              <w:rPr>
                <w:rFonts w:eastAsiaTheme="minorEastAsia"/>
                <w:lang w:eastAsia="zh-CN"/>
              </w:rPr>
            </w:pPr>
            <w:r>
              <w:rPr>
                <w:rFonts w:eastAsiaTheme="minorEastAsia"/>
                <w:lang w:eastAsia="zh-CN"/>
              </w:rPr>
              <w:t>期末考试、教育活动方案设计</w:t>
            </w:r>
          </w:p>
        </w:tc>
        <w:tc>
          <w:tcPr>
            <w:tcW w:w="1140" w:type="dxa"/>
          </w:tcPr>
          <w:p w14:paraId="0A5B4F99">
            <w:pPr>
              <w:spacing w:line="360" w:lineRule="auto"/>
              <w:rPr>
                <w:rFonts w:hint="default" w:eastAsiaTheme="minorEastAsia"/>
                <w:lang w:val="en-US" w:eastAsia="zh-CN"/>
              </w:rPr>
            </w:pPr>
            <w:r>
              <w:rPr>
                <w:rFonts w:hint="eastAsia" w:eastAsiaTheme="minorEastAsia"/>
                <w:lang w:val="en-US" w:eastAsia="zh-CN"/>
              </w:rPr>
              <w:t>2</w:t>
            </w:r>
          </w:p>
        </w:tc>
      </w:tr>
      <w:tr w14:paraId="00EA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tcPr>
          <w:p w14:paraId="3D0753D4">
            <w:pPr>
              <w:spacing w:line="360" w:lineRule="auto"/>
              <w:rPr>
                <w:rFonts w:eastAsiaTheme="minorEastAsia"/>
                <w:lang w:eastAsia="zh-CN"/>
              </w:rPr>
            </w:pPr>
            <w:r>
              <w:rPr>
                <w:rFonts w:eastAsiaTheme="minorEastAsia"/>
                <w:lang w:eastAsia="zh-CN"/>
              </w:rPr>
              <w:t>第九单元 学前儿童问题行为的干预与矫正</w:t>
            </w:r>
          </w:p>
        </w:tc>
        <w:tc>
          <w:tcPr>
            <w:tcW w:w="0" w:type="auto"/>
          </w:tcPr>
          <w:p w14:paraId="5D27C28E">
            <w:pPr>
              <w:spacing w:line="360" w:lineRule="auto"/>
              <w:rPr>
                <w:rFonts w:eastAsiaTheme="minorEastAsia"/>
                <w:lang w:eastAsia="zh-CN"/>
              </w:rPr>
            </w:pPr>
            <w:r>
              <w:rPr>
                <w:rFonts w:eastAsiaTheme="minorEastAsia"/>
                <w:lang w:eastAsia="zh-CN"/>
              </w:rPr>
              <w:t>微格教学 + 干预设计工作坊 + 案例分析</w:t>
            </w:r>
          </w:p>
        </w:tc>
        <w:tc>
          <w:tcPr>
            <w:tcW w:w="1774" w:type="dxa"/>
          </w:tcPr>
          <w:p w14:paraId="595FB9EB">
            <w:pPr>
              <w:spacing w:line="360" w:lineRule="auto"/>
              <w:rPr>
                <w:rFonts w:eastAsiaTheme="minorEastAsia"/>
                <w:lang w:eastAsia="zh-CN"/>
              </w:rPr>
            </w:pPr>
            <w:r>
              <w:rPr>
                <w:rFonts w:eastAsiaTheme="minorEastAsia"/>
                <w:lang w:eastAsia="zh-CN"/>
              </w:rPr>
              <w:t>期末考试、干预方案展示</w:t>
            </w:r>
          </w:p>
        </w:tc>
        <w:tc>
          <w:tcPr>
            <w:tcW w:w="1140" w:type="dxa"/>
          </w:tcPr>
          <w:p w14:paraId="486C61A2">
            <w:pPr>
              <w:spacing w:line="360" w:lineRule="auto"/>
              <w:rPr>
                <w:rFonts w:hint="default" w:eastAsiaTheme="minorEastAsia"/>
                <w:lang w:val="en-US" w:eastAsia="zh-CN"/>
              </w:rPr>
            </w:pPr>
            <w:r>
              <w:rPr>
                <w:rFonts w:hint="eastAsia" w:eastAsiaTheme="minorEastAsia"/>
                <w:lang w:val="en-US" w:eastAsia="zh-CN"/>
              </w:rPr>
              <w:t>2</w:t>
            </w:r>
          </w:p>
        </w:tc>
      </w:tr>
      <w:tr w14:paraId="1945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tcPr>
          <w:p w14:paraId="3BA2EF41">
            <w:pPr>
              <w:spacing w:line="360" w:lineRule="auto"/>
              <w:rPr>
                <w:rFonts w:eastAsiaTheme="minorEastAsia"/>
                <w:lang w:eastAsia="zh-CN"/>
              </w:rPr>
            </w:pPr>
            <w:r>
              <w:rPr>
                <w:rFonts w:eastAsiaTheme="minorEastAsia"/>
                <w:b/>
                <w:bCs/>
                <w:lang w:eastAsia="zh-CN"/>
              </w:rPr>
              <w:t>合计</w:t>
            </w:r>
          </w:p>
        </w:tc>
        <w:tc>
          <w:tcPr>
            <w:tcW w:w="0" w:type="auto"/>
          </w:tcPr>
          <w:p w14:paraId="74C174DE">
            <w:pPr>
              <w:spacing w:line="360" w:lineRule="auto"/>
              <w:rPr>
                <w:rFonts w:eastAsiaTheme="minorEastAsia"/>
                <w:lang w:eastAsia="zh-CN"/>
              </w:rPr>
            </w:pPr>
            <w:r>
              <w:rPr>
                <w:rFonts w:eastAsiaTheme="minorEastAsia"/>
                <w:lang w:eastAsia="zh-CN"/>
              </w:rPr>
              <w:t>—</w:t>
            </w:r>
          </w:p>
        </w:tc>
        <w:tc>
          <w:tcPr>
            <w:tcW w:w="1774" w:type="dxa"/>
          </w:tcPr>
          <w:p w14:paraId="3CAD4F4D">
            <w:pPr>
              <w:spacing w:line="360" w:lineRule="auto"/>
              <w:rPr>
                <w:rFonts w:eastAsiaTheme="minorEastAsia"/>
                <w:lang w:eastAsia="zh-CN"/>
              </w:rPr>
            </w:pPr>
            <w:r>
              <w:rPr>
                <w:rFonts w:eastAsiaTheme="minorEastAsia"/>
                <w:lang w:eastAsia="zh-CN"/>
              </w:rPr>
              <w:t>—</w:t>
            </w:r>
          </w:p>
        </w:tc>
        <w:tc>
          <w:tcPr>
            <w:tcW w:w="1140" w:type="dxa"/>
          </w:tcPr>
          <w:p w14:paraId="5FC8111E">
            <w:pPr>
              <w:spacing w:line="360" w:lineRule="auto"/>
              <w:rPr>
                <w:rFonts w:hint="default" w:eastAsiaTheme="minorEastAsia"/>
                <w:lang w:val="en-US" w:eastAsia="zh-CN"/>
              </w:rPr>
            </w:pPr>
            <w:r>
              <w:rPr>
                <w:rFonts w:hint="eastAsia" w:eastAsiaTheme="minorEastAsia"/>
                <w:b/>
                <w:bCs/>
                <w:lang w:val="en-US" w:eastAsia="zh-CN"/>
              </w:rPr>
              <w:t>16</w:t>
            </w:r>
          </w:p>
        </w:tc>
      </w:tr>
    </w:tbl>
    <w:p w14:paraId="0ADE0C3D">
      <w:pPr>
        <w:tabs>
          <w:tab w:val="left" w:pos="696"/>
        </w:tabs>
        <w:rPr>
          <w:rFonts w:eastAsiaTheme="minorEastAsia"/>
          <w:lang w:eastAsia="zh-CN"/>
        </w:rPr>
        <w:sectPr>
          <w:footerReference r:id="rId4" w:type="default"/>
          <w:type w:val="continuous"/>
          <w:pgSz w:w="11906" w:h="16839"/>
          <w:pgMar w:top="714" w:right="1701" w:bottom="1151" w:left="1162" w:header="346" w:footer="987" w:gutter="0"/>
          <w:cols w:space="720" w:num="1"/>
        </w:sectPr>
      </w:pPr>
      <w:r>
        <w:rPr>
          <w:rFonts w:eastAsiaTheme="minorEastAsia"/>
          <w:lang w:eastAsia="zh-CN"/>
        </w:rPr>
        <w:tab/>
      </w:r>
    </w:p>
    <w:p w14:paraId="25AD8E4D">
      <w:pPr>
        <w:sectPr>
          <w:headerReference r:id="rId5" w:type="default"/>
          <w:footerReference r:id="rId6" w:type="default"/>
          <w:type w:val="continuous"/>
          <w:pgSz w:w="11906" w:h="16839"/>
          <w:pgMar w:top="714" w:right="1701" w:bottom="1151" w:left="1162" w:header="346" w:footer="987" w:gutter="0"/>
          <w:cols w:space="720" w:num="1"/>
        </w:sectPr>
      </w:pPr>
    </w:p>
    <w:p w14:paraId="41CD5E32">
      <w:pPr>
        <w:spacing w:before="91" w:line="222" w:lineRule="auto"/>
        <w:ind w:left="801"/>
        <w:outlineLvl w:val="0"/>
        <w:rPr>
          <w:rFonts w:hint="eastAsia" w:ascii="黑体" w:hAnsi="黑体" w:eastAsia="黑体" w:cs="黑体"/>
          <w:sz w:val="28"/>
          <w:szCs w:val="28"/>
          <w:lang w:eastAsia="zh-CN"/>
        </w:rPr>
      </w:pPr>
      <w:r>
        <w:rPr>
          <w:rFonts w:ascii="黑体" w:hAnsi="黑体" w:eastAsia="黑体" w:cs="黑体"/>
          <w:spacing w:val="-3"/>
          <w:sz w:val="28"/>
          <w:szCs w:val="28"/>
          <w:lang w:eastAsia="zh-CN"/>
        </w:rPr>
        <w:t>四、</w:t>
      </w:r>
      <w:bookmarkStart w:id="6" w:name="OLE_LINK42"/>
      <w:r>
        <w:rPr>
          <w:rFonts w:ascii="黑体" w:hAnsi="黑体" w:eastAsia="黑体" w:cs="黑体"/>
          <w:spacing w:val="-3"/>
          <w:sz w:val="28"/>
          <w:szCs w:val="28"/>
          <w:lang w:eastAsia="zh-CN"/>
        </w:rPr>
        <w:t>课程思政教学设计</w:t>
      </w:r>
      <w:bookmarkEnd w:id="6"/>
    </w:p>
    <w:p w14:paraId="7EA379A7">
      <w:pPr>
        <w:spacing w:line="130" w:lineRule="exact"/>
        <w:rPr>
          <w:lang w:eastAsia="zh-CN"/>
        </w:rPr>
      </w:pPr>
    </w:p>
    <w:tbl>
      <w:tblPr>
        <w:tblStyle w:val="10"/>
        <w:tblW w:w="8092" w:type="dxa"/>
        <w:tblInd w:w="548"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8092"/>
      </w:tblGrid>
      <w:tr w14:paraId="23AFC91D">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3986" w:hRule="atLeast"/>
        </w:trPr>
        <w:tc>
          <w:tcPr>
            <w:tcW w:w="8092" w:type="dxa"/>
          </w:tcPr>
          <w:p w14:paraId="74E58CD2">
            <w:pPr>
              <w:pStyle w:val="14"/>
              <w:keepNext w:val="0"/>
              <w:keepLines w:val="0"/>
              <w:pageBreakBefore w:val="0"/>
              <w:widowControl w:val="0"/>
              <w:wordWrap/>
              <w:overflowPunct/>
              <w:topLinePunct w:val="0"/>
              <w:bidi w:val="0"/>
              <w:spacing w:line="240" w:lineRule="atLeast"/>
              <w:ind w:left="0" w:leftChars="0"/>
              <w:jc w:val="left"/>
              <w:rPr>
                <w:sz w:val="21"/>
                <w:szCs w:val="21"/>
              </w:rPr>
            </w:pPr>
            <w:r>
              <w:rPr>
                <w:rFonts w:hint="eastAsia"/>
                <w:sz w:val="21"/>
                <w:szCs w:val="21"/>
              </w:rPr>
              <w:t>1.本课程中的思政元素与教学内容有机结合，在理论学习中渗透精神理念、强调教育过程中应对不同的立德树人要点的发掘能力以培育学前学生对幼儿园德育的敏感度，不仅传授社会教育课程中的理论知识及实践技能，更要传授德育精神，并将立德树人的责任加之于学生，使其感受其教育使命的特殊性、关键性。</w:t>
            </w:r>
          </w:p>
          <w:p w14:paraId="3D92A092">
            <w:pPr>
              <w:pStyle w:val="14"/>
              <w:keepNext w:val="0"/>
              <w:keepLines w:val="0"/>
              <w:pageBreakBefore w:val="0"/>
              <w:widowControl w:val="0"/>
              <w:wordWrap/>
              <w:overflowPunct/>
              <w:topLinePunct w:val="0"/>
              <w:bidi w:val="0"/>
              <w:spacing w:line="240" w:lineRule="atLeast"/>
              <w:ind w:left="0" w:leftChars="0"/>
              <w:jc w:val="left"/>
              <w:rPr>
                <w:sz w:val="21"/>
                <w:szCs w:val="21"/>
              </w:rPr>
            </w:pPr>
            <w:r>
              <w:rPr>
                <w:rFonts w:hint="eastAsia"/>
                <w:sz w:val="21"/>
                <w:szCs w:val="21"/>
              </w:rPr>
              <w:t>2.深挖课程中的思政元素以外，还要对思政元素敏感化，挖掘和积累思政教学案例并依照课程中的不同项目进行系统化整理，课程组间形成教学案例库，创设“社会教育思政资源袋”并将其归类和按照思政点的类别收纳，辅以视频、教案、作品等多种形式教学成果，完善社会教育教学思政的案例和成果积累。</w:t>
            </w:r>
          </w:p>
          <w:p w14:paraId="7D925CFF">
            <w:pPr>
              <w:pStyle w:val="11"/>
              <w:keepNext w:val="0"/>
              <w:keepLines w:val="0"/>
              <w:pageBreakBefore w:val="0"/>
              <w:wordWrap/>
              <w:overflowPunct/>
              <w:topLinePunct w:val="0"/>
              <w:bidi w:val="0"/>
              <w:spacing w:before="93" w:line="240" w:lineRule="atLeast"/>
              <w:ind w:left="0" w:leftChars="0" w:right="125" w:firstLine="16"/>
              <w:rPr>
                <w:rFonts w:hint="eastAsia"/>
                <w:b/>
                <w:bCs/>
                <w:spacing w:val="8"/>
                <w:sz w:val="21"/>
                <w:szCs w:val="21"/>
                <w:lang w:eastAsia="zh-CN"/>
              </w:rPr>
            </w:pPr>
            <w:r>
              <w:rPr>
                <w:rFonts w:hint="eastAsia"/>
                <w:sz w:val="21"/>
                <w:szCs w:val="21"/>
              </w:rPr>
              <w:t>3.增强中华优秀传统文化意识和文化身份认同，保持对传统文化的热爱与热情，做中华优秀传统文化的传承者。在任务导向下学生应主动了解主题背后的文化背景知识，在准备试教的同时查阅大量资料，对相关文化背景和故事梗概进行深入学习，这样学生在强化自身教学技能的同时也能体会到社会文化传承的重要性并在潜移默化中提高自身德育水平。</w:t>
            </w:r>
          </w:p>
          <w:p w14:paraId="0F350D46">
            <w:pPr>
              <w:pStyle w:val="11"/>
              <w:keepNext w:val="0"/>
              <w:keepLines w:val="0"/>
              <w:pageBreakBefore w:val="0"/>
              <w:wordWrap/>
              <w:overflowPunct/>
              <w:topLinePunct w:val="0"/>
              <w:bidi w:val="0"/>
              <w:spacing w:before="93" w:line="240" w:lineRule="atLeast"/>
              <w:ind w:left="0" w:leftChars="0" w:right="125" w:firstLine="16"/>
              <w:rPr>
                <w:rFonts w:ascii="Times New Roman" w:hAnsi="Times New Roman" w:eastAsia="Times New Roman" w:cs="Times New Roman"/>
                <w:spacing w:val="8"/>
                <w:sz w:val="21"/>
                <w:szCs w:val="21"/>
                <w:lang w:eastAsia="zh-CN"/>
              </w:rPr>
            </w:pPr>
            <w:r>
              <w:rPr>
                <w:rFonts w:hint="eastAsia"/>
                <w:b/>
                <w:bCs/>
                <w:spacing w:val="8"/>
                <w:sz w:val="21"/>
                <w:szCs w:val="21"/>
                <w:lang w:eastAsia="zh-CN"/>
              </w:rPr>
              <w:t>概论单元（第一单元）</w:t>
            </w:r>
          </w:p>
          <w:p w14:paraId="014AEAA9">
            <w:pPr>
              <w:pStyle w:val="11"/>
              <w:keepNext w:val="0"/>
              <w:keepLines w:val="0"/>
              <w:pageBreakBefore w:val="0"/>
              <w:numPr>
                <w:numId w:val="0"/>
              </w:numPr>
              <w:wordWrap/>
              <w:overflowPunct/>
              <w:topLinePunct w:val="0"/>
              <w:bidi w:val="0"/>
              <w:spacing w:before="93" w:line="240" w:lineRule="atLeast"/>
              <w:ind w:left="0" w:leftChars="0" w:right="125" w:rightChars="0" w:firstLine="226" w:firstLineChars="100"/>
              <w:rPr>
                <w:rFonts w:ascii="Times New Roman" w:hAnsi="Times New Roman" w:eastAsia="Times New Roman" w:cs="Times New Roman"/>
                <w:spacing w:val="8"/>
                <w:sz w:val="21"/>
                <w:szCs w:val="21"/>
                <w:lang w:eastAsia="zh-CN"/>
              </w:rPr>
            </w:pPr>
            <w:r>
              <w:rPr>
                <w:rFonts w:hint="eastAsia"/>
                <w:spacing w:val="8"/>
                <w:sz w:val="21"/>
                <w:szCs w:val="21"/>
                <w:lang w:eastAsia="zh-CN"/>
              </w:rPr>
              <w:t>将国家</w:t>
            </w:r>
            <w:r>
              <w:rPr>
                <w:rFonts w:ascii="Times New Roman" w:hAnsi="Times New Roman" w:eastAsia="Times New Roman" w:cs="Times New Roman"/>
                <w:spacing w:val="8"/>
                <w:sz w:val="21"/>
                <w:szCs w:val="21"/>
                <w:lang w:eastAsia="zh-CN"/>
              </w:rPr>
              <w:t>“</w:t>
            </w:r>
            <w:r>
              <w:rPr>
                <w:rFonts w:hint="eastAsia"/>
                <w:spacing w:val="8"/>
                <w:sz w:val="21"/>
                <w:szCs w:val="21"/>
                <w:lang w:eastAsia="zh-CN"/>
              </w:rPr>
              <w:t>双减政策</w:t>
            </w:r>
            <w:r>
              <w:rPr>
                <w:rFonts w:ascii="Times New Roman" w:hAnsi="Times New Roman" w:eastAsia="Times New Roman" w:cs="Times New Roman"/>
                <w:spacing w:val="8"/>
                <w:sz w:val="21"/>
                <w:szCs w:val="21"/>
                <w:lang w:eastAsia="zh-CN"/>
              </w:rPr>
              <w:t>”</w:t>
            </w:r>
            <w:r>
              <w:rPr>
                <w:rFonts w:hint="eastAsia"/>
                <w:spacing w:val="8"/>
                <w:sz w:val="21"/>
                <w:szCs w:val="21"/>
                <w:lang w:eastAsia="zh-CN"/>
              </w:rPr>
              <w:t>、家庭教育促进法、社区教育发展案例融入课堂，帮助学生认识学前社会教育在国家战略和教育体系中的地位。</w:t>
            </w:r>
          </w:p>
          <w:p w14:paraId="3218F9A9">
            <w:pPr>
              <w:pStyle w:val="11"/>
              <w:keepNext w:val="0"/>
              <w:keepLines w:val="0"/>
              <w:pageBreakBefore w:val="0"/>
              <w:numPr>
                <w:numId w:val="0"/>
              </w:numPr>
              <w:wordWrap/>
              <w:overflowPunct/>
              <w:topLinePunct w:val="0"/>
              <w:bidi w:val="0"/>
              <w:spacing w:before="93" w:line="240" w:lineRule="atLeast"/>
              <w:ind w:left="0" w:leftChars="0" w:right="125" w:rightChars="0"/>
              <w:rPr>
                <w:rFonts w:ascii="Times New Roman" w:hAnsi="Times New Roman" w:eastAsia="Times New Roman" w:cs="Times New Roman"/>
                <w:spacing w:val="8"/>
                <w:sz w:val="21"/>
                <w:szCs w:val="21"/>
                <w:lang w:eastAsia="zh-CN"/>
              </w:rPr>
            </w:pPr>
            <w:r>
              <w:rPr>
                <w:rFonts w:hint="eastAsia"/>
                <w:spacing w:val="8"/>
                <w:sz w:val="21"/>
                <w:szCs w:val="21"/>
                <w:lang w:eastAsia="zh-CN"/>
              </w:rPr>
              <w:t>引导学生思考如何在基层教育工作中落实党的教育方针。</w:t>
            </w:r>
          </w:p>
          <w:p w14:paraId="032E9EF1">
            <w:pPr>
              <w:pStyle w:val="11"/>
              <w:keepNext w:val="0"/>
              <w:keepLines w:val="0"/>
              <w:pageBreakBefore w:val="0"/>
              <w:wordWrap/>
              <w:overflowPunct/>
              <w:topLinePunct w:val="0"/>
              <w:bidi w:val="0"/>
              <w:spacing w:before="93" w:line="240" w:lineRule="atLeast"/>
              <w:ind w:left="0" w:leftChars="0" w:right="125" w:firstLine="16"/>
              <w:rPr>
                <w:rFonts w:ascii="Times New Roman" w:hAnsi="Times New Roman" w:eastAsia="Times New Roman" w:cs="Times New Roman"/>
                <w:spacing w:val="8"/>
                <w:sz w:val="21"/>
                <w:szCs w:val="21"/>
                <w:lang w:eastAsia="zh-CN"/>
              </w:rPr>
            </w:pPr>
            <w:r>
              <w:rPr>
                <w:rFonts w:hint="eastAsia"/>
                <w:b/>
                <w:bCs/>
                <w:spacing w:val="8"/>
                <w:sz w:val="21"/>
                <w:szCs w:val="21"/>
                <w:lang w:eastAsia="zh-CN"/>
              </w:rPr>
              <w:t>社会性发展与家庭影响（第二单元）</w:t>
            </w:r>
          </w:p>
          <w:p w14:paraId="2E943AA9">
            <w:pPr>
              <w:pStyle w:val="11"/>
              <w:keepNext w:val="0"/>
              <w:keepLines w:val="0"/>
              <w:pageBreakBefore w:val="0"/>
              <w:numPr>
                <w:numId w:val="0"/>
              </w:numPr>
              <w:wordWrap/>
              <w:overflowPunct/>
              <w:topLinePunct w:val="0"/>
              <w:bidi w:val="0"/>
              <w:spacing w:before="93" w:line="240" w:lineRule="atLeast"/>
              <w:ind w:left="0" w:leftChars="0" w:right="125" w:rightChars="0" w:firstLine="226" w:firstLineChars="100"/>
              <w:rPr>
                <w:rFonts w:ascii="Times New Roman" w:hAnsi="Times New Roman" w:eastAsia="Times New Roman" w:cs="Times New Roman"/>
                <w:spacing w:val="8"/>
                <w:sz w:val="21"/>
                <w:szCs w:val="21"/>
                <w:lang w:eastAsia="zh-CN"/>
              </w:rPr>
            </w:pPr>
            <w:r>
              <w:rPr>
                <w:rFonts w:hint="eastAsia"/>
                <w:spacing w:val="8"/>
                <w:sz w:val="21"/>
                <w:szCs w:val="21"/>
                <w:lang w:eastAsia="zh-CN"/>
              </w:rPr>
              <w:t>结合</w:t>
            </w:r>
            <w:r>
              <w:rPr>
                <w:rFonts w:ascii="Times New Roman" w:hAnsi="Times New Roman" w:eastAsia="Times New Roman" w:cs="Times New Roman"/>
                <w:spacing w:val="8"/>
                <w:sz w:val="21"/>
                <w:szCs w:val="21"/>
                <w:lang w:eastAsia="zh-CN"/>
              </w:rPr>
              <w:t>“</w:t>
            </w:r>
            <w:r>
              <w:rPr>
                <w:rFonts w:hint="eastAsia"/>
                <w:spacing w:val="8"/>
                <w:sz w:val="21"/>
                <w:szCs w:val="21"/>
                <w:lang w:eastAsia="zh-CN"/>
              </w:rPr>
              <w:t>家风建设</w:t>
            </w:r>
            <w:r>
              <w:rPr>
                <w:rFonts w:ascii="Times New Roman" w:hAnsi="Times New Roman" w:eastAsia="Times New Roman" w:cs="Times New Roman"/>
                <w:spacing w:val="8"/>
                <w:sz w:val="21"/>
                <w:szCs w:val="21"/>
                <w:lang w:eastAsia="zh-CN"/>
              </w:rPr>
              <w:t>”“</w:t>
            </w:r>
            <w:r>
              <w:rPr>
                <w:rFonts w:hint="eastAsia"/>
                <w:spacing w:val="8"/>
                <w:sz w:val="21"/>
                <w:szCs w:val="21"/>
                <w:lang w:eastAsia="zh-CN"/>
              </w:rPr>
              <w:t>家庭文明典范案例</w:t>
            </w:r>
            <w:r>
              <w:rPr>
                <w:rFonts w:ascii="Times New Roman" w:hAnsi="Times New Roman" w:eastAsia="Times New Roman" w:cs="Times New Roman"/>
                <w:spacing w:val="8"/>
                <w:sz w:val="21"/>
                <w:szCs w:val="21"/>
                <w:lang w:eastAsia="zh-CN"/>
              </w:rPr>
              <w:t>”</w:t>
            </w:r>
            <w:r>
              <w:rPr>
                <w:rFonts w:hint="eastAsia"/>
                <w:spacing w:val="8"/>
                <w:sz w:val="21"/>
                <w:szCs w:val="21"/>
                <w:lang w:eastAsia="zh-CN"/>
              </w:rPr>
              <w:t>，引导学生理解家庭对儿童社会性发展的深远影响。</w:t>
            </w:r>
          </w:p>
          <w:p w14:paraId="079B42F3">
            <w:pPr>
              <w:pStyle w:val="11"/>
              <w:keepNext w:val="0"/>
              <w:keepLines w:val="0"/>
              <w:pageBreakBefore w:val="0"/>
              <w:numPr>
                <w:numId w:val="0"/>
              </w:numPr>
              <w:wordWrap/>
              <w:overflowPunct/>
              <w:topLinePunct w:val="0"/>
              <w:bidi w:val="0"/>
              <w:spacing w:before="93" w:line="240" w:lineRule="atLeast"/>
              <w:ind w:left="0" w:leftChars="0" w:right="125" w:rightChars="0"/>
              <w:rPr>
                <w:rFonts w:ascii="Times New Roman" w:hAnsi="Times New Roman" w:eastAsia="Times New Roman" w:cs="Times New Roman"/>
                <w:spacing w:val="8"/>
                <w:sz w:val="21"/>
                <w:szCs w:val="21"/>
                <w:lang w:eastAsia="zh-CN"/>
              </w:rPr>
            </w:pPr>
            <w:r>
              <w:rPr>
                <w:rFonts w:hint="eastAsia"/>
                <w:spacing w:val="8"/>
                <w:sz w:val="21"/>
                <w:szCs w:val="21"/>
                <w:lang w:eastAsia="zh-CN"/>
              </w:rPr>
              <w:t>通过对独生子女、留守儿童等群体案例的讨论，培养学生的同理心与社会责任。</w:t>
            </w:r>
          </w:p>
          <w:p w14:paraId="6A641311">
            <w:pPr>
              <w:pStyle w:val="11"/>
              <w:keepNext w:val="0"/>
              <w:keepLines w:val="0"/>
              <w:pageBreakBefore w:val="0"/>
              <w:wordWrap/>
              <w:overflowPunct/>
              <w:topLinePunct w:val="0"/>
              <w:bidi w:val="0"/>
              <w:spacing w:before="93" w:line="240" w:lineRule="atLeast"/>
              <w:ind w:left="0" w:leftChars="0" w:right="125" w:firstLine="16"/>
              <w:rPr>
                <w:rFonts w:ascii="Times New Roman" w:hAnsi="Times New Roman" w:eastAsia="Times New Roman" w:cs="Times New Roman"/>
                <w:spacing w:val="8"/>
                <w:sz w:val="21"/>
                <w:szCs w:val="21"/>
                <w:lang w:eastAsia="zh-CN"/>
              </w:rPr>
            </w:pPr>
            <w:r>
              <w:rPr>
                <w:rFonts w:hint="eastAsia"/>
                <w:b/>
                <w:bCs/>
                <w:spacing w:val="8"/>
                <w:sz w:val="21"/>
                <w:szCs w:val="21"/>
                <w:lang w:eastAsia="zh-CN"/>
              </w:rPr>
              <w:t>教育目标与内容（第三单元）</w:t>
            </w:r>
          </w:p>
          <w:p w14:paraId="1C3C70DF">
            <w:pPr>
              <w:pStyle w:val="11"/>
              <w:keepNext w:val="0"/>
              <w:keepLines w:val="0"/>
              <w:pageBreakBefore w:val="0"/>
              <w:numPr>
                <w:numId w:val="0"/>
              </w:numPr>
              <w:wordWrap/>
              <w:overflowPunct/>
              <w:topLinePunct w:val="0"/>
              <w:bidi w:val="0"/>
              <w:spacing w:before="93" w:line="240" w:lineRule="atLeast"/>
              <w:ind w:left="0" w:leftChars="0" w:right="125" w:rightChars="0" w:firstLine="452" w:firstLineChars="200"/>
              <w:rPr>
                <w:rFonts w:ascii="Times New Roman" w:hAnsi="Times New Roman" w:eastAsia="Times New Roman" w:cs="Times New Roman"/>
                <w:spacing w:val="8"/>
                <w:sz w:val="21"/>
                <w:szCs w:val="21"/>
                <w:lang w:eastAsia="zh-CN"/>
              </w:rPr>
            </w:pPr>
            <w:r>
              <w:rPr>
                <w:rFonts w:hint="eastAsia"/>
                <w:spacing w:val="8"/>
                <w:sz w:val="21"/>
                <w:szCs w:val="21"/>
                <w:lang w:eastAsia="zh-CN"/>
              </w:rPr>
              <w:t>融入《</w:t>
            </w:r>
            <w:r>
              <w:rPr>
                <w:rFonts w:ascii="Times New Roman" w:hAnsi="Times New Roman" w:eastAsia="Times New Roman" w:cs="Times New Roman"/>
                <w:spacing w:val="8"/>
                <w:sz w:val="21"/>
                <w:szCs w:val="21"/>
                <w:lang w:eastAsia="zh-CN"/>
              </w:rPr>
              <w:t>3-6</w:t>
            </w:r>
            <w:r>
              <w:rPr>
                <w:rFonts w:hint="eastAsia"/>
                <w:spacing w:val="8"/>
                <w:sz w:val="21"/>
                <w:szCs w:val="21"/>
                <w:lang w:eastAsia="zh-CN"/>
              </w:rPr>
              <w:t>岁儿童学习与发展指南》的政策精神，强调立德树人和全面发展。</w:t>
            </w:r>
          </w:p>
          <w:p w14:paraId="55C2D634">
            <w:pPr>
              <w:pStyle w:val="11"/>
              <w:keepNext w:val="0"/>
              <w:keepLines w:val="0"/>
              <w:pageBreakBefore w:val="0"/>
              <w:numPr>
                <w:numId w:val="0"/>
              </w:numPr>
              <w:wordWrap/>
              <w:overflowPunct/>
              <w:topLinePunct w:val="0"/>
              <w:bidi w:val="0"/>
              <w:spacing w:before="93" w:line="240" w:lineRule="atLeast"/>
              <w:ind w:left="0" w:leftChars="0" w:right="125" w:rightChars="0"/>
              <w:rPr>
                <w:rFonts w:ascii="Times New Roman" w:hAnsi="Times New Roman" w:eastAsia="Times New Roman" w:cs="Times New Roman"/>
                <w:spacing w:val="8"/>
                <w:sz w:val="21"/>
                <w:szCs w:val="21"/>
                <w:lang w:eastAsia="zh-CN"/>
              </w:rPr>
            </w:pPr>
            <w:r>
              <w:rPr>
                <w:rFonts w:hint="eastAsia"/>
                <w:spacing w:val="8"/>
                <w:sz w:val="21"/>
                <w:szCs w:val="21"/>
                <w:lang w:eastAsia="zh-CN"/>
              </w:rPr>
              <w:t>引导学生在制定教育目标时思考如何体现社会主义核心价值观。</w:t>
            </w:r>
          </w:p>
          <w:p w14:paraId="2EA075C3">
            <w:pPr>
              <w:pStyle w:val="11"/>
              <w:keepNext w:val="0"/>
              <w:keepLines w:val="0"/>
              <w:pageBreakBefore w:val="0"/>
              <w:wordWrap/>
              <w:overflowPunct/>
              <w:topLinePunct w:val="0"/>
              <w:bidi w:val="0"/>
              <w:spacing w:before="93" w:line="240" w:lineRule="atLeast"/>
              <w:ind w:left="0" w:leftChars="0" w:right="125" w:firstLine="16"/>
              <w:rPr>
                <w:rFonts w:ascii="Times New Roman" w:hAnsi="Times New Roman" w:eastAsia="Times New Roman" w:cs="Times New Roman"/>
                <w:spacing w:val="8"/>
                <w:sz w:val="21"/>
                <w:szCs w:val="21"/>
                <w:lang w:eastAsia="zh-CN"/>
              </w:rPr>
            </w:pPr>
            <w:r>
              <w:rPr>
                <w:rFonts w:hint="eastAsia"/>
                <w:b/>
                <w:bCs/>
                <w:spacing w:val="8"/>
                <w:sz w:val="21"/>
                <w:szCs w:val="21"/>
                <w:lang w:eastAsia="zh-CN"/>
              </w:rPr>
              <w:t>自我意识与归属感（第四、八单元）</w:t>
            </w:r>
          </w:p>
          <w:p w14:paraId="5CD290C1">
            <w:pPr>
              <w:pStyle w:val="11"/>
              <w:keepNext w:val="0"/>
              <w:keepLines w:val="0"/>
              <w:pageBreakBefore w:val="0"/>
              <w:numPr>
                <w:numId w:val="0"/>
              </w:numPr>
              <w:wordWrap/>
              <w:overflowPunct/>
              <w:topLinePunct w:val="0"/>
              <w:bidi w:val="0"/>
              <w:spacing w:before="93" w:line="240" w:lineRule="atLeast"/>
              <w:ind w:left="0" w:leftChars="0" w:right="125" w:rightChars="0" w:firstLine="452" w:firstLineChars="200"/>
              <w:rPr>
                <w:rFonts w:ascii="Times New Roman" w:hAnsi="Times New Roman" w:eastAsia="Times New Roman" w:cs="Times New Roman"/>
                <w:spacing w:val="8"/>
                <w:sz w:val="21"/>
                <w:szCs w:val="21"/>
                <w:lang w:eastAsia="zh-CN"/>
              </w:rPr>
            </w:pPr>
            <w:r>
              <w:rPr>
                <w:rFonts w:hint="eastAsia"/>
                <w:spacing w:val="8"/>
                <w:sz w:val="21"/>
                <w:szCs w:val="21"/>
                <w:lang w:eastAsia="zh-CN"/>
              </w:rPr>
              <w:t>通过入园焦虑、多元文化融合的案例，引导学生思考包容、尊重与团结的重要性。</w:t>
            </w:r>
          </w:p>
          <w:p w14:paraId="150830EE">
            <w:pPr>
              <w:pStyle w:val="11"/>
              <w:keepNext w:val="0"/>
              <w:keepLines w:val="0"/>
              <w:pageBreakBefore w:val="0"/>
              <w:numPr>
                <w:numId w:val="0"/>
              </w:numPr>
              <w:wordWrap/>
              <w:overflowPunct/>
              <w:topLinePunct w:val="0"/>
              <w:bidi w:val="0"/>
              <w:spacing w:before="93" w:line="240" w:lineRule="atLeast"/>
              <w:ind w:left="0" w:leftChars="0" w:right="125" w:rightChars="0"/>
              <w:rPr>
                <w:rFonts w:ascii="Times New Roman" w:hAnsi="Times New Roman" w:eastAsia="Times New Roman" w:cs="Times New Roman"/>
                <w:spacing w:val="8"/>
                <w:sz w:val="21"/>
                <w:szCs w:val="21"/>
                <w:lang w:eastAsia="zh-CN"/>
              </w:rPr>
            </w:pPr>
            <w:r>
              <w:rPr>
                <w:rFonts w:hint="eastAsia"/>
                <w:spacing w:val="8"/>
                <w:sz w:val="21"/>
                <w:szCs w:val="21"/>
                <w:lang w:eastAsia="zh-CN"/>
              </w:rPr>
              <w:t>将</w:t>
            </w:r>
            <w:r>
              <w:rPr>
                <w:rFonts w:ascii="Times New Roman" w:hAnsi="Times New Roman" w:eastAsia="Times New Roman" w:cs="Times New Roman"/>
                <w:spacing w:val="8"/>
                <w:sz w:val="21"/>
                <w:szCs w:val="21"/>
                <w:lang w:eastAsia="zh-CN"/>
              </w:rPr>
              <w:t>“</w:t>
            </w:r>
            <w:r>
              <w:rPr>
                <w:rFonts w:hint="eastAsia"/>
                <w:spacing w:val="8"/>
                <w:sz w:val="21"/>
                <w:szCs w:val="21"/>
                <w:lang w:eastAsia="zh-CN"/>
              </w:rPr>
              <w:t>共同体意识</w:t>
            </w:r>
            <w:r>
              <w:rPr>
                <w:rFonts w:ascii="Times New Roman" w:hAnsi="Times New Roman" w:eastAsia="Times New Roman" w:cs="Times New Roman"/>
                <w:spacing w:val="8"/>
                <w:sz w:val="21"/>
                <w:szCs w:val="21"/>
                <w:lang w:eastAsia="zh-CN"/>
              </w:rPr>
              <w:t>”</w:t>
            </w:r>
            <w:r>
              <w:rPr>
                <w:rFonts w:hint="eastAsia"/>
                <w:spacing w:val="8"/>
                <w:sz w:val="21"/>
                <w:szCs w:val="21"/>
                <w:lang w:eastAsia="zh-CN"/>
              </w:rPr>
              <w:t>教育融入教学，培养学生立足园所、心系国家的责任感。</w:t>
            </w:r>
          </w:p>
          <w:p w14:paraId="7649D4C1">
            <w:pPr>
              <w:pStyle w:val="11"/>
              <w:keepNext w:val="0"/>
              <w:keepLines w:val="0"/>
              <w:pageBreakBefore w:val="0"/>
              <w:wordWrap/>
              <w:overflowPunct/>
              <w:topLinePunct w:val="0"/>
              <w:bidi w:val="0"/>
              <w:spacing w:before="93" w:line="240" w:lineRule="atLeast"/>
              <w:ind w:left="0" w:leftChars="0" w:right="125" w:firstLine="16"/>
              <w:rPr>
                <w:rFonts w:ascii="Times New Roman" w:hAnsi="Times New Roman" w:eastAsia="Times New Roman" w:cs="Times New Roman"/>
                <w:spacing w:val="8"/>
                <w:sz w:val="21"/>
                <w:szCs w:val="21"/>
                <w:lang w:eastAsia="zh-CN"/>
              </w:rPr>
            </w:pPr>
            <w:r>
              <w:rPr>
                <w:rFonts w:hint="eastAsia"/>
                <w:b/>
                <w:bCs/>
                <w:spacing w:val="8"/>
                <w:sz w:val="21"/>
                <w:szCs w:val="21"/>
                <w:lang w:eastAsia="zh-CN"/>
              </w:rPr>
              <w:t>人际交往与亲社会行为（第五、第六单元）</w:t>
            </w:r>
          </w:p>
          <w:p w14:paraId="0973D618">
            <w:pPr>
              <w:pStyle w:val="11"/>
              <w:keepNext w:val="0"/>
              <w:keepLines w:val="0"/>
              <w:pageBreakBefore w:val="0"/>
              <w:numPr>
                <w:numId w:val="0"/>
              </w:numPr>
              <w:wordWrap/>
              <w:overflowPunct/>
              <w:topLinePunct w:val="0"/>
              <w:bidi w:val="0"/>
              <w:spacing w:before="93" w:line="240" w:lineRule="atLeast"/>
              <w:ind w:left="0" w:leftChars="0" w:right="125" w:rightChars="0" w:firstLine="452" w:firstLineChars="200"/>
              <w:rPr>
                <w:rFonts w:ascii="Times New Roman" w:hAnsi="Times New Roman" w:eastAsia="Times New Roman" w:cs="Times New Roman"/>
                <w:spacing w:val="8"/>
                <w:sz w:val="21"/>
                <w:szCs w:val="21"/>
                <w:lang w:eastAsia="zh-CN"/>
              </w:rPr>
            </w:pPr>
            <w:r>
              <w:rPr>
                <w:rFonts w:hint="eastAsia"/>
                <w:spacing w:val="8"/>
                <w:sz w:val="21"/>
                <w:szCs w:val="21"/>
                <w:lang w:eastAsia="zh-CN"/>
              </w:rPr>
              <w:t>通过同伴互助、合作学习案例，引导学生体会</w:t>
            </w:r>
            <w:r>
              <w:rPr>
                <w:rFonts w:ascii="Times New Roman" w:hAnsi="Times New Roman" w:eastAsia="Times New Roman" w:cs="Times New Roman"/>
                <w:spacing w:val="8"/>
                <w:sz w:val="21"/>
                <w:szCs w:val="21"/>
                <w:lang w:eastAsia="zh-CN"/>
              </w:rPr>
              <w:t>“</w:t>
            </w:r>
            <w:r>
              <w:rPr>
                <w:rFonts w:hint="eastAsia"/>
                <w:spacing w:val="8"/>
                <w:sz w:val="21"/>
                <w:szCs w:val="21"/>
                <w:lang w:eastAsia="zh-CN"/>
              </w:rPr>
              <w:t>团结协作、助人为乐</w:t>
            </w:r>
            <w:r>
              <w:rPr>
                <w:rFonts w:ascii="Times New Roman" w:hAnsi="Times New Roman" w:eastAsia="Times New Roman" w:cs="Times New Roman"/>
                <w:spacing w:val="8"/>
                <w:sz w:val="21"/>
                <w:szCs w:val="21"/>
                <w:lang w:eastAsia="zh-CN"/>
              </w:rPr>
              <w:t>”</w:t>
            </w:r>
            <w:r>
              <w:rPr>
                <w:rFonts w:hint="eastAsia"/>
                <w:spacing w:val="8"/>
                <w:sz w:val="21"/>
                <w:szCs w:val="21"/>
                <w:lang w:eastAsia="zh-CN"/>
              </w:rPr>
              <w:t>的社会主义道德观。</w:t>
            </w:r>
          </w:p>
          <w:p w14:paraId="3BE91270">
            <w:pPr>
              <w:pStyle w:val="11"/>
              <w:keepNext w:val="0"/>
              <w:keepLines w:val="0"/>
              <w:pageBreakBefore w:val="0"/>
              <w:numPr>
                <w:numId w:val="0"/>
              </w:numPr>
              <w:wordWrap/>
              <w:overflowPunct/>
              <w:topLinePunct w:val="0"/>
              <w:bidi w:val="0"/>
              <w:spacing w:before="93" w:line="240" w:lineRule="atLeast"/>
              <w:ind w:left="0" w:leftChars="0" w:right="125" w:rightChars="0"/>
              <w:rPr>
                <w:rFonts w:ascii="Times New Roman" w:hAnsi="Times New Roman" w:eastAsia="Times New Roman" w:cs="Times New Roman"/>
                <w:spacing w:val="8"/>
                <w:sz w:val="21"/>
                <w:szCs w:val="21"/>
                <w:lang w:eastAsia="zh-CN"/>
              </w:rPr>
            </w:pPr>
            <w:r>
              <w:rPr>
                <w:rFonts w:hint="eastAsia"/>
                <w:spacing w:val="8"/>
                <w:sz w:val="21"/>
                <w:szCs w:val="21"/>
                <w:lang w:eastAsia="zh-CN"/>
              </w:rPr>
              <w:t>强调教师在促进儿童亲社会行为中所承担的社会引领角色。</w:t>
            </w:r>
          </w:p>
          <w:p w14:paraId="7775239B">
            <w:pPr>
              <w:pStyle w:val="11"/>
              <w:keepNext w:val="0"/>
              <w:keepLines w:val="0"/>
              <w:pageBreakBefore w:val="0"/>
              <w:wordWrap/>
              <w:overflowPunct/>
              <w:topLinePunct w:val="0"/>
              <w:bidi w:val="0"/>
              <w:spacing w:before="93" w:line="240" w:lineRule="atLeast"/>
              <w:ind w:left="0" w:leftChars="0" w:right="125" w:firstLine="16"/>
              <w:rPr>
                <w:rFonts w:ascii="Times New Roman" w:hAnsi="Times New Roman" w:eastAsia="Times New Roman" w:cs="Times New Roman"/>
                <w:spacing w:val="8"/>
                <w:sz w:val="21"/>
                <w:szCs w:val="21"/>
                <w:lang w:eastAsia="zh-CN"/>
              </w:rPr>
            </w:pPr>
            <w:r>
              <w:rPr>
                <w:rFonts w:hint="eastAsia"/>
                <w:b/>
                <w:bCs/>
                <w:spacing w:val="8"/>
                <w:sz w:val="21"/>
                <w:szCs w:val="21"/>
                <w:lang w:eastAsia="zh-CN"/>
              </w:rPr>
              <w:t>问题行为干预（第九单元）</w:t>
            </w:r>
          </w:p>
          <w:p w14:paraId="63E3F81A">
            <w:pPr>
              <w:pStyle w:val="11"/>
              <w:keepNext w:val="0"/>
              <w:keepLines w:val="0"/>
              <w:pageBreakBefore w:val="0"/>
              <w:numPr>
                <w:numId w:val="0"/>
              </w:numPr>
              <w:wordWrap/>
              <w:overflowPunct/>
              <w:topLinePunct w:val="0"/>
              <w:bidi w:val="0"/>
              <w:spacing w:before="93" w:line="240" w:lineRule="atLeast"/>
              <w:ind w:left="0" w:leftChars="0" w:right="125" w:rightChars="0" w:firstLine="452" w:firstLineChars="200"/>
              <w:rPr>
                <w:rFonts w:ascii="Times New Roman" w:hAnsi="Times New Roman" w:eastAsia="Times New Roman" w:cs="Times New Roman"/>
                <w:spacing w:val="8"/>
                <w:sz w:val="21"/>
                <w:szCs w:val="21"/>
                <w:lang w:eastAsia="zh-CN"/>
              </w:rPr>
            </w:pPr>
            <w:r>
              <w:rPr>
                <w:rFonts w:hint="eastAsia"/>
                <w:spacing w:val="8"/>
                <w:sz w:val="21"/>
                <w:szCs w:val="21"/>
                <w:lang w:eastAsia="zh-CN"/>
              </w:rPr>
              <w:t>引入校园欺凌、情绪管理等社会热点案例，帮助学生理解教师在保障儿童权益和心理健康中的使命。</w:t>
            </w:r>
          </w:p>
          <w:p w14:paraId="31584DDC">
            <w:pPr>
              <w:pStyle w:val="11"/>
              <w:keepNext w:val="0"/>
              <w:keepLines w:val="0"/>
              <w:pageBreakBefore w:val="0"/>
              <w:numPr>
                <w:numId w:val="0"/>
              </w:numPr>
              <w:wordWrap/>
              <w:overflowPunct/>
              <w:topLinePunct w:val="0"/>
              <w:bidi w:val="0"/>
              <w:spacing w:before="93" w:line="240" w:lineRule="atLeast"/>
              <w:ind w:left="0" w:leftChars="0" w:right="125" w:rightChars="0"/>
              <w:rPr>
                <w:rFonts w:ascii="Times New Roman" w:hAnsi="Times New Roman" w:eastAsia="Times New Roman" w:cs="Times New Roman"/>
                <w:spacing w:val="8"/>
                <w:sz w:val="21"/>
                <w:szCs w:val="21"/>
                <w:lang w:eastAsia="zh-CN"/>
              </w:rPr>
            </w:pPr>
            <w:r>
              <w:rPr>
                <w:rFonts w:hint="eastAsia"/>
                <w:spacing w:val="8"/>
                <w:sz w:val="21"/>
                <w:szCs w:val="21"/>
                <w:lang w:eastAsia="zh-CN"/>
              </w:rPr>
              <w:t>培养学生用法治思维和人文关怀来应对问题行为。</w:t>
            </w:r>
          </w:p>
        </w:tc>
      </w:tr>
    </w:tbl>
    <w:p w14:paraId="4F5CEC6F">
      <w:pPr>
        <w:spacing w:before="91" w:line="480" w:lineRule="auto"/>
        <w:ind w:left="653"/>
        <w:outlineLvl w:val="0"/>
        <w:rPr>
          <w:rFonts w:ascii="黑体" w:hAnsi="黑体" w:eastAsia="黑体" w:cs="黑体"/>
          <w:spacing w:val="-3"/>
          <w:sz w:val="28"/>
          <w:szCs w:val="28"/>
          <w:lang w:eastAsia="zh-CN"/>
        </w:rPr>
      </w:pPr>
    </w:p>
    <w:p w14:paraId="65A70B3C">
      <w:pPr>
        <w:spacing w:before="91" w:line="480" w:lineRule="auto"/>
        <w:ind w:left="653"/>
        <w:outlineLvl w:val="0"/>
        <w:rPr>
          <w:rFonts w:ascii="黑体" w:hAnsi="黑体" w:eastAsia="黑体" w:cs="黑体"/>
          <w:spacing w:val="-3"/>
          <w:sz w:val="28"/>
          <w:szCs w:val="28"/>
          <w:lang w:eastAsia="zh-CN"/>
        </w:rPr>
      </w:pPr>
    </w:p>
    <w:p w14:paraId="7D9298C1">
      <w:pPr>
        <w:spacing w:before="91" w:line="480" w:lineRule="auto"/>
        <w:ind w:left="653"/>
        <w:outlineLvl w:val="0"/>
        <w:rPr>
          <w:rFonts w:ascii="黑体" w:hAnsi="黑体" w:eastAsia="黑体" w:cs="黑体"/>
          <w:spacing w:val="-3"/>
          <w:sz w:val="28"/>
          <w:szCs w:val="28"/>
          <w:lang w:eastAsia="zh-CN"/>
        </w:rPr>
      </w:pPr>
    </w:p>
    <w:p w14:paraId="4C106E8C">
      <w:pPr>
        <w:spacing w:before="91" w:line="480" w:lineRule="auto"/>
        <w:ind w:left="653"/>
        <w:outlineLvl w:val="0"/>
        <w:rPr>
          <w:rFonts w:ascii="黑体" w:hAnsi="黑体" w:eastAsia="黑体" w:cs="黑体"/>
          <w:spacing w:val="-3"/>
          <w:sz w:val="28"/>
          <w:szCs w:val="28"/>
          <w:lang w:eastAsia="zh-CN"/>
        </w:rPr>
      </w:pPr>
    </w:p>
    <w:p w14:paraId="040E1717">
      <w:pPr>
        <w:spacing w:before="91" w:line="480" w:lineRule="auto"/>
        <w:ind w:left="653"/>
        <w:outlineLvl w:val="0"/>
        <w:rPr>
          <w:rFonts w:hint="eastAsia" w:ascii="黑体" w:hAnsi="黑体" w:eastAsia="黑体" w:cs="黑体"/>
          <w:sz w:val="28"/>
          <w:szCs w:val="28"/>
          <w:lang w:eastAsia="zh-CN"/>
        </w:rPr>
      </w:pPr>
      <w:r>
        <w:rPr>
          <w:rFonts w:ascii="黑体" w:hAnsi="黑体" w:eastAsia="黑体" w:cs="黑体"/>
          <w:spacing w:val="-3"/>
          <w:sz w:val="28"/>
          <w:szCs w:val="28"/>
          <w:lang w:eastAsia="zh-CN"/>
        </w:rPr>
        <w:t>五、课程考核</w:t>
      </w:r>
    </w:p>
    <w:p w14:paraId="3CF79867">
      <w:pPr>
        <w:widowControl w:val="0"/>
        <w:spacing w:line="360" w:lineRule="auto"/>
        <w:jc w:val="center"/>
        <w:rPr>
          <w:rFonts w:hint="eastAsia" w:ascii="黑体" w:hAnsi="黑体" w:eastAsia="黑体"/>
          <w:bCs/>
          <w:lang w:eastAsia="zh-CN"/>
        </w:rPr>
      </w:pPr>
      <w:r>
        <w:rPr>
          <w:rFonts w:hint="eastAsia" w:ascii="黑体" w:hAnsi="黑体" w:eastAsia="黑体"/>
          <w:bCs/>
          <w:lang w:eastAsia="zh-CN"/>
        </w:rPr>
        <w:t>课程目标、考核内容、考核方式和占比对应表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2754"/>
        <w:gridCol w:w="2116"/>
        <w:gridCol w:w="1404"/>
      </w:tblGrid>
      <w:tr w14:paraId="61F7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1365" w:type="dxa"/>
            <w:vAlign w:val="center"/>
          </w:tcPr>
          <w:p w14:paraId="019E6AA2">
            <w:pPr>
              <w:widowControl w:val="0"/>
              <w:spacing w:line="360" w:lineRule="auto"/>
              <w:jc w:val="center"/>
              <w:rPr>
                <w:rFonts w:hint="eastAsia" w:ascii="黑体" w:hAnsi="黑体" w:eastAsia="黑体"/>
                <w:bCs/>
              </w:rPr>
            </w:pPr>
            <w:r>
              <w:rPr>
                <w:rFonts w:hint="eastAsia" w:ascii="黑体" w:hAnsi="黑体" w:eastAsia="黑体"/>
                <w:bCs/>
              </w:rPr>
              <w:t>课程目标</w:t>
            </w:r>
          </w:p>
        </w:tc>
        <w:tc>
          <w:tcPr>
            <w:tcW w:w="2754" w:type="dxa"/>
            <w:vAlign w:val="center"/>
          </w:tcPr>
          <w:p w14:paraId="356D79B5">
            <w:pPr>
              <w:widowControl w:val="0"/>
              <w:spacing w:line="360" w:lineRule="auto"/>
              <w:jc w:val="center"/>
              <w:rPr>
                <w:rFonts w:hint="eastAsia" w:ascii="黑体" w:hAnsi="黑体" w:eastAsia="黑体"/>
                <w:bCs/>
              </w:rPr>
            </w:pPr>
            <w:r>
              <w:rPr>
                <w:rFonts w:hint="eastAsia" w:ascii="黑体" w:hAnsi="黑体" w:eastAsia="黑体"/>
                <w:bCs/>
              </w:rPr>
              <w:t>考核内容</w:t>
            </w:r>
          </w:p>
        </w:tc>
        <w:tc>
          <w:tcPr>
            <w:tcW w:w="2116" w:type="dxa"/>
            <w:vAlign w:val="center"/>
          </w:tcPr>
          <w:p w14:paraId="43E2D8B7">
            <w:pPr>
              <w:widowControl w:val="0"/>
              <w:spacing w:line="360" w:lineRule="auto"/>
              <w:jc w:val="center"/>
              <w:rPr>
                <w:rFonts w:hint="eastAsia" w:ascii="黑体" w:hAnsi="黑体" w:eastAsia="黑体"/>
                <w:bCs/>
              </w:rPr>
            </w:pPr>
            <w:r>
              <w:rPr>
                <w:rFonts w:hint="eastAsia" w:ascii="黑体" w:hAnsi="黑体" w:eastAsia="黑体"/>
                <w:bCs/>
              </w:rPr>
              <w:t>考核方式</w:t>
            </w:r>
          </w:p>
        </w:tc>
        <w:tc>
          <w:tcPr>
            <w:tcW w:w="1404" w:type="dxa"/>
            <w:vAlign w:val="center"/>
          </w:tcPr>
          <w:p w14:paraId="70A0C01D">
            <w:pPr>
              <w:widowControl w:val="0"/>
              <w:spacing w:line="360" w:lineRule="auto"/>
              <w:jc w:val="center"/>
              <w:rPr>
                <w:rFonts w:hint="eastAsia" w:ascii="黑体" w:hAnsi="黑体" w:eastAsia="黑体"/>
                <w:bCs/>
              </w:rPr>
            </w:pPr>
            <w:r>
              <w:rPr>
                <w:rFonts w:hint="eastAsia" w:ascii="黑体" w:hAnsi="黑体" w:eastAsia="黑体"/>
                <w:bCs/>
              </w:rPr>
              <w:t>占比</w:t>
            </w:r>
          </w:p>
        </w:tc>
      </w:tr>
      <w:tr w14:paraId="171F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365" w:type="dxa"/>
            <w:vAlign w:val="center"/>
          </w:tcPr>
          <w:p w14:paraId="605472C8">
            <w:pPr>
              <w:widowControl w:val="0"/>
              <w:spacing w:line="360" w:lineRule="auto"/>
              <w:jc w:val="center"/>
              <w:rPr>
                <w:b/>
                <w:bCs/>
              </w:rPr>
            </w:pPr>
            <w:bookmarkStart w:id="7" w:name="_Hlk208249635"/>
            <w:r>
              <w:rPr>
                <w:rFonts w:hint="eastAsia" w:ascii="宋体" w:hAnsi="宋体" w:eastAsia="宋体" w:cs="宋体"/>
                <w:b/>
                <w:bCs/>
              </w:rPr>
              <w:t>目标</w:t>
            </w:r>
            <w:r>
              <w:rPr>
                <w:rFonts w:hint="eastAsia"/>
                <w:b/>
                <w:bCs/>
              </w:rPr>
              <w:t>1</w:t>
            </w:r>
          </w:p>
        </w:tc>
        <w:tc>
          <w:tcPr>
            <w:tcW w:w="2754" w:type="dxa"/>
          </w:tcPr>
          <w:tbl>
            <w:tblPr>
              <w:tblStyle w:val="6"/>
              <w:tblW w:w="2521" w:type="dxa"/>
              <w:tblCellSpacing w:w="15" w:type="dxa"/>
              <w:tblInd w:w="1" w:type="dxa"/>
              <w:tblLayout w:type="autofit"/>
              <w:tblCellMar>
                <w:top w:w="15" w:type="dxa"/>
                <w:left w:w="15" w:type="dxa"/>
                <w:bottom w:w="15" w:type="dxa"/>
                <w:right w:w="15" w:type="dxa"/>
              </w:tblCellMar>
            </w:tblPr>
            <w:tblGrid>
              <w:gridCol w:w="2521"/>
            </w:tblGrid>
            <w:tr w14:paraId="573DF47C">
              <w:tblPrEx>
                <w:tblCellMar>
                  <w:top w:w="15" w:type="dxa"/>
                  <w:left w:w="15" w:type="dxa"/>
                  <w:bottom w:w="15" w:type="dxa"/>
                  <w:right w:w="15" w:type="dxa"/>
                </w:tblCellMar>
              </w:tblPrEx>
              <w:trPr>
                <w:trHeight w:val="1106" w:hRule="atLeast"/>
                <w:tblCellSpacing w:w="15" w:type="dxa"/>
              </w:trPr>
              <w:tc>
                <w:tcPr>
                  <w:tcW w:w="0" w:type="auto"/>
                  <w:vAlign w:val="center"/>
                </w:tcPr>
                <w:p w14:paraId="19D338FD">
                  <w:pPr>
                    <w:kinsoku/>
                    <w:autoSpaceDE/>
                    <w:autoSpaceDN/>
                    <w:adjustRightInd/>
                    <w:snapToGrid/>
                    <w:textAlignment w:val="auto"/>
                    <w:rPr>
                      <w:rFonts w:eastAsia="宋体"/>
                      <w:snapToGrid/>
                      <w:color w:val="auto"/>
                      <w:sz w:val="24"/>
                      <w:szCs w:val="24"/>
                      <w:lang w:eastAsia="zh-CN"/>
                    </w:rPr>
                  </w:pPr>
                  <w:r>
                    <w:rPr>
                      <w:rFonts w:hint="eastAsia" w:ascii="宋体" w:hAnsi="宋体" w:eastAsia="宋体" w:cs="宋体"/>
                      <w:lang w:eastAsia="zh-CN"/>
                    </w:rPr>
                    <w:t>基本概念、理论框架、政策文件理解与案例分析；社会性发展阶段与教育策略的应用。</w:t>
                  </w:r>
                </w:p>
              </w:tc>
            </w:tr>
          </w:tbl>
          <w:p w14:paraId="5F03B247">
            <w:pPr>
              <w:widowControl w:val="0"/>
              <w:jc w:val="both"/>
              <w:rPr>
                <w:lang w:eastAsia="zh-CN"/>
              </w:rPr>
            </w:pPr>
          </w:p>
        </w:tc>
        <w:tc>
          <w:tcPr>
            <w:tcW w:w="2116" w:type="dxa"/>
          </w:tcPr>
          <w:p w14:paraId="788BFD92">
            <w:pPr>
              <w:kinsoku/>
              <w:autoSpaceDE/>
              <w:autoSpaceDN/>
              <w:adjustRightInd/>
              <w:snapToGrid/>
              <w:jc w:val="center"/>
              <w:textAlignment w:val="auto"/>
              <w:rPr>
                <w:rFonts w:hint="eastAsia" w:ascii="宋体" w:hAnsi="宋体" w:eastAsia="宋体" w:cs="宋体"/>
                <w:lang w:eastAsia="zh-CN"/>
              </w:rPr>
            </w:pPr>
          </w:p>
          <w:tbl>
            <w:tblPr>
              <w:tblStyle w:val="6"/>
              <w:tblW w:w="1684" w:type="dxa"/>
              <w:tblCellSpacing w:w="15" w:type="dxa"/>
              <w:tblInd w:w="1" w:type="dxa"/>
              <w:tblLayout w:type="autofit"/>
              <w:tblCellMar>
                <w:top w:w="15" w:type="dxa"/>
                <w:left w:w="15" w:type="dxa"/>
                <w:bottom w:w="15" w:type="dxa"/>
                <w:right w:w="15" w:type="dxa"/>
              </w:tblCellMar>
            </w:tblPr>
            <w:tblGrid>
              <w:gridCol w:w="1684"/>
            </w:tblGrid>
            <w:tr w14:paraId="2F1D9C2D">
              <w:tblPrEx>
                <w:tblCellMar>
                  <w:top w:w="15" w:type="dxa"/>
                  <w:left w:w="15" w:type="dxa"/>
                  <w:bottom w:w="15" w:type="dxa"/>
                  <w:right w:w="15" w:type="dxa"/>
                </w:tblCellMar>
              </w:tblPrEx>
              <w:trPr>
                <w:trHeight w:val="553" w:hRule="atLeast"/>
                <w:tblCellSpacing w:w="15" w:type="dxa"/>
              </w:trPr>
              <w:tc>
                <w:tcPr>
                  <w:tcW w:w="0" w:type="auto"/>
                </w:tcPr>
                <w:p w14:paraId="3C9C1721">
                  <w:pPr>
                    <w:kinsoku/>
                    <w:autoSpaceDE/>
                    <w:autoSpaceDN/>
                    <w:adjustRightInd/>
                    <w:snapToGrid/>
                    <w:jc w:val="center"/>
                    <w:textAlignment w:val="auto"/>
                    <w:rPr>
                      <w:rFonts w:hint="eastAsia" w:ascii="宋体" w:hAnsi="宋体" w:eastAsia="宋体" w:cs="宋体"/>
                      <w:lang w:eastAsia="zh-CN"/>
                    </w:rPr>
                  </w:pPr>
                  <w:r>
                    <w:rPr>
                      <w:rFonts w:hint="eastAsia" w:ascii="宋体" w:hAnsi="宋体" w:eastAsia="宋体" w:cs="宋体"/>
                      <w:lang w:eastAsia="zh-CN"/>
                    </w:rPr>
                    <w:t>期末闭卷考试、</w:t>
                  </w:r>
                </w:p>
                <w:p w14:paraId="6E719126">
                  <w:pPr>
                    <w:widowControl w:val="0"/>
                    <w:jc w:val="center"/>
                    <w:rPr>
                      <w:rFonts w:hint="eastAsia" w:ascii="宋体" w:hAnsi="宋体" w:eastAsia="宋体" w:cs="宋体"/>
                      <w:lang w:eastAsia="zh-CN"/>
                    </w:rPr>
                  </w:pPr>
                  <w:r>
                    <w:rPr>
                      <w:rFonts w:hint="eastAsia" w:ascii="宋体" w:hAnsi="宋体" w:eastAsia="宋体" w:cs="宋体"/>
                      <w:lang w:eastAsia="zh-CN"/>
                    </w:rPr>
                    <w:t>课堂小测验</w:t>
                  </w:r>
                </w:p>
                <w:p w14:paraId="310023A1">
                  <w:pPr>
                    <w:kinsoku/>
                    <w:autoSpaceDE/>
                    <w:autoSpaceDN/>
                    <w:adjustRightInd/>
                    <w:snapToGrid/>
                    <w:jc w:val="center"/>
                    <w:textAlignment w:val="auto"/>
                    <w:rPr>
                      <w:rFonts w:eastAsia="宋体"/>
                      <w:snapToGrid/>
                      <w:color w:val="auto"/>
                      <w:sz w:val="24"/>
                      <w:szCs w:val="24"/>
                      <w:lang w:eastAsia="zh-CN"/>
                    </w:rPr>
                  </w:pPr>
                </w:p>
              </w:tc>
            </w:tr>
          </w:tbl>
          <w:p w14:paraId="2BDB4515">
            <w:pPr>
              <w:widowControl w:val="0"/>
              <w:jc w:val="center"/>
              <w:rPr>
                <w:kern w:val="2"/>
                <w:lang w:eastAsia="zh-CN"/>
              </w:rPr>
            </w:pPr>
          </w:p>
        </w:tc>
        <w:tc>
          <w:tcPr>
            <w:tcW w:w="1404" w:type="dxa"/>
            <w:vAlign w:val="center"/>
          </w:tcPr>
          <w:p w14:paraId="15F5F0B4">
            <w:pPr>
              <w:widowControl w:val="0"/>
              <w:spacing w:line="360" w:lineRule="auto"/>
              <w:jc w:val="center"/>
              <w:rPr>
                <w:kern w:val="2"/>
              </w:rPr>
            </w:pPr>
            <w:r>
              <w:rPr>
                <w:rFonts w:hint="eastAsia" w:eastAsiaTheme="minorEastAsia"/>
                <w:lang w:eastAsia="zh-CN"/>
              </w:rPr>
              <w:t>30</w:t>
            </w:r>
            <w:r>
              <w:rPr>
                <w:rFonts w:hint="eastAsia"/>
              </w:rPr>
              <w:t>%</w:t>
            </w:r>
          </w:p>
        </w:tc>
      </w:tr>
      <w:tr w14:paraId="383E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365" w:type="dxa"/>
            <w:vAlign w:val="center"/>
          </w:tcPr>
          <w:p w14:paraId="3B18B174">
            <w:pPr>
              <w:widowControl w:val="0"/>
              <w:spacing w:line="360" w:lineRule="auto"/>
              <w:jc w:val="center"/>
              <w:rPr>
                <w:b/>
                <w:bCs/>
              </w:rPr>
            </w:pPr>
            <w:r>
              <w:rPr>
                <w:rFonts w:hint="eastAsia" w:ascii="宋体" w:hAnsi="宋体" w:eastAsia="宋体" w:cs="宋体"/>
                <w:b/>
                <w:bCs/>
              </w:rPr>
              <w:t>目标</w:t>
            </w:r>
            <w:r>
              <w:rPr>
                <w:rFonts w:hint="eastAsia"/>
                <w:b/>
                <w:bCs/>
              </w:rPr>
              <w:t>2</w:t>
            </w:r>
          </w:p>
        </w:tc>
        <w:tc>
          <w:tcPr>
            <w:tcW w:w="2754" w:type="dxa"/>
          </w:tcPr>
          <w:p w14:paraId="38921625">
            <w:pPr>
              <w:widowControl w:val="0"/>
              <w:jc w:val="both"/>
              <w:rPr>
                <w:rFonts w:ascii="宋体" w:hAnsi="宋体" w:eastAsia="宋体" w:cs="宋体"/>
                <w:spacing w:val="9"/>
                <w:lang w:eastAsia="zh-CN"/>
              </w:rPr>
            </w:pPr>
          </w:p>
          <w:p w14:paraId="3D5C77F9">
            <w:pPr>
              <w:widowControl w:val="0"/>
              <w:jc w:val="both"/>
              <w:rPr>
                <w:lang w:eastAsia="zh-CN"/>
              </w:rPr>
            </w:pPr>
            <w:r>
              <w:rPr>
                <w:rFonts w:ascii="宋体" w:hAnsi="宋体" w:eastAsia="宋体" w:cs="宋体"/>
                <w:spacing w:val="9"/>
                <w:lang w:eastAsia="zh-CN"/>
              </w:rPr>
              <w:t>游戏化教育活动方案的设计与实施；活动方案逻辑性、可操作性与创新性。</w:t>
            </w:r>
          </w:p>
        </w:tc>
        <w:tc>
          <w:tcPr>
            <w:tcW w:w="2116" w:type="dxa"/>
            <w:vAlign w:val="center"/>
          </w:tcPr>
          <w:p w14:paraId="395C40D5">
            <w:pPr>
              <w:widowControl w:val="0"/>
              <w:jc w:val="center"/>
              <w:rPr>
                <w:rFonts w:hint="eastAsia" w:ascii="宋体" w:hAnsi="宋体"/>
                <w:bCs/>
                <w:szCs w:val="20"/>
              </w:rPr>
            </w:pPr>
          </w:p>
          <w:p w14:paraId="1C516134">
            <w:pPr>
              <w:widowControl w:val="0"/>
              <w:jc w:val="center"/>
              <w:rPr>
                <w:rFonts w:hint="eastAsia" w:ascii="宋体" w:hAnsi="宋体" w:eastAsia="宋体" w:cs="宋体"/>
                <w:lang w:eastAsia="zh-CN"/>
              </w:rPr>
            </w:pPr>
            <w:r>
              <w:rPr>
                <w:rFonts w:hint="eastAsia" w:ascii="宋体" w:hAnsi="宋体" w:eastAsia="宋体" w:cs="宋体"/>
                <w:lang w:val="en-US" w:eastAsia="zh-CN"/>
              </w:rPr>
              <w:t>社会百花小剧场</w:t>
            </w:r>
          </w:p>
          <w:p w14:paraId="7B3EEE58">
            <w:pPr>
              <w:widowControl w:val="0"/>
              <w:jc w:val="center"/>
              <w:rPr>
                <w:rFonts w:hint="eastAsia" w:ascii="宋体" w:hAnsi="宋体" w:eastAsia="宋体" w:cs="宋体"/>
                <w:lang w:eastAsia="zh-CN"/>
              </w:rPr>
            </w:pPr>
            <w:r>
              <w:rPr>
                <w:rFonts w:ascii="宋体" w:hAnsi="宋体" w:eastAsia="宋体" w:cs="宋体"/>
                <w:lang w:eastAsia="zh-CN"/>
              </w:rPr>
              <w:t>（</w:t>
            </w:r>
            <w:r>
              <w:rPr>
                <w:rFonts w:hint="eastAsia" w:ascii="宋体" w:hAnsi="宋体"/>
                <w:bCs/>
                <w:szCs w:val="20"/>
              </w:rPr>
              <w:t>学前儿童社会教育活动组织</w:t>
            </w:r>
            <w:r>
              <w:rPr>
                <w:rFonts w:hint="eastAsia" w:ascii="宋体" w:hAnsi="宋体" w:eastAsia="宋体"/>
                <w:bCs/>
                <w:szCs w:val="20"/>
                <w:lang w:val="en-US" w:eastAsia="zh-CN"/>
              </w:rPr>
              <w:t>实施</w:t>
            </w:r>
            <w:r>
              <w:rPr>
                <w:rFonts w:ascii="宋体" w:hAnsi="宋体" w:eastAsia="宋体" w:cs="宋体"/>
                <w:lang w:eastAsia="zh-CN"/>
              </w:rPr>
              <w:t>）</w:t>
            </w:r>
          </w:p>
          <w:p w14:paraId="267283C5">
            <w:pPr>
              <w:widowControl w:val="0"/>
              <w:jc w:val="center"/>
              <w:rPr>
                <w:kern w:val="2"/>
                <w:lang w:eastAsia="zh-CN"/>
              </w:rPr>
            </w:pPr>
          </w:p>
        </w:tc>
        <w:tc>
          <w:tcPr>
            <w:tcW w:w="1404" w:type="dxa"/>
            <w:vAlign w:val="center"/>
          </w:tcPr>
          <w:p w14:paraId="1235E27A">
            <w:pPr>
              <w:widowControl w:val="0"/>
              <w:spacing w:line="360" w:lineRule="auto"/>
              <w:jc w:val="center"/>
              <w:rPr>
                <w:kern w:val="2"/>
              </w:rPr>
            </w:pPr>
            <w:bookmarkStart w:id="8" w:name="_GoBack"/>
            <w:bookmarkEnd w:id="8"/>
            <w:r>
              <w:rPr>
                <w:rFonts w:hint="eastAsia" w:eastAsiaTheme="minorEastAsia"/>
                <w:lang w:eastAsia="zh-CN"/>
              </w:rPr>
              <w:t>40</w:t>
            </w:r>
            <w:r>
              <w:rPr>
                <w:rFonts w:hint="eastAsia"/>
              </w:rPr>
              <w:t>%</w:t>
            </w:r>
          </w:p>
        </w:tc>
      </w:tr>
      <w:tr w14:paraId="4BC4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365" w:type="dxa"/>
            <w:vAlign w:val="center"/>
          </w:tcPr>
          <w:p w14:paraId="438BC59D">
            <w:pPr>
              <w:widowControl w:val="0"/>
              <w:spacing w:line="360" w:lineRule="auto"/>
              <w:jc w:val="center"/>
              <w:rPr>
                <w:b/>
                <w:bCs/>
              </w:rPr>
            </w:pPr>
            <w:r>
              <w:rPr>
                <w:rFonts w:hint="eastAsia" w:ascii="宋体" w:hAnsi="宋体" w:eastAsia="宋体" w:cs="宋体"/>
                <w:b/>
                <w:bCs/>
              </w:rPr>
              <w:t>目标</w:t>
            </w:r>
            <w:r>
              <w:rPr>
                <w:rFonts w:hint="eastAsia"/>
                <w:b/>
                <w:bCs/>
              </w:rPr>
              <w:t>3</w:t>
            </w:r>
          </w:p>
        </w:tc>
        <w:tc>
          <w:tcPr>
            <w:tcW w:w="2754" w:type="dxa"/>
          </w:tcPr>
          <w:p w14:paraId="6428F5B2">
            <w:pPr>
              <w:widowControl w:val="0"/>
              <w:jc w:val="both"/>
              <w:rPr>
                <w:lang w:eastAsia="zh-CN"/>
              </w:rPr>
            </w:pPr>
            <w:r>
              <w:rPr>
                <w:rFonts w:ascii="宋体" w:hAnsi="宋体" w:eastAsia="宋体" w:cs="宋体"/>
                <w:lang w:eastAsia="zh-CN"/>
              </w:rPr>
              <w:t>教师沟通与表达训练；家园合作活动设计与呈现；团队协作与研讨成果。</w:t>
            </w:r>
          </w:p>
        </w:tc>
        <w:tc>
          <w:tcPr>
            <w:tcW w:w="2116" w:type="dxa"/>
            <w:vAlign w:val="center"/>
          </w:tcPr>
          <w:p w14:paraId="491D39D9">
            <w:pPr>
              <w:widowControl w:val="0"/>
              <w:ind w:firstLine="420" w:firstLineChars="200"/>
              <w:jc w:val="both"/>
              <w:rPr>
                <w:kern w:val="2"/>
                <w:lang w:eastAsia="zh-CN"/>
              </w:rPr>
            </w:pPr>
            <w:r>
              <w:rPr>
                <w:rFonts w:hint="eastAsia" w:ascii="宋体" w:hAnsi="宋体" w:eastAsia="宋体" w:cs="宋体"/>
                <w:lang w:eastAsia="zh-CN"/>
              </w:rPr>
              <w:t>课后作业</w:t>
            </w:r>
          </w:p>
        </w:tc>
        <w:tc>
          <w:tcPr>
            <w:tcW w:w="1404" w:type="dxa"/>
            <w:vAlign w:val="center"/>
          </w:tcPr>
          <w:p w14:paraId="02B3EE2D">
            <w:pPr>
              <w:widowControl w:val="0"/>
              <w:spacing w:line="360" w:lineRule="auto"/>
              <w:jc w:val="center"/>
              <w:rPr>
                <w:kern w:val="2"/>
              </w:rPr>
            </w:pPr>
            <w:r>
              <w:rPr>
                <w:rFonts w:hint="eastAsia"/>
              </w:rPr>
              <w:t>15%</w:t>
            </w:r>
          </w:p>
        </w:tc>
      </w:tr>
      <w:tr w14:paraId="405B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365" w:type="dxa"/>
            <w:vAlign w:val="center"/>
          </w:tcPr>
          <w:p w14:paraId="547CD22A">
            <w:pPr>
              <w:widowControl w:val="0"/>
              <w:spacing w:line="360" w:lineRule="auto"/>
              <w:jc w:val="center"/>
              <w:rPr>
                <w:rFonts w:eastAsiaTheme="minorEastAsia"/>
                <w:b/>
                <w:bCs/>
                <w:lang w:eastAsia="zh-CN"/>
              </w:rPr>
            </w:pPr>
            <w:r>
              <w:rPr>
                <w:rFonts w:hint="eastAsia" w:ascii="宋体" w:hAnsi="宋体" w:eastAsia="宋体" w:cs="宋体"/>
                <w:b/>
                <w:bCs/>
              </w:rPr>
              <w:t>目标</w:t>
            </w:r>
            <w:r>
              <w:rPr>
                <w:rFonts w:hint="eastAsia" w:eastAsiaTheme="minorEastAsia"/>
                <w:b/>
                <w:bCs/>
                <w:lang w:eastAsia="zh-CN"/>
              </w:rPr>
              <w:t>4</w:t>
            </w:r>
          </w:p>
        </w:tc>
        <w:tc>
          <w:tcPr>
            <w:tcW w:w="2754" w:type="dxa"/>
          </w:tcPr>
          <w:p w14:paraId="539781E7">
            <w:pPr>
              <w:widowControl w:val="0"/>
              <w:jc w:val="both"/>
              <w:rPr>
                <w:lang w:eastAsia="zh-CN"/>
              </w:rPr>
            </w:pPr>
            <w:r>
              <w:rPr>
                <w:rFonts w:ascii="宋体" w:hAnsi="宋体" w:eastAsia="宋体" w:cs="宋体"/>
                <w:spacing w:val="9"/>
                <w:lang w:eastAsia="zh-CN"/>
              </w:rPr>
              <w:t>课堂讨论与案例反思中的立场与态度。</w:t>
            </w:r>
          </w:p>
        </w:tc>
        <w:tc>
          <w:tcPr>
            <w:tcW w:w="2116" w:type="dxa"/>
            <w:vAlign w:val="center"/>
          </w:tcPr>
          <w:p w14:paraId="765F634A">
            <w:pPr>
              <w:widowControl w:val="0"/>
              <w:jc w:val="center"/>
              <w:rPr>
                <w:lang w:eastAsia="zh-CN"/>
              </w:rPr>
            </w:pPr>
            <w:r>
              <w:rPr>
                <w:rFonts w:ascii="宋体" w:hAnsi="宋体" w:eastAsia="宋体" w:cs="宋体"/>
                <w:lang w:eastAsia="zh-CN"/>
              </w:rPr>
              <w:t>课堂讨论、平时表现</w:t>
            </w:r>
          </w:p>
        </w:tc>
        <w:tc>
          <w:tcPr>
            <w:tcW w:w="1404" w:type="dxa"/>
            <w:vAlign w:val="center"/>
          </w:tcPr>
          <w:p w14:paraId="44710F0F">
            <w:pPr>
              <w:widowControl w:val="0"/>
              <w:spacing w:line="360" w:lineRule="auto"/>
              <w:jc w:val="center"/>
              <w:rPr>
                <w:rFonts w:eastAsiaTheme="minorEastAsia"/>
                <w:lang w:eastAsia="zh-CN"/>
              </w:rPr>
            </w:pPr>
            <w:r>
              <w:rPr>
                <w:rFonts w:hint="eastAsia" w:eastAsiaTheme="minorEastAsia"/>
                <w:lang w:eastAsia="zh-CN"/>
              </w:rPr>
              <w:t>15%</w:t>
            </w:r>
          </w:p>
        </w:tc>
      </w:tr>
      <w:bookmarkEnd w:id="7"/>
    </w:tbl>
    <w:p w14:paraId="7FFE6E36">
      <w:pPr>
        <w:pStyle w:val="15"/>
        <w:spacing w:before="240" w:beforeLines="100" w:after="120"/>
        <w:jc w:val="center"/>
      </w:pPr>
      <w:r>
        <w:rPr>
          <w:rFonts w:hint="eastAsia"/>
        </w:rPr>
        <w:t>评价标准细则</w:t>
      </w:r>
    </w:p>
    <w:tbl>
      <w:tblPr>
        <w:tblStyle w:val="7"/>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684"/>
        <w:gridCol w:w="1493"/>
        <w:gridCol w:w="1358"/>
        <w:gridCol w:w="1619"/>
        <w:gridCol w:w="1492"/>
      </w:tblGrid>
      <w:tr w14:paraId="34FA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099" w:type="dxa"/>
          </w:tcPr>
          <w:p w14:paraId="799A6D00">
            <w:pPr>
              <w:rPr>
                <w:rFonts w:eastAsiaTheme="minorEastAsia"/>
                <w:b/>
                <w:bCs/>
                <w:lang w:eastAsia="zh-CN"/>
              </w:rPr>
            </w:pPr>
            <w:r>
              <w:rPr>
                <w:rFonts w:eastAsiaTheme="minorEastAsia"/>
                <w:b/>
                <w:bCs/>
                <w:lang w:eastAsia="zh-CN"/>
              </w:rPr>
              <w:t>课程目标</w:t>
            </w:r>
          </w:p>
        </w:tc>
        <w:tc>
          <w:tcPr>
            <w:tcW w:w="1684" w:type="dxa"/>
          </w:tcPr>
          <w:p w14:paraId="345497DB">
            <w:pPr>
              <w:rPr>
                <w:rFonts w:eastAsiaTheme="minorEastAsia"/>
                <w:b/>
                <w:bCs/>
                <w:lang w:eastAsia="zh-CN"/>
              </w:rPr>
            </w:pPr>
            <w:r>
              <w:rPr>
                <w:rFonts w:eastAsiaTheme="minorEastAsia"/>
                <w:b/>
                <w:bCs/>
                <w:lang w:eastAsia="zh-CN"/>
              </w:rPr>
              <w:t>考核方式及要求</w:t>
            </w:r>
          </w:p>
        </w:tc>
        <w:tc>
          <w:tcPr>
            <w:tcW w:w="1493" w:type="dxa"/>
          </w:tcPr>
          <w:p w14:paraId="2C5273F7">
            <w:pPr>
              <w:rPr>
                <w:rFonts w:eastAsiaTheme="minorEastAsia"/>
                <w:b/>
                <w:bCs/>
                <w:lang w:eastAsia="zh-CN"/>
              </w:rPr>
            </w:pPr>
            <w:r>
              <w:rPr>
                <w:rFonts w:eastAsiaTheme="minorEastAsia"/>
                <w:b/>
                <w:bCs/>
                <w:lang w:eastAsia="zh-CN"/>
              </w:rPr>
              <w:t>优 (100–90)</w:t>
            </w:r>
          </w:p>
        </w:tc>
        <w:tc>
          <w:tcPr>
            <w:tcW w:w="1358" w:type="dxa"/>
          </w:tcPr>
          <w:p w14:paraId="7237A88A">
            <w:pPr>
              <w:rPr>
                <w:rFonts w:eastAsiaTheme="minorEastAsia"/>
                <w:b/>
                <w:bCs/>
                <w:lang w:eastAsia="zh-CN"/>
              </w:rPr>
            </w:pPr>
            <w:r>
              <w:rPr>
                <w:rFonts w:eastAsiaTheme="minorEastAsia"/>
                <w:b/>
                <w:bCs/>
                <w:lang w:eastAsia="zh-CN"/>
              </w:rPr>
              <w:t>良 (89–75)</w:t>
            </w:r>
          </w:p>
        </w:tc>
        <w:tc>
          <w:tcPr>
            <w:tcW w:w="1619" w:type="dxa"/>
          </w:tcPr>
          <w:p w14:paraId="5C499FDB">
            <w:pPr>
              <w:rPr>
                <w:rFonts w:eastAsiaTheme="minorEastAsia"/>
                <w:b/>
                <w:bCs/>
                <w:lang w:eastAsia="zh-CN"/>
              </w:rPr>
            </w:pPr>
            <w:r>
              <w:rPr>
                <w:rFonts w:eastAsiaTheme="minorEastAsia"/>
                <w:b/>
                <w:bCs/>
                <w:lang w:eastAsia="zh-CN"/>
              </w:rPr>
              <w:t>中 (74–60)</w:t>
            </w:r>
          </w:p>
        </w:tc>
        <w:tc>
          <w:tcPr>
            <w:tcW w:w="1492" w:type="dxa"/>
          </w:tcPr>
          <w:p w14:paraId="0F8679CA">
            <w:pPr>
              <w:rPr>
                <w:rFonts w:eastAsiaTheme="minorEastAsia"/>
                <w:b/>
                <w:bCs/>
                <w:lang w:eastAsia="zh-CN"/>
              </w:rPr>
            </w:pPr>
            <w:r>
              <w:rPr>
                <w:rFonts w:eastAsiaTheme="minorEastAsia"/>
                <w:b/>
                <w:bCs/>
                <w:lang w:eastAsia="zh-CN"/>
              </w:rPr>
              <w:t>不及格 (59–0)</w:t>
            </w:r>
          </w:p>
        </w:tc>
      </w:tr>
      <w:tr w14:paraId="515A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1099" w:type="dxa"/>
          </w:tcPr>
          <w:p w14:paraId="1BCB6858">
            <w:pPr>
              <w:rPr>
                <w:rFonts w:eastAsiaTheme="minorEastAsia"/>
                <w:lang w:eastAsia="zh-CN"/>
              </w:rPr>
            </w:pPr>
            <w:r>
              <w:rPr>
                <w:rFonts w:eastAsiaTheme="minorEastAsia"/>
                <w:b/>
                <w:bCs/>
                <w:lang w:eastAsia="zh-CN"/>
              </w:rPr>
              <w:t xml:space="preserve">目标1 </w:t>
            </w:r>
          </w:p>
        </w:tc>
        <w:tc>
          <w:tcPr>
            <w:tcW w:w="1684" w:type="dxa"/>
          </w:tcPr>
          <w:p w14:paraId="656EB269">
            <w:pPr>
              <w:rPr>
                <w:rFonts w:eastAsiaTheme="minorEastAsia"/>
                <w:lang w:eastAsia="zh-CN"/>
              </w:rPr>
            </w:pPr>
            <w:r>
              <w:rPr>
                <w:rFonts w:eastAsiaTheme="minorEastAsia"/>
                <w:lang w:eastAsia="zh-CN"/>
              </w:rPr>
              <w:t>期末闭卷考试，题型含单选题、简答题、论述题、案例分析题等，主要考查学生对核心概念、理论框架、政策文件的理解与运用。</w:t>
            </w:r>
          </w:p>
        </w:tc>
        <w:tc>
          <w:tcPr>
            <w:tcW w:w="1493" w:type="dxa"/>
          </w:tcPr>
          <w:p w14:paraId="62BF5A0F">
            <w:pPr>
              <w:rPr>
                <w:rFonts w:eastAsiaTheme="minorEastAsia"/>
                <w:lang w:eastAsia="zh-CN"/>
              </w:rPr>
            </w:pPr>
            <w:r>
              <w:rPr>
                <w:rFonts w:eastAsiaTheme="minorEastAsia"/>
                <w:lang w:eastAsia="zh-CN"/>
              </w:rPr>
              <w:t>对知识点理解全面透彻，能准确分析案例并灵活联系实际，错误率在10%以内。</w:t>
            </w:r>
          </w:p>
        </w:tc>
        <w:tc>
          <w:tcPr>
            <w:tcW w:w="1358" w:type="dxa"/>
          </w:tcPr>
          <w:p w14:paraId="61EECB36">
            <w:pPr>
              <w:rPr>
                <w:rFonts w:eastAsiaTheme="minorEastAsia"/>
                <w:lang w:eastAsia="zh-CN"/>
              </w:rPr>
            </w:pPr>
            <w:r>
              <w:rPr>
                <w:rFonts w:eastAsiaTheme="minorEastAsia"/>
                <w:lang w:eastAsia="zh-CN"/>
              </w:rPr>
              <w:t>对知识点理解较好，能较准确回答并结合案例，错误率在20%左右。</w:t>
            </w:r>
          </w:p>
        </w:tc>
        <w:tc>
          <w:tcPr>
            <w:tcW w:w="1619" w:type="dxa"/>
          </w:tcPr>
          <w:p w14:paraId="20F6C7B0">
            <w:pPr>
              <w:rPr>
                <w:rFonts w:eastAsiaTheme="minorEastAsia"/>
                <w:lang w:eastAsia="zh-CN"/>
              </w:rPr>
            </w:pPr>
            <w:r>
              <w:rPr>
                <w:rFonts w:eastAsiaTheme="minorEastAsia"/>
                <w:lang w:eastAsia="zh-CN"/>
              </w:rPr>
              <w:t>对知识点理解基本到位，回答有一定遗漏或偏差，错误率在30%左右。</w:t>
            </w:r>
          </w:p>
        </w:tc>
        <w:tc>
          <w:tcPr>
            <w:tcW w:w="1492" w:type="dxa"/>
          </w:tcPr>
          <w:p w14:paraId="36576216">
            <w:pPr>
              <w:rPr>
                <w:rFonts w:eastAsiaTheme="minorEastAsia"/>
                <w:lang w:eastAsia="zh-CN"/>
              </w:rPr>
            </w:pPr>
            <w:r>
              <w:rPr>
                <w:rFonts w:eastAsiaTheme="minorEastAsia"/>
                <w:lang w:eastAsia="zh-CN"/>
              </w:rPr>
              <w:t>对知识点掌握不足，回答不完整或偏差大，错误率在40%以上。</w:t>
            </w:r>
          </w:p>
        </w:tc>
      </w:tr>
      <w:tr w14:paraId="2548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1099" w:type="dxa"/>
          </w:tcPr>
          <w:p w14:paraId="1FB234BF">
            <w:pPr>
              <w:rPr>
                <w:rFonts w:eastAsiaTheme="minorEastAsia"/>
                <w:lang w:eastAsia="zh-CN"/>
              </w:rPr>
            </w:pPr>
            <w:r>
              <w:rPr>
                <w:rFonts w:eastAsiaTheme="minorEastAsia"/>
                <w:b/>
                <w:bCs/>
                <w:lang w:eastAsia="zh-CN"/>
              </w:rPr>
              <w:t>目标2</w:t>
            </w:r>
          </w:p>
        </w:tc>
        <w:tc>
          <w:tcPr>
            <w:tcW w:w="1684" w:type="dxa"/>
          </w:tcPr>
          <w:p w14:paraId="129E3D9C">
            <w:pPr>
              <w:rPr>
                <w:rFonts w:eastAsiaTheme="minorEastAsia"/>
                <w:lang w:eastAsia="zh-CN"/>
              </w:rPr>
            </w:pPr>
            <w:r>
              <w:rPr>
                <w:rFonts w:eastAsiaTheme="minorEastAsia"/>
                <w:lang w:eastAsia="zh-CN"/>
              </w:rPr>
              <w:t>小组模拟展示与课后作业。要求能设计并实施契合幼儿特点的游戏化活动，活动目标、内容、方法与评估相对完整，展示中有清晰分工与合作。</w:t>
            </w:r>
          </w:p>
        </w:tc>
        <w:tc>
          <w:tcPr>
            <w:tcW w:w="1493" w:type="dxa"/>
          </w:tcPr>
          <w:p w14:paraId="5BAE4251">
            <w:pPr>
              <w:rPr>
                <w:rFonts w:eastAsiaTheme="minorEastAsia"/>
                <w:lang w:eastAsia="zh-CN"/>
              </w:rPr>
            </w:pPr>
            <w:r>
              <w:rPr>
                <w:rFonts w:eastAsiaTheme="minorEastAsia"/>
                <w:lang w:eastAsia="zh-CN"/>
              </w:rPr>
              <w:t>方案逻辑严谨，材料准备充分，实施细节完善；展示时表达清晰自然，配合默契，活动贴合幼儿兴趣与发展水平，互动效果好。</w:t>
            </w:r>
          </w:p>
        </w:tc>
        <w:tc>
          <w:tcPr>
            <w:tcW w:w="1358" w:type="dxa"/>
          </w:tcPr>
          <w:p w14:paraId="4733038E">
            <w:pPr>
              <w:rPr>
                <w:rFonts w:eastAsiaTheme="minorEastAsia"/>
                <w:lang w:eastAsia="zh-CN"/>
              </w:rPr>
            </w:pPr>
            <w:r>
              <w:rPr>
                <w:rFonts w:eastAsiaTheme="minorEastAsia"/>
                <w:lang w:eastAsia="zh-CN"/>
              </w:rPr>
              <w:t>方案较完整，材料准备合理，实施过程较顺畅；展示时表达基本清晰，配合较好，活动与幼儿发展特点较为契合，互动效果较好。</w:t>
            </w:r>
          </w:p>
        </w:tc>
        <w:tc>
          <w:tcPr>
            <w:tcW w:w="1619" w:type="dxa"/>
          </w:tcPr>
          <w:p w14:paraId="0B1C282B">
            <w:pPr>
              <w:rPr>
                <w:rFonts w:eastAsiaTheme="minorEastAsia"/>
                <w:lang w:eastAsia="zh-CN"/>
              </w:rPr>
            </w:pPr>
            <w:r>
              <w:rPr>
                <w:rFonts w:eastAsiaTheme="minorEastAsia"/>
                <w:lang w:eastAsia="zh-CN"/>
              </w:rPr>
              <w:t>方案有一定逻辑但细节不足，材料准备一般；展示时表达欠清晰，配合一般，活动设计与幼儿发展特点契合度有限，互动较少。</w:t>
            </w:r>
          </w:p>
        </w:tc>
        <w:tc>
          <w:tcPr>
            <w:tcW w:w="1492" w:type="dxa"/>
          </w:tcPr>
          <w:p w14:paraId="523DBB55">
            <w:pPr>
              <w:rPr>
                <w:rFonts w:eastAsiaTheme="minorEastAsia"/>
                <w:lang w:eastAsia="zh-CN"/>
              </w:rPr>
            </w:pPr>
            <w:r>
              <w:rPr>
                <w:rFonts w:eastAsiaTheme="minorEastAsia"/>
                <w:lang w:eastAsia="zh-CN"/>
              </w:rPr>
              <w:t>方案缺乏逻辑性，准备不足；展示时语言表达混乱，分工不合理，活动设计与幼儿发展特点偏差较大，互动缺失。</w:t>
            </w:r>
          </w:p>
        </w:tc>
      </w:tr>
      <w:tr w14:paraId="0B13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099" w:type="dxa"/>
          </w:tcPr>
          <w:p w14:paraId="6BF681BA">
            <w:pPr>
              <w:rPr>
                <w:rFonts w:eastAsiaTheme="minorEastAsia"/>
                <w:lang w:eastAsia="zh-CN"/>
              </w:rPr>
            </w:pPr>
            <w:r>
              <w:rPr>
                <w:rFonts w:eastAsiaTheme="minorEastAsia"/>
                <w:b/>
                <w:bCs/>
                <w:lang w:eastAsia="zh-CN"/>
              </w:rPr>
              <w:t xml:space="preserve">目标3 </w:t>
            </w:r>
          </w:p>
        </w:tc>
        <w:tc>
          <w:tcPr>
            <w:tcW w:w="1684" w:type="dxa"/>
          </w:tcPr>
          <w:p w14:paraId="6ADBAB9D">
            <w:pPr>
              <w:rPr>
                <w:rFonts w:eastAsiaTheme="minorEastAsia"/>
                <w:lang w:eastAsia="zh-CN"/>
              </w:rPr>
            </w:pPr>
            <w:r>
              <w:rPr>
                <w:rFonts w:eastAsiaTheme="minorEastAsia"/>
                <w:lang w:eastAsia="zh-CN"/>
              </w:rPr>
              <w:t>平时表现（课堂出勤、纪律、课堂参与度、反思日志）。</w:t>
            </w:r>
          </w:p>
        </w:tc>
        <w:tc>
          <w:tcPr>
            <w:tcW w:w="1493" w:type="dxa"/>
          </w:tcPr>
          <w:p w14:paraId="0853875F">
            <w:pPr>
              <w:rPr>
                <w:rFonts w:eastAsiaTheme="minorEastAsia"/>
                <w:lang w:eastAsia="zh-CN"/>
              </w:rPr>
            </w:pPr>
            <w:r>
              <w:rPr>
                <w:rFonts w:eastAsiaTheme="minorEastAsia"/>
                <w:lang w:eastAsia="zh-CN"/>
              </w:rPr>
              <w:t>出勤率高，无迟到早退；课堂态度认真，积极参与讨论；反思日志有深度，能引用规范或政策分析。</w:t>
            </w:r>
          </w:p>
        </w:tc>
        <w:tc>
          <w:tcPr>
            <w:tcW w:w="1358" w:type="dxa"/>
          </w:tcPr>
          <w:p w14:paraId="077CF931">
            <w:pPr>
              <w:rPr>
                <w:rFonts w:eastAsiaTheme="minorEastAsia"/>
                <w:lang w:eastAsia="zh-CN"/>
              </w:rPr>
            </w:pPr>
            <w:r>
              <w:rPr>
                <w:rFonts w:eastAsiaTheme="minorEastAsia"/>
                <w:lang w:eastAsia="zh-CN"/>
              </w:rPr>
              <w:t>出勤情况良好，课堂态度较认真，能参与讨论；反思日志有一定思考，能结合课程内容。</w:t>
            </w:r>
          </w:p>
        </w:tc>
        <w:tc>
          <w:tcPr>
            <w:tcW w:w="1619" w:type="dxa"/>
          </w:tcPr>
          <w:p w14:paraId="607090AF">
            <w:pPr>
              <w:rPr>
                <w:rFonts w:eastAsiaTheme="minorEastAsia"/>
                <w:lang w:eastAsia="zh-CN"/>
              </w:rPr>
            </w:pPr>
            <w:r>
              <w:rPr>
                <w:rFonts w:eastAsiaTheme="minorEastAsia"/>
                <w:lang w:eastAsia="zh-CN"/>
              </w:rPr>
              <w:t>偶有缺勤或迟到，课堂参与度一般；反思日志停留在感受层面，缺乏深度。</w:t>
            </w:r>
          </w:p>
        </w:tc>
        <w:tc>
          <w:tcPr>
            <w:tcW w:w="1492" w:type="dxa"/>
          </w:tcPr>
          <w:p w14:paraId="596B7924">
            <w:pPr>
              <w:rPr>
                <w:rFonts w:eastAsiaTheme="minorEastAsia"/>
                <w:lang w:eastAsia="zh-CN"/>
              </w:rPr>
            </w:pPr>
            <w:r>
              <w:rPr>
                <w:rFonts w:eastAsiaTheme="minorEastAsia"/>
                <w:lang w:eastAsia="zh-CN"/>
              </w:rPr>
              <w:t>缺勤较多，课堂态度不端正，不参与讨论；未提交或抄袭反思日志。</w:t>
            </w:r>
          </w:p>
        </w:tc>
      </w:tr>
      <w:tr w14:paraId="52CD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099" w:type="dxa"/>
          </w:tcPr>
          <w:p w14:paraId="7D64D164">
            <w:pPr>
              <w:rPr>
                <w:rFonts w:eastAsiaTheme="minorEastAsia"/>
                <w:lang w:eastAsia="zh-CN"/>
              </w:rPr>
            </w:pPr>
            <w:r>
              <w:rPr>
                <w:rFonts w:eastAsiaTheme="minorEastAsia"/>
                <w:b/>
                <w:bCs/>
                <w:lang w:eastAsia="zh-CN"/>
              </w:rPr>
              <w:t xml:space="preserve">目标4 </w:t>
            </w:r>
          </w:p>
        </w:tc>
        <w:tc>
          <w:tcPr>
            <w:tcW w:w="1684" w:type="dxa"/>
          </w:tcPr>
          <w:p w14:paraId="1FC1D77A">
            <w:pPr>
              <w:rPr>
                <w:rFonts w:eastAsiaTheme="minorEastAsia"/>
                <w:lang w:eastAsia="zh-CN"/>
              </w:rPr>
            </w:pPr>
            <w:r>
              <w:rPr>
                <w:rFonts w:eastAsiaTheme="minorEastAsia"/>
                <w:lang w:eastAsia="zh-CN"/>
              </w:rPr>
              <w:t>平时表现与课程总结。重点考查尊重个体差异、责任心与人文关怀在学习任务与互动中的体现。</w:t>
            </w:r>
          </w:p>
        </w:tc>
        <w:tc>
          <w:tcPr>
            <w:tcW w:w="1493" w:type="dxa"/>
          </w:tcPr>
          <w:p w14:paraId="6A741765">
            <w:pPr>
              <w:rPr>
                <w:rFonts w:eastAsiaTheme="minorEastAsia"/>
                <w:lang w:eastAsia="zh-CN"/>
              </w:rPr>
            </w:pPr>
            <w:r>
              <w:rPr>
                <w:rFonts w:eastAsiaTheme="minorEastAsia"/>
                <w:lang w:eastAsia="zh-CN"/>
              </w:rPr>
              <w:t>在各项活动中表现出高度责任感和关怀意识，能主动关注同伴与儿童差异并提出建设性意见。</w:t>
            </w:r>
          </w:p>
        </w:tc>
        <w:tc>
          <w:tcPr>
            <w:tcW w:w="1358" w:type="dxa"/>
          </w:tcPr>
          <w:p w14:paraId="02B260C0">
            <w:pPr>
              <w:rPr>
                <w:rFonts w:eastAsiaTheme="minorEastAsia"/>
                <w:lang w:eastAsia="zh-CN"/>
              </w:rPr>
            </w:pPr>
            <w:r>
              <w:rPr>
                <w:rFonts w:eastAsiaTheme="minorEastAsia"/>
                <w:lang w:eastAsia="zh-CN"/>
              </w:rPr>
              <w:t>在活动中表现出较强责任心和关怀意识，能较好关注同伴与儿童差异。</w:t>
            </w:r>
          </w:p>
        </w:tc>
        <w:tc>
          <w:tcPr>
            <w:tcW w:w="1619" w:type="dxa"/>
          </w:tcPr>
          <w:p w14:paraId="10365E2D">
            <w:pPr>
              <w:rPr>
                <w:rFonts w:eastAsiaTheme="minorEastAsia"/>
                <w:lang w:eastAsia="zh-CN"/>
              </w:rPr>
            </w:pPr>
            <w:r>
              <w:rPr>
                <w:rFonts w:eastAsiaTheme="minorEastAsia"/>
                <w:lang w:eastAsia="zh-CN"/>
              </w:rPr>
              <w:t>在活动中责任心一般，关怀意识不足，关注个体差异不够。</w:t>
            </w:r>
          </w:p>
        </w:tc>
        <w:tc>
          <w:tcPr>
            <w:tcW w:w="1492" w:type="dxa"/>
          </w:tcPr>
          <w:p w14:paraId="10C78F36">
            <w:pPr>
              <w:rPr>
                <w:rFonts w:eastAsiaTheme="minorEastAsia"/>
                <w:lang w:eastAsia="zh-CN"/>
              </w:rPr>
            </w:pPr>
            <w:r>
              <w:rPr>
                <w:rFonts w:eastAsiaTheme="minorEastAsia"/>
                <w:lang w:eastAsia="zh-CN"/>
              </w:rPr>
              <w:t>缺乏责任心与关怀意识，对个体差异缺少尊重，未能体现应有的职业素养。</w:t>
            </w:r>
          </w:p>
        </w:tc>
      </w:tr>
    </w:tbl>
    <w:p w14:paraId="5A8CDE0F">
      <w:pPr>
        <w:rPr>
          <w:rFonts w:eastAsiaTheme="minorEastAsia"/>
          <w:lang w:eastAsia="zh-CN"/>
        </w:rPr>
      </w:pPr>
    </w:p>
    <w:sectPr>
      <w:headerReference r:id="rId7" w:type="default"/>
      <w:footerReference r:id="rId8" w:type="default"/>
      <w:pgSz w:w="11906" w:h="16839"/>
      <w:pgMar w:top="716" w:right="1608" w:bottom="1152" w:left="1164" w:header="347" w:footer="98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60363">
    <w:pPr>
      <w:spacing w:line="169" w:lineRule="auto"/>
      <w:ind w:left="4660"/>
      <w:rPr>
        <w:rFonts w:ascii="Calibri" w:hAnsi="Calibri" w:eastAsia="Calibri" w:cs="Calibri"/>
        <w:sz w:val="18"/>
        <w:szCs w:val="18"/>
      </w:rPr>
    </w:pPr>
    <w:r>
      <w:rPr>
        <w:rFonts w:ascii="Calibri" w:hAnsi="Calibri" w:eastAsia="Calibri" w:cs="Calibri"/>
        <w:spacing w:val="-4"/>
        <w:sz w:val="18"/>
        <w:szCs w:val="18"/>
      </w:rPr>
      <w:t>281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E1F15">
    <w:pPr>
      <w:spacing w:line="169" w:lineRule="auto"/>
      <w:ind w:left="4660"/>
      <w:rPr>
        <w:rFonts w:ascii="Calibri" w:hAnsi="Calibri" w:eastAsia="Calibri" w:cs="Calibri"/>
        <w:sz w:val="18"/>
        <w:szCs w:val="18"/>
      </w:rPr>
    </w:pPr>
    <w:r>
      <w:rPr>
        <w:rFonts w:ascii="Calibri" w:hAnsi="Calibri" w:eastAsia="Calibri" w:cs="Calibri"/>
        <w:spacing w:val="-4"/>
        <w:sz w:val="18"/>
        <w:szCs w:val="18"/>
      </w:rPr>
      <w:t>282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EEA7D">
    <w:pPr>
      <w:spacing w:line="169" w:lineRule="auto"/>
      <w:ind w:left="4660"/>
      <w:rPr>
        <w:rFonts w:ascii="Calibri" w:hAnsi="Calibri" w:eastAsia="Calibri" w:cs="Calibri"/>
        <w:sz w:val="18"/>
        <w:szCs w:val="18"/>
      </w:rPr>
    </w:pPr>
    <w:r>
      <w:rPr>
        <w:rFonts w:ascii="Calibri" w:hAnsi="Calibri" w:eastAsia="Calibri" w:cs="Calibri"/>
        <w:spacing w:val="-4"/>
        <w:sz w:val="18"/>
        <w:szCs w:val="18"/>
      </w:rPr>
      <w:t>286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DD3C">
    <w:pPr>
      <w:spacing w:line="169" w:lineRule="auto"/>
      <w:ind w:left="4660"/>
      <w:rPr>
        <w:rFonts w:ascii="Calibri" w:hAnsi="Calibri" w:eastAsia="Calibri" w:cs="Calibri"/>
        <w:sz w:val="18"/>
        <w:szCs w:val="18"/>
      </w:rPr>
    </w:pPr>
    <w:r>
      <w:rPr>
        <w:rFonts w:ascii="Calibri" w:hAnsi="Calibri" w:eastAsia="Calibri" w:cs="Calibri"/>
        <w:spacing w:val="-4"/>
        <w:sz w:val="18"/>
        <w:szCs w:val="18"/>
      </w:rPr>
      <w:t>287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89BE1">
    <w:pPr>
      <w:spacing w:before="59" w:line="210" w:lineRule="auto"/>
      <w:rPr>
        <w:rFonts w:hint="eastAsia" w:ascii="宋体" w:hAnsi="宋体" w:eastAsia="宋体" w:cs="宋体"/>
        <w:sz w:val="24"/>
        <w:szCs w:val="24"/>
      </w:rPr>
    </w:pPr>
    <w:r>
      <w:rPr>
        <w:rFonts w:ascii="Times New Roman" w:hAnsi="Times New Roman" w:eastAsia="Times New Roman" w:cs="Times New Roman"/>
        <w:spacing w:val="-1"/>
        <w:sz w:val="24"/>
        <w:szCs w:val="24"/>
      </w:rPr>
      <w:t>SJQU-QR-JW-055</w:t>
    </w:r>
    <w:r>
      <w:rPr>
        <w:rFonts w:ascii="宋体" w:hAnsi="宋体" w:eastAsia="宋体" w:cs="宋体"/>
        <w:spacing w:val="-1"/>
        <w:sz w:val="24"/>
        <w:szCs w:val="24"/>
      </w:rPr>
      <w:t>（</w:t>
    </w:r>
    <w:r>
      <w:rPr>
        <w:rFonts w:ascii="Times New Roman" w:hAnsi="Times New Roman" w:eastAsia="Times New Roman" w:cs="Times New Roman"/>
        <w:spacing w:val="-1"/>
        <w:sz w:val="24"/>
        <w:szCs w:val="24"/>
      </w:rPr>
      <w:t>A0</w:t>
    </w:r>
    <w:r>
      <w:rPr>
        <w:rFonts w:ascii="宋体" w:hAnsi="宋体" w:eastAsia="宋体" w:cs="宋体"/>
        <w:spacing w:val="-1"/>
        <w:sz w:val="24"/>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2FB6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23288B"/>
    <w:rsid w:val="0001012B"/>
    <w:rsid w:val="0003737F"/>
    <w:rsid w:val="000C5FCF"/>
    <w:rsid w:val="000D388A"/>
    <w:rsid w:val="00113BA8"/>
    <w:rsid w:val="00132BE9"/>
    <w:rsid w:val="001431FC"/>
    <w:rsid w:val="0023288B"/>
    <w:rsid w:val="0037625D"/>
    <w:rsid w:val="003E7C94"/>
    <w:rsid w:val="004F52A4"/>
    <w:rsid w:val="005269D2"/>
    <w:rsid w:val="00616AA8"/>
    <w:rsid w:val="00627344"/>
    <w:rsid w:val="007A5476"/>
    <w:rsid w:val="00924D0A"/>
    <w:rsid w:val="0099321B"/>
    <w:rsid w:val="00A53A17"/>
    <w:rsid w:val="00AF5001"/>
    <w:rsid w:val="00B54CE9"/>
    <w:rsid w:val="00B848A1"/>
    <w:rsid w:val="00C1577B"/>
    <w:rsid w:val="00C438CB"/>
    <w:rsid w:val="00C9120A"/>
    <w:rsid w:val="00CB208E"/>
    <w:rsid w:val="00CE404F"/>
    <w:rsid w:val="00D42F5C"/>
    <w:rsid w:val="00D84C20"/>
    <w:rsid w:val="00E62475"/>
    <w:rsid w:val="00EA28D8"/>
    <w:rsid w:val="00F0276B"/>
    <w:rsid w:val="00F34F1B"/>
    <w:rsid w:val="00FE08E3"/>
    <w:rsid w:val="01CF1E11"/>
    <w:rsid w:val="02226954"/>
    <w:rsid w:val="0C0E7FA3"/>
    <w:rsid w:val="0E2B6560"/>
    <w:rsid w:val="152B6F63"/>
    <w:rsid w:val="177A6540"/>
    <w:rsid w:val="178A7CAA"/>
    <w:rsid w:val="17D94A63"/>
    <w:rsid w:val="182E0907"/>
    <w:rsid w:val="18A4506D"/>
    <w:rsid w:val="1D4D5CD3"/>
    <w:rsid w:val="1DF47EFC"/>
    <w:rsid w:val="1E34479D"/>
    <w:rsid w:val="1F7312F5"/>
    <w:rsid w:val="2366364A"/>
    <w:rsid w:val="23CF4394"/>
    <w:rsid w:val="25565941"/>
    <w:rsid w:val="2A782CAB"/>
    <w:rsid w:val="3A563FC1"/>
    <w:rsid w:val="3AC0143A"/>
    <w:rsid w:val="416A65A4"/>
    <w:rsid w:val="43195B8C"/>
    <w:rsid w:val="45C64D7A"/>
    <w:rsid w:val="49B83F7E"/>
    <w:rsid w:val="4AA30431"/>
    <w:rsid w:val="4FAE5C05"/>
    <w:rsid w:val="50715259"/>
    <w:rsid w:val="54684BC5"/>
    <w:rsid w:val="58382B00"/>
    <w:rsid w:val="5E6A32E8"/>
    <w:rsid w:val="5FD0361E"/>
    <w:rsid w:val="607A49CB"/>
    <w:rsid w:val="610C0686"/>
    <w:rsid w:val="616F0E9D"/>
    <w:rsid w:val="61E635CD"/>
    <w:rsid w:val="64C00105"/>
    <w:rsid w:val="656E164A"/>
    <w:rsid w:val="67C2242C"/>
    <w:rsid w:val="6A3B3D8A"/>
    <w:rsid w:val="6C7C2B89"/>
    <w:rsid w:val="77C47B8E"/>
    <w:rsid w:val="78874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footer"/>
    <w:basedOn w:val="1"/>
    <w:link w:val="13"/>
    <w:qFormat/>
    <w:uiPriority w:val="0"/>
    <w:pPr>
      <w:tabs>
        <w:tab w:val="center" w:pos="4153"/>
        <w:tab w:val="right" w:pos="8306"/>
      </w:tabs>
    </w:pPr>
    <w:rPr>
      <w:sz w:val="18"/>
      <w:szCs w:val="18"/>
    </w:rPr>
  </w:style>
  <w:style w:type="paragraph" w:styleId="4">
    <w:name w:val="header"/>
    <w:basedOn w:val="1"/>
    <w:link w:val="12"/>
    <w:qFormat/>
    <w:uiPriority w:val="99"/>
    <w:pPr>
      <w:tabs>
        <w:tab w:val="center" w:pos="4153"/>
        <w:tab w:val="right" w:pos="8306"/>
      </w:tabs>
      <w:jc w:val="center"/>
    </w:pPr>
    <w:rPr>
      <w:sz w:val="18"/>
      <w:szCs w:val="18"/>
    </w:rPr>
  </w:style>
  <w:style w:type="paragraph" w:styleId="5">
    <w:name w:val="Normal (Web)"/>
    <w:basedOn w:val="1"/>
    <w:qFormat/>
    <w:uiPriority w:val="0"/>
    <w:rPr>
      <w:rFonts w:ascii="Times New Roman" w:hAnsi="Times New Roman" w:cs="Times New Roman"/>
      <w:sz w:val="24"/>
      <w:szCs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line number"/>
    <w:basedOn w:val="8"/>
    <w:qFormat/>
    <w:uiPriority w:val="0"/>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rPr>
  </w:style>
  <w:style w:type="character" w:customStyle="1" w:styleId="12">
    <w:name w:val="页眉 字符"/>
    <w:basedOn w:val="8"/>
    <w:link w:val="4"/>
    <w:qFormat/>
    <w:uiPriority w:val="99"/>
    <w:rPr>
      <w:rFonts w:eastAsia="Arial"/>
      <w:snapToGrid w:val="0"/>
      <w:color w:val="000000"/>
      <w:sz w:val="18"/>
      <w:szCs w:val="18"/>
      <w:lang w:eastAsia="en-US"/>
    </w:rPr>
  </w:style>
  <w:style w:type="character" w:customStyle="1" w:styleId="13">
    <w:name w:val="页脚 字符"/>
    <w:basedOn w:val="8"/>
    <w:link w:val="3"/>
    <w:qFormat/>
    <w:uiPriority w:val="0"/>
    <w:rPr>
      <w:rFonts w:eastAsia="Arial"/>
      <w:snapToGrid w:val="0"/>
      <w:color w:val="000000"/>
      <w:sz w:val="18"/>
      <w:szCs w:val="18"/>
      <w:lang w:eastAsia="en-US"/>
    </w:rPr>
  </w:style>
  <w:style w:type="paragraph" w:customStyle="1" w:styleId="14">
    <w:name w:val="表格正文DG"/>
    <w:basedOn w:val="1"/>
    <w:qFormat/>
    <w:uiPriority w:val="0"/>
    <w:pPr>
      <w:kinsoku/>
      <w:autoSpaceDE/>
      <w:autoSpaceDN/>
      <w:adjustRightInd/>
      <w:snapToGrid/>
      <w:jc w:val="center"/>
      <w:textAlignment w:val="auto"/>
    </w:pPr>
    <w:rPr>
      <w:rFonts w:ascii="Times New Roman" w:hAnsi="Times New Roman" w:eastAsia="宋体" w:cs="宋体"/>
      <w:snapToGrid/>
      <w:lang w:eastAsia="zh-CN"/>
    </w:rPr>
  </w:style>
  <w:style w:type="paragraph" w:customStyle="1" w:styleId="15">
    <w:name w:val="二级标题DG"/>
    <w:basedOn w:val="5"/>
    <w:qFormat/>
    <w:uiPriority w:val="0"/>
    <w:pPr>
      <w:kinsoku/>
      <w:autoSpaceDE/>
      <w:autoSpaceDN/>
      <w:adjustRightInd/>
      <w:snapToGrid/>
      <w:spacing w:before="25" w:beforeLines="25" w:after="50" w:afterLines="50" w:line="440" w:lineRule="exact"/>
      <w:textAlignment w:val="auto"/>
      <w:outlineLvl w:val="1"/>
    </w:pPr>
    <w:rPr>
      <w:rFonts w:eastAsia="宋体" w:cs="宋体"/>
      <w:b/>
      <w:snapToGrid/>
      <w:color w:val="auto"/>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4F65C-DA43-4487-A4D3-F2127DCD55F7}">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2336</Words>
  <Characters>2440</Characters>
  <Lines>456</Lines>
  <Paragraphs>447</Paragraphs>
  <TotalTime>1</TotalTime>
  <ScaleCrop>false</ScaleCrop>
  <LinksUpToDate>false</LinksUpToDate>
  <CharactersWithSpaces>2484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2025-03-05T10:22:00Z</dcterms:created>
  <dc:creator>juvg</dc:creator>
  <cp:lastModifiedBy>多多</cp:lastModifiedBy>
  <dcterms:modified xsi:type="dcterms:W3CDTF">2026-03-10T04:05:41Z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2025-07-10T00:29:06Z</vt:filetime>
  </property>
  <property fmtid="{D5CDD505-2E9C-101B-9397-08002B2CF9AE}" pid="4" name="KSOTemplateDocerSaveRecord">
    <vt:lpwstr>eyJoZGlkIjoiOGJhMDdjYTc1NTNjNDAzNmY1YzdkYWVmMDQyYjZjYmEiLCJ1c2VySWQiOiI1MjU2MDI3NDAifQ==</vt:lpwstr>
  </property>
  <property fmtid="{D5CDD505-2E9C-101B-9397-08002B2CF9AE}" pid="5" name="KSOProductBuildVer">
    <vt:lpwstr>2052-12.1.0.25225</vt:lpwstr>
  </property>
  <property fmtid="{D5CDD505-2E9C-101B-9397-08002B2CF9AE}" pid="6" name="ICV">
    <vt:lpwstr>CE18E7B292DA4895B6D3DECEF8EFEAF0_13</vt:lpwstr>
  </property>
  <property fmtid="{D5CDD505-2E9C-101B-9397-08002B2CF9AE}" pid="7" name="GrammarlyDocumentId">
    <vt:lpwstr>39d8ba9e-c3c1-4d32-a8b6-69c78b72e7a4</vt:lpwstr>
  </property>
</Properties>
</file>