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 w14:paraId="3BB05A6B">
      <w:pPr>
        <w:snapToGrid w:val="0"/>
        <w:jc w:val="center"/>
        <w:rPr>
          <w:sz w:val="6"/>
          <w:szCs w:val="6"/>
        </w:rPr>
      </w:pPr>
    </w:p>
    <w:p w14:paraId="0D1A7B36">
      <w:pPr>
        <w:snapToGrid w:val="0"/>
        <w:jc w:val="center"/>
        <w:rPr>
          <w:sz w:val="6"/>
          <w:szCs w:val="6"/>
        </w:rPr>
      </w:pPr>
    </w:p>
    <w:p w14:paraId="3CF79509">
      <w:pPr>
        <w:snapToGrid w:val="0"/>
        <w:jc w:val="center"/>
        <w:rPr>
          <w:rFonts w:ascii="黑体" w:hAnsi="黑体" w:eastAsia="黑体"/>
          <w:sz w:val="32"/>
          <w:szCs w:val="32"/>
          <w:lang w:eastAsia="zh-CN"/>
        </w:rPr>
      </w:pPr>
      <w:r>
        <w:rPr>
          <w:rFonts w:hint="eastAsia" w:ascii="黑体" w:hAnsi="黑体" w:eastAsia="黑体"/>
          <w:sz w:val="32"/>
          <w:szCs w:val="32"/>
          <w:lang w:eastAsia="zh-CN"/>
        </w:rPr>
        <w:t>课程教学进度计划表</w:t>
      </w:r>
    </w:p>
    <w:p w14:paraId="1DFD015C">
      <w:pPr>
        <w:snapToGrid w:val="0"/>
        <w:spacing w:before="360" w:beforeLines="100" w:after="180" w:afterLines="50"/>
        <w:jc w:val="both"/>
        <w:rPr>
          <w:rFonts w:ascii="黑体" w:hAnsi="黑体" w:eastAsia="黑体"/>
          <w:bCs/>
          <w:color w:val="000000"/>
          <w:lang w:eastAsia="zh-CN"/>
        </w:rPr>
      </w:pPr>
      <w:r>
        <w:rPr>
          <w:rFonts w:ascii="黑体" w:hAnsi="黑体" w:eastAsia="黑体"/>
          <w:bCs/>
          <w:color w:val="000000"/>
          <w:lang w:eastAsia="zh-CN"/>
        </w:rPr>
        <w:t>一</w:t>
      </w:r>
      <w:r>
        <w:rPr>
          <w:rFonts w:hint="eastAsia" w:ascii="黑体" w:hAnsi="黑体" w:eastAsia="黑体"/>
          <w:bCs/>
          <w:color w:val="000000"/>
          <w:lang w:eastAsia="zh-CN"/>
        </w:rPr>
        <w:t>、</w:t>
      </w:r>
      <w:r>
        <w:rPr>
          <w:rFonts w:ascii="黑体" w:hAnsi="黑体" w:eastAsia="黑体"/>
          <w:bCs/>
          <w:color w:val="000000"/>
          <w:lang w:eastAsia="zh-CN"/>
        </w:rPr>
        <w:t>基本信息</w:t>
      </w:r>
    </w:p>
    <w:tbl>
      <w:tblPr>
        <w:tblStyle w:val="5"/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57" w:type="dxa"/>
          <w:left w:w="108" w:type="dxa"/>
          <w:bottom w:w="57" w:type="dxa"/>
          <w:right w:w="108" w:type="dxa"/>
        </w:tblCellMar>
      </w:tblPr>
      <w:tblGrid>
        <w:gridCol w:w="1951"/>
        <w:gridCol w:w="1411"/>
        <w:gridCol w:w="1314"/>
        <w:gridCol w:w="1169"/>
        <w:gridCol w:w="1593"/>
        <w:gridCol w:w="1622"/>
      </w:tblGrid>
      <w:tr w14:paraId="093B8F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51" w:type="dxa"/>
            <w:tcBorders>
              <w:top w:val="single" w:color="auto" w:sz="12" w:space="0"/>
              <w:left w:val="single" w:color="auto" w:sz="12" w:space="0"/>
            </w:tcBorders>
            <w:vAlign w:val="center"/>
          </w:tcPr>
          <w:p w14:paraId="428368B5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sz w:val="21"/>
                <w:szCs w:val="21"/>
                <w:lang w:eastAsia="zh-CN"/>
              </w:rPr>
            </w:pPr>
            <w:r>
              <w:rPr>
                <w:rFonts w:ascii="黑体" w:hAnsi="黑体" w:eastAsia="黑体"/>
                <w:bCs/>
                <w:color w:val="000000"/>
                <w:sz w:val="21"/>
                <w:szCs w:val="21"/>
              </w:rPr>
              <w:t>课程</w:t>
            </w:r>
            <w:r>
              <w:rPr>
                <w:rFonts w:ascii="黑体" w:hAnsi="黑体" w:eastAsia="黑体"/>
                <w:kern w:val="0"/>
                <w:sz w:val="21"/>
                <w:szCs w:val="21"/>
              </w:rPr>
              <w:t>名称</w:t>
            </w:r>
          </w:p>
        </w:tc>
        <w:tc>
          <w:tcPr>
            <w:tcW w:w="7109" w:type="dxa"/>
            <w:gridSpan w:val="5"/>
            <w:tcBorders>
              <w:top w:val="single" w:color="auto" w:sz="12" w:space="0"/>
              <w:right w:val="single" w:color="auto" w:sz="12" w:space="0"/>
            </w:tcBorders>
            <w:vAlign w:val="center"/>
          </w:tcPr>
          <w:p w14:paraId="4CA5DB3F">
            <w:pPr>
              <w:tabs>
                <w:tab w:val="left" w:pos="532"/>
              </w:tabs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器械健美2</w:t>
            </w:r>
          </w:p>
        </w:tc>
      </w:tr>
      <w:tr w14:paraId="37004F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51" w:type="dxa"/>
            <w:tcBorders>
              <w:left w:val="single" w:color="auto" w:sz="12" w:space="0"/>
            </w:tcBorders>
            <w:vAlign w:val="center"/>
          </w:tcPr>
          <w:p w14:paraId="7B53B25B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bCs/>
                <w:color w:val="000000"/>
                <w:sz w:val="21"/>
                <w:szCs w:val="21"/>
              </w:rPr>
            </w:pPr>
            <w:r>
              <w:rPr>
                <w:rFonts w:ascii="黑体" w:hAnsi="黑体" w:eastAsia="黑体"/>
                <w:bCs/>
                <w:color w:val="000000"/>
                <w:sz w:val="21"/>
                <w:szCs w:val="21"/>
              </w:rPr>
              <w:t>课程代码</w:t>
            </w:r>
          </w:p>
        </w:tc>
        <w:tc>
          <w:tcPr>
            <w:tcW w:w="1411" w:type="dxa"/>
            <w:vAlign w:val="center"/>
          </w:tcPr>
          <w:p w14:paraId="6E71F7A0">
            <w:pPr>
              <w:tabs>
                <w:tab w:val="left" w:pos="532"/>
              </w:tabs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default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2100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084</w:t>
            </w:r>
          </w:p>
        </w:tc>
        <w:tc>
          <w:tcPr>
            <w:tcW w:w="1314" w:type="dxa"/>
            <w:vAlign w:val="center"/>
          </w:tcPr>
          <w:p w14:paraId="2848723C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黑体"/>
                <w:bCs/>
                <w:color w:val="000000"/>
                <w:sz w:val="21"/>
                <w:szCs w:val="21"/>
              </w:rPr>
              <w:t>课程</w:t>
            </w:r>
            <w:r>
              <w:rPr>
                <w:rFonts w:eastAsia="黑体"/>
                <w:bCs/>
                <w:color w:val="000000"/>
                <w:sz w:val="21"/>
                <w:szCs w:val="21"/>
                <w:lang w:eastAsia="zh-CN"/>
              </w:rPr>
              <w:t>序号</w:t>
            </w:r>
          </w:p>
        </w:tc>
        <w:tc>
          <w:tcPr>
            <w:tcW w:w="1169" w:type="dxa"/>
            <w:vAlign w:val="center"/>
          </w:tcPr>
          <w:p w14:paraId="7ECC6786">
            <w:pPr>
              <w:tabs>
                <w:tab w:val="left" w:pos="532"/>
              </w:tabs>
              <w:jc w:val="both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0175/0684/1532/2989/4353/4763/4775/5581</w:t>
            </w:r>
          </w:p>
        </w:tc>
        <w:tc>
          <w:tcPr>
            <w:tcW w:w="1593" w:type="dxa"/>
            <w:vAlign w:val="center"/>
          </w:tcPr>
          <w:p w14:paraId="2B4DD9B6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sz w:val="21"/>
                <w:szCs w:val="21"/>
                <w:lang w:eastAsia="zh-CN"/>
              </w:rPr>
            </w:pPr>
            <w:r>
              <w:rPr>
                <w:rFonts w:eastAsia="黑体"/>
                <w:kern w:val="0"/>
                <w:sz w:val="21"/>
                <w:szCs w:val="21"/>
                <w:lang w:eastAsia="zh-CN"/>
              </w:rPr>
              <w:t>课程学分</w:t>
            </w:r>
            <w:r>
              <w:rPr>
                <w:rFonts w:ascii="Arial" w:hAnsi="Arial" w:eastAsia="黑体" w:cs="Arial"/>
                <w:kern w:val="0"/>
                <w:sz w:val="21"/>
                <w:szCs w:val="21"/>
                <w:lang w:eastAsia="zh-CN"/>
              </w:rPr>
              <w:t>/</w:t>
            </w:r>
            <w:r>
              <w:rPr>
                <w:rFonts w:eastAsia="黑体"/>
                <w:kern w:val="0"/>
                <w:sz w:val="21"/>
                <w:szCs w:val="21"/>
                <w:lang w:eastAsia="zh-CN"/>
              </w:rPr>
              <w:t>学时</w:t>
            </w:r>
          </w:p>
        </w:tc>
        <w:tc>
          <w:tcPr>
            <w:tcW w:w="1622" w:type="dxa"/>
            <w:tcBorders>
              <w:right w:val="single" w:color="auto" w:sz="12" w:space="0"/>
            </w:tcBorders>
            <w:vAlign w:val="center"/>
          </w:tcPr>
          <w:p w14:paraId="4AEAE10C">
            <w:pPr>
              <w:tabs>
                <w:tab w:val="left" w:pos="532"/>
              </w:tabs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1学分/32学时</w:t>
            </w:r>
          </w:p>
        </w:tc>
      </w:tr>
      <w:tr w14:paraId="0FEFAD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51" w:type="dxa"/>
            <w:tcBorders>
              <w:left w:val="single" w:color="auto" w:sz="12" w:space="0"/>
            </w:tcBorders>
            <w:vAlign w:val="center"/>
          </w:tcPr>
          <w:p w14:paraId="07DC2DDD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hAnsi="黑体" w:eastAsia="黑体"/>
                <w:kern w:val="0"/>
                <w:sz w:val="21"/>
                <w:szCs w:val="21"/>
              </w:rPr>
              <w:t>授课教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师</w:t>
            </w:r>
          </w:p>
        </w:tc>
        <w:tc>
          <w:tcPr>
            <w:tcW w:w="1411" w:type="dxa"/>
            <w:vAlign w:val="center"/>
          </w:tcPr>
          <w:p w14:paraId="60FF523E">
            <w:pPr>
              <w:tabs>
                <w:tab w:val="left" w:pos="532"/>
              </w:tabs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胡小杰</w:t>
            </w:r>
          </w:p>
        </w:tc>
        <w:tc>
          <w:tcPr>
            <w:tcW w:w="1314" w:type="dxa"/>
            <w:vAlign w:val="center"/>
          </w:tcPr>
          <w:p w14:paraId="786BE203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>
              <w:rPr>
                <w:rFonts w:eastAsia="黑体"/>
                <w:kern w:val="0"/>
                <w:sz w:val="21"/>
                <w:szCs w:val="21"/>
              </w:rPr>
              <w:t>教</w:t>
            </w:r>
            <w:r>
              <w:rPr>
                <w:rFonts w:eastAsia="黑体"/>
                <w:kern w:val="0"/>
                <w:sz w:val="21"/>
                <w:szCs w:val="21"/>
                <w:lang w:eastAsia="zh-CN"/>
              </w:rPr>
              <w:t>师工号</w:t>
            </w:r>
          </w:p>
        </w:tc>
        <w:tc>
          <w:tcPr>
            <w:tcW w:w="1169" w:type="dxa"/>
            <w:vAlign w:val="center"/>
          </w:tcPr>
          <w:p w14:paraId="3324F113">
            <w:pPr>
              <w:tabs>
                <w:tab w:val="left" w:pos="532"/>
              </w:tabs>
              <w:jc w:val="left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24034</w:t>
            </w:r>
          </w:p>
        </w:tc>
        <w:tc>
          <w:tcPr>
            <w:tcW w:w="1593" w:type="dxa"/>
            <w:vAlign w:val="center"/>
          </w:tcPr>
          <w:p w14:paraId="60BA27C7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>
              <w:rPr>
                <w:rFonts w:eastAsia="黑体"/>
                <w:kern w:val="0"/>
                <w:sz w:val="21"/>
                <w:szCs w:val="21"/>
              </w:rPr>
              <w:t>专</w:t>
            </w:r>
            <w:r>
              <w:rPr>
                <w:rFonts w:hint="eastAsia" w:eastAsia="黑体"/>
                <w:kern w:val="0"/>
                <w:sz w:val="21"/>
                <w:szCs w:val="21"/>
                <w:lang w:eastAsia="zh-CN"/>
              </w:rPr>
              <w:t>/</w:t>
            </w:r>
            <w:r>
              <w:rPr>
                <w:rFonts w:eastAsia="黑体"/>
                <w:kern w:val="0"/>
                <w:sz w:val="21"/>
                <w:szCs w:val="21"/>
              </w:rPr>
              <w:t>兼职</w:t>
            </w:r>
          </w:p>
        </w:tc>
        <w:tc>
          <w:tcPr>
            <w:tcW w:w="1622" w:type="dxa"/>
            <w:tcBorders>
              <w:right w:val="single" w:color="auto" w:sz="12" w:space="0"/>
            </w:tcBorders>
            <w:vAlign w:val="center"/>
          </w:tcPr>
          <w:p w14:paraId="506E0752">
            <w:pPr>
              <w:tabs>
                <w:tab w:val="left" w:pos="532"/>
              </w:tabs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兼职</w:t>
            </w:r>
            <w:bookmarkStart w:id="0" w:name="_GoBack"/>
            <w:bookmarkEnd w:id="0"/>
          </w:p>
        </w:tc>
      </w:tr>
      <w:tr w14:paraId="090044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51" w:type="dxa"/>
            <w:tcBorders>
              <w:left w:val="single" w:color="auto" w:sz="12" w:space="0"/>
            </w:tcBorders>
            <w:vAlign w:val="center"/>
          </w:tcPr>
          <w:p w14:paraId="6715D1BB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sz w:val="21"/>
                <w:szCs w:val="21"/>
                <w:lang w:eastAsia="zh-CN"/>
              </w:rPr>
              <w:t>上课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</w:rPr>
              <w:t>班级</w:t>
            </w:r>
          </w:p>
        </w:tc>
        <w:tc>
          <w:tcPr>
            <w:tcW w:w="1411" w:type="dxa"/>
            <w:vAlign w:val="center"/>
          </w:tcPr>
          <w:p w14:paraId="51CEA06A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器械健美2选项班</w:t>
            </w:r>
          </w:p>
        </w:tc>
        <w:tc>
          <w:tcPr>
            <w:tcW w:w="1314" w:type="dxa"/>
            <w:vAlign w:val="center"/>
          </w:tcPr>
          <w:p w14:paraId="4EAED0EA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>
              <w:rPr>
                <w:rFonts w:hint="eastAsia" w:eastAsia="黑体"/>
                <w:kern w:val="0"/>
                <w:sz w:val="21"/>
                <w:szCs w:val="21"/>
                <w:lang w:eastAsia="zh-CN"/>
              </w:rPr>
              <w:t>班级人数</w:t>
            </w:r>
          </w:p>
        </w:tc>
        <w:tc>
          <w:tcPr>
            <w:tcW w:w="1169" w:type="dxa"/>
            <w:vAlign w:val="center"/>
          </w:tcPr>
          <w:p w14:paraId="108DD116">
            <w:pPr>
              <w:tabs>
                <w:tab w:val="left" w:pos="532"/>
              </w:tabs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40人</w:t>
            </w:r>
          </w:p>
        </w:tc>
        <w:tc>
          <w:tcPr>
            <w:tcW w:w="1593" w:type="dxa"/>
            <w:vAlign w:val="center"/>
          </w:tcPr>
          <w:p w14:paraId="436B837E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上课教室</w:t>
            </w:r>
          </w:p>
        </w:tc>
        <w:tc>
          <w:tcPr>
            <w:tcW w:w="1622" w:type="dxa"/>
            <w:tcBorders>
              <w:right w:val="single" w:color="auto" w:sz="12" w:space="0"/>
            </w:tcBorders>
            <w:vAlign w:val="center"/>
          </w:tcPr>
          <w:p w14:paraId="0CA98687">
            <w:pPr>
              <w:tabs>
                <w:tab w:val="left" w:pos="532"/>
              </w:tabs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体育馆119</w:t>
            </w:r>
          </w:p>
        </w:tc>
      </w:tr>
      <w:tr w14:paraId="216DC6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51" w:type="dxa"/>
            <w:tcBorders>
              <w:left w:val="single" w:color="auto" w:sz="12" w:space="0"/>
            </w:tcBorders>
            <w:vAlign w:val="center"/>
          </w:tcPr>
          <w:p w14:paraId="5CB77966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</w:rPr>
              <w:t>答疑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安排</w:t>
            </w:r>
          </w:p>
        </w:tc>
        <w:tc>
          <w:tcPr>
            <w:tcW w:w="7109" w:type="dxa"/>
            <w:gridSpan w:val="5"/>
            <w:tcBorders>
              <w:right w:val="single" w:color="auto" w:sz="12" w:space="0"/>
            </w:tcBorders>
            <w:vAlign w:val="center"/>
          </w:tcPr>
          <w:p w14:paraId="4AC55F3C">
            <w:pPr>
              <w:rPr>
                <w:rFonts w:hint="default" w:ascii="宋体" w:hAnsi="宋体" w:eastAsia="宋体" w:cs="宋体"/>
                <w:color w:val="000000" w:themeColor="text1"/>
                <w:kern w:val="0"/>
                <w:sz w:val="21"/>
                <w:szCs w:val="21"/>
                <w:highlight w:val="cyan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val="en-US" w:eastAsia="zh-CN"/>
              </w:rPr>
              <w:t>时间：周五11:40-12:40   地点：体育馆119    电话：13915510223</w:t>
            </w:r>
          </w:p>
        </w:tc>
      </w:tr>
      <w:tr w14:paraId="326005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51" w:type="dxa"/>
            <w:tcBorders>
              <w:left w:val="single" w:color="auto" w:sz="12" w:space="0"/>
            </w:tcBorders>
            <w:vAlign w:val="center"/>
          </w:tcPr>
          <w:p w14:paraId="38581E84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课程号/课程网站</w:t>
            </w:r>
          </w:p>
        </w:tc>
        <w:tc>
          <w:tcPr>
            <w:tcW w:w="7109" w:type="dxa"/>
            <w:gridSpan w:val="5"/>
            <w:tcBorders>
              <w:right w:val="single" w:color="auto" w:sz="12" w:space="0"/>
            </w:tcBorders>
            <w:vAlign w:val="center"/>
          </w:tcPr>
          <w:p w14:paraId="18FD572C">
            <w:pPr>
              <w:rPr>
                <w:rFonts w:ascii="宋体" w:hAnsi="宋体" w:eastAsia="宋体" w:cs="宋体"/>
                <w:color w:val="000000" w:themeColor="text1"/>
                <w:kern w:val="0"/>
                <w:sz w:val="21"/>
                <w:szCs w:val="21"/>
                <w:highlight w:val="cyan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1FC31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51" w:type="dxa"/>
            <w:tcBorders>
              <w:left w:val="single" w:color="auto" w:sz="12" w:space="0"/>
            </w:tcBorders>
            <w:vAlign w:val="center"/>
          </w:tcPr>
          <w:p w14:paraId="640CAEF9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  <w:t>选</w:t>
            </w:r>
            <w:r>
              <w:rPr>
                <w:rFonts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  <w:t>用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</w:rPr>
              <w:t>教材</w:t>
            </w:r>
          </w:p>
        </w:tc>
        <w:tc>
          <w:tcPr>
            <w:tcW w:w="7109" w:type="dxa"/>
            <w:gridSpan w:val="5"/>
            <w:tcBorders>
              <w:right w:val="single" w:color="auto" w:sz="12" w:space="0"/>
            </w:tcBorders>
            <w:vAlign w:val="center"/>
          </w:tcPr>
          <w:p w14:paraId="485E8BA6">
            <w:pPr>
              <w:rPr>
                <w:rFonts w:ascii="宋体" w:hAnsi="宋体" w:eastAsia="宋体" w:cs="宋体"/>
                <w:color w:val="000000" w:themeColor="text1"/>
                <w:kern w:val="0"/>
                <w:sz w:val="21"/>
                <w:szCs w:val="21"/>
                <w:highlight w:val="cyan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Arial" w:asciiTheme="minorEastAsia" w:hAnsiTheme="minorEastAsia" w:eastAsiaTheme="minorEastAsia"/>
                <w:bCs/>
                <w:sz w:val="21"/>
                <w:szCs w:val="21"/>
              </w:rPr>
              <w:t>王慧 刘彬主编 《新编大学体育与健康教程》  中国纺织出版社  2023.8</w:t>
            </w:r>
          </w:p>
        </w:tc>
      </w:tr>
      <w:tr w14:paraId="5B8722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51" w:type="dxa"/>
            <w:tcBorders>
              <w:left w:val="single" w:color="auto" w:sz="12" w:space="0"/>
              <w:bottom w:val="single" w:color="auto" w:sz="12" w:space="0"/>
            </w:tcBorders>
            <w:vAlign w:val="center"/>
          </w:tcPr>
          <w:p w14:paraId="0ABB94C3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</w:rPr>
              <w:t>参考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教材与资料</w:t>
            </w:r>
          </w:p>
        </w:tc>
        <w:tc>
          <w:tcPr>
            <w:tcW w:w="7109" w:type="dxa"/>
            <w:gridSpan w:val="5"/>
            <w:tcBorders>
              <w:bottom w:val="single" w:color="auto" w:sz="12" w:space="0"/>
              <w:right w:val="single" w:color="auto" w:sz="12" w:space="0"/>
            </w:tcBorders>
            <w:vAlign w:val="center"/>
          </w:tcPr>
          <w:p w14:paraId="599BC3AC">
            <w:pPr>
              <w:autoSpaceDE w:val="0"/>
              <w:autoSpaceDN w:val="0"/>
              <w:adjustRightInd w:val="0"/>
              <w:spacing w:line="360" w:lineRule="exact"/>
              <w:ind w:left="1000" w:hanging="1050" w:hangingChars="500"/>
              <w:jc w:val="left"/>
              <w:rPr>
                <w:rFonts w:hint="eastAsia" w:ascii="宋体" w:hAnsi="宋体" w:eastAsia="宋体" w:cs="宋体"/>
                <w:sz w:val="21"/>
                <w:szCs w:val="21"/>
                <w:lang w:val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zh-CN"/>
              </w:rPr>
              <w:t>【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《肌肉健美训练图解》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zh-CN"/>
              </w:rPr>
              <w:t>德拉威尔（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Fredreic Delavier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zh-CN"/>
              </w:rPr>
              <w:t>）、李振华</w:t>
            </w:r>
            <w:r>
              <w:rPr>
                <w:rFonts w:hint="eastAsia" w:ascii="宋体" w:hAnsi="宋体" w:eastAsia="宋体" w:cs="宋体"/>
                <w:bCs/>
                <w:sz w:val="21"/>
                <w:szCs w:val="21"/>
              </w:rPr>
              <w:t>主编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..山东科学技术出版社，2012年09月出版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zh-CN"/>
              </w:rPr>
              <w:t>】</w:t>
            </w:r>
          </w:p>
          <w:p w14:paraId="2FD2A9D2">
            <w:pPr>
              <w:autoSpaceDE w:val="0"/>
              <w:autoSpaceDN w:val="0"/>
              <w:adjustRightInd w:val="0"/>
              <w:spacing w:line="360" w:lineRule="exact"/>
              <w:jc w:val="left"/>
              <w:rPr>
                <w:rFonts w:hint="eastAsia" w:ascii="宋体" w:hAnsi="宋体" w:eastAsia="宋体" w:cs="宋体"/>
                <w:sz w:val="21"/>
                <w:szCs w:val="21"/>
                <w:lang w:val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zh-CN"/>
              </w:rPr>
              <w:t>【《施瓦辛格健身全书》 阿诺德·施瓦辛格 主编.北京科学技术出版社. 2012年版】</w:t>
            </w:r>
          </w:p>
          <w:p w14:paraId="7174299C">
            <w:pPr>
              <w:tabs>
                <w:tab w:val="left" w:pos="532"/>
              </w:tabs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zh-CN"/>
              </w:rPr>
              <w:t>【《科学健身新概念》  王正伦  主编  江苏科学出版社 2003年】</w:t>
            </w:r>
          </w:p>
        </w:tc>
      </w:tr>
    </w:tbl>
    <w:p w14:paraId="5D7BCB04">
      <w:pPr>
        <w:snapToGrid w:val="0"/>
        <w:spacing w:before="360" w:beforeLines="100" w:after="180" w:afterLines="50"/>
        <w:jc w:val="both"/>
        <w:rPr>
          <w:rFonts w:ascii="黑体" w:hAnsi="黑体" w:eastAsia="黑体"/>
          <w:bCs/>
          <w:color w:val="000000"/>
          <w:lang w:eastAsia="zh-CN"/>
        </w:rPr>
      </w:pPr>
      <w:r>
        <w:rPr>
          <w:rFonts w:hint="eastAsia" w:ascii="黑体" w:hAnsi="黑体" w:eastAsia="黑体"/>
          <w:bCs/>
          <w:color w:val="000000"/>
          <w:lang w:eastAsia="zh-CN"/>
        </w:rPr>
        <w:t>二、课程教学进度安排</w:t>
      </w:r>
    </w:p>
    <w:tbl>
      <w:tblPr>
        <w:tblStyle w:val="5"/>
        <w:tblW w:w="4970" w:type="pct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57" w:type="dxa"/>
          <w:left w:w="108" w:type="dxa"/>
          <w:bottom w:w="57" w:type="dxa"/>
          <w:right w:w="108" w:type="dxa"/>
        </w:tblCellMar>
      </w:tblPr>
      <w:tblGrid>
        <w:gridCol w:w="737"/>
        <w:gridCol w:w="737"/>
        <w:gridCol w:w="3524"/>
        <w:gridCol w:w="1440"/>
        <w:gridCol w:w="2569"/>
      </w:tblGrid>
      <w:tr w14:paraId="29D975A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4752846">
            <w:pPr>
              <w:widowControl/>
              <w:spacing w:before="120" w:after="120" w:line="2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课次</w:t>
            </w:r>
          </w:p>
        </w:tc>
        <w:tc>
          <w:tcPr>
            <w:tcW w:w="737" w:type="dxa"/>
            <w:vAlign w:val="center"/>
          </w:tcPr>
          <w:p w14:paraId="1D3A895D">
            <w:pPr>
              <w:widowControl/>
              <w:spacing w:line="2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课时</w:t>
            </w:r>
          </w:p>
        </w:tc>
        <w:tc>
          <w:tcPr>
            <w:tcW w:w="3524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47ACF32">
            <w:pPr>
              <w:widowControl/>
              <w:spacing w:line="240" w:lineRule="exact"/>
              <w:ind w:firstLine="357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教学内容</w:t>
            </w:r>
          </w:p>
        </w:tc>
        <w:tc>
          <w:tcPr>
            <w:tcW w:w="144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FE56F3D">
            <w:pPr>
              <w:snapToGrid w:val="0"/>
              <w:spacing w:line="2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教学方式</w:t>
            </w:r>
          </w:p>
        </w:tc>
        <w:tc>
          <w:tcPr>
            <w:tcW w:w="2569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B39D52F">
            <w:pPr>
              <w:snapToGrid w:val="0"/>
              <w:spacing w:line="2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作业</w:t>
            </w:r>
          </w:p>
        </w:tc>
      </w:tr>
      <w:tr w14:paraId="66C42ED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D17415F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1</w:t>
            </w:r>
          </w:p>
        </w:tc>
        <w:tc>
          <w:tcPr>
            <w:tcW w:w="737" w:type="dxa"/>
          </w:tcPr>
          <w:p w14:paraId="2C15710C">
            <w:pPr>
              <w:widowControl/>
              <w:jc w:val="center"/>
              <w:rPr>
                <w:rFonts w:hint="default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3524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7D43971">
            <w:pPr>
              <w:autoSpaceDE w:val="0"/>
              <w:autoSpaceDN w:val="0"/>
              <w:adjustRightInd w:val="0"/>
              <w:spacing w:line="320" w:lineRule="exact"/>
              <w:ind w:right="82" w:rightChars="34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1、课堂规范及要求；2、学习健美训练基本原则</w:t>
            </w:r>
          </w:p>
          <w:p w14:paraId="09E5CD2F">
            <w:pPr>
              <w:spacing w:line="320" w:lineRule="exact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3、健美器械的使用及安全要求</w:t>
            </w:r>
          </w:p>
        </w:tc>
        <w:tc>
          <w:tcPr>
            <w:tcW w:w="144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E304617">
            <w:pPr>
              <w:widowControl/>
              <w:spacing w:line="320" w:lineRule="exact"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讲课</w:t>
            </w:r>
          </w:p>
        </w:tc>
        <w:tc>
          <w:tcPr>
            <w:tcW w:w="2569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56B5681">
            <w:pPr>
              <w:widowControl/>
              <w:spacing w:line="320" w:lineRule="exact"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运动世界校园跑</w:t>
            </w:r>
          </w:p>
        </w:tc>
      </w:tr>
      <w:tr w14:paraId="7B8FCA7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755AD95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737" w:type="dxa"/>
          </w:tcPr>
          <w:p w14:paraId="5C006F27">
            <w:pPr>
              <w:widowControl/>
              <w:jc w:val="center"/>
              <w:rPr>
                <w:rFonts w:hint="default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3524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2AF15E0">
            <w:pPr>
              <w:numPr>
                <w:ilvl w:val="0"/>
                <w:numId w:val="1"/>
              </w:numPr>
              <w:spacing w:line="320" w:lineRule="exac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胸大肌练习：平板卧推、坐姿推胸机、站姿绳索夹胸</w:t>
            </w:r>
          </w:p>
          <w:p w14:paraId="19D8EA95">
            <w:pPr>
              <w:numPr>
                <w:ilvl w:val="0"/>
                <w:numId w:val="1"/>
              </w:numPr>
              <w:spacing w:line="320" w:lineRule="exact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有氧运动</w:t>
            </w:r>
          </w:p>
        </w:tc>
        <w:tc>
          <w:tcPr>
            <w:tcW w:w="144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71727B2">
            <w:pPr>
              <w:widowControl/>
              <w:spacing w:line="320" w:lineRule="exact"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边讲边练</w:t>
            </w:r>
          </w:p>
        </w:tc>
        <w:tc>
          <w:tcPr>
            <w:tcW w:w="2569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9E8D8BF">
            <w:pPr>
              <w:widowControl/>
              <w:spacing w:line="320" w:lineRule="exact"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运动世界校园跑</w:t>
            </w:r>
          </w:p>
        </w:tc>
      </w:tr>
      <w:tr w14:paraId="25C652C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2634BF6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3</w:t>
            </w:r>
          </w:p>
        </w:tc>
        <w:tc>
          <w:tcPr>
            <w:tcW w:w="737" w:type="dxa"/>
          </w:tcPr>
          <w:p w14:paraId="0E89AFD0">
            <w:pPr>
              <w:widowControl/>
              <w:jc w:val="center"/>
              <w:rPr>
                <w:rFonts w:hint="default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3524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574CF8B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line="320" w:lineRule="exact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背部肌群的练习方法：器械坐姿划船、哑铃单臂俯身划船、器械坐姿下拉</w:t>
            </w:r>
          </w:p>
          <w:p w14:paraId="425F80A2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line="320" w:lineRule="exact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有氧运动</w:t>
            </w:r>
          </w:p>
        </w:tc>
        <w:tc>
          <w:tcPr>
            <w:tcW w:w="144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5D02D09">
            <w:pPr>
              <w:widowControl/>
              <w:spacing w:line="320" w:lineRule="exact"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边讲边练</w:t>
            </w:r>
          </w:p>
        </w:tc>
        <w:tc>
          <w:tcPr>
            <w:tcW w:w="2569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95C1FC9">
            <w:pPr>
              <w:widowControl/>
              <w:spacing w:line="320" w:lineRule="exact"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运动世界校园跑</w:t>
            </w:r>
          </w:p>
        </w:tc>
      </w:tr>
      <w:tr w14:paraId="73E5403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3FFB948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737" w:type="dxa"/>
          </w:tcPr>
          <w:p w14:paraId="537AB5E4">
            <w:pPr>
              <w:widowControl/>
              <w:jc w:val="center"/>
              <w:rPr>
                <w:rFonts w:hint="default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3524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892678F">
            <w:pPr>
              <w:pStyle w:val="11"/>
              <w:numPr>
                <w:ilvl w:val="0"/>
                <w:numId w:val="3"/>
              </w:numPr>
              <w:spacing w:line="320" w:lineRule="exact"/>
              <w:ind w:firstLine="0" w:firstLineChars="0"/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肱二头肌的练习方法：</w:t>
            </w:r>
            <w:r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  <w:t>双手反握杠铃弯举、站姿哑铃双臂锤式弯举、龙门架弯举。</w:t>
            </w:r>
          </w:p>
          <w:p w14:paraId="291EA546">
            <w:pPr>
              <w:pStyle w:val="4"/>
              <w:shd w:val="clear" w:color="auto" w:fill="FFFFFF"/>
              <w:spacing w:before="0" w:beforeAutospacing="0" w:after="0" w:afterAutospacing="0" w:line="360" w:lineRule="auto"/>
              <w:jc w:val="both"/>
              <w:rPr>
                <w:rFonts w:hint="eastAsia"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2</w:t>
            </w:r>
            <w:r>
              <w:rPr>
                <w:rFonts w:hint="eastAsia" w:eastAsia="宋体" w:cs="宋体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有氧运动</w:t>
            </w:r>
          </w:p>
        </w:tc>
        <w:tc>
          <w:tcPr>
            <w:tcW w:w="144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698E87F">
            <w:pPr>
              <w:widowControl/>
              <w:spacing w:line="320" w:lineRule="exact"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边讲边练</w:t>
            </w:r>
          </w:p>
        </w:tc>
        <w:tc>
          <w:tcPr>
            <w:tcW w:w="2569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2A8E6BA">
            <w:pPr>
              <w:widowControl/>
              <w:spacing w:line="320" w:lineRule="exact"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运动世界校园跑</w:t>
            </w:r>
          </w:p>
        </w:tc>
      </w:tr>
      <w:tr w14:paraId="06337E4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C5B6804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5</w:t>
            </w:r>
          </w:p>
        </w:tc>
        <w:tc>
          <w:tcPr>
            <w:tcW w:w="737" w:type="dxa"/>
          </w:tcPr>
          <w:p w14:paraId="475449C0">
            <w:pPr>
              <w:widowControl/>
              <w:jc w:val="center"/>
              <w:rPr>
                <w:rFonts w:hint="default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3524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8012A9B">
            <w:pPr>
              <w:numPr>
                <w:ilvl w:val="0"/>
                <w:numId w:val="4"/>
              </w:numPr>
              <w:spacing w:line="320" w:lineRule="exac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胸大肌练习：平板卧推、坐姿推胸机、站姿绳索夹胸</w:t>
            </w:r>
          </w:p>
          <w:p w14:paraId="182233AF">
            <w:pPr>
              <w:numPr>
                <w:ilvl w:val="0"/>
                <w:numId w:val="4"/>
              </w:numPr>
              <w:spacing w:line="320" w:lineRule="exact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有氧运动</w:t>
            </w:r>
          </w:p>
        </w:tc>
        <w:tc>
          <w:tcPr>
            <w:tcW w:w="144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0DDC0FB">
            <w:pPr>
              <w:widowControl/>
              <w:spacing w:line="320" w:lineRule="exact"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边讲边练</w:t>
            </w:r>
          </w:p>
        </w:tc>
        <w:tc>
          <w:tcPr>
            <w:tcW w:w="2569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90471CC">
            <w:pPr>
              <w:widowControl/>
              <w:spacing w:line="320" w:lineRule="exact"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运动世界校园跑</w:t>
            </w:r>
          </w:p>
        </w:tc>
      </w:tr>
      <w:tr w14:paraId="4464D9E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6977082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6</w:t>
            </w:r>
          </w:p>
        </w:tc>
        <w:tc>
          <w:tcPr>
            <w:tcW w:w="737" w:type="dxa"/>
          </w:tcPr>
          <w:p w14:paraId="121F6200">
            <w:pPr>
              <w:widowControl/>
              <w:jc w:val="center"/>
              <w:rPr>
                <w:rFonts w:hint="default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3524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0B052B9">
            <w:pPr>
              <w:numPr>
                <w:ilvl w:val="0"/>
                <w:numId w:val="5"/>
              </w:numPr>
              <w:autoSpaceDE w:val="0"/>
              <w:autoSpaceDN w:val="0"/>
              <w:adjustRightInd w:val="0"/>
              <w:spacing w:line="320" w:lineRule="exac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背部肌群的练习方法：器械坐姿划船、哑铃单臂俯身划船、器械坐姿下拉</w:t>
            </w:r>
          </w:p>
          <w:p w14:paraId="455699F8">
            <w:pPr>
              <w:numPr>
                <w:ilvl w:val="0"/>
                <w:numId w:val="5"/>
              </w:numPr>
              <w:autoSpaceDE w:val="0"/>
              <w:autoSpaceDN w:val="0"/>
              <w:adjustRightInd w:val="0"/>
              <w:spacing w:line="320" w:lineRule="exact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有氧运动</w:t>
            </w:r>
          </w:p>
        </w:tc>
        <w:tc>
          <w:tcPr>
            <w:tcW w:w="144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863D846">
            <w:pPr>
              <w:widowControl/>
              <w:spacing w:line="320" w:lineRule="exact"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边讲边练</w:t>
            </w:r>
          </w:p>
        </w:tc>
        <w:tc>
          <w:tcPr>
            <w:tcW w:w="2569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7D5A537">
            <w:pPr>
              <w:widowControl/>
              <w:spacing w:line="320" w:lineRule="exact"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运动世界校园跑</w:t>
            </w:r>
          </w:p>
        </w:tc>
      </w:tr>
      <w:tr w14:paraId="73D4392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9F75103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7</w:t>
            </w:r>
          </w:p>
        </w:tc>
        <w:tc>
          <w:tcPr>
            <w:tcW w:w="737" w:type="dxa"/>
          </w:tcPr>
          <w:p w14:paraId="2155DD8E">
            <w:pPr>
              <w:widowControl/>
              <w:jc w:val="center"/>
              <w:rPr>
                <w:rFonts w:hint="default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3524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68A37E6">
            <w:pPr>
              <w:pStyle w:val="11"/>
              <w:numPr>
                <w:ilvl w:val="0"/>
                <w:numId w:val="6"/>
              </w:numPr>
              <w:spacing w:line="320" w:lineRule="exact"/>
              <w:ind w:firstLine="0" w:firstLineChars="0"/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肱二头肌的练习方法：</w:t>
            </w:r>
            <w:r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  <w:t>双手反握杠铃弯举、站姿哑铃双臂锤式弯举、龙门架弯举。</w:t>
            </w:r>
          </w:p>
          <w:p w14:paraId="35C32045">
            <w:pPr>
              <w:pStyle w:val="11"/>
              <w:numPr>
                <w:ilvl w:val="0"/>
                <w:numId w:val="6"/>
              </w:numPr>
              <w:spacing w:line="320" w:lineRule="exact"/>
              <w:ind w:firstLine="0" w:firstLineChars="0"/>
              <w:rPr>
                <w:rFonts w:hint="eastAsia" w:ascii="宋体" w:hAnsi="宋体" w:eastAsia="宋体" w:cs="宋体"/>
                <w:color w:val="333333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有氧运动</w:t>
            </w:r>
          </w:p>
        </w:tc>
        <w:tc>
          <w:tcPr>
            <w:tcW w:w="144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ED130B3">
            <w:pPr>
              <w:widowControl/>
              <w:spacing w:line="320" w:lineRule="exact"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边讲边练</w:t>
            </w:r>
          </w:p>
        </w:tc>
        <w:tc>
          <w:tcPr>
            <w:tcW w:w="2569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CA66E3D">
            <w:pPr>
              <w:widowControl/>
              <w:spacing w:line="320" w:lineRule="exact"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运动世界校园跑</w:t>
            </w:r>
          </w:p>
        </w:tc>
      </w:tr>
      <w:tr w14:paraId="7EC3F05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BBF4965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8</w:t>
            </w:r>
          </w:p>
        </w:tc>
        <w:tc>
          <w:tcPr>
            <w:tcW w:w="737" w:type="dxa"/>
          </w:tcPr>
          <w:p w14:paraId="66B9A166">
            <w:pPr>
              <w:widowControl/>
              <w:jc w:val="center"/>
              <w:rPr>
                <w:rFonts w:hint="default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3524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A05DBFF">
            <w:pPr>
              <w:numPr>
                <w:ilvl w:val="0"/>
                <w:numId w:val="7"/>
              </w:numPr>
              <w:spacing w:line="320" w:lineRule="exac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胸大肌练习：平板卧推、坐姿推胸机、站姿绳索夹胸</w:t>
            </w:r>
          </w:p>
          <w:p w14:paraId="68C085B2">
            <w:pPr>
              <w:numPr>
                <w:ilvl w:val="0"/>
                <w:numId w:val="7"/>
              </w:numPr>
              <w:spacing w:line="320" w:lineRule="exact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有氧运动</w:t>
            </w:r>
          </w:p>
        </w:tc>
        <w:tc>
          <w:tcPr>
            <w:tcW w:w="144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84CD0BF">
            <w:pPr>
              <w:widowControl/>
              <w:spacing w:line="320" w:lineRule="exact"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边讲边练</w:t>
            </w:r>
          </w:p>
        </w:tc>
        <w:tc>
          <w:tcPr>
            <w:tcW w:w="2569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4911E75">
            <w:pPr>
              <w:widowControl/>
              <w:spacing w:line="320" w:lineRule="exact"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运动世界校园跑</w:t>
            </w:r>
          </w:p>
        </w:tc>
      </w:tr>
      <w:tr w14:paraId="359157D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8EFE9A6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color w:val="000000"/>
                <w:sz w:val="21"/>
                <w:szCs w:val="21"/>
                <w:lang w:eastAsia="zh-CN"/>
              </w:rPr>
              <w:t>9</w:t>
            </w:r>
          </w:p>
        </w:tc>
        <w:tc>
          <w:tcPr>
            <w:tcW w:w="737" w:type="dxa"/>
          </w:tcPr>
          <w:p w14:paraId="7DEA2CEB">
            <w:pPr>
              <w:widowControl/>
              <w:jc w:val="center"/>
              <w:rPr>
                <w:rFonts w:hint="default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3524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4CCA126">
            <w:pPr>
              <w:autoSpaceDE w:val="0"/>
              <w:autoSpaceDN w:val="0"/>
              <w:adjustRightInd w:val="0"/>
              <w:spacing w:line="320" w:lineRule="exac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1、背部肌群的练习方法：器械坐姿划船、哑铃单臂俯身划船、器械坐姿下拉</w:t>
            </w:r>
          </w:p>
          <w:p w14:paraId="56CD5687">
            <w:pPr>
              <w:pStyle w:val="11"/>
              <w:spacing w:line="320" w:lineRule="exact"/>
              <w:ind w:firstLine="0" w:firstLineChars="0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2、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  <w:t>测试</w:t>
            </w:r>
            <w:r>
              <w:rPr>
                <w:rFonts w:hint="eastAsia" w:ascii="宋体" w:hAnsi="宋体" w:cs="宋体"/>
                <w:kern w:val="0"/>
                <w:sz w:val="21"/>
                <w:szCs w:val="21"/>
                <w:lang w:eastAsia="zh-CN"/>
              </w:rPr>
              <w:t>：</w:t>
            </w: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  <w:t>1000米</w:t>
            </w:r>
          </w:p>
        </w:tc>
        <w:tc>
          <w:tcPr>
            <w:tcW w:w="144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6EFF255">
            <w:pPr>
              <w:widowControl/>
              <w:spacing w:line="320" w:lineRule="exact"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边讲边练</w:t>
            </w:r>
          </w:p>
        </w:tc>
        <w:tc>
          <w:tcPr>
            <w:tcW w:w="2569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24200B5">
            <w:pPr>
              <w:widowControl/>
              <w:spacing w:line="320" w:lineRule="exact"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运动世界校园跑</w:t>
            </w:r>
          </w:p>
        </w:tc>
      </w:tr>
      <w:tr w14:paraId="3D09BF7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E292A8E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color w:val="000000"/>
                <w:sz w:val="21"/>
                <w:szCs w:val="21"/>
                <w:lang w:eastAsia="zh-CN"/>
              </w:rPr>
              <w:t>1</w:t>
            </w:r>
            <w:r>
              <w:rPr>
                <w:rFonts w:eastAsia="宋体"/>
                <w:color w:val="000000"/>
                <w:sz w:val="21"/>
                <w:szCs w:val="21"/>
                <w:lang w:eastAsia="zh-CN"/>
              </w:rPr>
              <w:t>0</w:t>
            </w:r>
          </w:p>
        </w:tc>
        <w:tc>
          <w:tcPr>
            <w:tcW w:w="737" w:type="dxa"/>
          </w:tcPr>
          <w:p w14:paraId="35EE0B5E">
            <w:pPr>
              <w:widowControl/>
              <w:jc w:val="center"/>
              <w:rPr>
                <w:rFonts w:hint="default" w:eastAsia="黑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黑体"/>
                <w:kern w:val="0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3524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CF685F2">
            <w:pPr>
              <w:pStyle w:val="11"/>
              <w:numPr>
                <w:ilvl w:val="0"/>
                <w:numId w:val="8"/>
              </w:numPr>
              <w:spacing w:line="320" w:lineRule="exact"/>
              <w:ind w:firstLine="0" w:firstLineChars="0"/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肱二头肌的练习方法：</w:t>
            </w:r>
            <w:r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  <w:t>双手反握杠铃弯举、站姿哑铃双臂锤式弯举、龙门架弯举。</w:t>
            </w:r>
          </w:p>
          <w:p w14:paraId="646E84BC">
            <w:pPr>
              <w:pStyle w:val="11"/>
              <w:numPr>
                <w:ilvl w:val="0"/>
                <w:numId w:val="8"/>
              </w:numPr>
              <w:spacing w:line="320" w:lineRule="exact"/>
              <w:ind w:firstLine="0" w:firstLineChars="0"/>
              <w:rPr>
                <w:rFonts w:hint="eastAsia" w:ascii="宋体" w:hAnsi="宋体" w:eastAsia="宋体" w:cs="宋体"/>
                <w:color w:val="333333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有氧运动</w:t>
            </w:r>
          </w:p>
        </w:tc>
        <w:tc>
          <w:tcPr>
            <w:tcW w:w="144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5CD2ADB">
            <w:pPr>
              <w:widowControl/>
              <w:spacing w:line="320" w:lineRule="exact"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边讲边练</w:t>
            </w:r>
          </w:p>
        </w:tc>
        <w:tc>
          <w:tcPr>
            <w:tcW w:w="2569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81D75D9">
            <w:pPr>
              <w:widowControl/>
              <w:spacing w:line="320" w:lineRule="exact"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运动世界校园跑</w:t>
            </w:r>
          </w:p>
        </w:tc>
      </w:tr>
      <w:tr w14:paraId="219D918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D04E693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color w:val="000000"/>
                <w:sz w:val="21"/>
                <w:szCs w:val="21"/>
                <w:lang w:eastAsia="zh-CN"/>
              </w:rPr>
              <w:t>1</w:t>
            </w:r>
            <w:r>
              <w:rPr>
                <w:rFonts w:eastAsia="宋体"/>
                <w:color w:val="000000"/>
                <w:sz w:val="21"/>
                <w:szCs w:val="21"/>
                <w:lang w:eastAsia="zh-CN"/>
              </w:rPr>
              <w:t>1</w:t>
            </w:r>
          </w:p>
        </w:tc>
        <w:tc>
          <w:tcPr>
            <w:tcW w:w="737" w:type="dxa"/>
          </w:tcPr>
          <w:p w14:paraId="545F865D">
            <w:pPr>
              <w:widowControl/>
              <w:jc w:val="center"/>
              <w:rPr>
                <w:rFonts w:hint="default" w:eastAsia="黑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黑体"/>
                <w:kern w:val="0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3524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DE0779E">
            <w:pPr>
              <w:spacing w:line="320" w:lineRule="exac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1、复习胸大肌练习、背阔肌群练习</w:t>
            </w:r>
          </w:p>
          <w:p w14:paraId="64FFA199">
            <w:pPr>
              <w:autoSpaceDE w:val="0"/>
              <w:autoSpaceDN w:val="0"/>
              <w:adjustRightInd w:val="0"/>
              <w:spacing w:line="320" w:lineRule="exact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2、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有氧运动</w:t>
            </w:r>
          </w:p>
        </w:tc>
        <w:tc>
          <w:tcPr>
            <w:tcW w:w="144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BC08892">
            <w:pPr>
              <w:widowControl/>
              <w:spacing w:line="320" w:lineRule="exact"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边讲边练</w:t>
            </w:r>
          </w:p>
        </w:tc>
        <w:tc>
          <w:tcPr>
            <w:tcW w:w="2569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B135E61">
            <w:pPr>
              <w:widowControl/>
              <w:spacing w:line="320" w:lineRule="exact"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运动世界校园跑</w:t>
            </w:r>
          </w:p>
        </w:tc>
      </w:tr>
      <w:tr w14:paraId="42119C2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FD9042B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color w:val="000000"/>
                <w:sz w:val="21"/>
                <w:szCs w:val="21"/>
                <w:lang w:eastAsia="zh-CN"/>
              </w:rPr>
              <w:t>1</w:t>
            </w:r>
            <w:r>
              <w:rPr>
                <w:rFonts w:eastAsia="宋体"/>
                <w:color w:val="00000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737" w:type="dxa"/>
          </w:tcPr>
          <w:p w14:paraId="0CEDA4C0">
            <w:pPr>
              <w:widowControl/>
              <w:jc w:val="center"/>
              <w:rPr>
                <w:rFonts w:hint="default" w:eastAsia="黑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黑体"/>
                <w:kern w:val="0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3524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56446C4">
            <w:pPr>
              <w:pStyle w:val="11"/>
              <w:numPr>
                <w:ilvl w:val="0"/>
                <w:numId w:val="9"/>
              </w:numPr>
              <w:autoSpaceDE w:val="0"/>
              <w:autoSpaceDN w:val="0"/>
              <w:adjustRightInd w:val="0"/>
              <w:spacing w:line="320" w:lineRule="exact"/>
              <w:ind w:firstLineChars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复习胸大肌练习、肱二头肌的练习</w:t>
            </w:r>
          </w:p>
          <w:p w14:paraId="16216819">
            <w:pPr>
              <w:pStyle w:val="11"/>
              <w:numPr>
                <w:ilvl w:val="0"/>
                <w:numId w:val="9"/>
              </w:numPr>
              <w:autoSpaceDE w:val="0"/>
              <w:autoSpaceDN w:val="0"/>
              <w:adjustRightInd w:val="0"/>
              <w:spacing w:line="320" w:lineRule="exact"/>
              <w:ind w:left="360" w:leftChars="0" w:hanging="360" w:firstLineChars="0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有氧运动</w:t>
            </w:r>
          </w:p>
        </w:tc>
        <w:tc>
          <w:tcPr>
            <w:tcW w:w="144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9FE84B0">
            <w:pPr>
              <w:widowControl/>
              <w:spacing w:line="320" w:lineRule="exact"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边讲边练</w:t>
            </w:r>
          </w:p>
        </w:tc>
        <w:tc>
          <w:tcPr>
            <w:tcW w:w="2569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0550167">
            <w:pPr>
              <w:widowControl/>
              <w:spacing w:line="320" w:lineRule="exact"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运动世界校园跑</w:t>
            </w:r>
          </w:p>
        </w:tc>
      </w:tr>
      <w:tr w14:paraId="056346D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FF1844B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color w:val="000000"/>
                <w:sz w:val="21"/>
                <w:szCs w:val="21"/>
                <w:lang w:eastAsia="zh-CN"/>
              </w:rPr>
              <w:t>1</w:t>
            </w:r>
            <w:r>
              <w:rPr>
                <w:rFonts w:eastAsia="宋体"/>
                <w:color w:val="000000"/>
                <w:sz w:val="21"/>
                <w:szCs w:val="21"/>
                <w:lang w:eastAsia="zh-CN"/>
              </w:rPr>
              <w:t>3</w:t>
            </w:r>
          </w:p>
        </w:tc>
        <w:tc>
          <w:tcPr>
            <w:tcW w:w="737" w:type="dxa"/>
          </w:tcPr>
          <w:p w14:paraId="1C1B7FCF">
            <w:pPr>
              <w:widowControl/>
              <w:jc w:val="center"/>
              <w:rPr>
                <w:rFonts w:hint="default" w:eastAsia="黑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黑体"/>
                <w:kern w:val="0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3524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F2982AF">
            <w:pPr>
              <w:pStyle w:val="11"/>
              <w:numPr>
                <w:ilvl w:val="0"/>
                <w:numId w:val="10"/>
              </w:numPr>
              <w:autoSpaceDE w:val="0"/>
              <w:autoSpaceDN w:val="0"/>
              <w:adjustRightInd w:val="0"/>
              <w:spacing w:line="320" w:lineRule="exact"/>
              <w:ind w:firstLineChars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复习平板卧推、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坐姿下拉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动作</w:t>
            </w:r>
          </w:p>
          <w:p w14:paraId="4F88EBBD">
            <w:pPr>
              <w:autoSpaceDE w:val="0"/>
              <w:autoSpaceDN w:val="0"/>
              <w:adjustRightInd w:val="0"/>
              <w:spacing w:line="320" w:lineRule="exact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2、有氧运动</w:t>
            </w:r>
          </w:p>
        </w:tc>
        <w:tc>
          <w:tcPr>
            <w:tcW w:w="144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B82E9B2">
            <w:pPr>
              <w:widowControl/>
              <w:spacing w:line="320" w:lineRule="exact"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边讲边练</w:t>
            </w:r>
          </w:p>
        </w:tc>
        <w:tc>
          <w:tcPr>
            <w:tcW w:w="2569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A310484">
            <w:pPr>
              <w:widowControl/>
              <w:spacing w:line="320" w:lineRule="exact"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平板卧推</w:t>
            </w:r>
          </w:p>
        </w:tc>
      </w:tr>
      <w:tr w14:paraId="11849A2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3BF75B6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color w:val="000000"/>
                <w:sz w:val="21"/>
                <w:szCs w:val="21"/>
                <w:lang w:eastAsia="zh-CN"/>
              </w:rPr>
              <w:t>1</w:t>
            </w:r>
            <w:r>
              <w:rPr>
                <w:rFonts w:eastAsia="宋体"/>
                <w:color w:val="000000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737" w:type="dxa"/>
          </w:tcPr>
          <w:p w14:paraId="49F48818">
            <w:pPr>
              <w:widowControl/>
              <w:jc w:val="center"/>
              <w:rPr>
                <w:rFonts w:hint="default" w:eastAsia="黑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黑体"/>
                <w:kern w:val="0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3524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02B2B7B">
            <w:pPr>
              <w:spacing w:line="320" w:lineRule="exact"/>
              <w:rPr>
                <w:rFonts w:hint="default" w:eastAsia="黑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健美专项考核：1、平板卧推</w:t>
            </w:r>
          </w:p>
        </w:tc>
        <w:tc>
          <w:tcPr>
            <w:tcW w:w="144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1DBBD45">
            <w:pPr>
              <w:widowControl/>
              <w:spacing w:line="320" w:lineRule="exact"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考核</w:t>
            </w:r>
          </w:p>
        </w:tc>
        <w:tc>
          <w:tcPr>
            <w:tcW w:w="2569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3A1F79F">
            <w:pPr>
              <w:widowControl/>
              <w:spacing w:line="320" w:lineRule="exact"/>
              <w:jc w:val="center"/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器械坐姿下拉</w:t>
            </w:r>
          </w:p>
        </w:tc>
      </w:tr>
      <w:tr w14:paraId="55B60AA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A9B2DC5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color w:val="000000"/>
                <w:sz w:val="21"/>
                <w:szCs w:val="21"/>
                <w:lang w:eastAsia="zh-CN"/>
              </w:rPr>
              <w:t>1</w:t>
            </w:r>
            <w:r>
              <w:rPr>
                <w:rFonts w:eastAsia="宋体"/>
                <w:color w:val="000000"/>
                <w:sz w:val="21"/>
                <w:szCs w:val="21"/>
                <w:lang w:eastAsia="zh-CN"/>
              </w:rPr>
              <w:t>5</w:t>
            </w:r>
          </w:p>
        </w:tc>
        <w:tc>
          <w:tcPr>
            <w:tcW w:w="737" w:type="dxa"/>
          </w:tcPr>
          <w:p w14:paraId="2B5D8C47">
            <w:pPr>
              <w:widowControl/>
              <w:jc w:val="center"/>
              <w:rPr>
                <w:rFonts w:hint="default" w:eastAsia="黑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黑体"/>
                <w:kern w:val="0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3524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C768E56">
            <w:pPr>
              <w:spacing w:line="320" w:lineRule="exact"/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健美专项考核：2、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器械坐姿下拉</w:t>
            </w:r>
          </w:p>
        </w:tc>
        <w:tc>
          <w:tcPr>
            <w:tcW w:w="144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2B043DB">
            <w:pPr>
              <w:widowControl/>
              <w:spacing w:line="320" w:lineRule="exact"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考核</w:t>
            </w:r>
          </w:p>
        </w:tc>
        <w:tc>
          <w:tcPr>
            <w:tcW w:w="2569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49BD8EB">
            <w:pPr>
              <w:widowControl/>
              <w:spacing w:line="320" w:lineRule="exact"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</w:p>
        </w:tc>
      </w:tr>
      <w:tr w14:paraId="09FEBC5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E12E86D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color w:val="000000"/>
                <w:sz w:val="21"/>
                <w:szCs w:val="21"/>
                <w:lang w:eastAsia="zh-CN"/>
              </w:rPr>
              <w:t>1</w:t>
            </w:r>
            <w:r>
              <w:rPr>
                <w:rFonts w:eastAsia="宋体"/>
                <w:color w:val="000000"/>
                <w:sz w:val="21"/>
                <w:szCs w:val="21"/>
                <w:lang w:eastAsia="zh-CN"/>
              </w:rPr>
              <w:t>6</w:t>
            </w:r>
          </w:p>
        </w:tc>
        <w:tc>
          <w:tcPr>
            <w:tcW w:w="737" w:type="dxa"/>
          </w:tcPr>
          <w:p w14:paraId="21742B70">
            <w:pPr>
              <w:widowControl/>
              <w:jc w:val="center"/>
              <w:rPr>
                <w:rFonts w:hint="default" w:eastAsia="黑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黑体"/>
                <w:kern w:val="0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3524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2EB7591">
            <w:pPr>
              <w:widowControl/>
              <w:spacing w:line="320" w:lineRule="exact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1、机动 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 xml:space="preserve"> 2、补测</w:t>
            </w:r>
          </w:p>
        </w:tc>
        <w:tc>
          <w:tcPr>
            <w:tcW w:w="144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4A826F5">
            <w:pPr>
              <w:widowControl/>
              <w:spacing w:line="320" w:lineRule="exact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</w:p>
        </w:tc>
        <w:tc>
          <w:tcPr>
            <w:tcW w:w="2569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6E96AF6">
            <w:pPr>
              <w:widowControl/>
              <w:spacing w:line="320" w:lineRule="exact"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</w:p>
        </w:tc>
      </w:tr>
    </w:tbl>
    <w:p w14:paraId="31F1ECD7">
      <w:pPr>
        <w:snapToGrid w:val="0"/>
        <w:spacing w:before="360" w:beforeLines="100" w:after="180" w:afterLines="50"/>
        <w:jc w:val="both"/>
        <w:rPr>
          <w:rFonts w:hint="eastAsia" w:ascii="黑体" w:hAnsi="黑体" w:eastAsia="黑体"/>
          <w:bCs/>
          <w:color w:val="000000"/>
          <w:lang w:eastAsia="zh-CN"/>
        </w:rPr>
      </w:pPr>
    </w:p>
    <w:p w14:paraId="02586DB4">
      <w:pPr>
        <w:snapToGrid w:val="0"/>
        <w:spacing w:before="360" w:beforeLines="100" w:after="180" w:afterLines="50"/>
        <w:jc w:val="both"/>
        <w:rPr>
          <w:rFonts w:hint="eastAsia" w:ascii="黑体" w:hAnsi="黑体" w:eastAsia="黑体"/>
          <w:bCs/>
          <w:color w:val="000000"/>
          <w:lang w:eastAsia="zh-CN"/>
        </w:rPr>
      </w:pPr>
    </w:p>
    <w:p w14:paraId="14457757">
      <w:pPr>
        <w:snapToGrid w:val="0"/>
        <w:spacing w:before="360" w:beforeLines="100" w:after="180" w:afterLines="50"/>
        <w:jc w:val="both"/>
        <w:rPr>
          <w:rFonts w:ascii="黑体" w:hAnsi="黑体" w:eastAsia="黑体"/>
          <w:bCs/>
          <w:color w:val="000000"/>
          <w:lang w:eastAsia="zh-CN"/>
        </w:rPr>
      </w:pPr>
      <w:r>
        <w:rPr>
          <w:rFonts w:hint="eastAsia" w:ascii="黑体" w:hAnsi="黑体" w:eastAsia="黑体"/>
          <w:bCs/>
          <w:color w:val="000000"/>
          <w:lang w:eastAsia="zh-CN"/>
        </w:rPr>
        <w:t>三、考核方式</w:t>
      </w:r>
    </w:p>
    <w:tbl>
      <w:tblPr>
        <w:tblStyle w:val="5"/>
        <w:tblpPr w:leftFromText="180" w:rightFromText="180" w:vertAnchor="text" w:horzAnchor="margin" w:tblpY="24"/>
        <w:tblOverlap w:val="never"/>
        <w:tblW w:w="9039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57" w:type="dxa"/>
          <w:left w:w="108" w:type="dxa"/>
          <w:bottom w:w="57" w:type="dxa"/>
          <w:right w:w="108" w:type="dxa"/>
        </w:tblCellMar>
      </w:tblPr>
      <w:tblGrid>
        <w:gridCol w:w="1488"/>
        <w:gridCol w:w="4950"/>
        <w:gridCol w:w="2601"/>
      </w:tblGrid>
      <w:tr w14:paraId="5CDD42C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</w:trPr>
        <w:tc>
          <w:tcPr>
            <w:tcW w:w="1488" w:type="dxa"/>
            <w:shd w:val="clear" w:color="auto" w:fill="auto"/>
            <w:vAlign w:val="center"/>
          </w:tcPr>
          <w:p w14:paraId="468DD458">
            <w:pPr>
              <w:snapToGrid w:val="0"/>
              <w:jc w:val="center"/>
              <w:rPr>
                <w:rFonts w:ascii="黑体" w:hAnsi="黑体" w:eastAsia="黑体"/>
                <w:bCs/>
                <w:sz w:val="21"/>
                <w:szCs w:val="21"/>
              </w:rPr>
            </w:pPr>
            <w:r>
              <w:rPr>
                <w:rFonts w:hint="eastAsia" w:ascii="黑体" w:hAnsi="黑体" w:eastAsia="黑体"/>
                <w:bCs/>
                <w:sz w:val="21"/>
                <w:szCs w:val="21"/>
              </w:rPr>
              <w:t>总评构成</w:t>
            </w:r>
          </w:p>
        </w:tc>
        <w:tc>
          <w:tcPr>
            <w:tcW w:w="4950" w:type="dxa"/>
            <w:shd w:val="clear" w:color="auto" w:fill="auto"/>
            <w:vAlign w:val="center"/>
          </w:tcPr>
          <w:p w14:paraId="5A4337F0">
            <w:pPr>
              <w:snapToGrid w:val="0"/>
              <w:jc w:val="center"/>
              <w:rPr>
                <w:rFonts w:ascii="黑体" w:hAnsi="黑体" w:eastAsia="黑体"/>
                <w:bCs/>
                <w:sz w:val="21"/>
                <w:szCs w:val="21"/>
              </w:rPr>
            </w:pPr>
            <w:r>
              <w:rPr>
                <w:rFonts w:hint="eastAsia" w:ascii="黑体" w:hAnsi="黑体" w:eastAsia="黑体"/>
                <w:bCs/>
                <w:sz w:val="21"/>
                <w:szCs w:val="21"/>
              </w:rPr>
              <w:t>占比</w:t>
            </w:r>
          </w:p>
        </w:tc>
        <w:tc>
          <w:tcPr>
            <w:tcW w:w="2601" w:type="dxa"/>
            <w:shd w:val="clear" w:color="auto" w:fill="auto"/>
            <w:vAlign w:val="center"/>
          </w:tcPr>
          <w:p w14:paraId="7933582A">
            <w:pPr>
              <w:snapToGrid w:val="0"/>
              <w:jc w:val="center"/>
              <w:rPr>
                <w:rFonts w:ascii="黑体" w:hAnsi="黑体" w:eastAsia="黑体"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bCs/>
                <w:sz w:val="21"/>
                <w:szCs w:val="21"/>
                <w:lang w:eastAsia="zh-CN"/>
              </w:rPr>
              <w:t>考核方式</w:t>
            </w:r>
          </w:p>
        </w:tc>
      </w:tr>
      <w:tr w14:paraId="34EDE75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66" w:hRule="atLeast"/>
        </w:trPr>
        <w:tc>
          <w:tcPr>
            <w:tcW w:w="1488" w:type="dxa"/>
            <w:shd w:val="clear" w:color="auto" w:fill="auto"/>
            <w:vAlign w:val="top"/>
          </w:tcPr>
          <w:p w14:paraId="00748CC0">
            <w:pPr>
              <w:snapToGrid w:val="0"/>
              <w:spacing w:beforeLines="50" w:afterLines="50"/>
              <w:jc w:val="center"/>
              <w:rPr>
                <w:rFonts w:ascii="Arial" w:hAnsi="Arial" w:eastAsia="黑体" w:cs="Arial"/>
                <w:bCs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color w:val="000000"/>
                <w:sz w:val="21"/>
                <w:szCs w:val="21"/>
              </w:rPr>
              <w:t>X1</w:t>
            </w:r>
          </w:p>
        </w:tc>
        <w:tc>
          <w:tcPr>
            <w:tcW w:w="4950" w:type="dxa"/>
            <w:shd w:val="clear" w:color="auto" w:fill="auto"/>
            <w:vAlign w:val="top"/>
          </w:tcPr>
          <w:p w14:paraId="3A7561AD">
            <w:pPr>
              <w:snapToGrid w:val="0"/>
              <w:spacing w:beforeLines="50" w:afterLines="50"/>
              <w:jc w:val="center"/>
              <w:rPr>
                <w:rFonts w:ascii="宋体" w:hAnsi="宋体" w:eastAsia="宋体" w:cs="Arial"/>
                <w:bCs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器械健美专项考核</w:t>
            </w:r>
          </w:p>
        </w:tc>
        <w:tc>
          <w:tcPr>
            <w:tcW w:w="2601" w:type="dxa"/>
            <w:shd w:val="clear" w:color="auto" w:fill="auto"/>
            <w:vAlign w:val="top"/>
          </w:tcPr>
          <w:p w14:paraId="1B586906">
            <w:pPr>
              <w:snapToGrid w:val="0"/>
              <w:spacing w:beforeLines="50" w:afterLines="50"/>
              <w:jc w:val="center"/>
              <w:rPr>
                <w:rFonts w:ascii="宋体" w:hAnsi="宋体" w:eastAsia="宋体" w:cs="Arial"/>
                <w:bCs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color w:val="000000"/>
                <w:sz w:val="21"/>
                <w:szCs w:val="21"/>
              </w:rPr>
              <w:t>40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%</w:t>
            </w:r>
          </w:p>
        </w:tc>
      </w:tr>
      <w:tr w14:paraId="63AC9AD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6" w:hRule="atLeast"/>
        </w:trPr>
        <w:tc>
          <w:tcPr>
            <w:tcW w:w="1488" w:type="dxa"/>
            <w:shd w:val="clear" w:color="auto" w:fill="auto"/>
            <w:vAlign w:val="top"/>
          </w:tcPr>
          <w:p w14:paraId="323269B1">
            <w:pPr>
              <w:snapToGrid w:val="0"/>
              <w:spacing w:beforeLines="50" w:afterLines="50"/>
              <w:jc w:val="center"/>
              <w:rPr>
                <w:rFonts w:ascii="Arial" w:hAnsi="Arial" w:eastAsia="黑体" w:cs="Arial"/>
                <w:bCs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color w:val="000000"/>
                <w:sz w:val="21"/>
                <w:szCs w:val="21"/>
              </w:rPr>
              <w:t>X2</w:t>
            </w:r>
          </w:p>
        </w:tc>
        <w:tc>
          <w:tcPr>
            <w:tcW w:w="4950" w:type="dxa"/>
            <w:shd w:val="clear" w:color="auto" w:fill="auto"/>
            <w:vAlign w:val="top"/>
          </w:tcPr>
          <w:p w14:paraId="6961B1E7">
            <w:pPr>
              <w:snapToGrid w:val="0"/>
              <w:spacing w:beforeLines="50" w:afterLines="50"/>
              <w:jc w:val="center"/>
              <w:rPr>
                <w:rFonts w:ascii="宋体" w:hAnsi="宋体" w:eastAsia="宋体" w:cs="Arial"/>
                <w:bCs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考勤、检查着装、课堂练习评价</w:t>
            </w:r>
          </w:p>
        </w:tc>
        <w:tc>
          <w:tcPr>
            <w:tcW w:w="2601" w:type="dxa"/>
            <w:shd w:val="clear" w:color="auto" w:fill="auto"/>
            <w:vAlign w:val="top"/>
          </w:tcPr>
          <w:p w14:paraId="48753EE6">
            <w:pPr>
              <w:snapToGrid w:val="0"/>
              <w:spacing w:beforeLines="50" w:afterLines="50"/>
              <w:jc w:val="center"/>
              <w:rPr>
                <w:rFonts w:ascii="宋体" w:hAnsi="宋体" w:eastAsia="宋体" w:cs="Arial"/>
                <w:bCs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color w:val="000000"/>
                <w:sz w:val="21"/>
                <w:szCs w:val="21"/>
                <w:lang w:val="en-US" w:eastAsia="zh-CN"/>
              </w:rPr>
              <w:t>20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%</w:t>
            </w:r>
          </w:p>
        </w:tc>
      </w:tr>
      <w:tr w14:paraId="4C18112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1488" w:type="dxa"/>
            <w:shd w:val="clear" w:color="auto" w:fill="auto"/>
            <w:vAlign w:val="top"/>
          </w:tcPr>
          <w:p w14:paraId="7A026022">
            <w:pPr>
              <w:snapToGrid w:val="0"/>
              <w:spacing w:beforeLines="50" w:afterLines="50"/>
              <w:jc w:val="center"/>
              <w:rPr>
                <w:rFonts w:ascii="Arial" w:hAnsi="Arial" w:eastAsia="黑体" w:cs="Arial"/>
                <w:bCs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color w:val="000000"/>
                <w:sz w:val="21"/>
                <w:szCs w:val="21"/>
              </w:rPr>
              <w:t>X3</w:t>
            </w:r>
          </w:p>
        </w:tc>
        <w:tc>
          <w:tcPr>
            <w:tcW w:w="4950" w:type="dxa"/>
            <w:shd w:val="clear" w:color="auto" w:fill="auto"/>
            <w:vAlign w:val="top"/>
          </w:tcPr>
          <w:p w14:paraId="338CB45B">
            <w:pPr>
              <w:snapToGrid w:val="0"/>
              <w:spacing w:beforeLines="50" w:afterLines="50"/>
              <w:jc w:val="center"/>
              <w:rPr>
                <w:rFonts w:ascii="宋体" w:hAnsi="宋体" w:eastAsia="宋体" w:cs="Arial"/>
                <w:bCs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体测：800/1000米测试</w:t>
            </w:r>
          </w:p>
        </w:tc>
        <w:tc>
          <w:tcPr>
            <w:tcW w:w="2601" w:type="dxa"/>
            <w:shd w:val="clear" w:color="auto" w:fill="auto"/>
            <w:vAlign w:val="top"/>
          </w:tcPr>
          <w:p w14:paraId="167AC4F8">
            <w:pPr>
              <w:snapToGrid w:val="0"/>
              <w:spacing w:beforeLines="50" w:afterLines="50"/>
              <w:jc w:val="center"/>
              <w:rPr>
                <w:rFonts w:ascii="宋体" w:hAnsi="宋体" w:eastAsia="宋体" w:cs="Arial"/>
                <w:bCs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color w:val="000000"/>
                <w:sz w:val="21"/>
                <w:szCs w:val="21"/>
                <w:lang w:val="en-US" w:eastAsia="zh-CN"/>
              </w:rPr>
              <w:t>20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%</w:t>
            </w:r>
          </w:p>
        </w:tc>
      </w:tr>
      <w:tr w14:paraId="2661330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1488" w:type="dxa"/>
            <w:shd w:val="clear" w:color="auto" w:fill="auto"/>
            <w:vAlign w:val="top"/>
          </w:tcPr>
          <w:p w14:paraId="116EEC8E">
            <w:pPr>
              <w:snapToGrid w:val="0"/>
              <w:spacing w:beforeLines="50" w:afterLines="50"/>
              <w:jc w:val="center"/>
              <w:rPr>
                <w:rFonts w:ascii="Arial" w:hAnsi="Arial" w:eastAsia="黑体" w:cs="Arial"/>
                <w:bCs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color w:val="000000"/>
                <w:sz w:val="21"/>
                <w:szCs w:val="21"/>
              </w:rPr>
              <w:t>X4</w:t>
            </w:r>
          </w:p>
        </w:tc>
        <w:tc>
          <w:tcPr>
            <w:tcW w:w="4950" w:type="dxa"/>
            <w:shd w:val="clear" w:color="auto" w:fill="auto"/>
            <w:vAlign w:val="top"/>
          </w:tcPr>
          <w:p w14:paraId="0ECA63C8">
            <w:pPr>
              <w:snapToGrid w:val="0"/>
              <w:spacing w:beforeLines="50" w:afterLines="50"/>
              <w:jc w:val="center"/>
              <w:rPr>
                <w:rFonts w:ascii="宋体" w:hAnsi="宋体" w:eastAsia="宋体" w:cs="Arial"/>
                <w:bCs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color w:val="000000"/>
                <w:sz w:val="21"/>
                <w:szCs w:val="21"/>
              </w:rPr>
              <w:t>运动世界校园APP完成评价</w:t>
            </w:r>
          </w:p>
        </w:tc>
        <w:tc>
          <w:tcPr>
            <w:tcW w:w="2601" w:type="dxa"/>
            <w:shd w:val="clear" w:color="auto" w:fill="auto"/>
            <w:vAlign w:val="top"/>
          </w:tcPr>
          <w:p w14:paraId="7EF6C879">
            <w:pPr>
              <w:snapToGrid w:val="0"/>
              <w:spacing w:beforeLines="50" w:afterLines="50"/>
              <w:jc w:val="center"/>
              <w:rPr>
                <w:rFonts w:ascii="宋体" w:hAnsi="宋体" w:eastAsia="宋体" w:cs="Arial"/>
                <w:bCs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color w:val="000000"/>
                <w:sz w:val="21"/>
                <w:szCs w:val="21"/>
                <w:lang w:val="en-US" w:eastAsia="zh-CN"/>
              </w:rPr>
              <w:t>20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%</w:t>
            </w:r>
          </w:p>
        </w:tc>
      </w:tr>
    </w:tbl>
    <w:p w14:paraId="32E0C628">
      <w:pPr>
        <w:tabs>
          <w:tab w:val="left" w:pos="3210"/>
          <w:tab w:val="left" w:pos="7560"/>
        </w:tabs>
        <w:spacing w:before="72" w:beforeLines="20" w:line="480" w:lineRule="auto"/>
        <w:jc w:val="both"/>
        <w:outlineLvl w:val="0"/>
        <w:rPr>
          <w:rFonts w:ascii="黑体" w:hAnsi="黑体" w:eastAsia="黑体"/>
          <w:sz w:val="21"/>
          <w:szCs w:val="21"/>
          <w:lang w:eastAsia="zh-CN"/>
        </w:rPr>
      </w:pPr>
      <w:r>
        <w:rPr>
          <w:rFonts w:hint="eastAsia" w:ascii="黑体" w:hAnsi="黑体" w:eastAsia="黑体"/>
          <w:color w:val="000000"/>
          <w:position w:val="-20"/>
          <w:sz w:val="21"/>
          <w:szCs w:val="21"/>
        </w:rPr>
        <w:t>任课教师：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eastAsia="zh-CN"/>
        </w:rPr>
        <w:t xml:space="preserve"> 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val="en-US" w:eastAsia="zh-CN"/>
        </w:rPr>
        <w:t>胡小杰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eastAsia="zh-CN"/>
        </w:rPr>
        <w:t xml:space="preserve">   </w:t>
      </w:r>
      <w:r>
        <w:rPr>
          <w:rFonts w:ascii="黑体" w:hAnsi="黑体" w:eastAsia="黑体"/>
          <w:color w:val="000000"/>
          <w:position w:val="-20"/>
          <w:sz w:val="21"/>
          <w:szCs w:val="21"/>
          <w:lang w:eastAsia="zh-CN"/>
        </w:rPr>
        <w:t xml:space="preserve">       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eastAsia="zh-CN"/>
        </w:rPr>
        <w:t>系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</w:rPr>
        <w:t>主任审核：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eastAsia="zh-CN"/>
        </w:rPr>
        <w:t xml:space="preserve">  </w:t>
      </w:r>
      <w:r>
        <w:drawing>
          <wp:inline distT="0" distB="0" distL="114300" distR="114300">
            <wp:extent cx="1146810" cy="386715"/>
            <wp:effectExtent l="0" t="0" r="15240" b="13335"/>
            <wp:docPr id="4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1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1146810" cy="3867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黑体" w:hAnsi="黑体" w:eastAsia="黑体"/>
          <w:color w:val="000000"/>
          <w:position w:val="-20"/>
          <w:sz w:val="21"/>
          <w:szCs w:val="21"/>
        </w:rPr>
        <w:t xml:space="preserve"> </w:t>
      </w:r>
      <w:r>
        <w:rPr>
          <w:rFonts w:ascii="黑体" w:hAnsi="黑体" w:eastAsia="黑体"/>
          <w:color w:val="000000"/>
          <w:position w:val="-20"/>
          <w:sz w:val="21"/>
          <w:szCs w:val="21"/>
        </w:rPr>
        <w:t xml:space="preserve">      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</w:rPr>
        <w:t>日期：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eastAsia="zh-CN"/>
        </w:rPr>
        <w:t xml:space="preserve"> </w:t>
      </w:r>
      <w:r>
        <w:rPr>
          <w:rFonts w:ascii="黑体" w:hAnsi="黑体" w:eastAsia="黑体"/>
          <w:color w:val="000000"/>
          <w:position w:val="-20"/>
          <w:sz w:val="21"/>
          <w:szCs w:val="21"/>
          <w:lang w:eastAsia="zh-CN"/>
        </w:rPr>
        <w:t xml:space="preserve">  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val="en-US" w:eastAsia="zh-CN"/>
        </w:rPr>
        <w:t>2025.9</w:t>
      </w:r>
      <w:r>
        <w:rPr>
          <w:rFonts w:ascii="黑体" w:hAnsi="黑体" w:eastAsia="黑体"/>
          <w:color w:val="000000"/>
          <w:position w:val="-20"/>
          <w:sz w:val="21"/>
          <w:szCs w:val="21"/>
          <w:lang w:eastAsia="zh-CN"/>
        </w:rPr>
        <w:t xml:space="preserve">      </w:t>
      </w:r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418" w:right="1474" w:bottom="1361" w:left="1588" w:header="567" w:footer="794" w:gutter="0"/>
      <w:pgNumType w:start="21"/>
      <w:cols w:space="720" w:num="1"/>
      <w:docGrid w:type="lines"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PMingLiU">
    <w:altName w:val="PMingLiU-ExtB"/>
    <w:panose1 w:val="02020500000000000000"/>
    <w:charset w:val="88"/>
    <w:family w:val="roman"/>
    <w:pitch w:val="default"/>
    <w:sig w:usb0="00000000" w:usb1="00000000" w:usb2="00000016" w:usb3="00000000" w:csb0="00100001" w:csb1="00000000"/>
  </w:font>
  <w:font w:name="PMingLiU-ExtB">
    <w:panose1 w:val="02020500000000000000"/>
    <w:charset w:val="88"/>
    <w:family w:val="auto"/>
    <w:pitch w:val="default"/>
    <w:sig w:usb0="8000002F" w:usb1="02000008" w:usb2="00000000" w:usb3="00000000" w:csb0="00100001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華康儷中黑">
    <w:altName w:val="黑体"/>
    <w:panose1 w:val="00000000000000000000"/>
    <w:charset w:val="88"/>
    <w:family w:val="swiss"/>
    <w:pitch w:val="default"/>
    <w:sig w:usb0="00000000" w:usb1="00000000" w:usb2="00000016" w:usb3="00000000" w:csb0="00100000" w:csb1="00000000"/>
  </w:font>
  <w:font w:name="ITC Bookman Demi">
    <w:altName w:val="Georgia"/>
    <w:panose1 w:val="00000000000000000000"/>
    <w:charset w:val="00"/>
    <w:family w:val="modern"/>
    <w:pitch w:val="default"/>
    <w:sig w:usb0="00000000" w:usb1="00000000" w:usb2="00000000" w:usb3="00000000" w:csb0="00000093" w:csb1="00000000"/>
  </w:font>
  <w:font w:name="Georgia">
    <w:panose1 w:val="02040502050405020303"/>
    <w:charset w:val="00"/>
    <w:family w:val="auto"/>
    <w:pitch w:val="default"/>
    <w:sig w:usb0="00000287" w:usb1="00000000" w:usb2="00000000" w:usb3="00000000" w:csb0="2000009F" w:csb1="00000000"/>
  </w:font>
  <w:font w:name="DotumChe">
    <w:altName w:val="Malgun Gothic"/>
    <w:panose1 w:val="020B0609000101010101"/>
    <w:charset w:val="81"/>
    <w:family w:val="modern"/>
    <w:pitch w:val="default"/>
    <w:sig w:usb0="00000000" w:usb1="00000000" w:usb2="00000030" w:usb3="00000000" w:csb0="4008009F" w:csb1="DFD70000"/>
  </w:font>
  <w:font w:name="Malgun Gothic">
    <w:panose1 w:val="020B0503020000020004"/>
    <w:charset w:val="81"/>
    <w:family w:val="auto"/>
    <w:pitch w:val="default"/>
    <w:sig w:usb0="9000002F" w:usb1="29D77CFB" w:usb2="00000012" w:usb3="00000000" w:csb0="00080001" w:csb1="00000000"/>
  </w:font>
  <w:font w:name="華康粗圓體">
    <w:altName w:val="Microsoft JhengHei"/>
    <w:panose1 w:val="00000000000000000000"/>
    <w:charset w:val="88"/>
    <w:family w:val="swiss"/>
    <w:pitch w:val="default"/>
    <w:sig w:usb0="00000000" w:usb1="00000000" w:usb2="00000016" w:usb3="00000000" w:csb0="00100000" w:csb1="00000000"/>
  </w:font>
  <w:font w:name="Microsoft JhengHei">
    <w:panose1 w:val="020B0604030504040204"/>
    <w:charset w:val="88"/>
    <w:family w:val="auto"/>
    <w:pitch w:val="default"/>
    <w:sig w:usb0="000002A7" w:usb1="28CF4400" w:usb2="00000016" w:usb3="00000000" w:csb0="001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61019B6">
    <w:pPr>
      <w:pStyle w:val="2"/>
      <w:framePr w:w="1008" w:wrap="around" w:vAnchor="page" w:hAnchor="page" w:x="5491" w:y="16201"/>
      <w:rPr>
        <w:rStyle w:val="8"/>
        <w:rFonts w:ascii="ITC Bookman Demi" w:hAnsi="ITC Bookman Demi"/>
        <w:color w:val="FFFFFF"/>
        <w:sz w:val="26"/>
        <w:szCs w:val="26"/>
      </w:rPr>
    </w:pPr>
    <w:r>
      <w:rPr>
        <w:rStyle w:val="8"/>
        <w:rFonts w:hint="eastAsia" w:ascii="華康儷中黑" w:hAnsi="ITC Bookman Demi" w:eastAsia="華康儷中黑"/>
        <w:color w:val="FFFFFF"/>
        <w:sz w:val="26"/>
        <w:szCs w:val="26"/>
      </w:rPr>
      <w:t>第</w:t>
    </w:r>
    <w:r>
      <w:rPr>
        <w:rFonts w:ascii="ITC Bookman Demi" w:hAnsi="ITC Bookman Demi" w:eastAsia="DotumChe"/>
        <w:color w:val="FFFFFF"/>
        <w:sz w:val="26"/>
        <w:szCs w:val="26"/>
      </w:rPr>
      <w:fldChar w:fldCharType="begin"/>
    </w:r>
    <w:r>
      <w:rPr>
        <w:rStyle w:val="8"/>
        <w:rFonts w:ascii="ITC Bookman Demi" w:hAnsi="ITC Bookman Demi" w:eastAsia="DotumChe"/>
        <w:color w:val="FFFFFF"/>
        <w:sz w:val="26"/>
        <w:szCs w:val="26"/>
      </w:rPr>
      <w:instrText xml:space="preserve">PAGE  </w:instrText>
    </w:r>
    <w:r>
      <w:rPr>
        <w:rFonts w:ascii="ITC Bookman Demi" w:hAnsi="ITC Bookman Demi" w:eastAsia="DotumChe"/>
        <w:color w:val="FFFFFF"/>
        <w:sz w:val="26"/>
        <w:szCs w:val="26"/>
      </w:rPr>
      <w:fldChar w:fldCharType="separate"/>
    </w:r>
    <w:r>
      <w:rPr>
        <w:rStyle w:val="8"/>
        <w:rFonts w:ascii="ITC Bookman Demi" w:hAnsi="ITC Bookman Demi" w:eastAsia="DotumChe"/>
        <w:color w:val="FFFFFF"/>
        <w:sz w:val="26"/>
        <w:szCs w:val="26"/>
      </w:rPr>
      <w:t>21</w:t>
    </w:r>
    <w:r>
      <w:rPr>
        <w:rFonts w:ascii="ITC Bookman Demi" w:hAnsi="ITC Bookman Demi" w:eastAsia="DotumChe"/>
        <w:color w:val="FFFFFF"/>
        <w:sz w:val="26"/>
        <w:szCs w:val="26"/>
      </w:rPr>
      <w:fldChar w:fldCharType="end"/>
    </w:r>
    <w:r>
      <w:rPr>
        <w:rStyle w:val="8"/>
        <w:rFonts w:hint="eastAsia" w:ascii="華康儷中黑" w:hAnsi="ITC Bookman Demi" w:eastAsia="華康儷中黑"/>
        <w:color w:val="FFFFFF"/>
        <w:sz w:val="26"/>
        <w:szCs w:val="26"/>
      </w:rPr>
      <w:t>頁</w:t>
    </w:r>
  </w:p>
  <w:p w14:paraId="2A3624C8">
    <w:pPr>
      <w:snapToGrid w:val="0"/>
      <w:spacing w:before="120" w:beforeLines="50" w:after="120" w:afterLines="50"/>
      <w:jc w:val="both"/>
      <w:rPr>
        <w:sz w:val="18"/>
        <w:szCs w:val="18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AE0AD15">
    <w:pPr>
      <w:pStyle w:val="2"/>
      <w:framePr w:w="406" w:wrap="around" w:vAnchor="page" w:hAnchor="page" w:x="5661" w:y="16221"/>
      <w:jc w:val="center"/>
      <w:rPr>
        <w:rStyle w:val="8"/>
        <w:rFonts w:ascii="ITC Bookman Demi" w:hAnsi="ITC Bookman Demi" w:eastAsia="華康粗圓體"/>
        <w:color w:val="FFFFFF"/>
        <w:sz w:val="26"/>
        <w:szCs w:val="26"/>
      </w:rPr>
    </w:pPr>
    <w:r>
      <w:rPr>
        <w:rFonts w:ascii="ITC Bookman Demi" w:hAnsi="ITC Bookman Demi" w:eastAsia="華康粗圓體"/>
        <w:color w:val="FFFFFF"/>
        <w:sz w:val="26"/>
        <w:szCs w:val="26"/>
      </w:rPr>
      <w:fldChar w:fldCharType="begin"/>
    </w:r>
    <w:r>
      <w:rPr>
        <w:rStyle w:val="8"/>
        <w:rFonts w:ascii="ITC Bookman Demi" w:hAnsi="ITC Bookman Demi" w:eastAsia="華康粗圓體"/>
        <w:color w:val="FFFFFF"/>
        <w:sz w:val="26"/>
        <w:szCs w:val="26"/>
      </w:rPr>
      <w:instrText xml:space="preserve">PAGE  </w:instrText>
    </w:r>
    <w:r>
      <w:rPr>
        <w:rFonts w:ascii="ITC Bookman Demi" w:hAnsi="ITC Bookman Demi" w:eastAsia="華康粗圓體"/>
        <w:color w:val="FFFFFF"/>
        <w:sz w:val="26"/>
        <w:szCs w:val="26"/>
      </w:rPr>
      <w:fldChar w:fldCharType="separate"/>
    </w:r>
    <w:r>
      <w:rPr>
        <w:rStyle w:val="8"/>
        <w:rFonts w:ascii="ITC Bookman Demi" w:hAnsi="ITC Bookman Demi" w:eastAsia="華康粗圓體"/>
        <w:color w:val="FFFFFF"/>
        <w:sz w:val="26"/>
        <w:szCs w:val="26"/>
        <w:lang w:eastAsia="zh-CN"/>
      </w:rPr>
      <w:t>2</w:t>
    </w:r>
    <w:r>
      <w:rPr>
        <w:rFonts w:ascii="ITC Bookman Demi" w:hAnsi="ITC Bookman Demi" w:eastAsia="華康粗圓體"/>
        <w:color w:val="FFFFFF"/>
        <w:sz w:val="26"/>
        <w:szCs w:val="26"/>
      </w:rPr>
      <w:fldChar w:fldCharType="end"/>
    </w:r>
  </w:p>
  <w:p w14:paraId="2635AB72">
    <w:pPr>
      <w:pStyle w:val="2"/>
      <w:ind w:right="360"/>
    </w:pPr>
    <w:r>
      <w:rPr>
        <w:lang w:eastAsia="zh-CN"/>
      </w:rPr>
      <w:drawing>
        <wp:inline distT="0" distB="0" distL="0" distR="0">
          <wp:extent cx="6619875" cy="247650"/>
          <wp:effectExtent l="19050" t="0" r="9525" b="0"/>
          <wp:docPr id="1" name="Picture 1" descr="底線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底線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619875" cy="2476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3B341C9"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2239007">
    <w:pPr>
      <w:pStyle w:val="3"/>
      <w:spacing w:before="72" w:beforeLines="30"/>
      <w:ind w:firstLine="800" w:firstLineChars="400"/>
      <w:rPr>
        <w:rFonts w:ascii="華康儷中黑" w:eastAsia="華康儷中黑"/>
        <w:sz w:val="32"/>
        <w:szCs w:val="32"/>
      </w:rPr>
    </w:pPr>
    <w: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page">
                <wp:posOffset>427355</wp:posOffset>
              </wp:positionH>
              <wp:positionV relativeFrom="page">
                <wp:posOffset>359410</wp:posOffset>
              </wp:positionV>
              <wp:extent cx="2635250" cy="280670"/>
              <wp:effectExtent l="0" t="0" r="12700" b="5080"/>
              <wp:wrapNone/>
              <wp:docPr id="3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635250" cy="28067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56F79465">
                          <w:pP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</w:pP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SJQU-Q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  <w:lang w:eastAsia="zh-CN"/>
                            </w:rPr>
                            <w:t>R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-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  <w:lang w:eastAsia="zh-CN"/>
                            </w:rPr>
                            <w:t>JW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-0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  <w:lang w:eastAsia="zh-CN"/>
                            </w:rPr>
                            <w:t>11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（A1）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文本框 1" o:spid="_x0000_s1026" o:spt="202" type="#_x0000_t202" style="position:absolute;left:0pt;margin-left:33.65pt;margin-top:28.3pt;height:22.1pt;width:207.5pt;mso-position-horizontal-relative:page;mso-position-vertical-relative:page;z-index:251660288;mso-width-relative:page;mso-height-relative:page;" fillcolor="#FFFFFF" filled="t" stroked="f" coordsize="21600,21600" o:gfxdata="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">
              <v:fill on="t" focussize="0,0"/>
              <v:stroke on="f" weight="0.5pt"/>
              <v:imagedata o:title=""/>
              <o:lock v:ext="edit" aspectratio="f"/>
              <v:textbox>
                <w:txbxContent>
                  <w:p w14:paraId="56F79465">
                    <w:pPr>
                      <w:rPr>
                        <w:rFonts w:eastAsia="宋体"/>
                        <w:spacing w:val="20"/>
                        <w:sz w:val="22"/>
                        <w:szCs w:val="22"/>
                      </w:rPr>
                    </w:pPr>
                    <w:r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SJQU-Q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  <w:lang w:eastAsia="zh-CN"/>
                      </w:rPr>
                      <w:t>R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-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  <w:lang w:eastAsia="zh-CN"/>
                      </w:rPr>
                      <w:t>JW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-0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  <w:lang w:eastAsia="zh-CN"/>
                      </w:rPr>
                      <w:t>11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（A1）</w:t>
                    </w:r>
                  </w:p>
                </w:txbxContent>
              </v:textbox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063391A">
    <w:pPr>
      <w:pStyle w:val="3"/>
      <w:spacing w:before="72" w:beforeLines="30"/>
      <w:ind w:firstLine="1700" w:firstLineChars="850"/>
      <w:jc w:val="both"/>
    </w:pPr>
    <w:r>
      <w:rPr>
        <w:lang w:eastAsia="zh-CN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-27940</wp:posOffset>
          </wp:positionH>
          <wp:positionV relativeFrom="paragraph">
            <wp:posOffset>-33655</wp:posOffset>
          </wp:positionV>
          <wp:extent cx="6668135" cy="365760"/>
          <wp:effectExtent l="19050" t="0" r="0" b="0"/>
          <wp:wrapTight wrapText="bothSides">
            <wp:wrapPolygon>
              <wp:start x="-62" y="0"/>
              <wp:lineTo x="-62" y="20250"/>
              <wp:lineTo x="21598" y="20250"/>
              <wp:lineTo x="21598" y="0"/>
              <wp:lineTo x="-62" y="0"/>
            </wp:wrapPolygon>
          </wp:wrapTight>
          <wp:docPr id="2" name="Picture 10" descr="untitl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10" descr="untitled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b="79587"/>
                  <a:stretch>
                    <a:fillRect/>
                  </a:stretch>
                </pic:blipFill>
                <pic:spPr>
                  <a:xfrm>
                    <a:off x="0" y="0"/>
                    <a:ext cx="6668135" cy="36576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61AF2C2">
    <w:pPr>
      <w:pStyle w:val="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38586EB"/>
    <w:multiLevelType w:val="singleLevel"/>
    <w:tmpl w:val="838586EB"/>
    <w:lvl w:ilvl="0" w:tentative="0">
      <w:start w:val="1"/>
      <w:numFmt w:val="decimal"/>
      <w:suff w:val="nothing"/>
      <w:lvlText w:val="%1、"/>
      <w:lvlJc w:val="left"/>
    </w:lvl>
  </w:abstractNum>
  <w:abstractNum w:abstractNumId="1">
    <w:nsid w:val="9E781877"/>
    <w:multiLevelType w:val="singleLevel"/>
    <w:tmpl w:val="9E781877"/>
    <w:lvl w:ilvl="0" w:tentative="0">
      <w:start w:val="1"/>
      <w:numFmt w:val="decimal"/>
      <w:suff w:val="nothing"/>
      <w:lvlText w:val="%1、"/>
      <w:lvlJc w:val="left"/>
    </w:lvl>
  </w:abstractNum>
  <w:abstractNum w:abstractNumId="2">
    <w:nsid w:val="F3F6143C"/>
    <w:multiLevelType w:val="singleLevel"/>
    <w:tmpl w:val="F3F6143C"/>
    <w:lvl w:ilvl="0" w:tentative="0">
      <w:start w:val="1"/>
      <w:numFmt w:val="decimal"/>
      <w:suff w:val="nothing"/>
      <w:lvlText w:val="%1、"/>
      <w:lvlJc w:val="left"/>
    </w:lvl>
  </w:abstractNum>
  <w:abstractNum w:abstractNumId="3">
    <w:nsid w:val="10D5E9AE"/>
    <w:multiLevelType w:val="singleLevel"/>
    <w:tmpl w:val="10D5E9AE"/>
    <w:lvl w:ilvl="0" w:tentative="0">
      <w:start w:val="1"/>
      <w:numFmt w:val="decimal"/>
      <w:suff w:val="nothing"/>
      <w:lvlText w:val="%1、"/>
      <w:lvlJc w:val="left"/>
    </w:lvl>
  </w:abstractNum>
  <w:abstractNum w:abstractNumId="4">
    <w:nsid w:val="143D8870"/>
    <w:multiLevelType w:val="singleLevel"/>
    <w:tmpl w:val="143D8870"/>
    <w:lvl w:ilvl="0" w:tentative="0">
      <w:start w:val="1"/>
      <w:numFmt w:val="decimal"/>
      <w:suff w:val="nothing"/>
      <w:lvlText w:val="%1、"/>
      <w:lvlJc w:val="left"/>
    </w:lvl>
  </w:abstractNum>
  <w:abstractNum w:abstractNumId="5">
    <w:nsid w:val="16EBE8A1"/>
    <w:multiLevelType w:val="multilevel"/>
    <w:tmpl w:val="16EBE8A1"/>
    <w:lvl w:ilvl="0" w:tentative="0">
      <w:start w:val="1"/>
      <w:numFmt w:val="decimal"/>
      <w:suff w:val="nothing"/>
      <w:lvlText w:val="%1、"/>
      <w:lvlJc w:val="left"/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6">
    <w:nsid w:val="17596FE9"/>
    <w:multiLevelType w:val="multilevel"/>
    <w:tmpl w:val="17596FE9"/>
    <w:lvl w:ilvl="0" w:tentative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7">
    <w:nsid w:val="3BCF25D2"/>
    <w:multiLevelType w:val="multilevel"/>
    <w:tmpl w:val="3BCF25D2"/>
    <w:lvl w:ilvl="0" w:tentative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8">
    <w:nsid w:val="5D83FEC1"/>
    <w:multiLevelType w:val="singleLevel"/>
    <w:tmpl w:val="5D83FEC1"/>
    <w:lvl w:ilvl="0" w:tentative="0">
      <w:start w:val="1"/>
      <w:numFmt w:val="decimal"/>
      <w:suff w:val="nothing"/>
      <w:lvlText w:val="%1、"/>
      <w:lvlJc w:val="left"/>
    </w:lvl>
  </w:abstractNum>
  <w:abstractNum w:abstractNumId="9">
    <w:nsid w:val="7DD7C071"/>
    <w:multiLevelType w:val="singleLevel"/>
    <w:tmpl w:val="7DD7C071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9"/>
  </w:num>
  <w:num w:numId="2">
    <w:abstractNumId w:val="5"/>
  </w:num>
  <w:num w:numId="3">
    <w:abstractNumId w:val="0"/>
  </w:num>
  <w:num w:numId="4">
    <w:abstractNumId w:val="1"/>
  </w:num>
  <w:num w:numId="5">
    <w:abstractNumId w:val="3"/>
  </w:num>
  <w:num w:numId="6">
    <w:abstractNumId w:val="2"/>
  </w:num>
  <w:num w:numId="7">
    <w:abstractNumId w:val="8"/>
  </w:num>
  <w:num w:numId="8">
    <w:abstractNumId w:val="4"/>
  </w:num>
  <w:num w:numId="9">
    <w:abstractNumId w:val="6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80"/>
  <w:drawingGridHorizontalSpacing w:val="120"/>
  <w:noPunctuationKerning w:val="1"/>
  <w:characterSpacingControl w:val="compressPunctuation"/>
  <w:doNotValidateAgainstSchema/>
  <w:doNotDemarcateInvalidXml/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JmZTI4MTFiMzAyZWMzNmMxNWZhMmI4OWM5OTIxMTYifQ=="/>
  </w:docVars>
  <w:rsids>
    <w:rsidRoot w:val="00475657"/>
    <w:rsid w:val="00001805"/>
    <w:rsid w:val="00001A9A"/>
    <w:rsid w:val="000138B2"/>
    <w:rsid w:val="000369D9"/>
    <w:rsid w:val="00040BAC"/>
    <w:rsid w:val="000439B6"/>
    <w:rsid w:val="000457BB"/>
    <w:rsid w:val="00045AE0"/>
    <w:rsid w:val="000509DC"/>
    <w:rsid w:val="0005291A"/>
    <w:rsid w:val="00054B07"/>
    <w:rsid w:val="00055B75"/>
    <w:rsid w:val="00061DF6"/>
    <w:rsid w:val="00065C53"/>
    <w:rsid w:val="000703C6"/>
    <w:rsid w:val="000708DA"/>
    <w:rsid w:val="00073336"/>
    <w:rsid w:val="00075557"/>
    <w:rsid w:val="000757F8"/>
    <w:rsid w:val="00081FA0"/>
    <w:rsid w:val="00087FB2"/>
    <w:rsid w:val="00094CE3"/>
    <w:rsid w:val="000A22C6"/>
    <w:rsid w:val="000A3531"/>
    <w:rsid w:val="000A448C"/>
    <w:rsid w:val="000A5A1C"/>
    <w:rsid w:val="000A5D03"/>
    <w:rsid w:val="000B165C"/>
    <w:rsid w:val="000B38AB"/>
    <w:rsid w:val="000B6B65"/>
    <w:rsid w:val="000C1065"/>
    <w:rsid w:val="000C3A32"/>
    <w:rsid w:val="000C65FF"/>
    <w:rsid w:val="000C73F8"/>
    <w:rsid w:val="000C7AFA"/>
    <w:rsid w:val="000D019B"/>
    <w:rsid w:val="000D033F"/>
    <w:rsid w:val="000D1B9D"/>
    <w:rsid w:val="000D532D"/>
    <w:rsid w:val="000E2757"/>
    <w:rsid w:val="000F3B7C"/>
    <w:rsid w:val="000F3F3A"/>
    <w:rsid w:val="000F5825"/>
    <w:rsid w:val="000F6F55"/>
    <w:rsid w:val="000F77FE"/>
    <w:rsid w:val="00103793"/>
    <w:rsid w:val="001103D4"/>
    <w:rsid w:val="001121A1"/>
    <w:rsid w:val="0011669C"/>
    <w:rsid w:val="001212AD"/>
    <w:rsid w:val="001305E1"/>
    <w:rsid w:val="0013156D"/>
    <w:rsid w:val="00140258"/>
    <w:rsid w:val="0014621F"/>
    <w:rsid w:val="00161517"/>
    <w:rsid w:val="00161A65"/>
    <w:rsid w:val="001625E9"/>
    <w:rsid w:val="00163A68"/>
    <w:rsid w:val="00164B67"/>
    <w:rsid w:val="0016749D"/>
    <w:rsid w:val="00171DEE"/>
    <w:rsid w:val="00173320"/>
    <w:rsid w:val="00176B28"/>
    <w:rsid w:val="0017703A"/>
    <w:rsid w:val="001838C0"/>
    <w:rsid w:val="00187761"/>
    <w:rsid w:val="00187F2F"/>
    <w:rsid w:val="00190BF2"/>
    <w:rsid w:val="001918B2"/>
    <w:rsid w:val="001A3DD1"/>
    <w:rsid w:val="001A5966"/>
    <w:rsid w:val="001A6911"/>
    <w:rsid w:val="001B1B60"/>
    <w:rsid w:val="001B6F0E"/>
    <w:rsid w:val="001B7389"/>
    <w:rsid w:val="001C2E51"/>
    <w:rsid w:val="001C57B1"/>
    <w:rsid w:val="001D1C00"/>
    <w:rsid w:val="001D3C62"/>
    <w:rsid w:val="001D6B75"/>
    <w:rsid w:val="001E3DBD"/>
    <w:rsid w:val="001E76D4"/>
    <w:rsid w:val="001F430C"/>
    <w:rsid w:val="001F48A6"/>
    <w:rsid w:val="001F52A9"/>
    <w:rsid w:val="001F610E"/>
    <w:rsid w:val="002002FC"/>
    <w:rsid w:val="00207629"/>
    <w:rsid w:val="00212E8E"/>
    <w:rsid w:val="002174A6"/>
    <w:rsid w:val="0021779C"/>
    <w:rsid w:val="0022097D"/>
    <w:rsid w:val="00233384"/>
    <w:rsid w:val="00233529"/>
    <w:rsid w:val="00240B53"/>
    <w:rsid w:val="00280A20"/>
    <w:rsid w:val="00283A9D"/>
    <w:rsid w:val="00287142"/>
    <w:rsid w:val="002878C2"/>
    <w:rsid w:val="00290A4F"/>
    <w:rsid w:val="00290EB6"/>
    <w:rsid w:val="002A0689"/>
    <w:rsid w:val="002B23AD"/>
    <w:rsid w:val="002B5004"/>
    <w:rsid w:val="002C578A"/>
    <w:rsid w:val="002D21B9"/>
    <w:rsid w:val="002E0E77"/>
    <w:rsid w:val="002E39E6"/>
    <w:rsid w:val="002E7F5C"/>
    <w:rsid w:val="002F20BD"/>
    <w:rsid w:val="002F2551"/>
    <w:rsid w:val="002F4DC5"/>
    <w:rsid w:val="00300031"/>
    <w:rsid w:val="00302917"/>
    <w:rsid w:val="00320244"/>
    <w:rsid w:val="00323A00"/>
    <w:rsid w:val="00325BFB"/>
    <w:rsid w:val="00326D1F"/>
    <w:rsid w:val="00331EC3"/>
    <w:rsid w:val="00336376"/>
    <w:rsid w:val="00340792"/>
    <w:rsid w:val="00344C4C"/>
    <w:rsid w:val="00345D55"/>
    <w:rsid w:val="00345ED6"/>
    <w:rsid w:val="00346279"/>
    <w:rsid w:val="003475AA"/>
    <w:rsid w:val="00350091"/>
    <w:rsid w:val="0035378A"/>
    <w:rsid w:val="00353979"/>
    <w:rsid w:val="00355A41"/>
    <w:rsid w:val="00361EF9"/>
    <w:rsid w:val="00363C7D"/>
    <w:rsid w:val="003713F2"/>
    <w:rsid w:val="0037264D"/>
    <w:rsid w:val="00372A06"/>
    <w:rsid w:val="00372DCB"/>
    <w:rsid w:val="00374269"/>
    <w:rsid w:val="00376924"/>
    <w:rsid w:val="00376FDE"/>
    <w:rsid w:val="00382FDD"/>
    <w:rsid w:val="00387718"/>
    <w:rsid w:val="00391A51"/>
    <w:rsid w:val="003958D4"/>
    <w:rsid w:val="003A11F8"/>
    <w:rsid w:val="003A440D"/>
    <w:rsid w:val="003B1E31"/>
    <w:rsid w:val="003B6082"/>
    <w:rsid w:val="003B78CD"/>
    <w:rsid w:val="003B7925"/>
    <w:rsid w:val="003B79A5"/>
    <w:rsid w:val="003B7E66"/>
    <w:rsid w:val="003C2AFE"/>
    <w:rsid w:val="003D016C"/>
    <w:rsid w:val="003D2737"/>
    <w:rsid w:val="003D33CF"/>
    <w:rsid w:val="003E152E"/>
    <w:rsid w:val="003F0A1F"/>
    <w:rsid w:val="003F51DB"/>
    <w:rsid w:val="003F5A06"/>
    <w:rsid w:val="003F6B48"/>
    <w:rsid w:val="0040254E"/>
    <w:rsid w:val="00402CF7"/>
    <w:rsid w:val="00415B53"/>
    <w:rsid w:val="00416E3A"/>
    <w:rsid w:val="00416EE2"/>
    <w:rsid w:val="00421F6F"/>
    <w:rsid w:val="00422249"/>
    <w:rsid w:val="00422B54"/>
    <w:rsid w:val="00423345"/>
    <w:rsid w:val="00427D2B"/>
    <w:rsid w:val="0043270C"/>
    <w:rsid w:val="0044371A"/>
    <w:rsid w:val="00452E85"/>
    <w:rsid w:val="00452ED4"/>
    <w:rsid w:val="00460FAC"/>
    <w:rsid w:val="00463BDD"/>
    <w:rsid w:val="00472676"/>
    <w:rsid w:val="00472995"/>
    <w:rsid w:val="00474F4C"/>
    <w:rsid w:val="00474FEF"/>
    <w:rsid w:val="00475657"/>
    <w:rsid w:val="00475C85"/>
    <w:rsid w:val="004770DF"/>
    <w:rsid w:val="004876E8"/>
    <w:rsid w:val="00487D85"/>
    <w:rsid w:val="004900C2"/>
    <w:rsid w:val="00492EE9"/>
    <w:rsid w:val="00496FB3"/>
    <w:rsid w:val="004A33E0"/>
    <w:rsid w:val="004A59AC"/>
    <w:rsid w:val="004A649E"/>
    <w:rsid w:val="004B04C5"/>
    <w:rsid w:val="004B3566"/>
    <w:rsid w:val="004C1D3E"/>
    <w:rsid w:val="004C7613"/>
    <w:rsid w:val="004D07ED"/>
    <w:rsid w:val="004D6DC5"/>
    <w:rsid w:val="004E412A"/>
    <w:rsid w:val="004E68E7"/>
    <w:rsid w:val="004F0DAB"/>
    <w:rsid w:val="005003D0"/>
    <w:rsid w:val="00500511"/>
    <w:rsid w:val="00503BD4"/>
    <w:rsid w:val="005041F9"/>
    <w:rsid w:val="005051C3"/>
    <w:rsid w:val="00505F1C"/>
    <w:rsid w:val="00507C41"/>
    <w:rsid w:val="00512339"/>
    <w:rsid w:val="0051562E"/>
    <w:rsid w:val="005276C3"/>
    <w:rsid w:val="0052787A"/>
    <w:rsid w:val="005306A4"/>
    <w:rsid w:val="00530738"/>
    <w:rsid w:val="00531494"/>
    <w:rsid w:val="00541E3A"/>
    <w:rsid w:val="005452F2"/>
    <w:rsid w:val="00552F8A"/>
    <w:rsid w:val="00554878"/>
    <w:rsid w:val="0056101B"/>
    <w:rsid w:val="0056466D"/>
    <w:rsid w:val="0056717F"/>
    <w:rsid w:val="00570125"/>
    <w:rsid w:val="00572687"/>
    <w:rsid w:val="00573FD0"/>
    <w:rsid w:val="0057475B"/>
    <w:rsid w:val="00582439"/>
    <w:rsid w:val="005875E0"/>
    <w:rsid w:val="00587CC3"/>
    <w:rsid w:val="005A136E"/>
    <w:rsid w:val="005A283A"/>
    <w:rsid w:val="005B6225"/>
    <w:rsid w:val="005C4583"/>
    <w:rsid w:val="005D009A"/>
    <w:rsid w:val="005D54FC"/>
    <w:rsid w:val="005E29D2"/>
    <w:rsid w:val="005E7140"/>
    <w:rsid w:val="005E7A88"/>
    <w:rsid w:val="005F0931"/>
    <w:rsid w:val="005F2CBF"/>
    <w:rsid w:val="006044A3"/>
    <w:rsid w:val="006123C8"/>
    <w:rsid w:val="006146E0"/>
    <w:rsid w:val="006208E9"/>
    <w:rsid w:val="0062514D"/>
    <w:rsid w:val="0062610F"/>
    <w:rsid w:val="00630676"/>
    <w:rsid w:val="00631302"/>
    <w:rsid w:val="0063339D"/>
    <w:rsid w:val="00633B81"/>
    <w:rsid w:val="00635161"/>
    <w:rsid w:val="00637235"/>
    <w:rsid w:val="0064085C"/>
    <w:rsid w:val="00642FF2"/>
    <w:rsid w:val="006537ED"/>
    <w:rsid w:val="00662291"/>
    <w:rsid w:val="00663B7A"/>
    <w:rsid w:val="00670F19"/>
    <w:rsid w:val="0067285B"/>
    <w:rsid w:val="006777DC"/>
    <w:rsid w:val="00681194"/>
    <w:rsid w:val="006849D2"/>
    <w:rsid w:val="00686F11"/>
    <w:rsid w:val="00692B28"/>
    <w:rsid w:val="00693552"/>
    <w:rsid w:val="00693F5E"/>
    <w:rsid w:val="00697452"/>
    <w:rsid w:val="006A006A"/>
    <w:rsid w:val="006A069C"/>
    <w:rsid w:val="006A2DDC"/>
    <w:rsid w:val="006A4FA3"/>
    <w:rsid w:val="006B0F20"/>
    <w:rsid w:val="006B1B20"/>
    <w:rsid w:val="006B3072"/>
    <w:rsid w:val="006C15AE"/>
    <w:rsid w:val="006C5B2B"/>
    <w:rsid w:val="006D5C73"/>
    <w:rsid w:val="006D7264"/>
    <w:rsid w:val="006E5416"/>
    <w:rsid w:val="006F2384"/>
    <w:rsid w:val="006F4482"/>
    <w:rsid w:val="00701C32"/>
    <w:rsid w:val="00704C15"/>
    <w:rsid w:val="0070511C"/>
    <w:rsid w:val="00714CF5"/>
    <w:rsid w:val="00727FB2"/>
    <w:rsid w:val="007308B2"/>
    <w:rsid w:val="0073594C"/>
    <w:rsid w:val="00736189"/>
    <w:rsid w:val="00743E1E"/>
    <w:rsid w:val="00744253"/>
    <w:rsid w:val="007507A0"/>
    <w:rsid w:val="00751EF5"/>
    <w:rsid w:val="00752375"/>
    <w:rsid w:val="00761732"/>
    <w:rsid w:val="007637A0"/>
    <w:rsid w:val="007752C7"/>
    <w:rsid w:val="0078027D"/>
    <w:rsid w:val="00780EC3"/>
    <w:rsid w:val="007825FB"/>
    <w:rsid w:val="007829F6"/>
    <w:rsid w:val="00787558"/>
    <w:rsid w:val="00787DF8"/>
    <w:rsid w:val="00794E0E"/>
    <w:rsid w:val="007A042A"/>
    <w:rsid w:val="007A2A5E"/>
    <w:rsid w:val="007A4668"/>
    <w:rsid w:val="007B071F"/>
    <w:rsid w:val="007B5087"/>
    <w:rsid w:val="007B59C2"/>
    <w:rsid w:val="007B5F54"/>
    <w:rsid w:val="007B5F95"/>
    <w:rsid w:val="007C27C3"/>
    <w:rsid w:val="007C3319"/>
    <w:rsid w:val="007C4971"/>
    <w:rsid w:val="007D5EEF"/>
    <w:rsid w:val="007E1B3F"/>
    <w:rsid w:val="007E4F7B"/>
    <w:rsid w:val="007F0846"/>
    <w:rsid w:val="007F14FB"/>
    <w:rsid w:val="007F180B"/>
    <w:rsid w:val="007F19FD"/>
    <w:rsid w:val="008005E2"/>
    <w:rsid w:val="00801EE1"/>
    <w:rsid w:val="0080201E"/>
    <w:rsid w:val="008060B9"/>
    <w:rsid w:val="00810631"/>
    <w:rsid w:val="00810F56"/>
    <w:rsid w:val="00811588"/>
    <w:rsid w:val="00811FA6"/>
    <w:rsid w:val="00812C06"/>
    <w:rsid w:val="00812CDA"/>
    <w:rsid w:val="00814A3F"/>
    <w:rsid w:val="00816C25"/>
    <w:rsid w:val="00816CFE"/>
    <w:rsid w:val="008175E8"/>
    <w:rsid w:val="00822C63"/>
    <w:rsid w:val="00825571"/>
    <w:rsid w:val="00825F1F"/>
    <w:rsid w:val="00826511"/>
    <w:rsid w:val="00830058"/>
    <w:rsid w:val="0083049E"/>
    <w:rsid w:val="0083083F"/>
    <w:rsid w:val="00831D53"/>
    <w:rsid w:val="00840954"/>
    <w:rsid w:val="008429CE"/>
    <w:rsid w:val="008550AF"/>
    <w:rsid w:val="00865C6A"/>
    <w:rsid w:val="008665DF"/>
    <w:rsid w:val="00866AEC"/>
    <w:rsid w:val="00866CD5"/>
    <w:rsid w:val="008702F7"/>
    <w:rsid w:val="00873C4B"/>
    <w:rsid w:val="00882E20"/>
    <w:rsid w:val="00892651"/>
    <w:rsid w:val="008A2553"/>
    <w:rsid w:val="008B1302"/>
    <w:rsid w:val="008B3DB4"/>
    <w:rsid w:val="008B56AB"/>
    <w:rsid w:val="008B71F2"/>
    <w:rsid w:val="008C2F3A"/>
    <w:rsid w:val="008C6957"/>
    <w:rsid w:val="008D1EC4"/>
    <w:rsid w:val="008D2640"/>
    <w:rsid w:val="008E2CC9"/>
    <w:rsid w:val="008E36BA"/>
    <w:rsid w:val="008E4701"/>
    <w:rsid w:val="008F099E"/>
    <w:rsid w:val="008F2379"/>
    <w:rsid w:val="008F26F4"/>
    <w:rsid w:val="008F2AD8"/>
    <w:rsid w:val="00900A34"/>
    <w:rsid w:val="009035F1"/>
    <w:rsid w:val="0091127F"/>
    <w:rsid w:val="00914040"/>
    <w:rsid w:val="009168F4"/>
    <w:rsid w:val="00920D39"/>
    <w:rsid w:val="00922B9C"/>
    <w:rsid w:val="0092367E"/>
    <w:rsid w:val="00925AAB"/>
    <w:rsid w:val="00925B62"/>
    <w:rsid w:val="009343C3"/>
    <w:rsid w:val="00934AC4"/>
    <w:rsid w:val="00935F4D"/>
    <w:rsid w:val="009378D3"/>
    <w:rsid w:val="00941FD1"/>
    <w:rsid w:val="00952512"/>
    <w:rsid w:val="009525CC"/>
    <w:rsid w:val="00954AB1"/>
    <w:rsid w:val="00954C1E"/>
    <w:rsid w:val="00960C73"/>
    <w:rsid w:val="00964435"/>
    <w:rsid w:val="00964A1C"/>
    <w:rsid w:val="00965011"/>
    <w:rsid w:val="00965A84"/>
    <w:rsid w:val="00970588"/>
    <w:rsid w:val="00970668"/>
    <w:rsid w:val="0097100A"/>
    <w:rsid w:val="00973BAA"/>
    <w:rsid w:val="00975747"/>
    <w:rsid w:val="009859BF"/>
    <w:rsid w:val="00990BDA"/>
    <w:rsid w:val="009937CB"/>
    <w:rsid w:val="009959B1"/>
    <w:rsid w:val="0099751B"/>
    <w:rsid w:val="009A4AC6"/>
    <w:rsid w:val="009A78CD"/>
    <w:rsid w:val="009B045A"/>
    <w:rsid w:val="009B475C"/>
    <w:rsid w:val="009B52BE"/>
    <w:rsid w:val="009B608E"/>
    <w:rsid w:val="009B73EC"/>
    <w:rsid w:val="009B75BF"/>
    <w:rsid w:val="009C2C3A"/>
    <w:rsid w:val="009C5E61"/>
    <w:rsid w:val="009C7751"/>
    <w:rsid w:val="009D3BA7"/>
    <w:rsid w:val="009D5969"/>
    <w:rsid w:val="009D7F2A"/>
    <w:rsid w:val="009E4677"/>
    <w:rsid w:val="009F2975"/>
    <w:rsid w:val="009F564F"/>
    <w:rsid w:val="009F660E"/>
    <w:rsid w:val="009F725E"/>
    <w:rsid w:val="009F7496"/>
    <w:rsid w:val="00A0348E"/>
    <w:rsid w:val="00A03F18"/>
    <w:rsid w:val="00A04CBF"/>
    <w:rsid w:val="00A11900"/>
    <w:rsid w:val="00A13721"/>
    <w:rsid w:val="00A1491B"/>
    <w:rsid w:val="00A15947"/>
    <w:rsid w:val="00A2029C"/>
    <w:rsid w:val="00A20498"/>
    <w:rsid w:val="00A20819"/>
    <w:rsid w:val="00A26225"/>
    <w:rsid w:val="00A278DA"/>
    <w:rsid w:val="00A31FDB"/>
    <w:rsid w:val="00A3339A"/>
    <w:rsid w:val="00A33917"/>
    <w:rsid w:val="00A36DF9"/>
    <w:rsid w:val="00A47514"/>
    <w:rsid w:val="00A505AB"/>
    <w:rsid w:val="00A6016E"/>
    <w:rsid w:val="00A6030A"/>
    <w:rsid w:val="00A62205"/>
    <w:rsid w:val="00A76249"/>
    <w:rsid w:val="00A801CE"/>
    <w:rsid w:val="00A8142F"/>
    <w:rsid w:val="00A840B9"/>
    <w:rsid w:val="00A85299"/>
    <w:rsid w:val="00A86C19"/>
    <w:rsid w:val="00A86CEC"/>
    <w:rsid w:val="00A873E2"/>
    <w:rsid w:val="00A8748B"/>
    <w:rsid w:val="00A87D98"/>
    <w:rsid w:val="00A926F8"/>
    <w:rsid w:val="00A935B6"/>
    <w:rsid w:val="00A978EA"/>
    <w:rsid w:val="00A979D1"/>
    <w:rsid w:val="00AA0E2A"/>
    <w:rsid w:val="00AA2454"/>
    <w:rsid w:val="00AA5DB7"/>
    <w:rsid w:val="00AA67D2"/>
    <w:rsid w:val="00AB058B"/>
    <w:rsid w:val="00AB499E"/>
    <w:rsid w:val="00AB5519"/>
    <w:rsid w:val="00AB6BFA"/>
    <w:rsid w:val="00AB7541"/>
    <w:rsid w:val="00AC00AC"/>
    <w:rsid w:val="00AC534F"/>
    <w:rsid w:val="00AC5AA6"/>
    <w:rsid w:val="00AD15FD"/>
    <w:rsid w:val="00AD3670"/>
    <w:rsid w:val="00AD606E"/>
    <w:rsid w:val="00AF5CCA"/>
    <w:rsid w:val="00B01533"/>
    <w:rsid w:val="00B05815"/>
    <w:rsid w:val="00B11918"/>
    <w:rsid w:val="00B1252F"/>
    <w:rsid w:val="00B1624A"/>
    <w:rsid w:val="00B209EB"/>
    <w:rsid w:val="00B22649"/>
    <w:rsid w:val="00B249D5"/>
    <w:rsid w:val="00B25B41"/>
    <w:rsid w:val="00B276C4"/>
    <w:rsid w:val="00B3219E"/>
    <w:rsid w:val="00B36387"/>
    <w:rsid w:val="00B36D8C"/>
    <w:rsid w:val="00B371AE"/>
    <w:rsid w:val="00B438B9"/>
    <w:rsid w:val="00B44DC3"/>
    <w:rsid w:val="00B527EC"/>
    <w:rsid w:val="00B751A9"/>
    <w:rsid w:val="00B7624C"/>
    <w:rsid w:val="00B767B7"/>
    <w:rsid w:val="00BA5396"/>
    <w:rsid w:val="00BB00B3"/>
    <w:rsid w:val="00BC09B7"/>
    <w:rsid w:val="00BC622E"/>
    <w:rsid w:val="00BD2AE6"/>
    <w:rsid w:val="00BE1F18"/>
    <w:rsid w:val="00BE1F39"/>
    <w:rsid w:val="00BE747E"/>
    <w:rsid w:val="00BE7EFB"/>
    <w:rsid w:val="00BF7135"/>
    <w:rsid w:val="00C04815"/>
    <w:rsid w:val="00C13E75"/>
    <w:rsid w:val="00C15FA6"/>
    <w:rsid w:val="00C164B5"/>
    <w:rsid w:val="00C170D9"/>
    <w:rsid w:val="00C27FEC"/>
    <w:rsid w:val="00C3162C"/>
    <w:rsid w:val="00C3298F"/>
    <w:rsid w:val="00C34AD7"/>
    <w:rsid w:val="00C37A43"/>
    <w:rsid w:val="00C45186"/>
    <w:rsid w:val="00C459FC"/>
    <w:rsid w:val="00C521A3"/>
    <w:rsid w:val="00C52264"/>
    <w:rsid w:val="00C550AE"/>
    <w:rsid w:val="00C5743B"/>
    <w:rsid w:val="00C60FF7"/>
    <w:rsid w:val="00C64518"/>
    <w:rsid w:val="00C67772"/>
    <w:rsid w:val="00C7584A"/>
    <w:rsid w:val="00C760A0"/>
    <w:rsid w:val="00C84ED2"/>
    <w:rsid w:val="00C86C3F"/>
    <w:rsid w:val="00C91C85"/>
    <w:rsid w:val="00C925BC"/>
    <w:rsid w:val="00C92CFC"/>
    <w:rsid w:val="00C97B4D"/>
    <w:rsid w:val="00CA1CEF"/>
    <w:rsid w:val="00CA3152"/>
    <w:rsid w:val="00CB08A7"/>
    <w:rsid w:val="00CB6942"/>
    <w:rsid w:val="00CB7109"/>
    <w:rsid w:val="00CC0BE5"/>
    <w:rsid w:val="00CC7DCB"/>
    <w:rsid w:val="00CD1F19"/>
    <w:rsid w:val="00CD68E8"/>
    <w:rsid w:val="00CE12AB"/>
    <w:rsid w:val="00CE601F"/>
    <w:rsid w:val="00CE77BE"/>
    <w:rsid w:val="00CF057C"/>
    <w:rsid w:val="00CF089F"/>
    <w:rsid w:val="00CF317D"/>
    <w:rsid w:val="00D06971"/>
    <w:rsid w:val="00D069F5"/>
    <w:rsid w:val="00D07EB2"/>
    <w:rsid w:val="00D11800"/>
    <w:rsid w:val="00D11BCB"/>
    <w:rsid w:val="00D15EC3"/>
    <w:rsid w:val="00D16835"/>
    <w:rsid w:val="00D20242"/>
    <w:rsid w:val="00D203F9"/>
    <w:rsid w:val="00D237C7"/>
    <w:rsid w:val="00D36F07"/>
    <w:rsid w:val="00D51526"/>
    <w:rsid w:val="00D5461A"/>
    <w:rsid w:val="00D547FE"/>
    <w:rsid w:val="00D55702"/>
    <w:rsid w:val="00D60D3E"/>
    <w:rsid w:val="00D65223"/>
    <w:rsid w:val="00D7212C"/>
    <w:rsid w:val="00D77CB5"/>
    <w:rsid w:val="00D8521A"/>
    <w:rsid w:val="00D8659C"/>
    <w:rsid w:val="00D87174"/>
    <w:rsid w:val="00D87438"/>
    <w:rsid w:val="00D92235"/>
    <w:rsid w:val="00D93FA5"/>
    <w:rsid w:val="00DA24BF"/>
    <w:rsid w:val="00DA48B7"/>
    <w:rsid w:val="00DB7433"/>
    <w:rsid w:val="00DB74C6"/>
    <w:rsid w:val="00DC1BDA"/>
    <w:rsid w:val="00DC78C9"/>
    <w:rsid w:val="00DC7AA0"/>
    <w:rsid w:val="00DD0E64"/>
    <w:rsid w:val="00DD3088"/>
    <w:rsid w:val="00DD78B1"/>
    <w:rsid w:val="00DE7A45"/>
    <w:rsid w:val="00DF1D4C"/>
    <w:rsid w:val="00DF7EBD"/>
    <w:rsid w:val="00E020D5"/>
    <w:rsid w:val="00E02A66"/>
    <w:rsid w:val="00E0534E"/>
    <w:rsid w:val="00E0657D"/>
    <w:rsid w:val="00E07D9C"/>
    <w:rsid w:val="00E1648B"/>
    <w:rsid w:val="00E166D8"/>
    <w:rsid w:val="00E17EEE"/>
    <w:rsid w:val="00E20079"/>
    <w:rsid w:val="00E20B29"/>
    <w:rsid w:val="00E27623"/>
    <w:rsid w:val="00E31628"/>
    <w:rsid w:val="00E32DD8"/>
    <w:rsid w:val="00E4037B"/>
    <w:rsid w:val="00E43444"/>
    <w:rsid w:val="00E46564"/>
    <w:rsid w:val="00E52CD7"/>
    <w:rsid w:val="00E573C0"/>
    <w:rsid w:val="00E57781"/>
    <w:rsid w:val="00E611E6"/>
    <w:rsid w:val="00E67717"/>
    <w:rsid w:val="00E70DFC"/>
    <w:rsid w:val="00E72B2E"/>
    <w:rsid w:val="00E72C30"/>
    <w:rsid w:val="00E80D3A"/>
    <w:rsid w:val="00E8561E"/>
    <w:rsid w:val="00E92914"/>
    <w:rsid w:val="00E939F9"/>
    <w:rsid w:val="00E9734C"/>
    <w:rsid w:val="00EA36A4"/>
    <w:rsid w:val="00EA5341"/>
    <w:rsid w:val="00EA54AF"/>
    <w:rsid w:val="00EB4D8A"/>
    <w:rsid w:val="00EB65D8"/>
    <w:rsid w:val="00EB752B"/>
    <w:rsid w:val="00EC7382"/>
    <w:rsid w:val="00ED01BA"/>
    <w:rsid w:val="00ED092D"/>
    <w:rsid w:val="00ED41B5"/>
    <w:rsid w:val="00ED49EA"/>
    <w:rsid w:val="00ED6D42"/>
    <w:rsid w:val="00EE1656"/>
    <w:rsid w:val="00EF09CE"/>
    <w:rsid w:val="00F017A7"/>
    <w:rsid w:val="00F02CA7"/>
    <w:rsid w:val="00F02E1D"/>
    <w:rsid w:val="00F03CA8"/>
    <w:rsid w:val="00F0406B"/>
    <w:rsid w:val="00F04720"/>
    <w:rsid w:val="00F07E95"/>
    <w:rsid w:val="00F2105C"/>
    <w:rsid w:val="00F2112C"/>
    <w:rsid w:val="00F24B0A"/>
    <w:rsid w:val="00F2634D"/>
    <w:rsid w:val="00F31A0E"/>
    <w:rsid w:val="00F31FDD"/>
    <w:rsid w:val="00F40F55"/>
    <w:rsid w:val="00F413D7"/>
    <w:rsid w:val="00F418D3"/>
    <w:rsid w:val="00F45EBF"/>
    <w:rsid w:val="00F46AC8"/>
    <w:rsid w:val="00F54438"/>
    <w:rsid w:val="00F55A8A"/>
    <w:rsid w:val="00F562B7"/>
    <w:rsid w:val="00F570DA"/>
    <w:rsid w:val="00F61FD6"/>
    <w:rsid w:val="00F6290B"/>
    <w:rsid w:val="00F633F9"/>
    <w:rsid w:val="00F75B0B"/>
    <w:rsid w:val="00F91469"/>
    <w:rsid w:val="00F938D7"/>
    <w:rsid w:val="00F948E3"/>
    <w:rsid w:val="00F95F7A"/>
    <w:rsid w:val="00F968BE"/>
    <w:rsid w:val="00FA57E1"/>
    <w:rsid w:val="00FA6A7E"/>
    <w:rsid w:val="00FB15A4"/>
    <w:rsid w:val="00FB1F55"/>
    <w:rsid w:val="00FB4AE3"/>
    <w:rsid w:val="00FD1B13"/>
    <w:rsid w:val="00FD313C"/>
    <w:rsid w:val="00FE319F"/>
    <w:rsid w:val="00FE6709"/>
    <w:rsid w:val="00FF2D60"/>
    <w:rsid w:val="0250298D"/>
    <w:rsid w:val="0B02141F"/>
    <w:rsid w:val="0DB76A4A"/>
    <w:rsid w:val="0E9C5120"/>
    <w:rsid w:val="11341C4C"/>
    <w:rsid w:val="199D2E85"/>
    <w:rsid w:val="1B9B294B"/>
    <w:rsid w:val="26AD369D"/>
    <w:rsid w:val="2E59298A"/>
    <w:rsid w:val="37E50B00"/>
    <w:rsid w:val="3F475DC9"/>
    <w:rsid w:val="41991ACC"/>
    <w:rsid w:val="46B35D55"/>
    <w:rsid w:val="49DF08B3"/>
    <w:rsid w:val="503031A9"/>
    <w:rsid w:val="511F78CC"/>
    <w:rsid w:val="5A0E78B2"/>
    <w:rsid w:val="648408B7"/>
    <w:rsid w:val="65310993"/>
    <w:rsid w:val="6A9E5F42"/>
    <w:rsid w:val="6E256335"/>
    <w:rsid w:val="700912C5"/>
    <w:rsid w:val="713C03A0"/>
    <w:rsid w:val="73215862"/>
    <w:rsid w:val="74F62C86"/>
    <w:rsid w:val="7A5549F4"/>
    <w:rsid w:val="7B286E3B"/>
    <w:rsid w:val="7EB763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qFormat="1" w:unhideWhenUsed="0" w:uiPriority="0" w:semiHidden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qFormat="1" w:unhideWhenUsed="0" w:uiPriority="0" w:semiHidden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qFormat="1" w:uiPriority="99" w:semiHidden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nhideWhenUsed="0" w:uiPriority="0" w:semiHidden="0" w:name="Table Web 3"/>
    <w:lsdException w:uiPriority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</w:pPr>
    <w:rPr>
      <w:rFonts w:ascii="Times New Roman" w:hAnsi="Times New Roman" w:eastAsia="PMingLiU" w:cs="Times New Roman"/>
      <w:kern w:val="2"/>
      <w:sz w:val="24"/>
      <w:szCs w:val="24"/>
      <w:lang w:val="en-US" w:eastAsia="zh-TW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3">
    <w:name w:val="header"/>
    <w:basedOn w:val="1"/>
    <w:qFormat/>
    <w:uiPriority w:val="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4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table" w:styleId="6">
    <w:name w:val="Table Grid"/>
    <w:basedOn w:val="5"/>
    <w:qFormat/>
    <w:uiPriority w:val="0"/>
    <w:pPr>
      <w:widowControl w:val="0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page number"/>
    <w:basedOn w:val="7"/>
    <w:qFormat/>
    <w:uiPriority w:val="0"/>
  </w:style>
  <w:style w:type="character" w:styleId="9">
    <w:name w:val="Hyperlink"/>
    <w:qFormat/>
    <w:uiPriority w:val="0"/>
    <w:rPr>
      <w:color w:val="0000FF"/>
      <w:u w:val="single"/>
    </w:rPr>
  </w:style>
  <w:style w:type="paragraph" w:customStyle="1" w:styleId="10">
    <w:name w:val="1 字元"/>
    <w:basedOn w:val="1"/>
    <w:qFormat/>
    <w:uiPriority w:val="0"/>
    <w:pPr>
      <w:widowControl/>
      <w:spacing w:after="160" w:line="240" w:lineRule="exact"/>
    </w:pPr>
    <w:rPr>
      <w:rFonts w:ascii="Tahoma" w:hAnsi="Tahoma"/>
      <w:kern w:val="0"/>
      <w:sz w:val="20"/>
      <w:szCs w:val="20"/>
      <w:lang w:eastAsia="en-US"/>
    </w:rPr>
  </w:style>
  <w:style w:type="paragraph" w:styleId="11">
    <w:name w:val="List Paragraph"/>
    <w:basedOn w:val="1"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4" Type="http://schemas.openxmlformats.org/officeDocument/2006/relationships/fontTable" Target="fontTable.xml"/><Relationship Id="rId13" Type="http://schemas.openxmlformats.org/officeDocument/2006/relationships/customXml" Target="../customXml/item2.xml"/><Relationship Id="rId12" Type="http://schemas.openxmlformats.org/officeDocument/2006/relationships/numbering" Target="numbering.xml"/><Relationship Id="rId11" Type="http://schemas.openxmlformats.org/officeDocument/2006/relationships/customXml" Target="../customXml/item1.xml"/><Relationship Id="rId10" Type="http://schemas.openxmlformats.org/officeDocument/2006/relationships/image" Target="media/image3.png"/><Relationship Id="rId1" Type="http://schemas.openxmlformats.org/officeDocument/2006/relationships/styles" Target="styles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974A161C-6B77-4BCD-B26F-DE3C882C36A2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CMT</Company>
  <Pages>3</Pages>
  <Words>995</Words>
  <Characters>1098</Characters>
  <Lines>2</Lines>
  <Paragraphs>1</Paragraphs>
  <TotalTime>44</TotalTime>
  <ScaleCrop>false</ScaleCrop>
  <LinksUpToDate>false</LinksUpToDate>
  <CharactersWithSpaces>1153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2015-08-27T04:51:00Z</dcterms:created>
  <dc:creator>*****</dc:creator>
  <cp:lastModifiedBy>李传雷</cp:lastModifiedBy>
  <cp:lastPrinted>2015-03-18T03:45:00Z</cp:lastPrinted>
  <dcterms:modified xsi:type="dcterms:W3CDTF">2025-09-22T06:46:36Z</dcterms:modified>
  <dc:title>上海建桥学院教学进度计划表</dc:title>
  <cp:revision>85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292282FF14AE4C98A7E5D37C000E68F2_12</vt:lpwstr>
  </property>
  <property fmtid="{D5CDD505-2E9C-101B-9397-08002B2CF9AE}" pid="4" name="KSOTemplateDocerSaveRecord">
    <vt:lpwstr>eyJoZGlkIjoiMTAzNDYxNmE1NDAzNDU3MWZmMDVhNzkxMjE2ODQxMjMiLCJ1c2VySWQiOiI5NTQ1OTEzMTcifQ==</vt:lpwstr>
  </property>
</Properties>
</file>