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02DC9" w14:textId="0695A96B" w:rsidR="001173D4" w:rsidRDefault="00F727AB">
      <w:pPr>
        <w:jc w:val="center"/>
        <w:rPr>
          <w:rFonts w:ascii="黑体" w:eastAsia="黑体" w:hAnsi="黑体"/>
          <w:bCs/>
          <w:sz w:val="32"/>
          <w:szCs w:val="32"/>
        </w:rPr>
      </w:pPr>
      <w:r>
        <w:rPr>
          <w:rFonts w:ascii="黑体" w:eastAsia="黑体" w:hAnsi="黑体" w:hint="eastAsia"/>
          <w:bCs/>
          <w:sz w:val="32"/>
          <w:szCs w:val="32"/>
        </w:rPr>
        <w:t>《</w:t>
      </w:r>
      <w:r w:rsidR="007C65EA">
        <w:rPr>
          <w:rFonts w:ascii="黑体" w:eastAsia="黑体" w:hAnsi="黑体" w:hint="eastAsia"/>
          <w:bCs/>
          <w:sz w:val="32"/>
          <w:szCs w:val="32"/>
        </w:rPr>
        <w:t>学前</w:t>
      </w:r>
      <w:r>
        <w:rPr>
          <w:rFonts w:ascii="黑体" w:eastAsia="黑体" w:hAnsi="黑体" w:hint="eastAsia"/>
          <w:bCs/>
          <w:sz w:val="32"/>
          <w:szCs w:val="32"/>
        </w:rPr>
        <w:t xml:space="preserve">教育研究方法》课程教学大纲 </w:t>
      </w:r>
    </w:p>
    <w:p w14:paraId="3B191F6F" w14:textId="77777777" w:rsidR="001173D4" w:rsidRDefault="00F727AB">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173D4" w14:paraId="6254DC6F" w14:textId="77777777">
        <w:trPr>
          <w:trHeight w:val="340"/>
        </w:trPr>
        <w:tc>
          <w:tcPr>
            <w:tcW w:w="1691" w:type="dxa"/>
            <w:vMerge w:val="restart"/>
            <w:tcBorders>
              <w:top w:val="single" w:sz="12" w:space="0" w:color="auto"/>
              <w:left w:val="single" w:sz="12" w:space="0" w:color="auto"/>
            </w:tcBorders>
            <w:shd w:val="clear" w:color="auto" w:fill="auto"/>
            <w:vAlign w:val="center"/>
          </w:tcPr>
          <w:p w14:paraId="4DD7ADA1" w14:textId="77777777" w:rsidR="001173D4" w:rsidRDefault="00F727A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2CDE31" w14:textId="3C3F8A4D" w:rsidR="001173D4" w:rsidRDefault="00F727AB">
            <w:pPr>
              <w:jc w:val="left"/>
              <w:rPr>
                <w:color w:val="000000" w:themeColor="text1"/>
                <w:sz w:val="21"/>
                <w:szCs w:val="21"/>
              </w:rPr>
            </w:pPr>
            <w:r>
              <w:rPr>
                <w:rFonts w:ascii="黑体" w:eastAsia="黑体" w:hAnsi="黑体" w:hint="eastAsia"/>
                <w:color w:val="000000" w:themeColor="text1"/>
                <w:sz w:val="21"/>
                <w:szCs w:val="21"/>
              </w:rPr>
              <w:t>（中文）</w:t>
            </w:r>
            <w:bookmarkStart w:id="0" w:name="_Toc25224958"/>
            <w:r w:rsidR="00465378">
              <w:rPr>
                <w:rFonts w:ascii="黑体" w:eastAsia="黑体" w:hAnsi="黑体" w:hint="eastAsia"/>
                <w:color w:val="000000" w:themeColor="text1"/>
                <w:sz w:val="21"/>
                <w:szCs w:val="21"/>
              </w:rPr>
              <w:t>学前</w:t>
            </w:r>
            <w:r>
              <w:rPr>
                <w:rFonts w:ascii="黑体" w:eastAsia="黑体" w:hAnsi="黑体" w:hint="eastAsia"/>
                <w:color w:val="000000" w:themeColor="text1"/>
                <w:sz w:val="21"/>
                <w:szCs w:val="18"/>
              </w:rPr>
              <w:t>教育</w:t>
            </w:r>
            <w:bookmarkEnd w:id="0"/>
            <w:r>
              <w:rPr>
                <w:rFonts w:ascii="黑体" w:eastAsia="黑体" w:hAnsi="黑体" w:hint="eastAsia"/>
                <w:color w:val="000000" w:themeColor="text1"/>
                <w:sz w:val="21"/>
                <w:szCs w:val="18"/>
              </w:rPr>
              <w:t>研究方法</w:t>
            </w:r>
          </w:p>
        </w:tc>
      </w:tr>
      <w:tr w:rsidR="001173D4" w14:paraId="498D9EDB" w14:textId="77777777">
        <w:trPr>
          <w:trHeight w:val="340"/>
        </w:trPr>
        <w:tc>
          <w:tcPr>
            <w:tcW w:w="1691" w:type="dxa"/>
            <w:vMerge/>
            <w:tcBorders>
              <w:left w:val="single" w:sz="12" w:space="0" w:color="auto"/>
            </w:tcBorders>
            <w:shd w:val="clear" w:color="auto" w:fill="auto"/>
            <w:vAlign w:val="center"/>
          </w:tcPr>
          <w:p w14:paraId="6C9977F9" w14:textId="77777777" w:rsidR="001173D4" w:rsidRDefault="001173D4">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69C69A4" w14:textId="77777777" w:rsidR="001173D4" w:rsidRDefault="00F727AB">
            <w:pPr>
              <w:jc w:val="left"/>
              <w:rPr>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olor w:val="000000" w:themeColor="text1"/>
                <w:sz w:val="21"/>
                <w:szCs w:val="18"/>
              </w:rPr>
              <w:t>Research Methods in Education</w:t>
            </w:r>
          </w:p>
        </w:tc>
      </w:tr>
      <w:tr w:rsidR="001173D4" w14:paraId="0F023847" w14:textId="77777777">
        <w:trPr>
          <w:trHeight w:val="340"/>
        </w:trPr>
        <w:tc>
          <w:tcPr>
            <w:tcW w:w="1691" w:type="dxa"/>
            <w:tcBorders>
              <w:left w:val="single" w:sz="12" w:space="0" w:color="auto"/>
            </w:tcBorders>
            <w:shd w:val="clear" w:color="auto" w:fill="auto"/>
            <w:vAlign w:val="center"/>
          </w:tcPr>
          <w:p w14:paraId="59140F13" w14:textId="77777777" w:rsidR="001173D4" w:rsidRDefault="00F727AB">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1932BBC" w14:textId="6AB03BD2" w:rsidR="001173D4" w:rsidRDefault="00465378">
            <w:pPr>
              <w:jc w:val="center"/>
              <w:rPr>
                <w:rFonts w:ascii="黑体" w:eastAsia="黑体" w:hAnsi="黑体"/>
                <w:color w:val="000000" w:themeColor="text1"/>
                <w:sz w:val="21"/>
                <w:szCs w:val="21"/>
              </w:rPr>
            </w:pPr>
            <w:r>
              <w:rPr>
                <w:rFonts w:ascii="Times New Roman" w:hAnsi="Times New Roman"/>
                <w:b/>
                <w:bCs/>
                <w:sz w:val="20"/>
                <w:szCs w:val="20"/>
              </w:rPr>
              <w:t>1130056</w:t>
            </w:r>
          </w:p>
        </w:tc>
        <w:tc>
          <w:tcPr>
            <w:tcW w:w="2126" w:type="dxa"/>
            <w:gridSpan w:val="2"/>
            <w:vAlign w:val="center"/>
          </w:tcPr>
          <w:p w14:paraId="3601B15A" w14:textId="77777777" w:rsidR="001173D4" w:rsidRDefault="00F727AB">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9FD8C74" w14:textId="77777777" w:rsidR="001173D4" w:rsidRDefault="00F727AB">
            <w:pPr>
              <w:jc w:val="center"/>
              <w:rPr>
                <w:color w:val="000000" w:themeColor="text1"/>
                <w:sz w:val="21"/>
                <w:szCs w:val="21"/>
              </w:rPr>
            </w:pPr>
            <w:r>
              <w:rPr>
                <w:rFonts w:hint="eastAsia"/>
                <w:color w:val="000000" w:themeColor="text1"/>
                <w:sz w:val="21"/>
                <w:szCs w:val="21"/>
              </w:rPr>
              <w:t>2</w:t>
            </w:r>
          </w:p>
        </w:tc>
      </w:tr>
      <w:tr w:rsidR="001173D4" w14:paraId="40931C08" w14:textId="77777777">
        <w:trPr>
          <w:trHeight w:val="340"/>
        </w:trPr>
        <w:tc>
          <w:tcPr>
            <w:tcW w:w="1691" w:type="dxa"/>
            <w:tcBorders>
              <w:left w:val="single" w:sz="12" w:space="0" w:color="auto"/>
            </w:tcBorders>
            <w:shd w:val="clear" w:color="auto" w:fill="auto"/>
            <w:vAlign w:val="center"/>
          </w:tcPr>
          <w:p w14:paraId="6335B244" w14:textId="77777777" w:rsidR="001173D4" w:rsidRDefault="00F727AB">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E04B691" w14:textId="77777777" w:rsidR="001173D4" w:rsidRDefault="00F727AB">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35DCA6AD" w14:textId="77777777" w:rsidR="001173D4" w:rsidRDefault="00F727AB">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CF3180E" w14:textId="77777777" w:rsidR="001173D4" w:rsidRDefault="00F727AB">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44EECFCA" w14:textId="77777777" w:rsidR="001173D4" w:rsidRDefault="00F727AB">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8A65838" w14:textId="77777777" w:rsidR="001173D4" w:rsidRDefault="00F727AB">
            <w:pPr>
              <w:jc w:val="center"/>
              <w:rPr>
                <w:color w:val="000000" w:themeColor="text1"/>
                <w:sz w:val="21"/>
                <w:szCs w:val="21"/>
              </w:rPr>
            </w:pPr>
            <w:r>
              <w:rPr>
                <w:rFonts w:hint="eastAsia"/>
                <w:color w:val="000000" w:themeColor="text1"/>
                <w:sz w:val="21"/>
                <w:szCs w:val="21"/>
              </w:rPr>
              <w:t>0</w:t>
            </w:r>
          </w:p>
        </w:tc>
      </w:tr>
      <w:tr w:rsidR="001173D4" w14:paraId="50F86C51" w14:textId="77777777">
        <w:trPr>
          <w:trHeight w:val="340"/>
        </w:trPr>
        <w:tc>
          <w:tcPr>
            <w:tcW w:w="1691" w:type="dxa"/>
            <w:tcBorders>
              <w:left w:val="single" w:sz="12" w:space="0" w:color="auto"/>
            </w:tcBorders>
            <w:shd w:val="clear" w:color="auto" w:fill="auto"/>
            <w:vAlign w:val="center"/>
          </w:tcPr>
          <w:p w14:paraId="66A747E1" w14:textId="77777777" w:rsidR="001173D4" w:rsidRDefault="00F727AB">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A7D6EEF" w14:textId="77777777" w:rsidR="001173D4" w:rsidRDefault="00F727AB">
            <w:pPr>
              <w:jc w:val="center"/>
              <w:rPr>
                <w:rFonts w:ascii="黑体" w:eastAsia="黑体" w:hAnsi="黑体"/>
                <w:color w:val="000000" w:themeColor="text1"/>
                <w:sz w:val="21"/>
                <w:szCs w:val="21"/>
              </w:rPr>
            </w:pPr>
            <w:r>
              <w:rPr>
                <w:rFonts w:hint="eastAsia"/>
                <w:color w:val="000000" w:themeColor="text1"/>
                <w:sz w:val="21"/>
                <w:szCs w:val="21"/>
              </w:rPr>
              <w:t>教育学院</w:t>
            </w:r>
          </w:p>
        </w:tc>
        <w:tc>
          <w:tcPr>
            <w:tcW w:w="2126" w:type="dxa"/>
            <w:gridSpan w:val="2"/>
            <w:vAlign w:val="center"/>
          </w:tcPr>
          <w:p w14:paraId="7915ABC0"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F6AD84A" w14:textId="77777777" w:rsidR="001173D4" w:rsidRDefault="00F727AB">
            <w:pPr>
              <w:jc w:val="center"/>
              <w:rPr>
                <w:color w:val="000000" w:themeColor="text1"/>
                <w:sz w:val="21"/>
                <w:szCs w:val="21"/>
              </w:rPr>
            </w:pPr>
            <w:r>
              <w:rPr>
                <w:rFonts w:hint="eastAsia"/>
                <w:color w:val="000000" w:themeColor="text1"/>
                <w:sz w:val="21"/>
                <w:szCs w:val="21"/>
              </w:rPr>
              <w:t>学前教育专升本专业大三年级</w:t>
            </w:r>
          </w:p>
        </w:tc>
      </w:tr>
      <w:tr w:rsidR="001173D4" w14:paraId="7A274FC8" w14:textId="77777777">
        <w:trPr>
          <w:trHeight w:val="340"/>
        </w:trPr>
        <w:tc>
          <w:tcPr>
            <w:tcW w:w="1691" w:type="dxa"/>
            <w:tcBorders>
              <w:left w:val="single" w:sz="12" w:space="0" w:color="auto"/>
            </w:tcBorders>
            <w:shd w:val="clear" w:color="auto" w:fill="auto"/>
            <w:vAlign w:val="center"/>
          </w:tcPr>
          <w:p w14:paraId="65604CAB" w14:textId="77777777" w:rsidR="001173D4" w:rsidRDefault="00F727A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A6A35E1" w14:textId="77777777" w:rsidR="001173D4" w:rsidRDefault="00F727AB">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17A1D8F3"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70C9E72" w14:textId="77777777" w:rsidR="001173D4" w:rsidRDefault="00F727AB">
            <w:pPr>
              <w:jc w:val="center"/>
              <w:rPr>
                <w:color w:val="000000" w:themeColor="text1"/>
                <w:sz w:val="21"/>
                <w:szCs w:val="21"/>
              </w:rPr>
            </w:pPr>
            <w:r>
              <w:rPr>
                <w:rFonts w:hint="eastAsia"/>
                <w:color w:val="000000" w:themeColor="text1"/>
                <w:sz w:val="21"/>
                <w:szCs w:val="21"/>
              </w:rPr>
              <w:t>考查</w:t>
            </w:r>
          </w:p>
        </w:tc>
      </w:tr>
      <w:tr w:rsidR="001173D4" w14:paraId="136A37B1" w14:textId="77777777">
        <w:trPr>
          <w:trHeight w:val="340"/>
        </w:trPr>
        <w:tc>
          <w:tcPr>
            <w:tcW w:w="1691" w:type="dxa"/>
            <w:tcBorders>
              <w:left w:val="single" w:sz="12" w:space="0" w:color="auto"/>
            </w:tcBorders>
            <w:shd w:val="clear" w:color="auto" w:fill="auto"/>
            <w:vAlign w:val="center"/>
          </w:tcPr>
          <w:p w14:paraId="512C99BA" w14:textId="77777777" w:rsidR="001173D4" w:rsidRDefault="00F727A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71247F7" w14:textId="0AA5F8BC" w:rsidR="001173D4" w:rsidRDefault="006B025F" w:rsidP="00C74D18">
            <w:pPr>
              <w:tabs>
                <w:tab w:val="left" w:pos="532"/>
              </w:tabs>
              <w:spacing w:line="340" w:lineRule="exact"/>
              <w:rPr>
                <w:rFonts w:ascii="Times New Roman" w:hAnsi="Times New Roman"/>
                <w:color w:val="000000" w:themeColor="text1"/>
                <w:sz w:val="21"/>
                <w:szCs w:val="21"/>
              </w:rPr>
            </w:pPr>
            <w:r>
              <w:rPr>
                <w:rFonts w:hint="eastAsia"/>
                <w:color w:val="000000"/>
                <w:sz w:val="20"/>
                <w:szCs w:val="20"/>
              </w:rPr>
              <w:t xml:space="preserve"> </w:t>
            </w:r>
            <w:r w:rsidR="00C74D18">
              <w:rPr>
                <w:rFonts w:ascii="等线" w:eastAsia="等线" w:hAnsi="等线" w:hint="eastAsia"/>
                <w:sz w:val="18"/>
                <w:szCs w:val="18"/>
              </w:rPr>
              <w:t>《学前教育研究方法》，刘晶波主编，人民教育出版社，20</w:t>
            </w:r>
            <w:r w:rsidR="00C74D18">
              <w:rPr>
                <w:rFonts w:ascii="等线" w:eastAsia="等线" w:hAnsi="等线"/>
                <w:sz w:val="18"/>
                <w:szCs w:val="18"/>
              </w:rPr>
              <w:t>24年第</w:t>
            </w:r>
            <w:r w:rsidR="00C74D18">
              <w:rPr>
                <w:rFonts w:ascii="等线" w:eastAsia="等线" w:hAnsi="等线" w:hint="eastAsia"/>
                <w:sz w:val="18"/>
                <w:szCs w:val="18"/>
              </w:rPr>
              <w:t>1版。</w:t>
            </w:r>
            <w:r w:rsidR="00C74D18">
              <w:rPr>
                <w:rFonts w:ascii="等线" w:eastAsia="等线" w:hAnsi="等线" w:hint="eastAsia"/>
                <w:color w:val="000000"/>
                <w:sz w:val="18"/>
                <w:szCs w:val="18"/>
              </w:rPr>
              <w:t xml:space="preserve"> </w:t>
            </w:r>
          </w:p>
        </w:tc>
        <w:tc>
          <w:tcPr>
            <w:tcW w:w="1413" w:type="dxa"/>
            <w:gridSpan w:val="2"/>
            <w:vAlign w:val="center"/>
          </w:tcPr>
          <w:p w14:paraId="535FAEF0"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8C70FB9"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7B2DA37" w14:textId="77777777" w:rsidR="001173D4" w:rsidRDefault="00F727AB">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173D4" w14:paraId="52DEEBB5" w14:textId="77777777">
        <w:trPr>
          <w:trHeight w:val="680"/>
        </w:trPr>
        <w:tc>
          <w:tcPr>
            <w:tcW w:w="1691" w:type="dxa"/>
            <w:tcBorders>
              <w:left w:val="single" w:sz="12" w:space="0" w:color="auto"/>
            </w:tcBorders>
            <w:shd w:val="clear" w:color="auto" w:fill="auto"/>
            <w:vAlign w:val="center"/>
          </w:tcPr>
          <w:p w14:paraId="6CE72E41" w14:textId="77777777" w:rsidR="001173D4" w:rsidRDefault="00F727AB">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BE67336" w14:textId="77777777" w:rsidR="001173D4" w:rsidRDefault="00F727AB">
            <w:pPr>
              <w:pStyle w:val="DG0"/>
              <w:jc w:val="both"/>
            </w:pPr>
            <w:r>
              <w:rPr>
                <w:rFonts w:hint="eastAsia"/>
              </w:rPr>
              <w:t>中外教育史</w:t>
            </w:r>
            <w:r>
              <w:rPr>
                <w:rFonts w:hint="eastAsia"/>
              </w:rPr>
              <w:t>1130001</w:t>
            </w:r>
            <w:r>
              <w:rPr>
                <w:rFonts w:hint="eastAsia"/>
              </w:rPr>
              <w:t>（</w:t>
            </w:r>
            <w:r>
              <w:rPr>
                <w:rFonts w:hint="eastAsia"/>
              </w:rPr>
              <w:t>2</w:t>
            </w:r>
            <w:r>
              <w:rPr>
                <w:rFonts w:hint="eastAsia"/>
              </w:rPr>
              <w:t>）</w:t>
            </w:r>
          </w:p>
        </w:tc>
      </w:tr>
      <w:tr w:rsidR="001173D4" w14:paraId="5E8BB9D0" w14:textId="77777777">
        <w:trPr>
          <w:trHeight w:val="3279"/>
        </w:trPr>
        <w:tc>
          <w:tcPr>
            <w:tcW w:w="1691" w:type="dxa"/>
            <w:tcBorders>
              <w:left w:val="single" w:sz="12" w:space="0" w:color="auto"/>
            </w:tcBorders>
            <w:shd w:val="clear" w:color="auto" w:fill="auto"/>
            <w:vAlign w:val="center"/>
          </w:tcPr>
          <w:p w14:paraId="4D0559CB" w14:textId="77777777" w:rsidR="001173D4" w:rsidRDefault="00F727AB">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1528ED2" w14:textId="369123F8" w:rsidR="001173D4" w:rsidRDefault="00F727AB">
            <w:pPr>
              <w:pStyle w:val="a7"/>
              <w:spacing w:line="240" w:lineRule="auto"/>
              <w:ind w:firstLineChars="200" w:firstLine="420"/>
              <w:jc w:val="left"/>
              <w:rPr>
                <w:rFonts w:ascii="宋体" w:hAnsi="宋体"/>
                <w:b w:val="0"/>
                <w:bCs w:val="0"/>
                <w:sz w:val="21"/>
                <w:szCs w:val="21"/>
                <w:lang w:val="en-US"/>
              </w:rPr>
            </w:pPr>
            <w:r>
              <w:rPr>
                <w:rFonts w:ascii="宋体" w:hAnsi="宋体"/>
                <w:b w:val="0"/>
                <w:bCs w:val="0"/>
                <w:sz w:val="21"/>
                <w:szCs w:val="21"/>
                <w:lang w:val="en-US"/>
              </w:rPr>
              <w:t>《</w:t>
            </w:r>
            <w:r w:rsidR="007C65EA">
              <w:rPr>
                <w:rFonts w:ascii="宋体" w:hAnsi="宋体"/>
                <w:b w:val="0"/>
                <w:bCs w:val="0"/>
                <w:sz w:val="21"/>
                <w:szCs w:val="21"/>
                <w:lang w:val="en-US"/>
              </w:rPr>
              <w:t>学前</w:t>
            </w:r>
            <w:bookmarkStart w:id="1" w:name="_GoBack"/>
            <w:bookmarkEnd w:id="1"/>
            <w:r>
              <w:rPr>
                <w:rFonts w:ascii="宋体" w:hAnsi="宋体"/>
                <w:b w:val="0"/>
                <w:bCs w:val="0"/>
                <w:sz w:val="21"/>
                <w:szCs w:val="21"/>
                <w:lang w:val="en-US"/>
              </w:rPr>
              <w:t>教育研究方法》课程</w:t>
            </w:r>
            <w:r>
              <w:rPr>
                <w:rFonts w:ascii="宋体" w:hAnsi="宋体" w:hint="eastAsia"/>
                <w:b w:val="0"/>
                <w:bCs w:val="0"/>
                <w:sz w:val="21"/>
                <w:szCs w:val="21"/>
                <w:lang w:val="en-US"/>
              </w:rPr>
              <w:t>是师范生教师教育必修课程之一，也是学前教育专业学生的专业基础课程之一，</w:t>
            </w:r>
            <w:r>
              <w:rPr>
                <w:rFonts w:ascii="宋体" w:hAnsi="宋体"/>
                <w:b w:val="0"/>
                <w:bCs w:val="0"/>
                <w:sz w:val="21"/>
                <w:szCs w:val="21"/>
                <w:lang w:val="en-US"/>
              </w:rPr>
              <w:t>在形成学前教育专业学生的合理知识基础和能力结构方面起着重要的作用。通过本课程学习，培养研究学前教育和</w:t>
            </w:r>
            <w:r>
              <w:rPr>
                <w:rFonts w:ascii="宋体" w:hAnsi="宋体" w:hint="eastAsia"/>
                <w:b w:val="0"/>
                <w:bCs w:val="0"/>
                <w:sz w:val="21"/>
                <w:szCs w:val="21"/>
                <w:lang w:val="en-US"/>
              </w:rPr>
              <w:t>幼儿</w:t>
            </w:r>
            <w:r>
              <w:rPr>
                <w:rFonts w:ascii="宋体" w:hAnsi="宋体"/>
                <w:b w:val="0"/>
                <w:bCs w:val="0"/>
                <w:sz w:val="21"/>
                <w:szCs w:val="21"/>
                <w:lang w:val="en-US"/>
              </w:rPr>
              <w:t>的兴趣，了解教育研究的基本程序，了解国外教育研究方法的动态，养成对教育理论与实践反思的态度，掌握教育研究的常用基本方法与操作技能，形成教育研究的素质和能力。</w:t>
            </w:r>
            <w:r>
              <w:rPr>
                <w:rFonts w:ascii="宋体" w:hAnsi="宋体" w:hint="eastAsia"/>
                <w:b w:val="0"/>
                <w:bCs w:val="0"/>
                <w:sz w:val="21"/>
                <w:szCs w:val="21"/>
                <w:lang w:val="en-US"/>
              </w:rPr>
              <w:t xml:space="preserve"> </w:t>
            </w:r>
          </w:p>
          <w:p w14:paraId="373DF278" w14:textId="77777777" w:rsidR="001173D4" w:rsidRDefault="00F727AB">
            <w:pPr>
              <w:pStyle w:val="a7"/>
              <w:spacing w:line="240" w:lineRule="auto"/>
              <w:ind w:firstLineChars="200" w:firstLine="420"/>
              <w:jc w:val="left"/>
            </w:pPr>
            <w:r>
              <w:rPr>
                <w:rFonts w:ascii="宋体" w:hAnsi="宋体" w:hint="eastAsia"/>
                <w:b w:val="0"/>
                <w:bCs w:val="0"/>
                <w:sz w:val="21"/>
                <w:szCs w:val="21"/>
                <w:lang w:val="en-US"/>
              </w:rPr>
              <w:t>本课程</w:t>
            </w:r>
            <w:r>
              <w:rPr>
                <w:rFonts w:ascii="宋体" w:hAnsi="宋体"/>
                <w:b w:val="0"/>
                <w:bCs w:val="0"/>
                <w:sz w:val="21"/>
                <w:szCs w:val="21"/>
                <w:lang w:val="en-US"/>
              </w:rPr>
              <w:t>根据学生今后从事教育科研的实际需要，以基层学校开展研究工作“必须、够用”为原则选择知识范围，突出课题研究、现实研究和应用性研究，注意理论联系实际。</w:t>
            </w:r>
            <w:r>
              <w:rPr>
                <w:rFonts w:ascii="宋体" w:hAnsi="宋体" w:hint="eastAsia"/>
                <w:b w:val="0"/>
                <w:bCs w:val="0"/>
                <w:sz w:val="21"/>
                <w:szCs w:val="21"/>
                <w:lang w:val="en-US"/>
              </w:rPr>
              <w:t xml:space="preserve"> </w:t>
            </w:r>
          </w:p>
        </w:tc>
      </w:tr>
      <w:tr w:rsidR="001173D4" w14:paraId="6198318F" w14:textId="77777777">
        <w:trPr>
          <w:trHeight w:val="1287"/>
        </w:trPr>
        <w:tc>
          <w:tcPr>
            <w:tcW w:w="1691" w:type="dxa"/>
            <w:tcBorders>
              <w:left w:val="single" w:sz="12" w:space="0" w:color="auto"/>
              <w:bottom w:val="double" w:sz="4" w:space="0" w:color="auto"/>
            </w:tcBorders>
            <w:shd w:val="clear" w:color="auto" w:fill="auto"/>
            <w:vAlign w:val="center"/>
          </w:tcPr>
          <w:p w14:paraId="316440B2" w14:textId="77777777" w:rsidR="001173D4" w:rsidRDefault="00F727AB">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E12C839" w14:textId="77777777" w:rsidR="001173D4" w:rsidRDefault="00F727AB">
            <w:pPr>
              <w:snapToGrid w:val="0"/>
              <w:spacing w:line="288" w:lineRule="auto"/>
              <w:ind w:firstLineChars="200" w:firstLine="420"/>
            </w:pPr>
            <w:r>
              <w:rPr>
                <w:rFonts w:cs="Times New Roman" w:hint="eastAsia"/>
                <w:kern w:val="2"/>
                <w:sz w:val="21"/>
                <w:szCs w:val="21"/>
              </w:rPr>
              <w:t>该课程是学前教育专业专升本专业大一年级的课程。学生应具有一定的文献阅读能力、反思能力和自主学习能力。</w:t>
            </w:r>
          </w:p>
        </w:tc>
      </w:tr>
      <w:tr w:rsidR="001173D4" w14:paraId="2F7455C4" w14:textId="77777777">
        <w:trPr>
          <w:trHeight w:val="510"/>
        </w:trPr>
        <w:tc>
          <w:tcPr>
            <w:tcW w:w="1691" w:type="dxa"/>
            <w:tcBorders>
              <w:top w:val="double" w:sz="4" w:space="0" w:color="auto"/>
              <w:left w:val="single" w:sz="12" w:space="0" w:color="auto"/>
            </w:tcBorders>
            <w:shd w:val="clear" w:color="auto" w:fill="auto"/>
            <w:vAlign w:val="center"/>
          </w:tcPr>
          <w:p w14:paraId="26B228B9"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BD0F8A8" w14:textId="77777777" w:rsidR="001173D4" w:rsidRDefault="00F727AB">
            <w:pPr>
              <w:jc w:val="right"/>
              <w:rPr>
                <w:rFonts w:ascii="黑体" w:eastAsia="黑体" w:hAnsi="黑体"/>
                <w:color w:val="000000" w:themeColor="text1"/>
                <w:sz w:val="21"/>
                <w:szCs w:val="21"/>
              </w:rPr>
            </w:pPr>
            <w:r>
              <w:rPr>
                <w:rFonts w:hint="eastAsia"/>
                <w:sz w:val="21"/>
                <w:szCs w:val="21"/>
              </w:rPr>
              <w:t xml:space="preserve"> </w:t>
            </w:r>
            <w:r>
              <w:rPr>
                <w:noProof/>
                <w:sz w:val="21"/>
                <w:szCs w:val="21"/>
              </w:rPr>
              <w:drawing>
                <wp:inline distT="0" distB="0" distL="0" distR="0" wp14:anchorId="2192CC69" wp14:editId="28BE315F">
                  <wp:extent cx="384175" cy="189865"/>
                  <wp:effectExtent l="0" t="0" r="0" b="635"/>
                  <wp:docPr id="1955150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5034" name="图片 2"/>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detail="2"/>
                                    </a14:imgEffect>
                                  </a14:imgLayer>
                                </a14:imgProps>
                              </a:ext>
                              <a:ext uri="{28A0092B-C50C-407E-A947-70E740481C1C}">
                                <a14:useLocalDpi xmlns:a14="http://schemas.microsoft.com/office/drawing/2010/main" val="0"/>
                              </a:ext>
                            </a:extLst>
                          </a:blip>
                          <a:srcRect l="28800" t="43410" r="30255" b="41397"/>
                          <a:stretch>
                            <a:fillRect/>
                          </a:stretch>
                        </pic:blipFill>
                        <pic:spPr>
                          <a:xfrm>
                            <a:off x="0" y="0"/>
                            <a:ext cx="441807" cy="21860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3AE00864" w14:textId="77777777" w:rsidR="001173D4" w:rsidRDefault="00F727AB">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FAEC97B" w14:textId="2E094AF2" w:rsidR="001173D4" w:rsidRDefault="00F727AB" w:rsidP="00410C2E">
            <w:pPr>
              <w:jc w:val="center"/>
              <w:rPr>
                <w:rFonts w:ascii="Times New Roman" w:hAnsi="Times New Roman"/>
                <w:color w:val="000000"/>
                <w:sz w:val="21"/>
                <w:szCs w:val="21"/>
              </w:rPr>
            </w:pPr>
            <w:r>
              <w:rPr>
                <w:rFonts w:ascii="Times New Roman" w:hAnsi="Times New Roman" w:hint="eastAsia"/>
                <w:color w:val="000000"/>
                <w:sz w:val="21"/>
                <w:szCs w:val="21"/>
              </w:rPr>
              <w:t>202</w:t>
            </w:r>
            <w:r w:rsidR="00410C2E">
              <w:rPr>
                <w:rFonts w:ascii="Times New Roman" w:hAnsi="Times New Roman"/>
                <w:color w:val="000000"/>
                <w:sz w:val="21"/>
                <w:szCs w:val="21"/>
              </w:rPr>
              <w:t>6</w:t>
            </w:r>
            <w:r>
              <w:rPr>
                <w:rFonts w:ascii="Times New Roman" w:hAnsi="Times New Roman" w:hint="eastAsia"/>
                <w:color w:val="000000"/>
                <w:sz w:val="21"/>
                <w:szCs w:val="21"/>
              </w:rPr>
              <w:t>.</w:t>
            </w:r>
            <w:r w:rsidR="00410C2E">
              <w:rPr>
                <w:rFonts w:ascii="Times New Roman" w:hAnsi="Times New Roman"/>
                <w:color w:val="000000"/>
                <w:sz w:val="21"/>
                <w:szCs w:val="21"/>
              </w:rPr>
              <w:t>3</w:t>
            </w:r>
          </w:p>
        </w:tc>
      </w:tr>
      <w:tr w:rsidR="001173D4" w14:paraId="07FAE1C6" w14:textId="77777777">
        <w:trPr>
          <w:trHeight w:val="510"/>
        </w:trPr>
        <w:tc>
          <w:tcPr>
            <w:tcW w:w="1691" w:type="dxa"/>
            <w:tcBorders>
              <w:left w:val="single" w:sz="12" w:space="0" w:color="auto"/>
            </w:tcBorders>
            <w:shd w:val="clear" w:color="auto" w:fill="auto"/>
            <w:vAlign w:val="center"/>
          </w:tcPr>
          <w:p w14:paraId="1D0B1121"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C9CD90F" w14:textId="77777777" w:rsidR="001173D4" w:rsidRDefault="00F727AB">
            <w:pPr>
              <w:pStyle w:val="ab"/>
              <w:numPr>
                <w:ilvl w:val="0"/>
                <w:numId w:val="1"/>
              </w:numPr>
              <w:ind w:firstLineChars="0"/>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14:paraId="383FE586" w14:textId="77777777" w:rsidR="001173D4" w:rsidRDefault="00F727AB">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06550DB1" w14:textId="6F2C7BEB" w:rsidR="001173D4" w:rsidRDefault="00F727AB" w:rsidP="00410C2E">
            <w:pPr>
              <w:jc w:val="center"/>
              <w:rPr>
                <w:rFonts w:ascii="Times New Roman" w:hAnsi="Times New Roman"/>
                <w:color w:val="000000"/>
                <w:sz w:val="21"/>
                <w:szCs w:val="21"/>
              </w:rPr>
            </w:pPr>
            <w:r>
              <w:rPr>
                <w:rFonts w:ascii="Times New Roman" w:hAnsi="Times New Roman" w:hint="eastAsia"/>
                <w:color w:val="000000"/>
                <w:sz w:val="21"/>
                <w:szCs w:val="21"/>
              </w:rPr>
              <w:t>202</w:t>
            </w:r>
            <w:r w:rsidR="00410C2E">
              <w:rPr>
                <w:rFonts w:ascii="Times New Roman" w:hAnsi="Times New Roman"/>
                <w:color w:val="000000"/>
                <w:sz w:val="21"/>
                <w:szCs w:val="21"/>
              </w:rPr>
              <w:t>6</w:t>
            </w:r>
            <w:r>
              <w:rPr>
                <w:rFonts w:ascii="Times New Roman" w:hAnsi="Times New Roman" w:hint="eastAsia"/>
                <w:color w:val="000000"/>
                <w:sz w:val="21"/>
                <w:szCs w:val="21"/>
              </w:rPr>
              <w:t>.</w:t>
            </w:r>
            <w:r w:rsidR="00410C2E">
              <w:rPr>
                <w:rFonts w:ascii="Times New Roman" w:hAnsi="Times New Roman"/>
                <w:color w:val="000000"/>
                <w:sz w:val="21"/>
                <w:szCs w:val="21"/>
              </w:rPr>
              <w:t>3</w:t>
            </w:r>
          </w:p>
        </w:tc>
      </w:tr>
      <w:tr w:rsidR="001173D4" w14:paraId="628D8779" w14:textId="77777777">
        <w:trPr>
          <w:trHeight w:val="510"/>
        </w:trPr>
        <w:tc>
          <w:tcPr>
            <w:tcW w:w="1691" w:type="dxa"/>
            <w:tcBorders>
              <w:left w:val="single" w:sz="12" w:space="0" w:color="auto"/>
              <w:bottom w:val="single" w:sz="12" w:space="0" w:color="auto"/>
            </w:tcBorders>
            <w:shd w:val="clear" w:color="auto" w:fill="auto"/>
            <w:vAlign w:val="center"/>
          </w:tcPr>
          <w:p w14:paraId="3EB40B52" w14:textId="77777777" w:rsidR="001173D4" w:rsidRDefault="00F727A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1C2330F1" w14:textId="528D2E6F" w:rsidR="001173D4" w:rsidRDefault="00C74D18">
            <w:pPr>
              <w:jc w:val="right"/>
              <w:rPr>
                <w:rFonts w:ascii="黑体" w:eastAsia="黑体" w:hAnsi="黑体"/>
                <w:color w:val="000000" w:themeColor="text1"/>
                <w:sz w:val="21"/>
                <w:szCs w:val="21"/>
              </w:rPr>
            </w:pPr>
            <w:r>
              <w:rPr>
                <w:noProof/>
              </w:rPr>
              <w:drawing>
                <wp:inline distT="0" distB="0" distL="114300" distR="114300" wp14:anchorId="0D3B49EB" wp14:editId="368F7DEF">
                  <wp:extent cx="557530" cy="147955"/>
                  <wp:effectExtent l="0" t="0" r="3810" b="3175"/>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10"/>
                          <a:stretch>
                            <a:fillRect/>
                          </a:stretch>
                        </pic:blipFill>
                        <pic:spPr>
                          <a:xfrm>
                            <a:off x="0" y="0"/>
                            <a:ext cx="557530" cy="147955"/>
                          </a:xfrm>
                          <a:prstGeom prst="rect">
                            <a:avLst/>
                          </a:prstGeom>
                        </pic:spPr>
                      </pic:pic>
                    </a:graphicData>
                  </a:graphic>
                </wp:inline>
              </w:drawing>
            </w:r>
            <w:r w:rsidR="00F727AB">
              <w:rPr>
                <w:rFonts w:hint="eastAsia"/>
                <w:sz w:val="21"/>
                <w:szCs w:val="21"/>
              </w:rPr>
              <w:t>（签名）</w:t>
            </w:r>
          </w:p>
        </w:tc>
        <w:tc>
          <w:tcPr>
            <w:tcW w:w="1425" w:type="dxa"/>
            <w:gridSpan w:val="2"/>
            <w:tcBorders>
              <w:bottom w:val="single" w:sz="12" w:space="0" w:color="auto"/>
            </w:tcBorders>
            <w:vAlign w:val="center"/>
          </w:tcPr>
          <w:p w14:paraId="0D195376" w14:textId="77777777" w:rsidR="001173D4" w:rsidRDefault="00F727AB">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FA39B67" w14:textId="40219912" w:rsidR="001173D4" w:rsidRDefault="00410C2E">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6</w:t>
            </w:r>
            <w:r>
              <w:rPr>
                <w:rFonts w:ascii="Times New Roman" w:hAnsi="Times New Roman" w:hint="eastAsia"/>
                <w:color w:val="000000"/>
                <w:sz w:val="21"/>
                <w:szCs w:val="21"/>
              </w:rPr>
              <w:t>.</w:t>
            </w:r>
            <w:r>
              <w:rPr>
                <w:rFonts w:ascii="Times New Roman" w:hAnsi="Times New Roman"/>
                <w:color w:val="000000"/>
                <w:sz w:val="21"/>
                <w:szCs w:val="21"/>
              </w:rPr>
              <w:t>3</w:t>
            </w:r>
          </w:p>
        </w:tc>
      </w:tr>
    </w:tbl>
    <w:p w14:paraId="6A930A9D" w14:textId="77777777" w:rsidR="001173D4" w:rsidRDefault="00F727AB">
      <w:pPr>
        <w:spacing w:line="100" w:lineRule="exact"/>
        <w:rPr>
          <w:rFonts w:ascii="Arial" w:eastAsia="黑体" w:hAnsi="Arial"/>
        </w:rPr>
      </w:pPr>
      <w:r>
        <w:br w:type="page"/>
      </w:r>
    </w:p>
    <w:p w14:paraId="260B2B30" w14:textId="77777777" w:rsidR="001173D4" w:rsidRDefault="00F727AB">
      <w:pPr>
        <w:pStyle w:val="DG1"/>
        <w:spacing w:beforeLines="100" w:before="326" w:line="360" w:lineRule="auto"/>
        <w:rPr>
          <w:rFonts w:ascii="黑体" w:hAnsi="宋体"/>
        </w:rPr>
      </w:pPr>
      <w:r>
        <w:rPr>
          <w:rFonts w:ascii="黑体" w:hAnsi="宋体" w:hint="eastAsia"/>
        </w:rPr>
        <w:lastRenderedPageBreak/>
        <w:t>二、课程目标与毕业要求</w:t>
      </w:r>
    </w:p>
    <w:p w14:paraId="2E14B2E7" w14:textId="77777777" w:rsidR="00C74D18" w:rsidRDefault="00C74D18" w:rsidP="00C74D18">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894"/>
        <w:gridCol w:w="7382"/>
      </w:tblGrid>
      <w:tr w:rsidR="00C74D18" w14:paraId="4E1F5AF8" w14:textId="77777777" w:rsidTr="009A0545">
        <w:trPr>
          <w:trHeight w:val="454"/>
          <w:jc w:val="center"/>
        </w:trPr>
        <w:tc>
          <w:tcPr>
            <w:tcW w:w="540" w:type="pct"/>
            <w:shd w:val="clear" w:color="auto" w:fill="auto"/>
            <w:vAlign w:val="center"/>
          </w:tcPr>
          <w:p w14:paraId="6B201FF5" w14:textId="77777777" w:rsidR="00C74D18" w:rsidRDefault="00C74D18" w:rsidP="009A0545">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4460" w:type="pct"/>
            <w:vAlign w:val="center"/>
          </w:tcPr>
          <w:p w14:paraId="4A76E440" w14:textId="77777777" w:rsidR="00C74D18" w:rsidRDefault="00C74D18" w:rsidP="009A0545">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C74D18" w14:paraId="13C40843" w14:textId="77777777" w:rsidTr="009A0545">
        <w:trPr>
          <w:trHeight w:val="340"/>
          <w:jc w:val="center"/>
        </w:trPr>
        <w:tc>
          <w:tcPr>
            <w:tcW w:w="540" w:type="pct"/>
            <w:shd w:val="clear" w:color="auto" w:fill="auto"/>
            <w:vAlign w:val="center"/>
          </w:tcPr>
          <w:p w14:paraId="23F1AF44" w14:textId="77777777" w:rsidR="00C74D18" w:rsidRDefault="00C74D18" w:rsidP="009A0545">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4460" w:type="pct"/>
          </w:tcPr>
          <w:p w14:paraId="09DD8F02" w14:textId="77777777" w:rsidR="00C74D18" w:rsidRDefault="00C74D18" w:rsidP="009A0545">
            <w:pPr>
              <w:widowControl w:val="0"/>
              <w:rPr>
                <w:bCs/>
                <w:sz w:val="21"/>
                <w:szCs w:val="21"/>
              </w:rPr>
            </w:pPr>
            <w:r>
              <w:rPr>
                <w:rFonts w:hint="eastAsia"/>
                <w:color w:val="000000"/>
                <w:sz w:val="21"/>
                <w:szCs w:val="21"/>
              </w:rPr>
              <w:t>知道学前教育研究的理论和思路。</w:t>
            </w:r>
            <w:r>
              <w:rPr>
                <w:rFonts w:hint="eastAsia"/>
                <w:sz w:val="21"/>
                <w:szCs w:val="21"/>
              </w:rPr>
              <w:t xml:space="preserve"> </w:t>
            </w:r>
          </w:p>
        </w:tc>
      </w:tr>
      <w:tr w:rsidR="00C74D18" w14:paraId="51A1A498" w14:textId="77777777" w:rsidTr="009A0545">
        <w:trPr>
          <w:trHeight w:val="340"/>
          <w:jc w:val="center"/>
        </w:trPr>
        <w:tc>
          <w:tcPr>
            <w:tcW w:w="540" w:type="pct"/>
            <w:shd w:val="clear" w:color="auto" w:fill="auto"/>
            <w:vAlign w:val="center"/>
          </w:tcPr>
          <w:p w14:paraId="627D9F38" w14:textId="77777777" w:rsidR="00C74D18" w:rsidRDefault="00C74D18" w:rsidP="009A0545">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4460" w:type="pct"/>
            <w:vAlign w:val="center"/>
          </w:tcPr>
          <w:p w14:paraId="08521FFB" w14:textId="77777777" w:rsidR="00C74D18" w:rsidRDefault="00C74D18" w:rsidP="009A0545">
            <w:pPr>
              <w:rPr>
                <w:bCs/>
                <w:sz w:val="21"/>
                <w:szCs w:val="21"/>
              </w:rPr>
            </w:pPr>
            <w:r>
              <w:rPr>
                <w:rFonts w:hint="eastAsia"/>
                <w:sz w:val="21"/>
                <w:szCs w:val="21"/>
              </w:rPr>
              <w:t>会运用教育研究的基本程序和方法开展研究：教育研究的选题与设计；教育文献的检索与分析；常用教育研究方法：观察、调查、访谈法等；研究结果的分析与整理。</w:t>
            </w:r>
          </w:p>
        </w:tc>
      </w:tr>
      <w:tr w:rsidR="00C74D18" w14:paraId="335AF3BA" w14:textId="77777777" w:rsidTr="009A0545">
        <w:trPr>
          <w:trHeight w:val="340"/>
          <w:jc w:val="center"/>
        </w:trPr>
        <w:tc>
          <w:tcPr>
            <w:tcW w:w="540" w:type="pct"/>
            <w:shd w:val="clear" w:color="auto" w:fill="auto"/>
            <w:vAlign w:val="center"/>
          </w:tcPr>
          <w:p w14:paraId="41342ED7" w14:textId="77777777" w:rsidR="00C74D18" w:rsidRDefault="00C74D18" w:rsidP="009A0545">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4460" w:type="pct"/>
            <w:vAlign w:val="center"/>
          </w:tcPr>
          <w:p w14:paraId="09F5BCDC" w14:textId="77777777" w:rsidR="00C74D18" w:rsidRDefault="00C74D18" w:rsidP="009A0545">
            <w:pPr>
              <w:rPr>
                <w:bCs/>
                <w:sz w:val="21"/>
                <w:szCs w:val="21"/>
              </w:rPr>
            </w:pPr>
            <w:r>
              <w:rPr>
                <w:sz w:val="21"/>
                <w:szCs w:val="21"/>
              </w:rPr>
              <w:t>在教育实践中观察、思考和提炼教育问题</w:t>
            </w:r>
            <w:r>
              <w:rPr>
                <w:rFonts w:hint="eastAsia"/>
                <w:sz w:val="21"/>
                <w:szCs w:val="21"/>
              </w:rPr>
              <w:t>，对人们习以为常的各种教育观进行反思，</w:t>
            </w:r>
            <w:r>
              <w:rPr>
                <w:rFonts w:hint="eastAsia"/>
                <w:color w:val="000000"/>
                <w:sz w:val="21"/>
                <w:szCs w:val="21"/>
              </w:rPr>
              <w:t xml:space="preserve">养成关注教育现实的研究意识、科学求真的研究精神、善学乐学的研究乐趣。 </w:t>
            </w:r>
          </w:p>
        </w:tc>
      </w:tr>
    </w:tbl>
    <w:p w14:paraId="4344FC10" w14:textId="77777777" w:rsidR="00C74D18" w:rsidRDefault="00C74D18" w:rsidP="00C74D18">
      <w:pPr>
        <w:pStyle w:val="DG2"/>
        <w:spacing w:beforeLines="50" w:before="163" w:after="163"/>
      </w:pPr>
      <w:r>
        <w:rPr>
          <w:rFonts w:hint="eastAsia"/>
        </w:rPr>
        <w:t>（三）毕业要求与课程目标的关系</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978"/>
        <w:gridCol w:w="4170"/>
        <w:gridCol w:w="430"/>
        <w:gridCol w:w="2708"/>
      </w:tblGrid>
      <w:tr w:rsidR="00C74D18" w14:paraId="59C30961" w14:textId="77777777" w:rsidTr="00C74D18">
        <w:trPr>
          <w:trHeight w:val="391"/>
          <w:jc w:val="center"/>
        </w:trPr>
        <w:tc>
          <w:tcPr>
            <w:tcW w:w="978" w:type="dxa"/>
            <w:tcBorders>
              <w:top w:val="single" w:sz="12" w:space="0" w:color="auto"/>
              <w:left w:val="single" w:sz="12" w:space="0" w:color="auto"/>
              <w:right w:val="single" w:sz="4" w:space="0" w:color="auto"/>
            </w:tcBorders>
            <w:shd w:val="clear" w:color="auto" w:fill="auto"/>
            <w:vAlign w:val="center"/>
          </w:tcPr>
          <w:p w14:paraId="4886D551" w14:textId="77777777" w:rsidR="00C74D18" w:rsidRDefault="00C74D18" w:rsidP="009A0545">
            <w:pPr>
              <w:pStyle w:val="DG"/>
              <w:rPr>
                <w:szCs w:val="16"/>
              </w:rPr>
            </w:pPr>
            <w:r>
              <w:rPr>
                <w:rFonts w:ascii="黑体" w:hAnsi="黑体" w:hint="eastAsia"/>
                <w:szCs w:val="18"/>
              </w:rPr>
              <w:t>毕业要求</w:t>
            </w:r>
          </w:p>
        </w:tc>
        <w:tc>
          <w:tcPr>
            <w:tcW w:w="4170" w:type="dxa"/>
            <w:tcBorders>
              <w:top w:val="single" w:sz="12" w:space="0" w:color="auto"/>
              <w:left w:val="single" w:sz="4" w:space="0" w:color="auto"/>
            </w:tcBorders>
            <w:vAlign w:val="center"/>
          </w:tcPr>
          <w:p w14:paraId="77B266A7" w14:textId="77777777" w:rsidR="00C74D18" w:rsidRDefault="00C74D18" w:rsidP="009A0545">
            <w:pPr>
              <w:pStyle w:val="DG"/>
              <w:rPr>
                <w:szCs w:val="16"/>
              </w:rPr>
            </w:pPr>
            <w:r>
              <w:rPr>
                <w:rFonts w:hint="eastAsia"/>
                <w:szCs w:val="16"/>
              </w:rPr>
              <w:t>指标点</w:t>
            </w:r>
          </w:p>
        </w:tc>
        <w:tc>
          <w:tcPr>
            <w:tcW w:w="0" w:type="auto"/>
            <w:tcBorders>
              <w:top w:val="single" w:sz="12" w:space="0" w:color="auto"/>
              <w:right w:val="double" w:sz="4" w:space="0" w:color="auto"/>
            </w:tcBorders>
            <w:shd w:val="clear" w:color="auto" w:fill="auto"/>
            <w:vAlign w:val="center"/>
          </w:tcPr>
          <w:p w14:paraId="121919E5" w14:textId="77777777" w:rsidR="00C74D18" w:rsidRDefault="00C74D18" w:rsidP="009A0545">
            <w:pPr>
              <w:pStyle w:val="DG"/>
              <w:rPr>
                <w:szCs w:val="16"/>
              </w:rPr>
            </w:pPr>
            <w:r>
              <w:rPr>
                <w:rFonts w:hint="eastAsia"/>
                <w:szCs w:val="16"/>
              </w:rPr>
              <w:t>支撑度</w:t>
            </w:r>
          </w:p>
        </w:tc>
        <w:tc>
          <w:tcPr>
            <w:tcW w:w="0" w:type="auto"/>
            <w:tcBorders>
              <w:top w:val="single" w:sz="12" w:space="0" w:color="auto"/>
            </w:tcBorders>
            <w:vAlign w:val="center"/>
          </w:tcPr>
          <w:p w14:paraId="6803182B" w14:textId="77777777" w:rsidR="00C74D18" w:rsidRDefault="00C74D18" w:rsidP="009A0545">
            <w:pPr>
              <w:pStyle w:val="DG"/>
              <w:rPr>
                <w:szCs w:val="16"/>
              </w:rPr>
            </w:pPr>
            <w:r>
              <w:rPr>
                <w:rFonts w:hint="eastAsia"/>
                <w:szCs w:val="16"/>
              </w:rPr>
              <w:t>课程目标</w:t>
            </w:r>
          </w:p>
        </w:tc>
      </w:tr>
      <w:tr w:rsidR="00C74D18" w14:paraId="553376DB" w14:textId="77777777" w:rsidTr="00C74D18">
        <w:trPr>
          <w:trHeight w:val="2770"/>
          <w:jc w:val="center"/>
        </w:trPr>
        <w:tc>
          <w:tcPr>
            <w:tcW w:w="978" w:type="dxa"/>
            <w:tcBorders>
              <w:left w:val="single" w:sz="12" w:space="0" w:color="auto"/>
              <w:right w:val="single" w:sz="4" w:space="0" w:color="auto"/>
            </w:tcBorders>
            <w:shd w:val="clear" w:color="auto" w:fill="auto"/>
            <w:vAlign w:val="center"/>
          </w:tcPr>
          <w:p w14:paraId="2A4BAD53" w14:textId="77777777" w:rsidR="00C74D18" w:rsidRPr="0038100C" w:rsidRDefault="00C74D18" w:rsidP="009A0545">
            <w:pPr>
              <w:tabs>
                <w:tab w:val="left" w:pos="4200"/>
              </w:tabs>
              <w:adjustRightInd w:val="0"/>
              <w:snapToGrid w:val="0"/>
              <w:spacing w:line="276" w:lineRule="auto"/>
              <w:outlineLvl w:val="1"/>
            </w:pPr>
            <w:r w:rsidRPr="0038100C">
              <w:rPr>
                <w:rFonts w:hAnsi="楷体" w:hint="eastAsia"/>
                <w:bCs/>
                <w:color w:val="000000" w:themeColor="text1"/>
              </w:rPr>
              <w:t>XQ</w:t>
            </w:r>
            <w:r w:rsidRPr="0038100C">
              <w:rPr>
                <w:rFonts w:hAnsi="楷体"/>
                <w:bCs/>
                <w:color w:val="000000" w:themeColor="text1"/>
              </w:rPr>
              <w:t>O</w:t>
            </w:r>
            <w:r w:rsidRPr="0038100C">
              <w:rPr>
                <w:rFonts w:hAnsi="楷体" w:hint="eastAsia"/>
                <w:bCs/>
                <w:color w:val="000000" w:themeColor="text1"/>
              </w:rPr>
              <w:t>7</w:t>
            </w:r>
            <w:r w:rsidRPr="0038100C">
              <w:rPr>
                <w:rFonts w:hAnsi="楷体" w:hint="eastAsia"/>
                <w:b/>
                <w:color w:val="000000" w:themeColor="text1"/>
              </w:rPr>
              <w:t>学会反思</w:t>
            </w:r>
            <w:r w:rsidRPr="0038100C">
              <w:rPr>
                <w:rFonts w:hAnsi="楷体" w:hint="eastAsia"/>
                <w:bCs/>
                <w:color w:val="000000" w:themeColor="text1"/>
              </w:rPr>
              <w:t xml:space="preserve"> </w:t>
            </w:r>
          </w:p>
        </w:tc>
        <w:tc>
          <w:tcPr>
            <w:tcW w:w="4170" w:type="dxa"/>
            <w:tcBorders>
              <w:left w:val="single" w:sz="4" w:space="0" w:color="auto"/>
            </w:tcBorders>
            <w:vAlign w:val="center"/>
          </w:tcPr>
          <w:p w14:paraId="34450FE3" w14:textId="77777777" w:rsidR="00C74D18" w:rsidRPr="0038100C" w:rsidRDefault="00C74D18" w:rsidP="009A0545">
            <w:pPr>
              <w:tabs>
                <w:tab w:val="left" w:pos="4200"/>
              </w:tabs>
              <w:adjustRightInd w:val="0"/>
              <w:snapToGrid w:val="0"/>
              <w:spacing w:line="276" w:lineRule="auto"/>
              <w:outlineLvl w:val="1"/>
              <w:rPr>
                <w:rFonts w:cs="Times New Roman"/>
                <w:bCs/>
                <w:sz w:val="21"/>
                <w:szCs w:val="21"/>
              </w:rPr>
            </w:pPr>
            <w:r w:rsidRPr="0038100C">
              <w:rPr>
                <w:rFonts w:hint="eastAsia"/>
                <w:sz w:val="21"/>
                <w:szCs w:val="21"/>
              </w:rPr>
              <w:t>①发展规划：具有终身学习与专业发展意识，养成自主学习习惯，具有自我管理能力。掌握国内外教育、教学改革动态和发展的情况及学前教育改革与发展的基本规律，并根据时代和教育发展需求，开展切合实际及个性化发展需要的学习与职业生涯规划。</w:t>
            </w:r>
          </w:p>
        </w:tc>
        <w:tc>
          <w:tcPr>
            <w:tcW w:w="0" w:type="auto"/>
            <w:tcBorders>
              <w:right w:val="double" w:sz="4" w:space="0" w:color="auto"/>
            </w:tcBorders>
            <w:shd w:val="clear" w:color="auto" w:fill="auto"/>
            <w:vAlign w:val="center"/>
          </w:tcPr>
          <w:p w14:paraId="587F3CEC" w14:textId="77777777" w:rsidR="00C74D18" w:rsidRDefault="00C74D18" w:rsidP="009A0545">
            <w:pPr>
              <w:pStyle w:val="DG0"/>
              <w:spacing w:line="276" w:lineRule="auto"/>
              <w:rPr>
                <w:rFonts w:ascii="宋体" w:hAnsi="宋体"/>
              </w:rPr>
            </w:pPr>
            <w:r>
              <w:rPr>
                <w:rFonts w:ascii="宋体" w:hAnsi="宋体" w:hint="eastAsia"/>
              </w:rPr>
              <w:t xml:space="preserve">H  </w:t>
            </w:r>
          </w:p>
        </w:tc>
        <w:tc>
          <w:tcPr>
            <w:tcW w:w="0" w:type="auto"/>
          </w:tcPr>
          <w:p w14:paraId="24511230" w14:textId="77777777" w:rsidR="00C74D18" w:rsidRDefault="00C74D18" w:rsidP="00C74D18">
            <w:pPr>
              <w:pStyle w:val="DG0"/>
              <w:numPr>
                <w:ilvl w:val="0"/>
                <w:numId w:val="2"/>
              </w:numPr>
              <w:spacing w:line="276" w:lineRule="auto"/>
              <w:jc w:val="left"/>
              <w:rPr>
                <w:rFonts w:ascii="宋体" w:hAnsi="宋体"/>
                <w:bCs/>
              </w:rPr>
            </w:pPr>
            <w:r>
              <w:rPr>
                <w:rFonts w:hint="eastAsia"/>
              </w:rPr>
              <w:t>知道学前教育研究的理论和思路。</w:t>
            </w:r>
            <w:r>
              <w:rPr>
                <w:rFonts w:hint="eastAsia"/>
              </w:rPr>
              <w:t xml:space="preserve"> </w:t>
            </w:r>
          </w:p>
        </w:tc>
      </w:tr>
      <w:tr w:rsidR="00C74D18" w14:paraId="4AD12FCB" w14:textId="77777777" w:rsidTr="00C74D18">
        <w:trPr>
          <w:trHeight w:val="650"/>
          <w:jc w:val="center"/>
        </w:trPr>
        <w:tc>
          <w:tcPr>
            <w:tcW w:w="978" w:type="dxa"/>
            <w:tcBorders>
              <w:left w:val="single" w:sz="12" w:space="0" w:color="auto"/>
              <w:right w:val="single" w:sz="4" w:space="0" w:color="auto"/>
            </w:tcBorders>
            <w:shd w:val="clear" w:color="auto" w:fill="auto"/>
            <w:vAlign w:val="center"/>
          </w:tcPr>
          <w:p w14:paraId="32638AF9" w14:textId="77777777" w:rsidR="00C74D18" w:rsidRDefault="00C74D18" w:rsidP="009A0545">
            <w:pPr>
              <w:pStyle w:val="DG0"/>
              <w:spacing w:line="276" w:lineRule="auto"/>
              <w:jc w:val="left"/>
              <w:rPr>
                <w:b/>
              </w:rPr>
            </w:pPr>
            <w:r>
              <w:rPr>
                <w:rFonts w:hint="eastAsia"/>
                <w:b/>
              </w:rPr>
              <w:t>XQ04</w:t>
            </w:r>
            <w:r>
              <w:rPr>
                <w:rFonts w:hAnsi="楷体" w:hint="eastAsia"/>
                <w:b/>
                <w:color w:val="000000" w:themeColor="text1"/>
              </w:rPr>
              <w:t>保教能力</w:t>
            </w:r>
          </w:p>
        </w:tc>
        <w:tc>
          <w:tcPr>
            <w:tcW w:w="4170" w:type="dxa"/>
            <w:tcBorders>
              <w:left w:val="single" w:sz="4" w:space="0" w:color="auto"/>
            </w:tcBorders>
            <w:vAlign w:val="center"/>
          </w:tcPr>
          <w:p w14:paraId="2FD73D03" w14:textId="77777777" w:rsidR="00C74D18" w:rsidRPr="0038100C" w:rsidRDefault="00C74D18" w:rsidP="009A0545">
            <w:pPr>
              <w:tabs>
                <w:tab w:val="left" w:pos="4200"/>
              </w:tabs>
              <w:adjustRightInd w:val="0"/>
              <w:snapToGrid w:val="0"/>
              <w:spacing w:line="276" w:lineRule="auto"/>
              <w:outlineLvl w:val="1"/>
              <w:rPr>
                <w:bCs/>
                <w:sz w:val="21"/>
                <w:szCs w:val="21"/>
              </w:rPr>
            </w:pPr>
            <w:r w:rsidRPr="0038100C">
              <w:rPr>
                <w:rFonts w:hint="eastAsia"/>
                <w:sz w:val="21"/>
                <w:szCs w:val="21"/>
              </w:rPr>
              <w:t>③分析评价能力：具备对幼儿园一日生活现场的观察、记录与分析能力，通过班级观察、一对一倾听等方式，了解幼儿兴趣、需求和问题。在户外活动时间，养成“观察分析”习惯，感受幼儿情绪，加深对其认识。运用观察、谈话、作品分析、家园合作等方法，全面评价幼儿学习与发展情况。依据评价结果，科学分析教育活动效果，优化后续教学安排，提出改进措施，促进教育活动高质量开展。</w:t>
            </w:r>
          </w:p>
        </w:tc>
        <w:tc>
          <w:tcPr>
            <w:tcW w:w="0" w:type="auto"/>
            <w:tcBorders>
              <w:right w:val="double" w:sz="4" w:space="0" w:color="auto"/>
            </w:tcBorders>
            <w:shd w:val="clear" w:color="auto" w:fill="auto"/>
            <w:vAlign w:val="center"/>
          </w:tcPr>
          <w:p w14:paraId="6F4C6BA9" w14:textId="77777777" w:rsidR="00C74D18" w:rsidRDefault="00C74D18" w:rsidP="009A0545">
            <w:pPr>
              <w:pStyle w:val="DG0"/>
              <w:spacing w:line="276" w:lineRule="auto"/>
              <w:rPr>
                <w:rFonts w:ascii="宋体" w:hAnsi="宋体"/>
              </w:rPr>
            </w:pPr>
            <w:r>
              <w:rPr>
                <w:rFonts w:ascii="宋体" w:hAnsi="宋体" w:hint="eastAsia"/>
              </w:rPr>
              <w:t>M</w:t>
            </w:r>
          </w:p>
        </w:tc>
        <w:tc>
          <w:tcPr>
            <w:tcW w:w="0" w:type="auto"/>
            <w:vMerge w:val="restart"/>
            <w:vAlign w:val="center"/>
          </w:tcPr>
          <w:p w14:paraId="61CB2ED9" w14:textId="77777777" w:rsidR="00C74D18" w:rsidRDefault="00C74D18" w:rsidP="009A0545">
            <w:pPr>
              <w:pStyle w:val="DG0"/>
              <w:spacing w:line="276" w:lineRule="auto"/>
              <w:jc w:val="left"/>
              <w:rPr>
                <w:rFonts w:ascii="宋体" w:hAnsi="宋体"/>
                <w:bCs/>
              </w:rPr>
            </w:pPr>
            <w:r>
              <w:rPr>
                <w:rFonts w:hint="eastAsia"/>
              </w:rPr>
              <w:t>2.</w:t>
            </w:r>
            <w:r>
              <w:rPr>
                <w:rFonts w:hint="eastAsia"/>
              </w:rPr>
              <w:t>会运用教育研究的基本程序和方法开展研究：教育研究的选题与设计；教育文献的检索与分析；常用教育研究方法：观察、调查、访谈法等；研究结果的分析与整理。</w:t>
            </w:r>
          </w:p>
        </w:tc>
      </w:tr>
      <w:tr w:rsidR="00C74D18" w14:paraId="459D045F" w14:textId="77777777" w:rsidTr="00C74D18">
        <w:trPr>
          <w:trHeight w:val="650"/>
          <w:jc w:val="center"/>
        </w:trPr>
        <w:tc>
          <w:tcPr>
            <w:tcW w:w="978" w:type="dxa"/>
            <w:tcBorders>
              <w:left w:val="single" w:sz="12" w:space="0" w:color="auto"/>
              <w:right w:val="single" w:sz="4" w:space="0" w:color="auto"/>
            </w:tcBorders>
            <w:shd w:val="clear" w:color="auto" w:fill="auto"/>
            <w:vAlign w:val="center"/>
          </w:tcPr>
          <w:p w14:paraId="56236D57" w14:textId="77777777" w:rsidR="00C74D18" w:rsidRDefault="00C74D18" w:rsidP="009A0545">
            <w:pPr>
              <w:pStyle w:val="DG0"/>
              <w:spacing w:line="276" w:lineRule="auto"/>
              <w:jc w:val="left"/>
              <w:rPr>
                <w:b/>
              </w:rPr>
            </w:pPr>
            <w:r>
              <w:rPr>
                <w:rFonts w:hAnsi="楷体" w:hint="eastAsia"/>
                <w:bCs/>
                <w:color w:val="000000" w:themeColor="text1"/>
              </w:rPr>
              <w:t>XQ</w:t>
            </w:r>
            <w:r>
              <w:rPr>
                <w:rFonts w:hAnsi="楷体"/>
                <w:bCs/>
                <w:color w:val="000000" w:themeColor="text1"/>
              </w:rPr>
              <w:t>O</w:t>
            </w:r>
            <w:r>
              <w:rPr>
                <w:rFonts w:hAnsi="楷体" w:hint="eastAsia"/>
                <w:bCs/>
                <w:color w:val="000000" w:themeColor="text1"/>
              </w:rPr>
              <w:t>7</w:t>
            </w:r>
            <w:r>
              <w:rPr>
                <w:rFonts w:hAnsi="楷体" w:hint="eastAsia"/>
                <w:b/>
                <w:color w:val="000000" w:themeColor="text1"/>
              </w:rPr>
              <w:t>学会反思</w:t>
            </w:r>
          </w:p>
        </w:tc>
        <w:tc>
          <w:tcPr>
            <w:tcW w:w="4170" w:type="dxa"/>
            <w:tcBorders>
              <w:left w:val="single" w:sz="4" w:space="0" w:color="auto"/>
            </w:tcBorders>
            <w:vAlign w:val="center"/>
          </w:tcPr>
          <w:p w14:paraId="28268058" w14:textId="77777777" w:rsidR="00C74D18" w:rsidRPr="0038100C" w:rsidRDefault="00C74D18" w:rsidP="009A0545">
            <w:pPr>
              <w:tabs>
                <w:tab w:val="left" w:pos="4200"/>
              </w:tabs>
              <w:adjustRightInd w:val="0"/>
              <w:snapToGrid w:val="0"/>
              <w:spacing w:line="276" w:lineRule="auto"/>
              <w:outlineLvl w:val="1"/>
              <w:rPr>
                <w:bCs/>
                <w:sz w:val="21"/>
                <w:szCs w:val="21"/>
              </w:rPr>
            </w:pPr>
            <w:r w:rsidRPr="0038100C">
              <w:rPr>
                <w:rFonts w:hint="eastAsia"/>
                <w:color w:val="000000"/>
                <w:sz w:val="21"/>
                <w:szCs w:val="21"/>
              </w:rPr>
              <w:t>②</w:t>
            </w:r>
            <w:r w:rsidRPr="0038100C">
              <w:rPr>
                <w:rFonts w:hint="eastAsia"/>
                <w:sz w:val="21"/>
                <w:szCs w:val="21"/>
              </w:rPr>
              <w:t>反思研究：发展反思与创新的意识与能力，综合运用批判性思维，突破传统思维，解放思想与大脑，创造性地解决学习、研究与创新创业实践中遇到的问题。掌握教育研</w:t>
            </w:r>
            <w:r w:rsidRPr="0038100C">
              <w:rPr>
                <w:rFonts w:hint="eastAsia"/>
                <w:sz w:val="21"/>
                <w:szCs w:val="21"/>
              </w:rPr>
              <w:lastRenderedPageBreak/>
              <w:t>究的方法，并用于分析与研究幼儿教育实践问题，尝试提出解决问题的思路与方法，并具有总结和提升实践经验的能力。</w:t>
            </w:r>
          </w:p>
        </w:tc>
        <w:tc>
          <w:tcPr>
            <w:tcW w:w="0" w:type="auto"/>
            <w:tcBorders>
              <w:right w:val="double" w:sz="4" w:space="0" w:color="auto"/>
            </w:tcBorders>
            <w:shd w:val="clear" w:color="auto" w:fill="auto"/>
            <w:vAlign w:val="center"/>
          </w:tcPr>
          <w:p w14:paraId="68166C5C" w14:textId="77777777" w:rsidR="00C74D18" w:rsidRDefault="00C74D18" w:rsidP="009A0545">
            <w:pPr>
              <w:pStyle w:val="DG0"/>
              <w:spacing w:line="276" w:lineRule="auto"/>
              <w:rPr>
                <w:rFonts w:ascii="宋体" w:hAnsi="宋体"/>
              </w:rPr>
            </w:pPr>
            <w:r>
              <w:rPr>
                <w:rFonts w:ascii="宋体" w:hAnsi="宋体" w:hint="eastAsia"/>
              </w:rPr>
              <w:lastRenderedPageBreak/>
              <w:t>H</w:t>
            </w:r>
          </w:p>
        </w:tc>
        <w:tc>
          <w:tcPr>
            <w:tcW w:w="0" w:type="auto"/>
            <w:vMerge/>
            <w:vAlign w:val="center"/>
          </w:tcPr>
          <w:p w14:paraId="3F47EEB2" w14:textId="77777777" w:rsidR="00C74D18" w:rsidRDefault="00C74D18" w:rsidP="009A0545">
            <w:pPr>
              <w:pStyle w:val="DG0"/>
              <w:spacing w:line="276" w:lineRule="auto"/>
              <w:jc w:val="left"/>
            </w:pPr>
          </w:p>
        </w:tc>
      </w:tr>
      <w:tr w:rsidR="00C74D18" w14:paraId="2BBFE59C" w14:textId="77777777" w:rsidTr="00C74D18">
        <w:trPr>
          <w:trHeight w:val="650"/>
          <w:jc w:val="center"/>
        </w:trPr>
        <w:tc>
          <w:tcPr>
            <w:tcW w:w="978" w:type="dxa"/>
            <w:tcBorders>
              <w:left w:val="single" w:sz="12" w:space="0" w:color="auto"/>
              <w:right w:val="single" w:sz="4" w:space="0" w:color="auto"/>
            </w:tcBorders>
            <w:shd w:val="clear" w:color="auto" w:fill="auto"/>
            <w:vAlign w:val="center"/>
          </w:tcPr>
          <w:p w14:paraId="33BD84F5" w14:textId="77777777" w:rsidR="00C74D18" w:rsidRPr="0038100C" w:rsidRDefault="00C74D18" w:rsidP="009A0545">
            <w:pPr>
              <w:tabs>
                <w:tab w:val="left" w:pos="4200"/>
              </w:tabs>
              <w:adjustRightInd w:val="0"/>
              <w:snapToGrid w:val="0"/>
              <w:spacing w:line="276" w:lineRule="auto"/>
              <w:outlineLvl w:val="1"/>
              <w:rPr>
                <w:b/>
              </w:rPr>
            </w:pPr>
            <w:r w:rsidRPr="0038100C">
              <w:rPr>
                <w:rFonts w:hAnsi="楷体" w:hint="eastAsia"/>
                <w:bCs/>
                <w:color w:val="000000" w:themeColor="text1"/>
              </w:rPr>
              <w:t>XQ</w:t>
            </w:r>
            <w:r w:rsidRPr="0038100C">
              <w:rPr>
                <w:rFonts w:hAnsi="楷体"/>
                <w:bCs/>
                <w:color w:val="000000" w:themeColor="text1"/>
              </w:rPr>
              <w:t>O</w:t>
            </w:r>
            <w:r w:rsidRPr="0038100C">
              <w:rPr>
                <w:rFonts w:hAnsi="楷体" w:hint="eastAsia"/>
                <w:bCs/>
                <w:color w:val="000000" w:themeColor="text1"/>
              </w:rPr>
              <w:t>7</w:t>
            </w:r>
            <w:r w:rsidRPr="0038100C">
              <w:rPr>
                <w:rFonts w:hAnsi="楷体" w:hint="eastAsia"/>
                <w:b/>
                <w:color w:val="000000" w:themeColor="text1"/>
              </w:rPr>
              <w:t>学会反思</w:t>
            </w:r>
          </w:p>
        </w:tc>
        <w:tc>
          <w:tcPr>
            <w:tcW w:w="4170" w:type="dxa"/>
            <w:tcBorders>
              <w:left w:val="single" w:sz="4" w:space="0" w:color="auto"/>
            </w:tcBorders>
            <w:vAlign w:val="center"/>
          </w:tcPr>
          <w:p w14:paraId="08A279AF" w14:textId="77777777" w:rsidR="00C74D18" w:rsidRPr="0038100C" w:rsidRDefault="00C74D18" w:rsidP="009A0545">
            <w:pPr>
              <w:pStyle w:val="DG0"/>
              <w:spacing w:line="276" w:lineRule="auto"/>
              <w:jc w:val="left"/>
              <w:rPr>
                <w:bCs/>
              </w:rPr>
            </w:pPr>
            <w:r w:rsidRPr="0038100C">
              <w:rPr>
                <w:rFonts w:hint="eastAsia"/>
              </w:rPr>
              <w:t>②反思研究：发展反思与创新的意识与能力，综合运用批判性思维，突破传统思维，解放思想与大脑，创造性地解决学习、研究与创新创业实践中遇到的问题。掌握教育研究的方法，并用于分析与研究幼儿教育实践问题，尝试提出解决问题的思路与方法，并具有总结和提升实践经验的能力。</w:t>
            </w:r>
          </w:p>
        </w:tc>
        <w:tc>
          <w:tcPr>
            <w:tcW w:w="0" w:type="auto"/>
            <w:tcBorders>
              <w:right w:val="double" w:sz="4" w:space="0" w:color="auto"/>
            </w:tcBorders>
            <w:shd w:val="clear" w:color="auto" w:fill="auto"/>
            <w:vAlign w:val="center"/>
          </w:tcPr>
          <w:p w14:paraId="5C22D769" w14:textId="77777777" w:rsidR="00C74D18" w:rsidRDefault="00C74D18" w:rsidP="009A0545">
            <w:pPr>
              <w:pStyle w:val="DG0"/>
              <w:spacing w:line="276" w:lineRule="auto"/>
              <w:rPr>
                <w:rFonts w:ascii="宋体" w:hAnsi="宋体"/>
              </w:rPr>
            </w:pPr>
            <w:r>
              <w:rPr>
                <w:rFonts w:ascii="宋体" w:hAnsi="宋体" w:hint="eastAsia"/>
              </w:rPr>
              <w:t>H</w:t>
            </w:r>
          </w:p>
        </w:tc>
        <w:tc>
          <w:tcPr>
            <w:tcW w:w="0" w:type="auto"/>
            <w:vMerge w:val="restart"/>
            <w:vAlign w:val="center"/>
          </w:tcPr>
          <w:p w14:paraId="3FAEB0C2" w14:textId="77777777" w:rsidR="00C74D18" w:rsidRDefault="00C74D18" w:rsidP="009A0545">
            <w:pPr>
              <w:pStyle w:val="DG0"/>
              <w:spacing w:line="276" w:lineRule="auto"/>
              <w:jc w:val="left"/>
              <w:rPr>
                <w:rFonts w:ascii="宋体" w:hAnsi="宋体"/>
                <w:bCs/>
              </w:rPr>
            </w:pPr>
            <w:r>
              <w:rPr>
                <w:rFonts w:hint="eastAsia"/>
              </w:rPr>
              <w:t>3</w:t>
            </w:r>
            <w:r>
              <w:rPr>
                <w:rFonts w:hint="eastAsia"/>
              </w:rPr>
              <w:t>．</w:t>
            </w:r>
            <w:r>
              <w:t>在教育实践中观察、思考和提炼教育问题</w:t>
            </w:r>
            <w:r>
              <w:rPr>
                <w:rFonts w:hint="eastAsia"/>
              </w:rPr>
              <w:t>，对人们习以为常的各种教育观进行反思，养成关注教育现实的研究意识、科学求真的研究精神、善学乐学的研究乐趣。</w:t>
            </w:r>
          </w:p>
        </w:tc>
      </w:tr>
      <w:tr w:rsidR="00C74D18" w14:paraId="77FFBF82" w14:textId="77777777" w:rsidTr="00C74D18">
        <w:trPr>
          <w:trHeight w:val="650"/>
          <w:jc w:val="center"/>
        </w:trPr>
        <w:tc>
          <w:tcPr>
            <w:tcW w:w="978" w:type="dxa"/>
            <w:tcBorders>
              <w:left w:val="single" w:sz="12" w:space="0" w:color="auto"/>
              <w:right w:val="single" w:sz="4" w:space="0" w:color="auto"/>
            </w:tcBorders>
            <w:shd w:val="clear" w:color="auto" w:fill="auto"/>
            <w:vAlign w:val="center"/>
          </w:tcPr>
          <w:p w14:paraId="7BD8510F" w14:textId="77777777" w:rsidR="00C74D18" w:rsidRPr="0038100C" w:rsidRDefault="00C74D18" w:rsidP="009A0545">
            <w:pPr>
              <w:tabs>
                <w:tab w:val="left" w:pos="4200"/>
              </w:tabs>
              <w:adjustRightInd w:val="0"/>
              <w:snapToGrid w:val="0"/>
              <w:outlineLvl w:val="1"/>
              <w:rPr>
                <w:rFonts w:hAnsi="楷体"/>
                <w:b/>
                <w:color w:val="000000" w:themeColor="text1"/>
              </w:rPr>
            </w:pPr>
            <w:r w:rsidRPr="0038100C">
              <w:rPr>
                <w:rFonts w:hAnsi="楷体" w:hint="eastAsia"/>
                <w:bCs/>
                <w:color w:val="000000" w:themeColor="text1"/>
              </w:rPr>
              <w:t>XQ08</w:t>
            </w:r>
            <w:r w:rsidRPr="0038100C">
              <w:rPr>
                <w:rFonts w:hAnsi="楷体" w:hint="eastAsia"/>
                <w:b/>
                <w:color w:val="000000" w:themeColor="text1"/>
              </w:rPr>
              <w:t>沟通合作</w:t>
            </w:r>
          </w:p>
          <w:p w14:paraId="34AA9FEA" w14:textId="77777777" w:rsidR="00C74D18" w:rsidRPr="0038100C" w:rsidRDefault="00C74D18" w:rsidP="009A0545">
            <w:pPr>
              <w:tabs>
                <w:tab w:val="left" w:pos="4200"/>
              </w:tabs>
              <w:adjustRightInd w:val="0"/>
              <w:snapToGrid w:val="0"/>
              <w:outlineLvl w:val="1"/>
              <w:rPr>
                <w:rFonts w:hAnsi="楷体"/>
                <w:bCs/>
                <w:color w:val="000000" w:themeColor="text1"/>
              </w:rPr>
            </w:pPr>
          </w:p>
        </w:tc>
        <w:tc>
          <w:tcPr>
            <w:tcW w:w="4170" w:type="dxa"/>
            <w:tcBorders>
              <w:left w:val="single" w:sz="4" w:space="0" w:color="auto"/>
            </w:tcBorders>
            <w:vAlign w:val="center"/>
          </w:tcPr>
          <w:p w14:paraId="10C5AA67" w14:textId="77777777" w:rsidR="00C74D18" w:rsidRPr="0038100C" w:rsidRDefault="00C74D18" w:rsidP="009A0545">
            <w:pPr>
              <w:pStyle w:val="DG0"/>
              <w:jc w:val="left"/>
              <w:rPr>
                <w:bCs/>
              </w:rPr>
            </w:pPr>
            <w:r w:rsidRPr="0038100C">
              <w:rPr>
                <w:rFonts w:hint="eastAsia"/>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0" w:type="auto"/>
            <w:tcBorders>
              <w:right w:val="double" w:sz="4" w:space="0" w:color="auto"/>
            </w:tcBorders>
            <w:shd w:val="clear" w:color="auto" w:fill="auto"/>
            <w:vAlign w:val="center"/>
          </w:tcPr>
          <w:p w14:paraId="0A26F575" w14:textId="77777777" w:rsidR="00C74D18" w:rsidRDefault="00C74D18" w:rsidP="009A0545">
            <w:pPr>
              <w:pStyle w:val="DG0"/>
              <w:rPr>
                <w:rFonts w:ascii="宋体" w:hAnsi="宋体"/>
              </w:rPr>
            </w:pPr>
            <w:r>
              <w:rPr>
                <w:rFonts w:ascii="宋体" w:hAnsi="宋体" w:hint="eastAsia"/>
              </w:rPr>
              <w:t>M</w:t>
            </w:r>
          </w:p>
        </w:tc>
        <w:tc>
          <w:tcPr>
            <w:tcW w:w="0" w:type="auto"/>
            <w:vMerge/>
            <w:vAlign w:val="center"/>
          </w:tcPr>
          <w:p w14:paraId="13A33A49" w14:textId="77777777" w:rsidR="00C74D18" w:rsidRDefault="00C74D18" w:rsidP="009A0545">
            <w:pPr>
              <w:pStyle w:val="DG0"/>
              <w:jc w:val="left"/>
            </w:pPr>
          </w:p>
        </w:tc>
      </w:tr>
    </w:tbl>
    <w:p w14:paraId="69D4179E" w14:textId="2962D8E3" w:rsidR="001173D4" w:rsidRDefault="00C74D18">
      <w:pPr>
        <w:pStyle w:val="DG1"/>
        <w:spacing w:beforeLines="100" w:before="326" w:line="360" w:lineRule="auto"/>
        <w:rPr>
          <w:rFonts w:ascii="黑体" w:hAnsi="宋体"/>
        </w:rPr>
      </w:pPr>
      <w:r>
        <w:rPr>
          <w:rFonts w:ascii="黑体" w:hAnsi="宋体" w:hint="eastAsia"/>
        </w:rPr>
        <w:t xml:space="preserve"> </w:t>
      </w:r>
    </w:p>
    <w:p w14:paraId="089AFB0B" w14:textId="77777777" w:rsidR="001173D4" w:rsidRDefault="00F727AB">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3C9D8507" w14:textId="77777777" w:rsidR="001173D4" w:rsidRDefault="00F727AB">
      <w:pPr>
        <w:pStyle w:val="DG2"/>
        <w:spacing w:before="81" w:after="163"/>
      </w:pPr>
      <w:r>
        <w:rPr>
          <w:rFonts w:hint="eastAsia"/>
        </w:rPr>
        <w:t>（一）各教学单元预期学习成果与教学内容</w:t>
      </w:r>
    </w:p>
    <w:tbl>
      <w:tblPr>
        <w:tblStyle w:val="a8"/>
        <w:tblW w:w="8883" w:type="dxa"/>
        <w:tblInd w:w="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83"/>
      </w:tblGrid>
      <w:tr w:rsidR="001173D4" w14:paraId="4AA234CA" w14:textId="77777777">
        <w:tc>
          <w:tcPr>
            <w:tcW w:w="8883" w:type="dxa"/>
          </w:tcPr>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4357"/>
              <w:gridCol w:w="3011"/>
            </w:tblGrid>
            <w:tr w:rsidR="001173D4" w14:paraId="7192CC82" w14:textId="77777777">
              <w:tc>
                <w:tcPr>
                  <w:tcW w:w="1532" w:type="dxa"/>
                </w:tcPr>
                <w:p w14:paraId="02052195" w14:textId="77777777" w:rsidR="001173D4" w:rsidRDefault="00F727AB">
                  <w:pPr>
                    <w:autoSpaceDE w:val="0"/>
                    <w:autoSpaceDN w:val="0"/>
                    <w:adjustRightInd w:val="0"/>
                    <w:spacing w:line="360" w:lineRule="exact"/>
                    <w:rPr>
                      <w:rFonts w:ascii="黑体" w:eastAsia="黑体" w:hAnsi="Times New Roman"/>
                      <w:b/>
                      <w:bCs/>
                      <w:szCs w:val="21"/>
                      <w:lang w:val="zh-CN"/>
                    </w:rPr>
                  </w:pPr>
                  <w:bookmarkStart w:id="2" w:name="OLE_LINK6"/>
                  <w:bookmarkStart w:id="3" w:name="OLE_LINK5"/>
                  <w:r>
                    <w:rPr>
                      <w:rFonts w:ascii="黑体" w:eastAsia="黑体" w:hAnsi="Times New Roman" w:hint="eastAsia"/>
                      <w:b/>
                      <w:bCs/>
                      <w:szCs w:val="21"/>
                      <w:lang w:val="zh-CN"/>
                    </w:rPr>
                    <w:t>单元</w:t>
                  </w:r>
                </w:p>
              </w:tc>
              <w:tc>
                <w:tcPr>
                  <w:tcW w:w="4357" w:type="dxa"/>
                  <w:vAlign w:val="center"/>
                </w:tcPr>
                <w:p w14:paraId="19E601E9" w14:textId="77777777" w:rsidR="001173D4" w:rsidRDefault="00F727AB">
                  <w:pPr>
                    <w:autoSpaceDE w:val="0"/>
                    <w:autoSpaceDN w:val="0"/>
                    <w:adjustRightInd w:val="0"/>
                    <w:spacing w:line="360" w:lineRule="exact"/>
                    <w:ind w:leftChars="146" w:left="350" w:firstLineChars="200" w:firstLine="482"/>
                    <w:rPr>
                      <w:rFonts w:ascii="黑体" w:eastAsia="黑体" w:hAnsi="Times New Roman"/>
                      <w:b/>
                      <w:bCs/>
                      <w:szCs w:val="21"/>
                      <w:lang w:val="zh-CN"/>
                    </w:rPr>
                  </w:pPr>
                  <w:r>
                    <w:rPr>
                      <w:rFonts w:ascii="黑体" w:eastAsia="黑体" w:hAnsi="Times New Roman" w:hint="eastAsia"/>
                      <w:b/>
                      <w:bCs/>
                      <w:szCs w:val="21"/>
                      <w:lang w:val="zh-CN"/>
                    </w:rPr>
                    <w:t>预期学习成果</w:t>
                  </w:r>
                </w:p>
              </w:tc>
              <w:tc>
                <w:tcPr>
                  <w:tcW w:w="3011" w:type="dxa"/>
                  <w:vAlign w:val="center"/>
                </w:tcPr>
                <w:p w14:paraId="27E404A4" w14:textId="77777777" w:rsidR="001173D4" w:rsidRDefault="00F727AB">
                  <w:pPr>
                    <w:autoSpaceDE w:val="0"/>
                    <w:autoSpaceDN w:val="0"/>
                    <w:adjustRightInd w:val="0"/>
                    <w:spacing w:line="360" w:lineRule="exact"/>
                    <w:ind w:firstLineChars="500" w:firstLine="1205"/>
                    <w:rPr>
                      <w:rFonts w:ascii="黑体" w:eastAsia="黑体" w:hAnsi="Times New Roman"/>
                      <w:b/>
                      <w:bCs/>
                      <w:szCs w:val="21"/>
                      <w:lang w:val="zh-CN"/>
                    </w:rPr>
                  </w:pPr>
                  <w:r>
                    <w:rPr>
                      <w:rFonts w:ascii="黑体" w:eastAsia="黑体" w:hAnsi="Times New Roman" w:hint="eastAsia"/>
                      <w:b/>
                      <w:bCs/>
                      <w:szCs w:val="21"/>
                      <w:lang w:val="zh-CN"/>
                    </w:rPr>
                    <w:t>教学内容</w:t>
                  </w:r>
                </w:p>
              </w:tc>
            </w:tr>
            <w:tr w:rsidR="001173D4" w14:paraId="220AC235" w14:textId="77777777">
              <w:tc>
                <w:tcPr>
                  <w:tcW w:w="1532" w:type="dxa"/>
                  <w:vAlign w:val="center"/>
                </w:tcPr>
                <w:p w14:paraId="27BC9BA0" w14:textId="77777777" w:rsidR="001173D4" w:rsidRDefault="00F727AB">
                  <w:pPr>
                    <w:autoSpaceDE w:val="0"/>
                    <w:autoSpaceDN w:val="0"/>
                    <w:adjustRightInd w:val="0"/>
                    <w:spacing w:line="360" w:lineRule="exact"/>
                    <w:jc w:val="center"/>
                    <w:rPr>
                      <w:bCs/>
                      <w:sz w:val="21"/>
                      <w:szCs w:val="21"/>
                    </w:rPr>
                  </w:pPr>
                  <w:r>
                    <w:rPr>
                      <w:rFonts w:hint="eastAsia"/>
                      <w:bCs/>
                      <w:sz w:val="21"/>
                      <w:szCs w:val="21"/>
                    </w:rPr>
                    <w:t>第一单元</w:t>
                  </w:r>
                </w:p>
                <w:p w14:paraId="09AB2178" w14:textId="77777777" w:rsidR="001173D4" w:rsidRDefault="00F727AB">
                  <w:pPr>
                    <w:autoSpaceDE w:val="0"/>
                    <w:autoSpaceDN w:val="0"/>
                    <w:adjustRightInd w:val="0"/>
                    <w:spacing w:line="360" w:lineRule="exact"/>
                    <w:jc w:val="center"/>
                    <w:rPr>
                      <w:b/>
                      <w:bCs/>
                      <w:sz w:val="21"/>
                      <w:szCs w:val="21"/>
                      <w:lang w:val="zh-CN"/>
                    </w:rPr>
                  </w:pPr>
                  <w:r>
                    <w:rPr>
                      <w:rFonts w:hint="eastAsia"/>
                      <w:bCs/>
                      <w:sz w:val="21"/>
                      <w:szCs w:val="21"/>
                    </w:rPr>
                    <w:t xml:space="preserve">教育研究概述 </w:t>
                  </w:r>
                </w:p>
              </w:tc>
              <w:tc>
                <w:tcPr>
                  <w:tcW w:w="4357" w:type="dxa"/>
                  <w:vAlign w:val="center"/>
                </w:tcPr>
                <w:p w14:paraId="052FB1FE" w14:textId="77777777" w:rsidR="001173D4" w:rsidRDefault="00F727AB">
                  <w:pPr>
                    <w:snapToGrid w:val="0"/>
                    <w:spacing w:line="288" w:lineRule="auto"/>
                    <w:rPr>
                      <w:sz w:val="21"/>
                      <w:szCs w:val="21"/>
                    </w:rPr>
                  </w:pPr>
                  <w:r>
                    <w:rPr>
                      <w:rFonts w:hint="eastAsia"/>
                      <w:sz w:val="21"/>
                      <w:szCs w:val="21"/>
                    </w:rPr>
                    <w:t>1.知道教育研究方法的基础知识</w:t>
                  </w:r>
                </w:p>
                <w:p w14:paraId="11CC15FF" w14:textId="77777777" w:rsidR="001173D4" w:rsidRDefault="00F727AB">
                  <w:pPr>
                    <w:rPr>
                      <w:color w:val="000000"/>
                      <w:sz w:val="21"/>
                      <w:szCs w:val="21"/>
                    </w:rPr>
                  </w:pPr>
                  <w:r>
                    <w:rPr>
                      <w:rFonts w:hint="eastAsia"/>
                      <w:sz w:val="21"/>
                      <w:szCs w:val="21"/>
                    </w:rPr>
                    <w:t>2.了解教育研究方法发展的历史过程</w:t>
                  </w:r>
                </w:p>
                <w:p w14:paraId="5D749E5E" w14:textId="77777777" w:rsidR="001173D4" w:rsidRDefault="00F727AB">
                  <w:pPr>
                    <w:snapToGrid w:val="0"/>
                    <w:spacing w:line="288" w:lineRule="auto"/>
                    <w:rPr>
                      <w:b/>
                      <w:bCs/>
                      <w:sz w:val="21"/>
                      <w:szCs w:val="21"/>
                      <w:lang w:val="zh-CN"/>
                    </w:rPr>
                  </w:pPr>
                  <w:r>
                    <w:rPr>
                      <w:rFonts w:hint="eastAsia"/>
                      <w:sz w:val="21"/>
                      <w:szCs w:val="21"/>
                    </w:rPr>
                    <w:t>3.懂得教育研究的过程，并在研究过程中遵循此步骤。</w:t>
                  </w:r>
                </w:p>
              </w:tc>
              <w:tc>
                <w:tcPr>
                  <w:tcW w:w="3011" w:type="dxa"/>
                </w:tcPr>
                <w:p w14:paraId="5DEC67F8" w14:textId="77777777" w:rsidR="001173D4" w:rsidRDefault="00F727AB">
                  <w:pPr>
                    <w:widowControl w:val="0"/>
                    <w:numPr>
                      <w:ilvl w:val="0"/>
                      <w:numId w:val="3"/>
                    </w:numPr>
                    <w:jc w:val="both"/>
                    <w:rPr>
                      <w:sz w:val="21"/>
                      <w:szCs w:val="21"/>
                    </w:rPr>
                  </w:pPr>
                  <w:r>
                    <w:rPr>
                      <w:rFonts w:hint="eastAsia"/>
                      <w:sz w:val="21"/>
                      <w:szCs w:val="21"/>
                    </w:rPr>
                    <w:t>教育研究的特点、任务、原则、分类</w:t>
                  </w:r>
                </w:p>
                <w:p w14:paraId="515D7D8B" w14:textId="77777777" w:rsidR="001173D4" w:rsidRDefault="00F727AB">
                  <w:pPr>
                    <w:widowControl w:val="0"/>
                    <w:numPr>
                      <w:ilvl w:val="0"/>
                      <w:numId w:val="3"/>
                    </w:numPr>
                    <w:jc w:val="both"/>
                    <w:rPr>
                      <w:color w:val="000000"/>
                      <w:sz w:val="21"/>
                      <w:szCs w:val="21"/>
                    </w:rPr>
                  </w:pPr>
                  <w:r>
                    <w:rPr>
                      <w:rFonts w:hint="eastAsia"/>
                      <w:sz w:val="21"/>
                      <w:szCs w:val="21"/>
                    </w:rPr>
                    <w:t xml:space="preserve">教育研究的历史发展 </w:t>
                  </w:r>
                </w:p>
                <w:p w14:paraId="0AA61F48" w14:textId="77777777" w:rsidR="001173D4" w:rsidRDefault="00F727AB">
                  <w:pPr>
                    <w:widowControl w:val="0"/>
                    <w:tabs>
                      <w:tab w:val="left" w:pos="312"/>
                    </w:tabs>
                    <w:jc w:val="both"/>
                    <w:rPr>
                      <w:sz w:val="21"/>
                      <w:szCs w:val="21"/>
                    </w:rPr>
                  </w:pPr>
                  <w:r>
                    <w:rPr>
                      <w:rFonts w:hint="eastAsia"/>
                      <w:sz w:val="21"/>
                      <w:szCs w:val="21"/>
                    </w:rPr>
                    <w:t>3. 教育研究的过程和步骤</w:t>
                  </w:r>
                </w:p>
              </w:tc>
            </w:tr>
            <w:tr w:rsidR="001173D4" w14:paraId="77C3C9C1" w14:textId="77777777">
              <w:tc>
                <w:tcPr>
                  <w:tcW w:w="1532" w:type="dxa"/>
                  <w:vAlign w:val="center"/>
                </w:tcPr>
                <w:p w14:paraId="11C935D0" w14:textId="77777777" w:rsidR="001173D4" w:rsidRDefault="00F727AB">
                  <w:pPr>
                    <w:autoSpaceDE w:val="0"/>
                    <w:autoSpaceDN w:val="0"/>
                    <w:adjustRightInd w:val="0"/>
                    <w:spacing w:line="360" w:lineRule="exact"/>
                    <w:jc w:val="center"/>
                    <w:rPr>
                      <w:sz w:val="21"/>
                      <w:szCs w:val="21"/>
                    </w:rPr>
                  </w:pPr>
                  <w:r>
                    <w:rPr>
                      <w:rFonts w:hint="eastAsia"/>
                      <w:sz w:val="21"/>
                      <w:szCs w:val="21"/>
                    </w:rPr>
                    <w:t>第二单元</w:t>
                  </w:r>
                </w:p>
                <w:p w14:paraId="6F2215C5" w14:textId="77777777" w:rsidR="001173D4" w:rsidRDefault="00F727AB">
                  <w:pPr>
                    <w:spacing w:line="360" w:lineRule="auto"/>
                    <w:jc w:val="center"/>
                    <w:rPr>
                      <w:sz w:val="21"/>
                      <w:szCs w:val="21"/>
                    </w:rPr>
                  </w:pPr>
                  <w:r>
                    <w:rPr>
                      <w:rFonts w:hint="eastAsia"/>
                      <w:bCs/>
                      <w:sz w:val="21"/>
                      <w:szCs w:val="21"/>
                    </w:rPr>
                    <w:t xml:space="preserve">选 题 </w:t>
                  </w:r>
                </w:p>
              </w:tc>
              <w:tc>
                <w:tcPr>
                  <w:tcW w:w="4357" w:type="dxa"/>
                  <w:vAlign w:val="center"/>
                </w:tcPr>
                <w:p w14:paraId="09AA2307" w14:textId="77777777" w:rsidR="001173D4" w:rsidRDefault="00F727AB">
                  <w:pPr>
                    <w:widowControl w:val="0"/>
                    <w:numPr>
                      <w:ilvl w:val="0"/>
                      <w:numId w:val="4"/>
                    </w:numPr>
                    <w:snapToGrid w:val="0"/>
                    <w:spacing w:line="288" w:lineRule="auto"/>
                    <w:ind w:right="26"/>
                    <w:jc w:val="both"/>
                    <w:rPr>
                      <w:sz w:val="21"/>
                      <w:szCs w:val="21"/>
                    </w:rPr>
                  </w:pPr>
                  <w:r>
                    <w:rPr>
                      <w:sz w:val="21"/>
                      <w:szCs w:val="21"/>
                    </w:rPr>
                    <w:t>懂得怎样选择具研究价值又</w:t>
                  </w:r>
                  <w:proofErr w:type="gramStart"/>
                  <w:r>
                    <w:rPr>
                      <w:sz w:val="21"/>
                      <w:szCs w:val="21"/>
                    </w:rPr>
                    <w:t>具现实</w:t>
                  </w:r>
                  <w:proofErr w:type="gramEnd"/>
                  <w:r>
                    <w:rPr>
                      <w:sz w:val="21"/>
                      <w:szCs w:val="21"/>
                    </w:rPr>
                    <w:t>操作性的研究问题。</w:t>
                  </w:r>
                </w:p>
                <w:p w14:paraId="5F0E6BC7" w14:textId="77777777" w:rsidR="001173D4" w:rsidRDefault="00F727AB">
                  <w:pPr>
                    <w:widowControl w:val="0"/>
                    <w:numPr>
                      <w:ilvl w:val="0"/>
                      <w:numId w:val="4"/>
                    </w:numPr>
                    <w:snapToGrid w:val="0"/>
                    <w:spacing w:line="288" w:lineRule="auto"/>
                    <w:ind w:right="26"/>
                    <w:jc w:val="both"/>
                    <w:rPr>
                      <w:sz w:val="21"/>
                      <w:szCs w:val="21"/>
                    </w:rPr>
                  </w:pPr>
                  <w:r>
                    <w:rPr>
                      <w:rFonts w:hint="eastAsia"/>
                      <w:sz w:val="21"/>
                      <w:szCs w:val="21"/>
                    </w:rPr>
                    <w:t>会对主要研究变量下概念性定义和操作性定义</w:t>
                  </w:r>
                </w:p>
                <w:p w14:paraId="47499FE3" w14:textId="77777777" w:rsidR="001173D4" w:rsidRDefault="00F727AB">
                  <w:pPr>
                    <w:snapToGrid w:val="0"/>
                    <w:spacing w:line="288" w:lineRule="auto"/>
                    <w:ind w:right="26"/>
                    <w:rPr>
                      <w:sz w:val="21"/>
                      <w:szCs w:val="21"/>
                    </w:rPr>
                  </w:pPr>
                  <w:r>
                    <w:rPr>
                      <w:rFonts w:hint="eastAsia"/>
                      <w:sz w:val="21"/>
                      <w:szCs w:val="21"/>
                    </w:rPr>
                    <w:t>3.撰写</w:t>
                  </w:r>
                  <w:r>
                    <w:rPr>
                      <w:sz w:val="21"/>
                      <w:szCs w:val="21"/>
                    </w:rPr>
                    <w:t>教育文献综述</w:t>
                  </w:r>
                  <w:r>
                    <w:rPr>
                      <w:rFonts w:hint="eastAsia"/>
                      <w:sz w:val="21"/>
                      <w:szCs w:val="21"/>
                    </w:rPr>
                    <w:t xml:space="preserve"> </w:t>
                  </w:r>
                </w:p>
                <w:p w14:paraId="6E87A533" w14:textId="77777777" w:rsidR="001173D4" w:rsidRDefault="00F727AB">
                  <w:pPr>
                    <w:widowControl w:val="0"/>
                    <w:jc w:val="both"/>
                    <w:rPr>
                      <w:sz w:val="21"/>
                      <w:szCs w:val="21"/>
                      <w:lang w:val="zh-CN"/>
                    </w:rPr>
                  </w:pPr>
                  <w:r>
                    <w:rPr>
                      <w:rFonts w:hint="eastAsia"/>
                      <w:sz w:val="21"/>
                      <w:szCs w:val="21"/>
                    </w:rPr>
                    <w:t>4.了解常用研究方法，对选择合适的方法，并进行一项研究设计</w:t>
                  </w:r>
                </w:p>
              </w:tc>
              <w:tc>
                <w:tcPr>
                  <w:tcW w:w="3011" w:type="dxa"/>
                </w:tcPr>
                <w:p w14:paraId="64D97848" w14:textId="77777777" w:rsidR="001173D4" w:rsidRDefault="00F727AB">
                  <w:pPr>
                    <w:widowControl w:val="0"/>
                    <w:numPr>
                      <w:ilvl w:val="0"/>
                      <w:numId w:val="5"/>
                    </w:numPr>
                    <w:jc w:val="both"/>
                    <w:rPr>
                      <w:color w:val="000000"/>
                      <w:sz w:val="21"/>
                      <w:szCs w:val="21"/>
                    </w:rPr>
                  </w:pPr>
                  <w:r>
                    <w:rPr>
                      <w:rFonts w:hint="eastAsia"/>
                      <w:color w:val="000000"/>
                      <w:sz w:val="21"/>
                      <w:szCs w:val="21"/>
                    </w:rPr>
                    <w:t>从教育现象到教育问题</w:t>
                  </w:r>
                </w:p>
                <w:p w14:paraId="05E84B96" w14:textId="77777777" w:rsidR="001173D4" w:rsidRDefault="00F727AB">
                  <w:pPr>
                    <w:widowControl w:val="0"/>
                    <w:numPr>
                      <w:ilvl w:val="0"/>
                      <w:numId w:val="5"/>
                    </w:numPr>
                    <w:jc w:val="both"/>
                    <w:rPr>
                      <w:color w:val="000000"/>
                      <w:sz w:val="21"/>
                      <w:szCs w:val="21"/>
                    </w:rPr>
                  </w:pPr>
                  <w:r>
                    <w:rPr>
                      <w:rFonts w:hint="eastAsia"/>
                      <w:color w:val="000000"/>
                      <w:sz w:val="21"/>
                      <w:szCs w:val="21"/>
                    </w:rPr>
                    <w:t>界定研究问题</w:t>
                  </w:r>
                </w:p>
                <w:p w14:paraId="3BA85C69" w14:textId="77777777" w:rsidR="001173D4" w:rsidRDefault="00F727AB">
                  <w:pPr>
                    <w:widowControl w:val="0"/>
                    <w:numPr>
                      <w:ilvl w:val="0"/>
                      <w:numId w:val="5"/>
                    </w:numPr>
                    <w:jc w:val="both"/>
                    <w:rPr>
                      <w:color w:val="000000"/>
                      <w:sz w:val="21"/>
                      <w:szCs w:val="21"/>
                    </w:rPr>
                  </w:pPr>
                  <w:r>
                    <w:rPr>
                      <w:rFonts w:hint="eastAsia"/>
                      <w:color w:val="000000"/>
                      <w:sz w:val="21"/>
                      <w:szCs w:val="21"/>
                    </w:rPr>
                    <w:t>文献综述</w:t>
                  </w:r>
                </w:p>
                <w:p w14:paraId="44EDF459" w14:textId="77777777" w:rsidR="001173D4" w:rsidRDefault="00F727AB">
                  <w:pPr>
                    <w:widowControl w:val="0"/>
                    <w:numPr>
                      <w:ilvl w:val="0"/>
                      <w:numId w:val="5"/>
                    </w:numPr>
                    <w:jc w:val="both"/>
                    <w:rPr>
                      <w:sz w:val="21"/>
                      <w:szCs w:val="21"/>
                    </w:rPr>
                  </w:pPr>
                  <w:r>
                    <w:rPr>
                      <w:rFonts w:hint="eastAsia"/>
                      <w:color w:val="000000"/>
                      <w:sz w:val="21"/>
                      <w:szCs w:val="21"/>
                    </w:rPr>
                    <w:t xml:space="preserve">常用研究方法 </w:t>
                  </w:r>
                </w:p>
              </w:tc>
            </w:tr>
            <w:tr w:rsidR="001173D4" w14:paraId="4C5874BE" w14:textId="77777777">
              <w:trPr>
                <w:trHeight w:val="1542"/>
              </w:trPr>
              <w:tc>
                <w:tcPr>
                  <w:tcW w:w="1532" w:type="dxa"/>
                  <w:vAlign w:val="center"/>
                </w:tcPr>
                <w:p w14:paraId="2D1FDFA2" w14:textId="77777777" w:rsidR="001173D4" w:rsidRDefault="00F727AB">
                  <w:pPr>
                    <w:autoSpaceDE w:val="0"/>
                    <w:autoSpaceDN w:val="0"/>
                    <w:adjustRightInd w:val="0"/>
                    <w:spacing w:line="360" w:lineRule="exact"/>
                    <w:jc w:val="center"/>
                    <w:rPr>
                      <w:sz w:val="21"/>
                      <w:szCs w:val="21"/>
                    </w:rPr>
                  </w:pPr>
                  <w:r>
                    <w:rPr>
                      <w:rFonts w:hint="eastAsia"/>
                      <w:sz w:val="21"/>
                      <w:szCs w:val="21"/>
                    </w:rPr>
                    <w:t>第三单元</w:t>
                  </w:r>
                </w:p>
                <w:p w14:paraId="3AD320B2" w14:textId="77777777" w:rsidR="001173D4" w:rsidRDefault="00F727AB">
                  <w:pPr>
                    <w:autoSpaceDE w:val="0"/>
                    <w:autoSpaceDN w:val="0"/>
                    <w:adjustRightInd w:val="0"/>
                    <w:spacing w:line="360" w:lineRule="exact"/>
                    <w:ind w:firstLineChars="50" w:firstLine="105"/>
                    <w:jc w:val="center"/>
                    <w:rPr>
                      <w:sz w:val="21"/>
                      <w:szCs w:val="21"/>
                    </w:rPr>
                  </w:pPr>
                  <w:r>
                    <w:rPr>
                      <w:rFonts w:hint="eastAsia"/>
                      <w:sz w:val="21"/>
                      <w:szCs w:val="21"/>
                    </w:rPr>
                    <w:t xml:space="preserve"> 收集资料的方法 </w:t>
                  </w:r>
                </w:p>
              </w:tc>
              <w:tc>
                <w:tcPr>
                  <w:tcW w:w="4357" w:type="dxa"/>
                  <w:vAlign w:val="center"/>
                </w:tcPr>
                <w:p w14:paraId="509A1425" w14:textId="77777777" w:rsidR="001173D4" w:rsidRDefault="00F727AB">
                  <w:pPr>
                    <w:widowControl w:val="0"/>
                    <w:numPr>
                      <w:ilvl w:val="0"/>
                      <w:numId w:val="6"/>
                    </w:numPr>
                    <w:jc w:val="both"/>
                    <w:rPr>
                      <w:color w:val="000000"/>
                      <w:sz w:val="21"/>
                      <w:szCs w:val="21"/>
                    </w:rPr>
                  </w:pPr>
                  <w:r>
                    <w:rPr>
                      <w:rFonts w:hint="eastAsia"/>
                      <w:sz w:val="21"/>
                      <w:szCs w:val="21"/>
                    </w:rPr>
                    <w:t>了解观察、访谈和问卷调查法的要点</w:t>
                  </w:r>
                </w:p>
                <w:p w14:paraId="4203B438" w14:textId="77777777" w:rsidR="001173D4" w:rsidRDefault="00F727AB">
                  <w:pPr>
                    <w:widowControl w:val="0"/>
                    <w:numPr>
                      <w:ilvl w:val="0"/>
                      <w:numId w:val="6"/>
                    </w:numPr>
                    <w:jc w:val="both"/>
                    <w:rPr>
                      <w:color w:val="000000"/>
                      <w:sz w:val="21"/>
                      <w:szCs w:val="21"/>
                    </w:rPr>
                  </w:pPr>
                  <w:r>
                    <w:rPr>
                      <w:rFonts w:hint="eastAsia"/>
                      <w:sz w:val="21"/>
                      <w:szCs w:val="21"/>
                    </w:rPr>
                    <w:t>设计观察提纲，访谈提纲和问卷</w:t>
                  </w:r>
                </w:p>
                <w:p w14:paraId="2325ADF3" w14:textId="77777777" w:rsidR="001173D4" w:rsidRDefault="00F727AB">
                  <w:pPr>
                    <w:pStyle w:val="ab"/>
                    <w:widowControl w:val="0"/>
                    <w:numPr>
                      <w:ilvl w:val="0"/>
                      <w:numId w:val="6"/>
                    </w:numPr>
                    <w:ind w:firstLineChars="0" w:firstLine="0"/>
                    <w:jc w:val="both"/>
                    <w:rPr>
                      <w:sz w:val="21"/>
                      <w:szCs w:val="21"/>
                    </w:rPr>
                  </w:pPr>
                  <w:r>
                    <w:rPr>
                      <w:rFonts w:hint="eastAsia"/>
                      <w:sz w:val="21"/>
                      <w:szCs w:val="21"/>
                    </w:rPr>
                    <w:t xml:space="preserve">进行观察，访谈，调查 </w:t>
                  </w:r>
                </w:p>
              </w:tc>
              <w:tc>
                <w:tcPr>
                  <w:tcW w:w="3011" w:type="dxa"/>
                </w:tcPr>
                <w:p w14:paraId="778F0270" w14:textId="77777777" w:rsidR="001173D4" w:rsidRDefault="00F727AB">
                  <w:pPr>
                    <w:pStyle w:val="ab"/>
                    <w:widowControl w:val="0"/>
                    <w:tabs>
                      <w:tab w:val="left" w:pos="312"/>
                    </w:tabs>
                    <w:ind w:firstLineChars="0" w:firstLine="0"/>
                    <w:jc w:val="both"/>
                    <w:rPr>
                      <w:sz w:val="21"/>
                      <w:szCs w:val="21"/>
                    </w:rPr>
                  </w:pPr>
                  <w:r>
                    <w:rPr>
                      <w:rFonts w:hint="eastAsia"/>
                      <w:sz w:val="21"/>
                      <w:szCs w:val="21"/>
                    </w:rPr>
                    <w:t>1.观察法</w:t>
                  </w:r>
                </w:p>
                <w:p w14:paraId="445D879C" w14:textId="77777777" w:rsidR="001173D4" w:rsidRDefault="00F727AB">
                  <w:pPr>
                    <w:pStyle w:val="ab"/>
                    <w:widowControl w:val="0"/>
                    <w:tabs>
                      <w:tab w:val="left" w:pos="312"/>
                    </w:tabs>
                    <w:ind w:firstLineChars="0" w:firstLine="0"/>
                    <w:jc w:val="both"/>
                    <w:rPr>
                      <w:sz w:val="21"/>
                      <w:szCs w:val="21"/>
                    </w:rPr>
                  </w:pPr>
                  <w:r>
                    <w:rPr>
                      <w:rFonts w:hint="eastAsia"/>
                      <w:sz w:val="21"/>
                      <w:szCs w:val="21"/>
                    </w:rPr>
                    <w:t>2.访谈法</w:t>
                  </w:r>
                </w:p>
                <w:p w14:paraId="53284E80" w14:textId="77777777" w:rsidR="001173D4" w:rsidRDefault="00F727AB">
                  <w:pPr>
                    <w:widowControl w:val="0"/>
                    <w:tabs>
                      <w:tab w:val="left" w:pos="312"/>
                    </w:tabs>
                    <w:autoSpaceDE w:val="0"/>
                    <w:autoSpaceDN w:val="0"/>
                    <w:adjustRightInd w:val="0"/>
                    <w:spacing w:line="360" w:lineRule="exact"/>
                    <w:jc w:val="both"/>
                    <w:rPr>
                      <w:bCs/>
                      <w:sz w:val="21"/>
                      <w:szCs w:val="21"/>
                    </w:rPr>
                  </w:pPr>
                  <w:r>
                    <w:rPr>
                      <w:rFonts w:hint="eastAsia"/>
                      <w:sz w:val="21"/>
                      <w:szCs w:val="21"/>
                    </w:rPr>
                    <w:t>3.调查法</w:t>
                  </w:r>
                </w:p>
              </w:tc>
            </w:tr>
            <w:tr w:rsidR="001173D4" w14:paraId="7CFCDF4D" w14:textId="77777777">
              <w:trPr>
                <w:trHeight w:val="1423"/>
              </w:trPr>
              <w:tc>
                <w:tcPr>
                  <w:tcW w:w="1532" w:type="dxa"/>
                  <w:vAlign w:val="center"/>
                </w:tcPr>
                <w:p w14:paraId="78837A9B" w14:textId="77777777" w:rsidR="001173D4" w:rsidRDefault="00F727AB">
                  <w:pPr>
                    <w:autoSpaceDE w:val="0"/>
                    <w:autoSpaceDN w:val="0"/>
                    <w:adjustRightInd w:val="0"/>
                    <w:spacing w:line="360" w:lineRule="exact"/>
                    <w:ind w:firstLineChars="50" w:firstLine="105"/>
                    <w:jc w:val="center"/>
                    <w:rPr>
                      <w:sz w:val="21"/>
                      <w:szCs w:val="21"/>
                    </w:rPr>
                  </w:pPr>
                  <w:r>
                    <w:rPr>
                      <w:rFonts w:hint="eastAsia"/>
                      <w:sz w:val="21"/>
                      <w:szCs w:val="21"/>
                    </w:rPr>
                    <w:lastRenderedPageBreak/>
                    <w:t>第四单元</w:t>
                  </w:r>
                </w:p>
                <w:p w14:paraId="6703877D" w14:textId="77777777" w:rsidR="001173D4" w:rsidRDefault="00F727AB">
                  <w:pPr>
                    <w:autoSpaceDE w:val="0"/>
                    <w:autoSpaceDN w:val="0"/>
                    <w:adjustRightInd w:val="0"/>
                    <w:spacing w:line="360" w:lineRule="exact"/>
                    <w:ind w:firstLineChars="50" w:firstLine="105"/>
                    <w:jc w:val="center"/>
                    <w:rPr>
                      <w:sz w:val="21"/>
                      <w:szCs w:val="21"/>
                    </w:rPr>
                  </w:pPr>
                  <w:r>
                    <w:rPr>
                      <w:rFonts w:hint="eastAsia"/>
                      <w:sz w:val="21"/>
                      <w:szCs w:val="21"/>
                    </w:rPr>
                    <w:t xml:space="preserve">分析资料和撰写论文 </w:t>
                  </w:r>
                </w:p>
              </w:tc>
              <w:tc>
                <w:tcPr>
                  <w:tcW w:w="4357" w:type="dxa"/>
                  <w:vAlign w:val="center"/>
                </w:tcPr>
                <w:p w14:paraId="0D71B7EE" w14:textId="77777777" w:rsidR="001173D4" w:rsidRDefault="00F727AB">
                  <w:pPr>
                    <w:widowControl w:val="0"/>
                    <w:snapToGrid w:val="0"/>
                    <w:spacing w:line="288" w:lineRule="auto"/>
                    <w:jc w:val="both"/>
                    <w:rPr>
                      <w:sz w:val="21"/>
                      <w:szCs w:val="21"/>
                    </w:rPr>
                  </w:pPr>
                  <w:r>
                    <w:rPr>
                      <w:rFonts w:hint="eastAsia"/>
                      <w:sz w:val="21"/>
                      <w:szCs w:val="21"/>
                    </w:rPr>
                    <w:t>1.</w:t>
                  </w:r>
                  <w:r>
                    <w:rPr>
                      <w:sz w:val="21"/>
                      <w:szCs w:val="21"/>
                    </w:rPr>
                    <w:t>知道</w:t>
                  </w:r>
                  <w:r>
                    <w:rPr>
                      <w:rFonts w:hint="eastAsia"/>
                      <w:sz w:val="21"/>
                      <w:szCs w:val="21"/>
                    </w:rPr>
                    <w:t>教育数理统计的基础知识，会进行简单的数理统计分析</w:t>
                  </w:r>
                </w:p>
                <w:p w14:paraId="5EA9E00E" w14:textId="77777777" w:rsidR="001173D4" w:rsidRDefault="00F727AB">
                  <w:pPr>
                    <w:widowControl w:val="0"/>
                    <w:jc w:val="both"/>
                    <w:rPr>
                      <w:color w:val="000000"/>
                      <w:sz w:val="21"/>
                      <w:szCs w:val="21"/>
                    </w:rPr>
                  </w:pPr>
                  <w:r>
                    <w:rPr>
                      <w:rFonts w:hint="eastAsia"/>
                      <w:sz w:val="21"/>
                      <w:szCs w:val="21"/>
                    </w:rPr>
                    <w:t>2.知道质的研究资料的分析方法和步骤，尝试对观察和访谈资料进行分析整理</w:t>
                  </w:r>
                </w:p>
                <w:p w14:paraId="36055493" w14:textId="77777777" w:rsidR="001173D4" w:rsidRDefault="00F727AB">
                  <w:pPr>
                    <w:widowControl w:val="0"/>
                    <w:jc w:val="both"/>
                    <w:rPr>
                      <w:color w:val="000000"/>
                      <w:sz w:val="21"/>
                      <w:szCs w:val="21"/>
                    </w:rPr>
                  </w:pPr>
                  <w:r>
                    <w:rPr>
                      <w:rFonts w:hint="eastAsia"/>
                      <w:sz w:val="21"/>
                      <w:szCs w:val="21"/>
                    </w:rPr>
                    <w:t>3.撰写论文</w:t>
                  </w:r>
                </w:p>
              </w:tc>
              <w:tc>
                <w:tcPr>
                  <w:tcW w:w="3011" w:type="dxa"/>
                </w:tcPr>
                <w:p w14:paraId="058A5CEE" w14:textId="77777777" w:rsidR="001173D4" w:rsidRDefault="00F727AB">
                  <w:pPr>
                    <w:widowControl w:val="0"/>
                    <w:tabs>
                      <w:tab w:val="left" w:pos="312"/>
                    </w:tabs>
                    <w:autoSpaceDE w:val="0"/>
                    <w:autoSpaceDN w:val="0"/>
                    <w:adjustRightInd w:val="0"/>
                    <w:spacing w:line="360" w:lineRule="exact"/>
                    <w:jc w:val="both"/>
                    <w:rPr>
                      <w:sz w:val="21"/>
                      <w:szCs w:val="21"/>
                    </w:rPr>
                  </w:pPr>
                  <w:r>
                    <w:rPr>
                      <w:rFonts w:hint="eastAsia"/>
                      <w:sz w:val="21"/>
                      <w:szCs w:val="21"/>
                    </w:rPr>
                    <w:t>1.量的资料的分析整理</w:t>
                  </w:r>
                </w:p>
                <w:p w14:paraId="281BBB8D" w14:textId="77777777" w:rsidR="001173D4" w:rsidRDefault="00F727AB">
                  <w:pPr>
                    <w:widowControl w:val="0"/>
                    <w:tabs>
                      <w:tab w:val="left" w:pos="312"/>
                    </w:tabs>
                    <w:autoSpaceDE w:val="0"/>
                    <w:autoSpaceDN w:val="0"/>
                    <w:adjustRightInd w:val="0"/>
                    <w:spacing w:line="360" w:lineRule="exact"/>
                    <w:jc w:val="both"/>
                    <w:rPr>
                      <w:sz w:val="21"/>
                      <w:szCs w:val="21"/>
                    </w:rPr>
                  </w:pPr>
                  <w:r>
                    <w:rPr>
                      <w:rFonts w:hint="eastAsia"/>
                      <w:sz w:val="21"/>
                      <w:szCs w:val="21"/>
                    </w:rPr>
                    <w:t>2.质的资料的分析整理</w:t>
                  </w:r>
                </w:p>
                <w:p w14:paraId="4AF6E6B1" w14:textId="77777777" w:rsidR="001173D4" w:rsidRDefault="00F727AB">
                  <w:pPr>
                    <w:widowControl w:val="0"/>
                    <w:tabs>
                      <w:tab w:val="left" w:pos="312"/>
                    </w:tabs>
                    <w:autoSpaceDE w:val="0"/>
                    <w:autoSpaceDN w:val="0"/>
                    <w:adjustRightInd w:val="0"/>
                    <w:spacing w:line="360" w:lineRule="exact"/>
                    <w:jc w:val="both"/>
                    <w:rPr>
                      <w:sz w:val="21"/>
                      <w:szCs w:val="21"/>
                    </w:rPr>
                  </w:pPr>
                  <w:r>
                    <w:rPr>
                      <w:rFonts w:hint="eastAsia"/>
                      <w:sz w:val="21"/>
                      <w:szCs w:val="21"/>
                    </w:rPr>
                    <w:t>3.论文撰写的要求</w:t>
                  </w:r>
                </w:p>
              </w:tc>
            </w:tr>
          </w:tbl>
          <w:p w14:paraId="0C0F865C" w14:textId="77777777" w:rsidR="001173D4" w:rsidRDefault="001173D4">
            <w:pPr>
              <w:pStyle w:val="DG0"/>
              <w:jc w:val="left"/>
              <w:rPr>
                <w:rFonts w:ascii="仿宋" w:eastAsia="仿宋" w:hAnsi="仿宋" w:cs="仿宋"/>
              </w:rPr>
            </w:pPr>
          </w:p>
        </w:tc>
      </w:tr>
    </w:tbl>
    <w:bookmarkEnd w:id="2"/>
    <w:bookmarkEnd w:id="3"/>
    <w:p w14:paraId="4BCFFA28" w14:textId="77777777" w:rsidR="001173D4" w:rsidRDefault="00F727AB">
      <w:pPr>
        <w:pStyle w:val="DG2"/>
        <w:spacing w:before="81" w:after="163"/>
      </w:pPr>
      <w:r>
        <w:rPr>
          <w:rFonts w:hint="eastAsia"/>
        </w:rPr>
        <w:lastRenderedPageBreak/>
        <w:t>（二）教学单元对课程目标的支撑关系</w:t>
      </w:r>
    </w:p>
    <w:tbl>
      <w:tblPr>
        <w:tblW w:w="4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480"/>
        <w:gridCol w:w="1452"/>
        <w:gridCol w:w="1452"/>
        <w:gridCol w:w="1452"/>
      </w:tblGrid>
      <w:tr w:rsidR="001173D4" w14:paraId="06192C43" w14:textId="77777777">
        <w:trPr>
          <w:trHeight w:val="794"/>
          <w:jc w:val="center"/>
        </w:trPr>
        <w:tc>
          <w:tcPr>
            <w:tcW w:w="1814" w:type="pct"/>
            <w:tcBorders>
              <w:top w:val="single" w:sz="12" w:space="0" w:color="auto"/>
              <w:left w:val="single" w:sz="12" w:space="0" w:color="auto"/>
              <w:tl2br w:val="single" w:sz="4" w:space="0" w:color="auto"/>
            </w:tcBorders>
          </w:tcPr>
          <w:p w14:paraId="04BCA308" w14:textId="77777777" w:rsidR="001173D4" w:rsidRDefault="00F727AB">
            <w:pPr>
              <w:pStyle w:val="DG"/>
              <w:ind w:firstLine="489"/>
              <w:jc w:val="right"/>
              <w:rPr>
                <w:szCs w:val="16"/>
              </w:rPr>
            </w:pPr>
            <w:r>
              <w:rPr>
                <w:rFonts w:hint="eastAsia"/>
                <w:szCs w:val="16"/>
              </w:rPr>
              <w:t>课程目标</w:t>
            </w:r>
          </w:p>
          <w:p w14:paraId="53C71CDB" w14:textId="77777777" w:rsidR="001173D4" w:rsidRDefault="001173D4">
            <w:pPr>
              <w:pStyle w:val="DG"/>
              <w:ind w:right="210"/>
              <w:jc w:val="left"/>
              <w:rPr>
                <w:szCs w:val="16"/>
              </w:rPr>
            </w:pPr>
          </w:p>
          <w:p w14:paraId="18AAEB2E" w14:textId="77777777" w:rsidR="001173D4" w:rsidRDefault="00F727AB">
            <w:pPr>
              <w:pStyle w:val="DG"/>
              <w:ind w:right="210"/>
              <w:jc w:val="left"/>
              <w:rPr>
                <w:szCs w:val="16"/>
              </w:rPr>
            </w:pPr>
            <w:r>
              <w:rPr>
                <w:rFonts w:hint="eastAsia"/>
                <w:szCs w:val="16"/>
              </w:rPr>
              <w:t>教学单元</w:t>
            </w:r>
          </w:p>
        </w:tc>
        <w:tc>
          <w:tcPr>
            <w:tcW w:w="1062" w:type="pct"/>
            <w:tcBorders>
              <w:top w:val="single" w:sz="12" w:space="0" w:color="auto"/>
            </w:tcBorders>
            <w:vAlign w:val="center"/>
          </w:tcPr>
          <w:p w14:paraId="700D1395" w14:textId="77777777" w:rsidR="001173D4" w:rsidRDefault="00F727AB">
            <w:pPr>
              <w:pStyle w:val="DG"/>
              <w:rPr>
                <w:szCs w:val="16"/>
              </w:rPr>
            </w:pPr>
            <w:r>
              <w:rPr>
                <w:rFonts w:hint="eastAsia"/>
                <w:szCs w:val="16"/>
              </w:rPr>
              <w:t>课程目标</w:t>
            </w:r>
            <w:r>
              <w:rPr>
                <w:rFonts w:hint="eastAsia"/>
                <w:szCs w:val="16"/>
              </w:rPr>
              <w:t>1</w:t>
            </w:r>
          </w:p>
        </w:tc>
        <w:tc>
          <w:tcPr>
            <w:tcW w:w="1062" w:type="pct"/>
            <w:tcBorders>
              <w:top w:val="single" w:sz="12" w:space="0" w:color="auto"/>
            </w:tcBorders>
            <w:vAlign w:val="center"/>
          </w:tcPr>
          <w:p w14:paraId="40B52D18" w14:textId="77777777" w:rsidR="001173D4" w:rsidRDefault="00F727AB">
            <w:pPr>
              <w:pStyle w:val="DG"/>
              <w:rPr>
                <w:szCs w:val="16"/>
              </w:rPr>
            </w:pPr>
            <w:r>
              <w:rPr>
                <w:rFonts w:hint="eastAsia"/>
                <w:szCs w:val="16"/>
              </w:rPr>
              <w:t>课程目标</w:t>
            </w:r>
            <w:r>
              <w:rPr>
                <w:rFonts w:hint="eastAsia"/>
                <w:szCs w:val="16"/>
              </w:rPr>
              <w:t>2</w:t>
            </w:r>
          </w:p>
        </w:tc>
        <w:tc>
          <w:tcPr>
            <w:tcW w:w="1062" w:type="pct"/>
            <w:tcBorders>
              <w:top w:val="single" w:sz="12" w:space="0" w:color="auto"/>
            </w:tcBorders>
            <w:vAlign w:val="center"/>
          </w:tcPr>
          <w:p w14:paraId="018FD634" w14:textId="77777777" w:rsidR="001173D4" w:rsidRDefault="00F727AB">
            <w:pPr>
              <w:pStyle w:val="DG"/>
              <w:rPr>
                <w:szCs w:val="16"/>
              </w:rPr>
            </w:pPr>
            <w:r>
              <w:rPr>
                <w:rFonts w:hint="eastAsia"/>
                <w:szCs w:val="16"/>
              </w:rPr>
              <w:t>课程目标</w:t>
            </w:r>
            <w:r>
              <w:rPr>
                <w:rFonts w:hint="eastAsia"/>
                <w:szCs w:val="16"/>
              </w:rPr>
              <w:t>3</w:t>
            </w:r>
          </w:p>
        </w:tc>
      </w:tr>
      <w:tr w:rsidR="001173D4" w14:paraId="5CFAC6ED" w14:textId="77777777">
        <w:trPr>
          <w:trHeight w:val="340"/>
          <w:jc w:val="center"/>
        </w:trPr>
        <w:tc>
          <w:tcPr>
            <w:tcW w:w="1814" w:type="pct"/>
            <w:tcBorders>
              <w:left w:val="single" w:sz="12" w:space="0" w:color="auto"/>
            </w:tcBorders>
            <w:vAlign w:val="center"/>
          </w:tcPr>
          <w:p w14:paraId="0EC3AFA1" w14:textId="77777777" w:rsidR="001173D4" w:rsidRDefault="00F727AB">
            <w:pPr>
              <w:autoSpaceDE w:val="0"/>
              <w:autoSpaceDN w:val="0"/>
              <w:adjustRightInd w:val="0"/>
              <w:spacing w:line="360" w:lineRule="exact"/>
              <w:jc w:val="center"/>
              <w:rPr>
                <w:bCs/>
                <w:sz w:val="20"/>
                <w:szCs w:val="20"/>
              </w:rPr>
            </w:pPr>
            <w:r>
              <w:rPr>
                <w:rFonts w:hint="eastAsia"/>
                <w:bCs/>
                <w:sz w:val="20"/>
                <w:szCs w:val="20"/>
              </w:rPr>
              <w:t>第一单元</w:t>
            </w:r>
          </w:p>
          <w:p w14:paraId="043575B0" w14:textId="77777777" w:rsidR="001173D4" w:rsidRDefault="00F727AB">
            <w:pPr>
              <w:autoSpaceDE w:val="0"/>
              <w:autoSpaceDN w:val="0"/>
              <w:adjustRightInd w:val="0"/>
              <w:spacing w:line="360" w:lineRule="exact"/>
              <w:jc w:val="center"/>
            </w:pPr>
            <w:r>
              <w:rPr>
                <w:rFonts w:hint="eastAsia"/>
                <w:bCs/>
                <w:sz w:val="20"/>
                <w:szCs w:val="20"/>
              </w:rPr>
              <w:t xml:space="preserve">教育研究概述 </w:t>
            </w:r>
          </w:p>
        </w:tc>
        <w:tc>
          <w:tcPr>
            <w:tcW w:w="1062" w:type="pct"/>
            <w:vAlign w:val="center"/>
          </w:tcPr>
          <w:p w14:paraId="11F08C01" w14:textId="77777777" w:rsidR="001173D4" w:rsidRDefault="00F727AB">
            <w:pPr>
              <w:pStyle w:val="DG0"/>
            </w:pPr>
            <w:r>
              <w:rPr>
                <w:rFonts w:cs="Times New Roman"/>
              </w:rPr>
              <w:t>√</w:t>
            </w:r>
          </w:p>
        </w:tc>
        <w:tc>
          <w:tcPr>
            <w:tcW w:w="1062" w:type="pct"/>
            <w:vAlign w:val="center"/>
          </w:tcPr>
          <w:p w14:paraId="5437CEB2" w14:textId="77777777" w:rsidR="001173D4" w:rsidRDefault="001173D4">
            <w:pPr>
              <w:pStyle w:val="DG0"/>
            </w:pPr>
          </w:p>
        </w:tc>
        <w:tc>
          <w:tcPr>
            <w:tcW w:w="1062" w:type="pct"/>
            <w:vAlign w:val="center"/>
          </w:tcPr>
          <w:p w14:paraId="7C0167DF" w14:textId="77777777" w:rsidR="001173D4" w:rsidRDefault="001173D4">
            <w:pPr>
              <w:pStyle w:val="DG0"/>
            </w:pPr>
          </w:p>
        </w:tc>
      </w:tr>
      <w:tr w:rsidR="001173D4" w14:paraId="60CEC703" w14:textId="77777777">
        <w:trPr>
          <w:trHeight w:val="340"/>
          <w:jc w:val="center"/>
        </w:trPr>
        <w:tc>
          <w:tcPr>
            <w:tcW w:w="1814" w:type="pct"/>
            <w:tcBorders>
              <w:left w:val="single" w:sz="12" w:space="0" w:color="auto"/>
            </w:tcBorders>
            <w:vAlign w:val="center"/>
          </w:tcPr>
          <w:p w14:paraId="1BAE681D" w14:textId="77777777" w:rsidR="001173D4" w:rsidRDefault="00F727AB">
            <w:pPr>
              <w:autoSpaceDE w:val="0"/>
              <w:autoSpaceDN w:val="0"/>
              <w:adjustRightInd w:val="0"/>
              <w:spacing w:line="360" w:lineRule="exact"/>
              <w:jc w:val="center"/>
              <w:rPr>
                <w:sz w:val="20"/>
                <w:szCs w:val="20"/>
              </w:rPr>
            </w:pPr>
            <w:r>
              <w:rPr>
                <w:rFonts w:hint="eastAsia"/>
                <w:sz w:val="20"/>
                <w:szCs w:val="20"/>
              </w:rPr>
              <w:t>第二单元</w:t>
            </w:r>
          </w:p>
          <w:p w14:paraId="0CDCD73C" w14:textId="77777777" w:rsidR="001173D4" w:rsidRDefault="00F727AB">
            <w:pPr>
              <w:spacing w:line="360" w:lineRule="auto"/>
              <w:jc w:val="center"/>
            </w:pPr>
            <w:r>
              <w:rPr>
                <w:rFonts w:hint="eastAsia"/>
                <w:bCs/>
                <w:sz w:val="20"/>
                <w:szCs w:val="20"/>
              </w:rPr>
              <w:t xml:space="preserve">选 题 </w:t>
            </w:r>
          </w:p>
        </w:tc>
        <w:tc>
          <w:tcPr>
            <w:tcW w:w="1062" w:type="pct"/>
            <w:vAlign w:val="center"/>
          </w:tcPr>
          <w:p w14:paraId="0F39E334" w14:textId="77777777" w:rsidR="001173D4" w:rsidRDefault="001173D4">
            <w:pPr>
              <w:pStyle w:val="DG0"/>
            </w:pPr>
          </w:p>
        </w:tc>
        <w:tc>
          <w:tcPr>
            <w:tcW w:w="1062" w:type="pct"/>
            <w:vAlign w:val="center"/>
          </w:tcPr>
          <w:p w14:paraId="3ACE0387" w14:textId="77777777" w:rsidR="001173D4" w:rsidRDefault="00F727AB">
            <w:pPr>
              <w:pStyle w:val="DG0"/>
            </w:pPr>
            <w:r>
              <w:rPr>
                <w:rFonts w:cs="Times New Roman"/>
              </w:rPr>
              <w:t>√</w:t>
            </w:r>
          </w:p>
        </w:tc>
        <w:tc>
          <w:tcPr>
            <w:tcW w:w="1062" w:type="pct"/>
            <w:vAlign w:val="center"/>
          </w:tcPr>
          <w:p w14:paraId="0C6A3062" w14:textId="77777777" w:rsidR="001173D4" w:rsidRDefault="00F727AB">
            <w:pPr>
              <w:pStyle w:val="DG0"/>
            </w:pPr>
            <w:r>
              <w:rPr>
                <w:rFonts w:cs="Times New Roman"/>
              </w:rPr>
              <w:t>√</w:t>
            </w:r>
          </w:p>
        </w:tc>
      </w:tr>
      <w:tr w:rsidR="001173D4" w14:paraId="5CDD0C55" w14:textId="77777777">
        <w:trPr>
          <w:trHeight w:val="340"/>
          <w:jc w:val="center"/>
        </w:trPr>
        <w:tc>
          <w:tcPr>
            <w:tcW w:w="1814" w:type="pct"/>
            <w:tcBorders>
              <w:left w:val="single" w:sz="12" w:space="0" w:color="auto"/>
            </w:tcBorders>
            <w:vAlign w:val="center"/>
          </w:tcPr>
          <w:p w14:paraId="77B5ACC1" w14:textId="77777777" w:rsidR="001173D4" w:rsidRDefault="00F727AB">
            <w:pPr>
              <w:autoSpaceDE w:val="0"/>
              <w:autoSpaceDN w:val="0"/>
              <w:adjustRightInd w:val="0"/>
              <w:spacing w:line="360" w:lineRule="exact"/>
              <w:jc w:val="center"/>
              <w:rPr>
                <w:sz w:val="20"/>
                <w:szCs w:val="20"/>
              </w:rPr>
            </w:pPr>
            <w:r>
              <w:rPr>
                <w:rFonts w:hint="eastAsia"/>
                <w:sz w:val="20"/>
                <w:szCs w:val="20"/>
              </w:rPr>
              <w:t>第三单元</w:t>
            </w:r>
          </w:p>
          <w:p w14:paraId="0FB1732F" w14:textId="77777777" w:rsidR="001173D4" w:rsidRDefault="00F727AB">
            <w:pPr>
              <w:autoSpaceDE w:val="0"/>
              <w:autoSpaceDN w:val="0"/>
              <w:adjustRightInd w:val="0"/>
              <w:spacing w:line="360" w:lineRule="exact"/>
              <w:ind w:firstLineChars="50" w:firstLine="100"/>
              <w:jc w:val="center"/>
            </w:pPr>
            <w:r>
              <w:rPr>
                <w:rFonts w:hint="eastAsia"/>
                <w:sz w:val="20"/>
                <w:szCs w:val="20"/>
              </w:rPr>
              <w:t xml:space="preserve"> 收集资料的方法 </w:t>
            </w:r>
          </w:p>
        </w:tc>
        <w:tc>
          <w:tcPr>
            <w:tcW w:w="1062" w:type="pct"/>
            <w:vAlign w:val="center"/>
          </w:tcPr>
          <w:p w14:paraId="259C8A59" w14:textId="77777777" w:rsidR="001173D4" w:rsidRDefault="001173D4">
            <w:pPr>
              <w:pStyle w:val="DG0"/>
            </w:pPr>
          </w:p>
        </w:tc>
        <w:tc>
          <w:tcPr>
            <w:tcW w:w="1062" w:type="pct"/>
            <w:vAlign w:val="center"/>
          </w:tcPr>
          <w:p w14:paraId="01743B9F" w14:textId="77777777" w:rsidR="001173D4" w:rsidRDefault="00F727AB">
            <w:pPr>
              <w:pStyle w:val="DG0"/>
            </w:pPr>
            <w:r>
              <w:rPr>
                <w:rFonts w:cs="Times New Roman"/>
              </w:rPr>
              <w:t>√</w:t>
            </w:r>
          </w:p>
        </w:tc>
        <w:tc>
          <w:tcPr>
            <w:tcW w:w="1062" w:type="pct"/>
            <w:vAlign w:val="center"/>
          </w:tcPr>
          <w:p w14:paraId="631FFA95" w14:textId="77777777" w:rsidR="001173D4" w:rsidRDefault="00F727AB">
            <w:pPr>
              <w:pStyle w:val="DG0"/>
            </w:pPr>
            <w:r>
              <w:rPr>
                <w:rFonts w:cs="Times New Roman"/>
              </w:rPr>
              <w:t>√</w:t>
            </w:r>
          </w:p>
        </w:tc>
      </w:tr>
      <w:tr w:rsidR="001173D4" w14:paraId="02BA3D83" w14:textId="77777777">
        <w:trPr>
          <w:trHeight w:val="340"/>
          <w:jc w:val="center"/>
        </w:trPr>
        <w:tc>
          <w:tcPr>
            <w:tcW w:w="1814" w:type="pct"/>
            <w:tcBorders>
              <w:left w:val="single" w:sz="12" w:space="0" w:color="auto"/>
              <w:bottom w:val="single" w:sz="12" w:space="0" w:color="auto"/>
            </w:tcBorders>
            <w:vAlign w:val="center"/>
          </w:tcPr>
          <w:p w14:paraId="272EF4E5" w14:textId="77777777" w:rsidR="001173D4" w:rsidRDefault="00F727AB">
            <w:pPr>
              <w:autoSpaceDE w:val="0"/>
              <w:autoSpaceDN w:val="0"/>
              <w:adjustRightInd w:val="0"/>
              <w:spacing w:line="360" w:lineRule="exact"/>
              <w:ind w:firstLineChars="50" w:firstLine="100"/>
              <w:jc w:val="center"/>
              <w:rPr>
                <w:sz w:val="20"/>
                <w:szCs w:val="20"/>
              </w:rPr>
            </w:pPr>
            <w:r>
              <w:rPr>
                <w:rFonts w:hint="eastAsia"/>
                <w:sz w:val="20"/>
                <w:szCs w:val="20"/>
              </w:rPr>
              <w:t>第四单元</w:t>
            </w:r>
          </w:p>
          <w:p w14:paraId="4F75AAC4" w14:textId="77777777" w:rsidR="001173D4" w:rsidRDefault="00F727AB">
            <w:pPr>
              <w:autoSpaceDE w:val="0"/>
              <w:autoSpaceDN w:val="0"/>
              <w:adjustRightInd w:val="0"/>
              <w:spacing w:line="360" w:lineRule="exact"/>
              <w:ind w:firstLineChars="50" w:firstLine="100"/>
              <w:jc w:val="center"/>
            </w:pPr>
            <w:r>
              <w:rPr>
                <w:rFonts w:hint="eastAsia"/>
                <w:sz w:val="20"/>
                <w:szCs w:val="20"/>
              </w:rPr>
              <w:t xml:space="preserve">分析资料和撰写论文 </w:t>
            </w:r>
          </w:p>
        </w:tc>
        <w:tc>
          <w:tcPr>
            <w:tcW w:w="1062" w:type="pct"/>
            <w:tcBorders>
              <w:bottom w:val="single" w:sz="12" w:space="0" w:color="auto"/>
            </w:tcBorders>
            <w:vAlign w:val="center"/>
          </w:tcPr>
          <w:p w14:paraId="7024F62B" w14:textId="77777777" w:rsidR="001173D4" w:rsidRDefault="00F727AB">
            <w:pPr>
              <w:pStyle w:val="DG0"/>
            </w:pPr>
            <w:r>
              <w:rPr>
                <w:rFonts w:cs="Times New Roman"/>
              </w:rPr>
              <w:t>√</w:t>
            </w:r>
          </w:p>
        </w:tc>
        <w:tc>
          <w:tcPr>
            <w:tcW w:w="1062" w:type="pct"/>
            <w:tcBorders>
              <w:bottom w:val="single" w:sz="12" w:space="0" w:color="auto"/>
            </w:tcBorders>
            <w:vAlign w:val="center"/>
          </w:tcPr>
          <w:p w14:paraId="5504CF13" w14:textId="77777777" w:rsidR="001173D4" w:rsidRDefault="00F727AB">
            <w:pPr>
              <w:pStyle w:val="DG0"/>
            </w:pPr>
            <w:r>
              <w:rPr>
                <w:rFonts w:cs="Times New Roman"/>
              </w:rPr>
              <w:t>√</w:t>
            </w:r>
          </w:p>
        </w:tc>
        <w:tc>
          <w:tcPr>
            <w:tcW w:w="1062" w:type="pct"/>
            <w:tcBorders>
              <w:bottom w:val="single" w:sz="12" w:space="0" w:color="auto"/>
            </w:tcBorders>
            <w:vAlign w:val="center"/>
          </w:tcPr>
          <w:p w14:paraId="3488E4B2" w14:textId="77777777" w:rsidR="001173D4" w:rsidRDefault="001173D4">
            <w:pPr>
              <w:pStyle w:val="DG0"/>
            </w:pPr>
          </w:p>
        </w:tc>
      </w:tr>
    </w:tbl>
    <w:p w14:paraId="3DD66A96" w14:textId="77777777" w:rsidR="001173D4" w:rsidRDefault="00F727AB">
      <w:pPr>
        <w:pStyle w:val="DG2"/>
        <w:spacing w:beforeLines="100" w:before="326" w:after="163"/>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1173D4" w14:paraId="0EB96179" w14:textId="77777777">
        <w:trPr>
          <w:trHeight w:val="340"/>
          <w:jc w:val="center"/>
        </w:trPr>
        <w:tc>
          <w:tcPr>
            <w:tcW w:w="1828" w:type="dxa"/>
            <w:vMerge w:val="restart"/>
            <w:tcBorders>
              <w:top w:val="single" w:sz="12" w:space="0" w:color="auto"/>
              <w:left w:val="single" w:sz="12" w:space="0" w:color="auto"/>
            </w:tcBorders>
            <w:vAlign w:val="center"/>
          </w:tcPr>
          <w:p w14:paraId="65C3C579"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227BA0A7" w14:textId="77777777" w:rsidR="001173D4" w:rsidRDefault="00F727AB">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7BCEFD82" w14:textId="77777777" w:rsidR="001173D4" w:rsidRDefault="00F727AB">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4EE05212" w14:textId="77777777" w:rsidR="001173D4" w:rsidRDefault="00F727AB">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173D4" w14:paraId="65FD0259" w14:textId="77777777">
        <w:trPr>
          <w:trHeight w:val="340"/>
          <w:jc w:val="center"/>
        </w:trPr>
        <w:tc>
          <w:tcPr>
            <w:tcW w:w="1828" w:type="dxa"/>
            <w:vMerge/>
            <w:tcBorders>
              <w:left w:val="single" w:sz="12" w:space="0" w:color="auto"/>
            </w:tcBorders>
          </w:tcPr>
          <w:p w14:paraId="78DD05C4" w14:textId="77777777" w:rsidR="001173D4" w:rsidRDefault="001173D4">
            <w:pPr>
              <w:snapToGrid w:val="0"/>
              <w:jc w:val="center"/>
              <w:rPr>
                <w:rFonts w:ascii="黑体" w:eastAsia="黑体" w:hAnsi="黑体"/>
                <w:bCs/>
                <w:sz w:val="21"/>
                <w:szCs w:val="21"/>
              </w:rPr>
            </w:pPr>
          </w:p>
        </w:tc>
        <w:tc>
          <w:tcPr>
            <w:tcW w:w="2690" w:type="dxa"/>
            <w:vMerge/>
          </w:tcPr>
          <w:p w14:paraId="523333DA" w14:textId="77777777" w:rsidR="001173D4" w:rsidRDefault="001173D4">
            <w:pPr>
              <w:snapToGrid w:val="0"/>
              <w:jc w:val="center"/>
              <w:rPr>
                <w:rFonts w:ascii="黑体" w:eastAsia="黑体" w:hAnsi="黑体"/>
                <w:bCs/>
                <w:sz w:val="21"/>
                <w:szCs w:val="21"/>
              </w:rPr>
            </w:pPr>
          </w:p>
        </w:tc>
        <w:tc>
          <w:tcPr>
            <w:tcW w:w="1697" w:type="dxa"/>
            <w:vMerge/>
          </w:tcPr>
          <w:p w14:paraId="11591195" w14:textId="77777777" w:rsidR="001173D4" w:rsidRDefault="001173D4">
            <w:pPr>
              <w:snapToGrid w:val="0"/>
              <w:jc w:val="center"/>
              <w:rPr>
                <w:rFonts w:ascii="黑体" w:eastAsia="黑体" w:hAnsi="黑体"/>
                <w:bCs/>
                <w:sz w:val="21"/>
                <w:szCs w:val="21"/>
              </w:rPr>
            </w:pPr>
          </w:p>
        </w:tc>
        <w:tc>
          <w:tcPr>
            <w:tcW w:w="708" w:type="dxa"/>
            <w:vAlign w:val="center"/>
          </w:tcPr>
          <w:p w14:paraId="21043D60"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3AB340DA"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09CBAEC9"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小计</w:t>
            </w:r>
          </w:p>
        </w:tc>
      </w:tr>
      <w:tr w:rsidR="001173D4" w14:paraId="18C088BF" w14:textId="77777777">
        <w:trPr>
          <w:trHeight w:val="454"/>
          <w:jc w:val="center"/>
        </w:trPr>
        <w:tc>
          <w:tcPr>
            <w:tcW w:w="1828" w:type="dxa"/>
            <w:tcBorders>
              <w:left w:val="single" w:sz="12" w:space="0" w:color="auto"/>
            </w:tcBorders>
            <w:vAlign w:val="center"/>
          </w:tcPr>
          <w:p w14:paraId="36500C6A" w14:textId="77777777" w:rsidR="001173D4" w:rsidRDefault="00F727AB">
            <w:pPr>
              <w:autoSpaceDE w:val="0"/>
              <w:autoSpaceDN w:val="0"/>
              <w:adjustRightInd w:val="0"/>
              <w:spacing w:line="360" w:lineRule="exact"/>
              <w:jc w:val="center"/>
              <w:rPr>
                <w:bCs/>
                <w:sz w:val="20"/>
                <w:szCs w:val="20"/>
              </w:rPr>
            </w:pPr>
            <w:r>
              <w:rPr>
                <w:rFonts w:hint="eastAsia"/>
                <w:bCs/>
                <w:sz w:val="20"/>
                <w:szCs w:val="20"/>
              </w:rPr>
              <w:t>第一单元</w:t>
            </w:r>
          </w:p>
          <w:p w14:paraId="37F9108E" w14:textId="77777777" w:rsidR="001173D4" w:rsidRDefault="00F727AB">
            <w:pPr>
              <w:snapToGrid w:val="0"/>
              <w:jc w:val="center"/>
              <w:rPr>
                <w:rFonts w:ascii="Times New Roman" w:hAnsi="Times New Roman"/>
                <w:bCs/>
                <w:sz w:val="21"/>
                <w:szCs w:val="21"/>
              </w:rPr>
            </w:pPr>
            <w:r>
              <w:rPr>
                <w:rFonts w:hint="eastAsia"/>
                <w:bCs/>
                <w:sz w:val="20"/>
                <w:szCs w:val="20"/>
              </w:rPr>
              <w:t xml:space="preserve">教育研究概述 </w:t>
            </w:r>
          </w:p>
        </w:tc>
        <w:tc>
          <w:tcPr>
            <w:tcW w:w="2690" w:type="dxa"/>
            <w:vAlign w:val="center"/>
          </w:tcPr>
          <w:p w14:paraId="68FCED74" w14:textId="77777777" w:rsidR="001173D4" w:rsidRDefault="00F727AB">
            <w:pPr>
              <w:snapToGrid w:val="0"/>
              <w:jc w:val="center"/>
              <w:rPr>
                <w:rFonts w:ascii="Times New Roman" w:hAnsi="Times New Roman"/>
                <w:bCs/>
                <w:sz w:val="21"/>
                <w:szCs w:val="21"/>
              </w:rPr>
            </w:pPr>
            <w:r>
              <w:rPr>
                <w:rFonts w:hint="eastAsia"/>
                <w:color w:val="000000"/>
                <w:sz w:val="20"/>
                <w:szCs w:val="20"/>
              </w:rPr>
              <w:t>讲授、讨论</w:t>
            </w:r>
          </w:p>
        </w:tc>
        <w:tc>
          <w:tcPr>
            <w:tcW w:w="1697" w:type="dxa"/>
            <w:vAlign w:val="center"/>
          </w:tcPr>
          <w:p w14:paraId="4A2E5B20" w14:textId="77777777" w:rsidR="001173D4" w:rsidRDefault="00F727AB">
            <w:pPr>
              <w:snapToGrid w:val="0"/>
              <w:jc w:val="center"/>
              <w:rPr>
                <w:rFonts w:ascii="Times New Roman" w:hAnsi="Times New Roman"/>
                <w:bCs/>
                <w:sz w:val="21"/>
                <w:szCs w:val="21"/>
              </w:rPr>
            </w:pPr>
            <w:r>
              <w:rPr>
                <w:rFonts w:hint="eastAsia"/>
                <w:color w:val="000000"/>
                <w:sz w:val="20"/>
                <w:szCs w:val="20"/>
              </w:rPr>
              <w:t xml:space="preserve"> 平时作业</w:t>
            </w:r>
          </w:p>
        </w:tc>
        <w:tc>
          <w:tcPr>
            <w:tcW w:w="708" w:type="dxa"/>
            <w:vAlign w:val="center"/>
          </w:tcPr>
          <w:p w14:paraId="6F6AA840"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69C57FFB"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58CBAD34"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4</w:t>
            </w:r>
          </w:p>
        </w:tc>
      </w:tr>
      <w:tr w:rsidR="001173D4" w14:paraId="482333CA" w14:textId="77777777">
        <w:trPr>
          <w:trHeight w:val="454"/>
          <w:jc w:val="center"/>
        </w:trPr>
        <w:tc>
          <w:tcPr>
            <w:tcW w:w="1828" w:type="dxa"/>
            <w:tcBorders>
              <w:left w:val="single" w:sz="12" w:space="0" w:color="auto"/>
            </w:tcBorders>
            <w:vAlign w:val="center"/>
          </w:tcPr>
          <w:p w14:paraId="2D4ACD99" w14:textId="77777777" w:rsidR="001173D4" w:rsidRDefault="00F727AB">
            <w:pPr>
              <w:autoSpaceDE w:val="0"/>
              <w:autoSpaceDN w:val="0"/>
              <w:adjustRightInd w:val="0"/>
              <w:spacing w:line="360" w:lineRule="exact"/>
              <w:jc w:val="center"/>
              <w:rPr>
                <w:sz w:val="20"/>
                <w:szCs w:val="20"/>
              </w:rPr>
            </w:pPr>
            <w:r>
              <w:rPr>
                <w:rFonts w:hint="eastAsia"/>
                <w:sz w:val="20"/>
                <w:szCs w:val="20"/>
              </w:rPr>
              <w:t>第二单元</w:t>
            </w:r>
          </w:p>
          <w:p w14:paraId="29BE21A1" w14:textId="77777777" w:rsidR="001173D4" w:rsidRDefault="00F727AB">
            <w:pPr>
              <w:snapToGrid w:val="0"/>
              <w:jc w:val="center"/>
              <w:rPr>
                <w:rFonts w:ascii="Times New Roman" w:hAnsi="Times New Roman"/>
                <w:bCs/>
                <w:sz w:val="21"/>
                <w:szCs w:val="21"/>
              </w:rPr>
            </w:pPr>
            <w:r>
              <w:rPr>
                <w:rFonts w:hint="eastAsia"/>
                <w:bCs/>
                <w:sz w:val="20"/>
                <w:szCs w:val="20"/>
              </w:rPr>
              <w:t xml:space="preserve">选 题 </w:t>
            </w:r>
          </w:p>
        </w:tc>
        <w:tc>
          <w:tcPr>
            <w:tcW w:w="2690" w:type="dxa"/>
            <w:vAlign w:val="center"/>
          </w:tcPr>
          <w:p w14:paraId="7E1CD60E"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讲授，学生撰写申请书，教师反馈</w:t>
            </w:r>
          </w:p>
        </w:tc>
        <w:tc>
          <w:tcPr>
            <w:tcW w:w="1697" w:type="dxa"/>
          </w:tcPr>
          <w:p w14:paraId="334CDC9C" w14:textId="77777777" w:rsidR="001173D4" w:rsidRDefault="00F727AB">
            <w:pPr>
              <w:snapToGrid w:val="0"/>
              <w:jc w:val="center"/>
              <w:rPr>
                <w:color w:val="000000"/>
                <w:sz w:val="20"/>
                <w:szCs w:val="20"/>
              </w:rPr>
            </w:pPr>
            <w:r>
              <w:rPr>
                <w:rFonts w:hint="eastAsia"/>
                <w:color w:val="000000"/>
                <w:sz w:val="20"/>
                <w:szCs w:val="20"/>
              </w:rPr>
              <w:t>选题（课题申请书）</w:t>
            </w:r>
          </w:p>
        </w:tc>
        <w:tc>
          <w:tcPr>
            <w:tcW w:w="708" w:type="dxa"/>
            <w:vAlign w:val="center"/>
          </w:tcPr>
          <w:p w14:paraId="26B81A86"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7FDE55F3"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F94523A"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10</w:t>
            </w:r>
          </w:p>
        </w:tc>
      </w:tr>
      <w:tr w:rsidR="001173D4" w14:paraId="1C538235" w14:textId="77777777">
        <w:trPr>
          <w:trHeight w:val="454"/>
          <w:jc w:val="center"/>
        </w:trPr>
        <w:tc>
          <w:tcPr>
            <w:tcW w:w="1828" w:type="dxa"/>
            <w:tcBorders>
              <w:left w:val="single" w:sz="12" w:space="0" w:color="auto"/>
            </w:tcBorders>
            <w:vAlign w:val="center"/>
          </w:tcPr>
          <w:p w14:paraId="0986B97B" w14:textId="77777777" w:rsidR="001173D4" w:rsidRDefault="00F727AB">
            <w:pPr>
              <w:autoSpaceDE w:val="0"/>
              <w:autoSpaceDN w:val="0"/>
              <w:adjustRightInd w:val="0"/>
              <w:spacing w:line="360" w:lineRule="exact"/>
              <w:jc w:val="center"/>
              <w:rPr>
                <w:sz w:val="20"/>
                <w:szCs w:val="20"/>
              </w:rPr>
            </w:pPr>
            <w:r>
              <w:rPr>
                <w:rFonts w:hint="eastAsia"/>
                <w:sz w:val="20"/>
                <w:szCs w:val="20"/>
              </w:rPr>
              <w:t>第三单元</w:t>
            </w:r>
          </w:p>
          <w:p w14:paraId="10866925" w14:textId="77777777" w:rsidR="001173D4" w:rsidRDefault="00F727AB">
            <w:pPr>
              <w:snapToGrid w:val="0"/>
              <w:jc w:val="center"/>
              <w:rPr>
                <w:rFonts w:ascii="Times New Roman" w:hAnsi="Times New Roman"/>
                <w:bCs/>
                <w:sz w:val="21"/>
                <w:szCs w:val="21"/>
              </w:rPr>
            </w:pPr>
            <w:r>
              <w:rPr>
                <w:rFonts w:hint="eastAsia"/>
                <w:sz w:val="20"/>
                <w:szCs w:val="20"/>
              </w:rPr>
              <w:t xml:space="preserve"> 收集资料的方法 </w:t>
            </w:r>
          </w:p>
        </w:tc>
        <w:tc>
          <w:tcPr>
            <w:tcW w:w="2690" w:type="dxa"/>
            <w:vAlign w:val="center"/>
          </w:tcPr>
          <w:p w14:paraId="0F7C7288" w14:textId="77777777" w:rsidR="001173D4" w:rsidRDefault="00F727AB">
            <w:pPr>
              <w:snapToGrid w:val="0"/>
              <w:spacing w:line="288" w:lineRule="auto"/>
              <w:jc w:val="center"/>
              <w:rPr>
                <w:color w:val="000000"/>
                <w:sz w:val="20"/>
                <w:szCs w:val="20"/>
              </w:rPr>
            </w:pPr>
            <w:r>
              <w:rPr>
                <w:rFonts w:hint="eastAsia"/>
                <w:color w:val="000000"/>
                <w:sz w:val="20"/>
                <w:szCs w:val="20"/>
              </w:rPr>
              <w:t>讲授、讨论、当场演练</w:t>
            </w:r>
          </w:p>
          <w:p w14:paraId="344286D3" w14:textId="77777777" w:rsidR="001173D4" w:rsidRDefault="00F727AB">
            <w:pPr>
              <w:snapToGrid w:val="0"/>
              <w:jc w:val="center"/>
              <w:rPr>
                <w:rFonts w:ascii="Times New Roman" w:hAnsi="Times New Roman"/>
                <w:bCs/>
                <w:sz w:val="21"/>
                <w:szCs w:val="21"/>
              </w:rPr>
            </w:pPr>
            <w:r>
              <w:rPr>
                <w:color w:val="000000"/>
                <w:sz w:val="20"/>
                <w:szCs w:val="20"/>
              </w:rPr>
              <w:t>学生制定观察记录表</w:t>
            </w:r>
            <w:r>
              <w:rPr>
                <w:rFonts w:hint="eastAsia"/>
                <w:color w:val="000000"/>
                <w:sz w:val="20"/>
                <w:szCs w:val="20"/>
              </w:rPr>
              <w:t>，问卷，访谈提纲</w:t>
            </w:r>
          </w:p>
        </w:tc>
        <w:tc>
          <w:tcPr>
            <w:tcW w:w="1697" w:type="dxa"/>
          </w:tcPr>
          <w:p w14:paraId="773B2810" w14:textId="77777777" w:rsidR="001173D4" w:rsidRDefault="00F727AB">
            <w:pPr>
              <w:snapToGrid w:val="0"/>
              <w:jc w:val="center"/>
              <w:rPr>
                <w:color w:val="000000"/>
                <w:sz w:val="20"/>
                <w:szCs w:val="20"/>
              </w:rPr>
            </w:pPr>
            <w:r>
              <w:rPr>
                <w:rFonts w:hint="eastAsia"/>
                <w:color w:val="000000"/>
                <w:sz w:val="20"/>
                <w:szCs w:val="20"/>
              </w:rPr>
              <w:t xml:space="preserve">  平时作业</w:t>
            </w:r>
          </w:p>
        </w:tc>
        <w:tc>
          <w:tcPr>
            <w:tcW w:w="708" w:type="dxa"/>
            <w:vAlign w:val="center"/>
          </w:tcPr>
          <w:p w14:paraId="337CDEBB"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58797B95"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786E031"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10</w:t>
            </w:r>
          </w:p>
        </w:tc>
      </w:tr>
      <w:tr w:rsidR="001173D4" w14:paraId="24BED237" w14:textId="77777777">
        <w:trPr>
          <w:trHeight w:val="454"/>
          <w:jc w:val="center"/>
        </w:trPr>
        <w:tc>
          <w:tcPr>
            <w:tcW w:w="1828" w:type="dxa"/>
            <w:tcBorders>
              <w:left w:val="single" w:sz="12" w:space="0" w:color="auto"/>
            </w:tcBorders>
            <w:vAlign w:val="center"/>
          </w:tcPr>
          <w:p w14:paraId="4AB6ECE4" w14:textId="77777777" w:rsidR="001173D4" w:rsidRDefault="00F727AB">
            <w:pPr>
              <w:autoSpaceDE w:val="0"/>
              <w:autoSpaceDN w:val="0"/>
              <w:adjustRightInd w:val="0"/>
              <w:spacing w:line="360" w:lineRule="exact"/>
              <w:ind w:firstLineChars="50" w:firstLine="100"/>
              <w:jc w:val="center"/>
              <w:rPr>
                <w:sz w:val="20"/>
                <w:szCs w:val="20"/>
              </w:rPr>
            </w:pPr>
            <w:r>
              <w:rPr>
                <w:rFonts w:hint="eastAsia"/>
                <w:sz w:val="20"/>
                <w:szCs w:val="20"/>
              </w:rPr>
              <w:t>第四单元</w:t>
            </w:r>
          </w:p>
          <w:p w14:paraId="66AAC529" w14:textId="77777777" w:rsidR="001173D4" w:rsidRDefault="00F727AB">
            <w:pPr>
              <w:snapToGrid w:val="0"/>
              <w:jc w:val="center"/>
              <w:rPr>
                <w:rFonts w:ascii="Times New Roman" w:hAnsi="Times New Roman"/>
                <w:bCs/>
                <w:sz w:val="21"/>
                <w:szCs w:val="21"/>
              </w:rPr>
            </w:pPr>
            <w:r>
              <w:rPr>
                <w:rFonts w:hint="eastAsia"/>
                <w:sz w:val="20"/>
                <w:szCs w:val="20"/>
              </w:rPr>
              <w:t xml:space="preserve">分析资料和撰写论文 </w:t>
            </w:r>
          </w:p>
        </w:tc>
        <w:tc>
          <w:tcPr>
            <w:tcW w:w="2690" w:type="dxa"/>
            <w:vAlign w:val="center"/>
          </w:tcPr>
          <w:p w14:paraId="405AAA09" w14:textId="77777777" w:rsidR="001173D4" w:rsidRDefault="00F727AB">
            <w:pPr>
              <w:snapToGrid w:val="0"/>
              <w:jc w:val="center"/>
              <w:rPr>
                <w:rFonts w:ascii="Times New Roman" w:hAnsi="Times New Roman"/>
                <w:bCs/>
                <w:sz w:val="21"/>
                <w:szCs w:val="21"/>
              </w:rPr>
            </w:pPr>
            <w:r>
              <w:rPr>
                <w:rFonts w:hint="eastAsia"/>
                <w:color w:val="000000"/>
                <w:sz w:val="20"/>
                <w:szCs w:val="20"/>
              </w:rPr>
              <w:t xml:space="preserve"> 讲授、学生撰写论文，教师指导反馈</w:t>
            </w:r>
          </w:p>
        </w:tc>
        <w:tc>
          <w:tcPr>
            <w:tcW w:w="1697" w:type="dxa"/>
          </w:tcPr>
          <w:p w14:paraId="7139E393" w14:textId="77777777" w:rsidR="001173D4" w:rsidRDefault="00F727AB">
            <w:pPr>
              <w:snapToGrid w:val="0"/>
              <w:jc w:val="center"/>
              <w:rPr>
                <w:color w:val="000000"/>
                <w:sz w:val="20"/>
                <w:szCs w:val="20"/>
              </w:rPr>
            </w:pPr>
            <w:r>
              <w:rPr>
                <w:rFonts w:hint="eastAsia"/>
                <w:color w:val="000000"/>
                <w:sz w:val="20"/>
                <w:szCs w:val="20"/>
              </w:rPr>
              <w:t xml:space="preserve"> 研究报告</w:t>
            </w:r>
          </w:p>
        </w:tc>
        <w:tc>
          <w:tcPr>
            <w:tcW w:w="708" w:type="dxa"/>
            <w:vAlign w:val="center"/>
          </w:tcPr>
          <w:p w14:paraId="54DC631B"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25D2E172"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61F95B4"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8</w:t>
            </w:r>
          </w:p>
        </w:tc>
      </w:tr>
      <w:tr w:rsidR="001173D4" w14:paraId="33447BEB" w14:textId="77777777">
        <w:trPr>
          <w:trHeight w:val="454"/>
          <w:jc w:val="center"/>
        </w:trPr>
        <w:tc>
          <w:tcPr>
            <w:tcW w:w="6215" w:type="dxa"/>
            <w:gridSpan w:val="3"/>
            <w:tcBorders>
              <w:left w:val="single" w:sz="12" w:space="0" w:color="auto"/>
              <w:bottom w:val="single" w:sz="12" w:space="0" w:color="auto"/>
            </w:tcBorders>
            <w:vAlign w:val="center"/>
          </w:tcPr>
          <w:p w14:paraId="479347D2" w14:textId="77777777" w:rsidR="001173D4" w:rsidRDefault="00F727AB">
            <w:pPr>
              <w:pStyle w:val="DG"/>
            </w:pPr>
            <w:r>
              <w:rPr>
                <w:rFonts w:hint="eastAsia"/>
              </w:rPr>
              <w:t>合计</w:t>
            </w:r>
          </w:p>
        </w:tc>
        <w:tc>
          <w:tcPr>
            <w:tcW w:w="708" w:type="dxa"/>
            <w:tcBorders>
              <w:bottom w:val="single" w:sz="12" w:space="0" w:color="auto"/>
            </w:tcBorders>
            <w:vAlign w:val="center"/>
          </w:tcPr>
          <w:p w14:paraId="783713D5"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7400DCB2"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601F7E7D" w14:textId="77777777" w:rsidR="001173D4" w:rsidRDefault="00F727AB">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6552BF89" w14:textId="77777777" w:rsidR="001173D4" w:rsidRDefault="00F727AB">
      <w:pPr>
        <w:pStyle w:val="DG1"/>
        <w:spacing w:beforeLines="100" w:before="326" w:line="360" w:lineRule="auto"/>
        <w:ind w:firstLineChars="50" w:firstLine="140"/>
        <w:rPr>
          <w:rFonts w:ascii="黑体" w:hAnsi="宋体"/>
        </w:rPr>
      </w:pPr>
      <w:bookmarkStart w:id="4" w:name="OLE_LINK1"/>
      <w:bookmarkStart w:id="5"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173D4" w14:paraId="3F3B34D7" w14:textId="77777777">
        <w:trPr>
          <w:trHeight w:val="3653"/>
        </w:trPr>
        <w:tc>
          <w:tcPr>
            <w:tcW w:w="8276" w:type="dxa"/>
            <w:vAlign w:val="center"/>
          </w:tcPr>
          <w:bookmarkEnd w:id="4"/>
          <w:bookmarkEnd w:id="5"/>
          <w:p w14:paraId="328ACA74" w14:textId="77777777" w:rsidR="001173D4" w:rsidRDefault="00F727AB">
            <w:pPr>
              <w:pStyle w:val="DG0"/>
              <w:jc w:val="left"/>
            </w:pPr>
            <w:r>
              <w:rPr>
                <w:rFonts w:hint="eastAsia"/>
              </w:rPr>
              <w:lastRenderedPageBreak/>
              <w:t>1.</w:t>
            </w:r>
            <w:r>
              <w:rPr>
                <w:rFonts w:hint="eastAsia"/>
              </w:rPr>
              <w:t>热爱教育研究，善于反思，明白教育研究的意义在于改善教育实践。</w:t>
            </w:r>
          </w:p>
          <w:p w14:paraId="11859C42" w14:textId="77777777" w:rsidR="001173D4" w:rsidRDefault="00F727AB">
            <w:pPr>
              <w:pStyle w:val="DG0"/>
              <w:jc w:val="left"/>
            </w:pPr>
            <w:r>
              <w:rPr>
                <w:rFonts w:hint="eastAsia"/>
              </w:rPr>
              <w:t>2.</w:t>
            </w:r>
            <w:r>
              <w:t>在教育实践中观察、思考和提炼教育问题</w:t>
            </w:r>
            <w:r>
              <w:rPr>
                <w:rFonts w:hint="eastAsia"/>
              </w:rPr>
              <w:t>，对人们习以为常的各种教育观进行反思。</w:t>
            </w:r>
          </w:p>
          <w:p w14:paraId="4DC85AD4" w14:textId="77777777" w:rsidR="001173D4" w:rsidRDefault="00F727AB">
            <w:pPr>
              <w:pStyle w:val="DG0"/>
              <w:jc w:val="left"/>
            </w:pPr>
            <w:r>
              <w:rPr>
                <w:rFonts w:hint="eastAsia"/>
              </w:rPr>
              <w:t>3.</w:t>
            </w:r>
            <w:r>
              <w:rPr>
                <w:rFonts w:hint="eastAsia"/>
              </w:rPr>
              <w:t>养成关注教育现实的研究意识、科学求真的研究精神、尊重事实的精神。</w:t>
            </w:r>
          </w:p>
          <w:p w14:paraId="1A516277" w14:textId="77777777" w:rsidR="001173D4" w:rsidRDefault="00F727AB">
            <w:pPr>
              <w:pStyle w:val="DG0"/>
              <w:jc w:val="left"/>
            </w:pPr>
            <w:r>
              <w:rPr>
                <w:rFonts w:hint="eastAsia"/>
              </w:rPr>
              <w:t>4.</w:t>
            </w:r>
            <w:r>
              <w:rPr>
                <w:rFonts w:hint="eastAsia"/>
              </w:rPr>
              <w:t>热爱教育研究，学习从资料中提炼观点，体会到撰写论文的乐趣和成就感。</w:t>
            </w:r>
          </w:p>
        </w:tc>
      </w:tr>
    </w:tbl>
    <w:p w14:paraId="5D66EC21" w14:textId="77777777" w:rsidR="001173D4" w:rsidRDefault="00F727AB">
      <w:pPr>
        <w:pStyle w:val="DG1"/>
        <w:spacing w:beforeLines="100" w:before="326" w:line="360" w:lineRule="auto"/>
        <w:rPr>
          <w:rFonts w:ascii="黑体" w:hAnsi="宋体"/>
        </w:rPr>
      </w:pPr>
      <w:r>
        <w:rPr>
          <w:rFonts w:ascii="黑体" w:hAnsi="宋体" w:hint="eastAsia"/>
        </w:rPr>
        <w:t>五、课程考核</w:t>
      </w:r>
      <w:bookmarkStart w:id="6" w:name="OLE_LINK3"/>
      <w:bookmarkStart w:id="7" w:name="OLE_LINK4"/>
    </w:p>
    <w:tbl>
      <w:tblPr>
        <w:tblStyle w:val="a8"/>
        <w:tblW w:w="4998" w:type="pct"/>
        <w:tblLook w:val="04A0" w:firstRow="1" w:lastRow="0" w:firstColumn="1" w:lastColumn="0" w:noHBand="0" w:noVBand="1"/>
      </w:tblPr>
      <w:tblGrid>
        <w:gridCol w:w="1075"/>
        <w:gridCol w:w="909"/>
        <w:gridCol w:w="3025"/>
        <w:gridCol w:w="784"/>
        <w:gridCol w:w="784"/>
        <w:gridCol w:w="789"/>
        <w:gridCol w:w="907"/>
      </w:tblGrid>
      <w:tr w:rsidR="001173D4" w14:paraId="041AA269" w14:textId="77777777">
        <w:trPr>
          <w:trHeight w:val="454"/>
        </w:trPr>
        <w:tc>
          <w:tcPr>
            <w:tcW w:w="649" w:type="pct"/>
            <w:vMerge w:val="restart"/>
            <w:tcBorders>
              <w:top w:val="single" w:sz="12" w:space="0" w:color="auto"/>
              <w:left w:val="single" w:sz="12" w:space="0" w:color="auto"/>
            </w:tcBorders>
            <w:vAlign w:val="center"/>
          </w:tcPr>
          <w:bookmarkEnd w:id="6"/>
          <w:bookmarkEnd w:id="7"/>
          <w:p w14:paraId="507D8787"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549" w:type="pct"/>
            <w:vMerge w:val="restart"/>
            <w:tcBorders>
              <w:top w:val="single" w:sz="12" w:space="0" w:color="auto"/>
            </w:tcBorders>
            <w:vAlign w:val="center"/>
          </w:tcPr>
          <w:p w14:paraId="7AC52234" w14:textId="77777777" w:rsidR="001173D4" w:rsidRDefault="00F727AB">
            <w:pPr>
              <w:pStyle w:val="DG1"/>
              <w:spacing w:line="240" w:lineRule="auto"/>
              <w:jc w:val="center"/>
              <w:rPr>
                <w:rFonts w:ascii="黑体" w:hAnsi="宋体"/>
              </w:rPr>
            </w:pPr>
            <w:r>
              <w:rPr>
                <w:rFonts w:ascii="黑体" w:hAnsi="黑体" w:hint="eastAsia"/>
                <w:bCs/>
                <w:sz w:val="21"/>
                <w:szCs w:val="21"/>
              </w:rPr>
              <w:t>占比</w:t>
            </w:r>
          </w:p>
        </w:tc>
        <w:tc>
          <w:tcPr>
            <w:tcW w:w="1827" w:type="pct"/>
            <w:vMerge w:val="restart"/>
            <w:tcBorders>
              <w:top w:val="single" w:sz="12" w:space="0" w:color="auto"/>
              <w:right w:val="double" w:sz="4" w:space="0" w:color="auto"/>
            </w:tcBorders>
            <w:vAlign w:val="center"/>
          </w:tcPr>
          <w:p w14:paraId="77BE0EC3" w14:textId="77777777" w:rsidR="001173D4" w:rsidRDefault="00F727AB">
            <w:pPr>
              <w:pStyle w:val="DG1"/>
              <w:jc w:val="center"/>
              <w:rPr>
                <w:rFonts w:ascii="黑体" w:hAnsi="黑体"/>
                <w:bCs/>
                <w:sz w:val="21"/>
                <w:szCs w:val="21"/>
              </w:rPr>
            </w:pPr>
            <w:r>
              <w:rPr>
                <w:rFonts w:ascii="黑体" w:hAnsi="黑体" w:hint="eastAsia"/>
                <w:bCs/>
                <w:sz w:val="21"/>
                <w:szCs w:val="21"/>
              </w:rPr>
              <w:t>考核方式</w:t>
            </w:r>
          </w:p>
        </w:tc>
        <w:tc>
          <w:tcPr>
            <w:tcW w:w="1425" w:type="pct"/>
            <w:gridSpan w:val="3"/>
            <w:tcBorders>
              <w:top w:val="single" w:sz="12" w:space="0" w:color="auto"/>
              <w:left w:val="double" w:sz="4" w:space="0" w:color="auto"/>
            </w:tcBorders>
            <w:vAlign w:val="center"/>
          </w:tcPr>
          <w:p w14:paraId="51494201" w14:textId="77777777" w:rsidR="001173D4" w:rsidRDefault="00F727AB">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548" w:type="pct"/>
            <w:vMerge w:val="restart"/>
            <w:tcBorders>
              <w:top w:val="single" w:sz="12" w:space="0" w:color="auto"/>
              <w:right w:val="single" w:sz="12" w:space="0" w:color="auto"/>
            </w:tcBorders>
            <w:vAlign w:val="center"/>
          </w:tcPr>
          <w:p w14:paraId="02760140" w14:textId="77777777" w:rsidR="001173D4" w:rsidRDefault="00F727AB">
            <w:pPr>
              <w:pStyle w:val="DG1"/>
              <w:spacing w:line="240" w:lineRule="auto"/>
              <w:jc w:val="center"/>
              <w:rPr>
                <w:rFonts w:ascii="黑体" w:hAnsi="黑体"/>
                <w:bCs/>
                <w:sz w:val="21"/>
                <w:szCs w:val="21"/>
              </w:rPr>
            </w:pPr>
            <w:r>
              <w:rPr>
                <w:rFonts w:ascii="黑体" w:hAnsi="黑体" w:hint="eastAsia"/>
                <w:bCs/>
                <w:sz w:val="21"/>
                <w:szCs w:val="21"/>
              </w:rPr>
              <w:t>合计</w:t>
            </w:r>
          </w:p>
        </w:tc>
      </w:tr>
      <w:tr w:rsidR="001173D4" w14:paraId="462E3E72" w14:textId="77777777">
        <w:trPr>
          <w:trHeight w:val="454"/>
        </w:trPr>
        <w:tc>
          <w:tcPr>
            <w:tcW w:w="649" w:type="pct"/>
            <w:vMerge/>
            <w:tcBorders>
              <w:left w:val="single" w:sz="12" w:space="0" w:color="auto"/>
            </w:tcBorders>
          </w:tcPr>
          <w:p w14:paraId="0CD5456E" w14:textId="77777777" w:rsidR="001173D4" w:rsidRDefault="001173D4">
            <w:pPr>
              <w:snapToGrid w:val="0"/>
              <w:jc w:val="center"/>
              <w:rPr>
                <w:rFonts w:ascii="黑体" w:eastAsia="黑体" w:hAnsi="黑体"/>
                <w:bCs/>
                <w:sz w:val="21"/>
                <w:szCs w:val="21"/>
              </w:rPr>
            </w:pPr>
          </w:p>
        </w:tc>
        <w:tc>
          <w:tcPr>
            <w:tcW w:w="549" w:type="pct"/>
            <w:vMerge/>
          </w:tcPr>
          <w:p w14:paraId="6CD548AB" w14:textId="77777777" w:rsidR="001173D4" w:rsidRDefault="001173D4">
            <w:pPr>
              <w:pStyle w:val="DG1"/>
              <w:rPr>
                <w:rFonts w:ascii="黑体" w:hAnsi="黑体"/>
                <w:bCs/>
                <w:sz w:val="21"/>
                <w:szCs w:val="21"/>
              </w:rPr>
            </w:pPr>
          </w:p>
        </w:tc>
        <w:tc>
          <w:tcPr>
            <w:tcW w:w="1827" w:type="pct"/>
            <w:vMerge/>
            <w:tcBorders>
              <w:right w:val="double" w:sz="4" w:space="0" w:color="auto"/>
            </w:tcBorders>
          </w:tcPr>
          <w:p w14:paraId="4D51B026" w14:textId="77777777" w:rsidR="001173D4" w:rsidRDefault="001173D4">
            <w:pPr>
              <w:pStyle w:val="DG1"/>
              <w:rPr>
                <w:rFonts w:ascii="黑体" w:hAnsi="黑体"/>
                <w:bCs/>
                <w:sz w:val="21"/>
                <w:szCs w:val="21"/>
              </w:rPr>
            </w:pPr>
          </w:p>
        </w:tc>
        <w:tc>
          <w:tcPr>
            <w:tcW w:w="474" w:type="pct"/>
            <w:tcBorders>
              <w:left w:val="double" w:sz="4" w:space="0" w:color="auto"/>
            </w:tcBorders>
            <w:vAlign w:val="center"/>
          </w:tcPr>
          <w:p w14:paraId="51DF87A2" w14:textId="77777777" w:rsidR="001173D4" w:rsidRDefault="00F727AB">
            <w:pPr>
              <w:pStyle w:val="DG1"/>
              <w:spacing w:line="240" w:lineRule="auto"/>
              <w:jc w:val="center"/>
              <w:rPr>
                <w:rFonts w:ascii="黑体" w:hAnsi="黑体"/>
                <w:bCs/>
                <w:sz w:val="21"/>
                <w:szCs w:val="21"/>
              </w:rPr>
            </w:pPr>
            <w:r>
              <w:rPr>
                <w:rFonts w:ascii="黑体" w:hAnsi="黑体" w:hint="eastAsia"/>
                <w:bCs/>
                <w:sz w:val="21"/>
                <w:szCs w:val="21"/>
              </w:rPr>
              <w:t>1</w:t>
            </w:r>
          </w:p>
        </w:tc>
        <w:tc>
          <w:tcPr>
            <w:tcW w:w="474" w:type="pct"/>
            <w:vAlign w:val="center"/>
          </w:tcPr>
          <w:p w14:paraId="076325ED" w14:textId="77777777" w:rsidR="001173D4" w:rsidRDefault="00F727AB">
            <w:pPr>
              <w:pStyle w:val="DG1"/>
              <w:spacing w:line="240" w:lineRule="auto"/>
              <w:jc w:val="center"/>
              <w:rPr>
                <w:rFonts w:ascii="黑体" w:hAnsi="黑体"/>
                <w:bCs/>
                <w:sz w:val="21"/>
                <w:szCs w:val="21"/>
              </w:rPr>
            </w:pPr>
            <w:r>
              <w:rPr>
                <w:rFonts w:ascii="黑体" w:hAnsi="黑体" w:hint="eastAsia"/>
                <w:bCs/>
                <w:sz w:val="21"/>
                <w:szCs w:val="21"/>
              </w:rPr>
              <w:t>2</w:t>
            </w:r>
          </w:p>
        </w:tc>
        <w:tc>
          <w:tcPr>
            <w:tcW w:w="477" w:type="pct"/>
            <w:vAlign w:val="center"/>
          </w:tcPr>
          <w:p w14:paraId="01B2A0EF" w14:textId="77777777" w:rsidR="001173D4" w:rsidRDefault="00F727AB">
            <w:pPr>
              <w:pStyle w:val="DG1"/>
              <w:spacing w:line="240" w:lineRule="auto"/>
              <w:jc w:val="center"/>
              <w:rPr>
                <w:rFonts w:ascii="黑体" w:hAnsi="黑体"/>
                <w:bCs/>
                <w:sz w:val="21"/>
                <w:szCs w:val="21"/>
              </w:rPr>
            </w:pPr>
            <w:r>
              <w:rPr>
                <w:rFonts w:ascii="黑体" w:hAnsi="黑体" w:hint="eastAsia"/>
                <w:bCs/>
                <w:sz w:val="21"/>
                <w:szCs w:val="21"/>
              </w:rPr>
              <w:t>3</w:t>
            </w:r>
          </w:p>
        </w:tc>
        <w:tc>
          <w:tcPr>
            <w:tcW w:w="548" w:type="pct"/>
            <w:vMerge/>
            <w:tcBorders>
              <w:right w:val="single" w:sz="12" w:space="0" w:color="auto"/>
            </w:tcBorders>
          </w:tcPr>
          <w:p w14:paraId="3CD4AE44" w14:textId="77777777" w:rsidR="001173D4" w:rsidRDefault="001173D4">
            <w:pPr>
              <w:pStyle w:val="DG1"/>
              <w:spacing w:line="240" w:lineRule="auto"/>
              <w:jc w:val="center"/>
              <w:rPr>
                <w:rFonts w:ascii="黑体" w:hAnsi="黑体"/>
                <w:bCs/>
                <w:sz w:val="21"/>
                <w:szCs w:val="21"/>
              </w:rPr>
            </w:pPr>
          </w:p>
        </w:tc>
      </w:tr>
      <w:tr w:rsidR="001173D4" w14:paraId="3D2B410B" w14:textId="77777777">
        <w:trPr>
          <w:trHeight w:val="454"/>
        </w:trPr>
        <w:tc>
          <w:tcPr>
            <w:tcW w:w="649" w:type="pct"/>
            <w:tcBorders>
              <w:left w:val="single" w:sz="12" w:space="0" w:color="auto"/>
            </w:tcBorders>
            <w:shd w:val="clear" w:color="auto" w:fill="auto"/>
            <w:vAlign w:val="center"/>
          </w:tcPr>
          <w:p w14:paraId="771E80CA"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X1</w:t>
            </w:r>
          </w:p>
        </w:tc>
        <w:tc>
          <w:tcPr>
            <w:tcW w:w="549" w:type="pct"/>
            <w:shd w:val="clear" w:color="auto" w:fill="auto"/>
          </w:tcPr>
          <w:p w14:paraId="683FBC5E" w14:textId="77777777" w:rsidR="001173D4" w:rsidRDefault="00F727AB">
            <w:pPr>
              <w:pStyle w:val="DG0"/>
            </w:pPr>
            <w:r>
              <w:rPr>
                <w:rFonts w:hint="eastAsia"/>
              </w:rPr>
              <w:t>3</w:t>
            </w:r>
            <w:r>
              <w:t>0</w:t>
            </w:r>
            <w:r>
              <w:rPr>
                <w:rFonts w:hint="eastAsia"/>
              </w:rPr>
              <w:t>%</w:t>
            </w:r>
          </w:p>
        </w:tc>
        <w:tc>
          <w:tcPr>
            <w:tcW w:w="1827" w:type="pct"/>
            <w:tcBorders>
              <w:right w:val="double" w:sz="4" w:space="0" w:color="auto"/>
            </w:tcBorders>
            <w:shd w:val="clear" w:color="auto" w:fill="auto"/>
          </w:tcPr>
          <w:p w14:paraId="702A4D12" w14:textId="77777777" w:rsidR="001173D4" w:rsidRDefault="00F727AB">
            <w:pPr>
              <w:pStyle w:val="DG0"/>
              <w:jc w:val="left"/>
            </w:pPr>
            <w:r>
              <w:rPr>
                <w:rFonts w:ascii="宋体" w:hAnsi="宋体" w:hint="eastAsia"/>
                <w:bCs/>
                <w:szCs w:val="20"/>
              </w:rPr>
              <w:t>选题（课题申请书）</w:t>
            </w:r>
          </w:p>
        </w:tc>
        <w:tc>
          <w:tcPr>
            <w:tcW w:w="474" w:type="pct"/>
            <w:tcBorders>
              <w:left w:val="double" w:sz="4" w:space="0" w:color="auto"/>
            </w:tcBorders>
            <w:shd w:val="clear" w:color="auto" w:fill="auto"/>
            <w:vAlign w:val="center"/>
          </w:tcPr>
          <w:p w14:paraId="21DB8D19" w14:textId="40977D77" w:rsidR="001173D4" w:rsidRDefault="00181C9C">
            <w:pPr>
              <w:pStyle w:val="DG0"/>
            </w:pPr>
            <w:r>
              <w:rPr>
                <w:rFonts w:hint="eastAsia"/>
              </w:rPr>
              <w:t>1</w:t>
            </w:r>
            <w:r w:rsidR="009F1952">
              <w:rPr>
                <w:rFonts w:hint="eastAsia"/>
              </w:rPr>
              <w:t>5</w:t>
            </w:r>
          </w:p>
        </w:tc>
        <w:tc>
          <w:tcPr>
            <w:tcW w:w="474" w:type="pct"/>
            <w:shd w:val="clear" w:color="auto" w:fill="auto"/>
            <w:vAlign w:val="center"/>
          </w:tcPr>
          <w:p w14:paraId="7EC0BEBC" w14:textId="44501F46" w:rsidR="001173D4" w:rsidRDefault="00181C9C">
            <w:pPr>
              <w:pStyle w:val="DG0"/>
            </w:pPr>
            <w:r>
              <w:rPr>
                <w:rFonts w:hint="eastAsia"/>
              </w:rPr>
              <w:t>10</w:t>
            </w:r>
          </w:p>
        </w:tc>
        <w:tc>
          <w:tcPr>
            <w:tcW w:w="477" w:type="pct"/>
            <w:shd w:val="clear" w:color="auto" w:fill="auto"/>
            <w:vAlign w:val="center"/>
          </w:tcPr>
          <w:p w14:paraId="43623D84" w14:textId="49234CED" w:rsidR="001173D4" w:rsidRDefault="00181C9C">
            <w:pPr>
              <w:pStyle w:val="DG0"/>
            </w:pPr>
            <w:r>
              <w:rPr>
                <w:rFonts w:hint="eastAsia"/>
              </w:rPr>
              <w:t>5</w:t>
            </w:r>
          </w:p>
        </w:tc>
        <w:tc>
          <w:tcPr>
            <w:tcW w:w="548" w:type="pct"/>
            <w:tcBorders>
              <w:right w:val="single" w:sz="12" w:space="0" w:color="auto"/>
            </w:tcBorders>
            <w:shd w:val="clear" w:color="auto" w:fill="auto"/>
            <w:vAlign w:val="center"/>
          </w:tcPr>
          <w:p w14:paraId="2ADEB750" w14:textId="4F0DB617" w:rsidR="001173D4" w:rsidRDefault="00181C9C">
            <w:pPr>
              <w:pStyle w:val="DG0"/>
              <w:spacing w:line="360" w:lineRule="auto"/>
            </w:pPr>
            <w:r>
              <w:rPr>
                <w:rFonts w:hint="eastAsia"/>
              </w:rPr>
              <w:t>3</w:t>
            </w:r>
            <w:r>
              <w:t>0</w:t>
            </w:r>
          </w:p>
        </w:tc>
      </w:tr>
      <w:tr w:rsidR="001173D4" w14:paraId="7C0D3630" w14:textId="77777777">
        <w:trPr>
          <w:trHeight w:val="454"/>
        </w:trPr>
        <w:tc>
          <w:tcPr>
            <w:tcW w:w="649" w:type="pct"/>
            <w:tcBorders>
              <w:left w:val="single" w:sz="12" w:space="0" w:color="auto"/>
            </w:tcBorders>
            <w:shd w:val="clear" w:color="auto" w:fill="auto"/>
            <w:vAlign w:val="center"/>
          </w:tcPr>
          <w:p w14:paraId="3F6B19B0"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549" w:type="pct"/>
            <w:shd w:val="clear" w:color="auto" w:fill="auto"/>
          </w:tcPr>
          <w:p w14:paraId="0AC554D9" w14:textId="77777777" w:rsidR="001173D4" w:rsidRDefault="00F727AB">
            <w:pPr>
              <w:pStyle w:val="DG0"/>
            </w:pPr>
            <w:r>
              <w:rPr>
                <w:rFonts w:hint="eastAsia"/>
              </w:rPr>
              <w:t>50%</w:t>
            </w:r>
          </w:p>
        </w:tc>
        <w:tc>
          <w:tcPr>
            <w:tcW w:w="1827" w:type="pct"/>
            <w:tcBorders>
              <w:right w:val="double" w:sz="4" w:space="0" w:color="auto"/>
            </w:tcBorders>
            <w:shd w:val="clear" w:color="auto" w:fill="auto"/>
          </w:tcPr>
          <w:p w14:paraId="4F54CF7D" w14:textId="77777777" w:rsidR="001173D4" w:rsidRDefault="00F727AB">
            <w:pPr>
              <w:pStyle w:val="DG0"/>
              <w:jc w:val="left"/>
            </w:pPr>
            <w:r>
              <w:rPr>
                <w:rFonts w:ascii="宋体" w:hAnsi="宋体" w:hint="eastAsia"/>
                <w:bCs/>
                <w:szCs w:val="20"/>
              </w:rPr>
              <w:t xml:space="preserve"> 研究报告和汇报</w:t>
            </w:r>
          </w:p>
        </w:tc>
        <w:tc>
          <w:tcPr>
            <w:tcW w:w="474" w:type="pct"/>
            <w:tcBorders>
              <w:left w:val="double" w:sz="4" w:space="0" w:color="auto"/>
            </w:tcBorders>
            <w:shd w:val="clear" w:color="auto" w:fill="auto"/>
            <w:vAlign w:val="center"/>
          </w:tcPr>
          <w:p w14:paraId="03A8D345" w14:textId="0EB50424" w:rsidR="001173D4" w:rsidRDefault="009F1952">
            <w:pPr>
              <w:pStyle w:val="DG0"/>
            </w:pPr>
            <w:r>
              <w:rPr>
                <w:rFonts w:hint="eastAsia"/>
              </w:rPr>
              <w:t>5</w:t>
            </w:r>
          </w:p>
        </w:tc>
        <w:tc>
          <w:tcPr>
            <w:tcW w:w="474" w:type="pct"/>
            <w:shd w:val="clear" w:color="auto" w:fill="auto"/>
            <w:vAlign w:val="center"/>
          </w:tcPr>
          <w:p w14:paraId="7EBD9DE8" w14:textId="54DF73E2" w:rsidR="001173D4" w:rsidRDefault="00181C9C">
            <w:pPr>
              <w:pStyle w:val="DG0"/>
            </w:pPr>
            <w:r>
              <w:rPr>
                <w:rFonts w:hint="eastAsia"/>
              </w:rPr>
              <w:t>40</w:t>
            </w:r>
          </w:p>
        </w:tc>
        <w:tc>
          <w:tcPr>
            <w:tcW w:w="477" w:type="pct"/>
            <w:shd w:val="clear" w:color="auto" w:fill="auto"/>
            <w:vAlign w:val="center"/>
          </w:tcPr>
          <w:p w14:paraId="4B5FD50D" w14:textId="5812ECFD" w:rsidR="001173D4" w:rsidRDefault="00181C9C">
            <w:pPr>
              <w:pStyle w:val="DG0"/>
            </w:pPr>
            <w:r>
              <w:rPr>
                <w:rFonts w:hint="eastAsia"/>
              </w:rPr>
              <w:t>5</w:t>
            </w:r>
          </w:p>
        </w:tc>
        <w:tc>
          <w:tcPr>
            <w:tcW w:w="548" w:type="pct"/>
            <w:tcBorders>
              <w:right w:val="single" w:sz="12" w:space="0" w:color="auto"/>
            </w:tcBorders>
            <w:shd w:val="clear" w:color="auto" w:fill="auto"/>
            <w:vAlign w:val="center"/>
          </w:tcPr>
          <w:p w14:paraId="367D32A8" w14:textId="56FC6B3D" w:rsidR="001173D4" w:rsidRDefault="00181C9C">
            <w:pPr>
              <w:pStyle w:val="DG0"/>
            </w:pPr>
            <w:r>
              <w:rPr>
                <w:rFonts w:hint="eastAsia"/>
              </w:rPr>
              <w:t>5</w:t>
            </w:r>
            <w:r>
              <w:t>0</w:t>
            </w:r>
          </w:p>
        </w:tc>
      </w:tr>
      <w:tr w:rsidR="001173D4" w14:paraId="2B7EF841" w14:textId="77777777">
        <w:trPr>
          <w:trHeight w:val="454"/>
        </w:trPr>
        <w:tc>
          <w:tcPr>
            <w:tcW w:w="649" w:type="pct"/>
            <w:tcBorders>
              <w:left w:val="single" w:sz="12" w:space="0" w:color="auto"/>
            </w:tcBorders>
            <w:shd w:val="clear" w:color="auto" w:fill="auto"/>
            <w:vAlign w:val="center"/>
          </w:tcPr>
          <w:p w14:paraId="21E4C381"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549" w:type="pct"/>
            <w:shd w:val="clear" w:color="auto" w:fill="auto"/>
          </w:tcPr>
          <w:p w14:paraId="602CED46" w14:textId="77777777" w:rsidR="001173D4" w:rsidRDefault="00F727AB">
            <w:pPr>
              <w:pStyle w:val="DG0"/>
            </w:pPr>
            <w:r>
              <w:rPr>
                <w:rFonts w:hint="eastAsia"/>
              </w:rPr>
              <w:t>20%</w:t>
            </w:r>
          </w:p>
        </w:tc>
        <w:tc>
          <w:tcPr>
            <w:tcW w:w="1827" w:type="pct"/>
            <w:tcBorders>
              <w:right w:val="double" w:sz="4" w:space="0" w:color="auto"/>
            </w:tcBorders>
            <w:shd w:val="clear" w:color="auto" w:fill="auto"/>
          </w:tcPr>
          <w:p w14:paraId="36978639" w14:textId="77777777" w:rsidR="001173D4" w:rsidRDefault="00F727AB">
            <w:pPr>
              <w:pStyle w:val="DG0"/>
              <w:jc w:val="left"/>
            </w:pPr>
            <w:r>
              <w:rPr>
                <w:rFonts w:ascii="宋体" w:hAnsi="宋体" w:hint="eastAsia"/>
                <w:bCs/>
                <w:szCs w:val="20"/>
              </w:rPr>
              <w:t>平时作业（研究过程的资料和表格）</w:t>
            </w:r>
          </w:p>
        </w:tc>
        <w:tc>
          <w:tcPr>
            <w:tcW w:w="474" w:type="pct"/>
            <w:tcBorders>
              <w:left w:val="double" w:sz="4" w:space="0" w:color="auto"/>
            </w:tcBorders>
            <w:shd w:val="clear" w:color="auto" w:fill="auto"/>
            <w:vAlign w:val="center"/>
          </w:tcPr>
          <w:p w14:paraId="6E0512D8" w14:textId="5F1C7DD9" w:rsidR="001173D4" w:rsidRDefault="009F1952">
            <w:pPr>
              <w:pStyle w:val="DG0"/>
            </w:pPr>
            <w:r>
              <w:rPr>
                <w:rFonts w:hint="eastAsia"/>
              </w:rPr>
              <w:t>5</w:t>
            </w:r>
          </w:p>
        </w:tc>
        <w:tc>
          <w:tcPr>
            <w:tcW w:w="474" w:type="pct"/>
            <w:shd w:val="clear" w:color="auto" w:fill="auto"/>
            <w:vAlign w:val="center"/>
          </w:tcPr>
          <w:p w14:paraId="53B0D603" w14:textId="545DC1B2" w:rsidR="001173D4" w:rsidRDefault="00181C9C">
            <w:pPr>
              <w:pStyle w:val="DG0"/>
            </w:pPr>
            <w:r>
              <w:rPr>
                <w:rFonts w:hint="eastAsia"/>
              </w:rPr>
              <w:t>1</w:t>
            </w:r>
            <w:r>
              <w:t>0</w:t>
            </w:r>
          </w:p>
        </w:tc>
        <w:tc>
          <w:tcPr>
            <w:tcW w:w="477" w:type="pct"/>
            <w:shd w:val="clear" w:color="auto" w:fill="auto"/>
            <w:vAlign w:val="center"/>
          </w:tcPr>
          <w:p w14:paraId="420F2082" w14:textId="3BD6F591" w:rsidR="001173D4" w:rsidRDefault="00181C9C">
            <w:pPr>
              <w:pStyle w:val="DG0"/>
            </w:pPr>
            <w:r>
              <w:rPr>
                <w:rFonts w:hint="eastAsia"/>
              </w:rPr>
              <w:t>5</w:t>
            </w:r>
          </w:p>
        </w:tc>
        <w:tc>
          <w:tcPr>
            <w:tcW w:w="548" w:type="pct"/>
            <w:tcBorders>
              <w:right w:val="single" w:sz="12" w:space="0" w:color="auto"/>
            </w:tcBorders>
            <w:shd w:val="clear" w:color="auto" w:fill="auto"/>
            <w:vAlign w:val="center"/>
          </w:tcPr>
          <w:p w14:paraId="595EF8E3" w14:textId="34DB58EB" w:rsidR="001173D4" w:rsidRDefault="00181C9C">
            <w:pPr>
              <w:pStyle w:val="DG0"/>
            </w:pPr>
            <w:r>
              <w:rPr>
                <w:rFonts w:hint="eastAsia"/>
              </w:rPr>
              <w:t>2</w:t>
            </w:r>
            <w:r>
              <w:t>0</w:t>
            </w:r>
          </w:p>
        </w:tc>
      </w:tr>
    </w:tbl>
    <w:p w14:paraId="41069CA5" w14:textId="77777777" w:rsidR="001173D4" w:rsidRDefault="001173D4">
      <w:pPr>
        <w:pStyle w:val="DG2"/>
        <w:spacing w:beforeLines="100" w:before="326" w:after="163"/>
        <w:jc w:val="center"/>
      </w:pPr>
    </w:p>
    <w:p w14:paraId="35B44746" w14:textId="77777777" w:rsidR="001173D4" w:rsidRDefault="00F727AB">
      <w:pPr>
        <w:pStyle w:val="DG2"/>
        <w:spacing w:beforeLines="100" w:before="326" w:after="163"/>
        <w:jc w:val="center"/>
      </w:pPr>
      <w:r>
        <w:rPr>
          <w:rFonts w:hint="eastAsia"/>
        </w:rPr>
        <w:t>评价标准细则</w:t>
      </w:r>
      <w:r>
        <w:rPr>
          <w:rFonts w:hint="eastAsia"/>
        </w:rPr>
        <w:t xml:space="preserve"> </w:t>
      </w: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7"/>
        <w:gridCol w:w="859"/>
        <w:gridCol w:w="1367"/>
        <w:gridCol w:w="1366"/>
        <w:gridCol w:w="1359"/>
        <w:gridCol w:w="1359"/>
        <w:gridCol w:w="1359"/>
      </w:tblGrid>
      <w:tr w:rsidR="001173D4" w14:paraId="3655B544" w14:textId="77777777">
        <w:trPr>
          <w:trHeight w:val="283"/>
        </w:trPr>
        <w:tc>
          <w:tcPr>
            <w:tcW w:w="367" w:type="pct"/>
            <w:vMerge w:val="restart"/>
            <w:vAlign w:val="center"/>
          </w:tcPr>
          <w:p w14:paraId="601F2065"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519" w:type="pct"/>
            <w:vMerge w:val="restart"/>
          </w:tcPr>
          <w:p w14:paraId="252AA5F9"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课</w:t>
            </w:r>
          </w:p>
          <w:p w14:paraId="702E0EC8"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程</w:t>
            </w:r>
          </w:p>
          <w:p w14:paraId="31F9F9E1"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目</w:t>
            </w:r>
          </w:p>
          <w:p w14:paraId="5DF403E1"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标</w:t>
            </w:r>
          </w:p>
        </w:tc>
        <w:tc>
          <w:tcPr>
            <w:tcW w:w="826" w:type="pct"/>
            <w:vMerge w:val="restart"/>
            <w:vAlign w:val="center"/>
          </w:tcPr>
          <w:p w14:paraId="7545B217" w14:textId="77777777" w:rsidR="001173D4" w:rsidRDefault="00F727AB">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3288" w:type="pct"/>
            <w:gridSpan w:val="4"/>
            <w:vAlign w:val="center"/>
          </w:tcPr>
          <w:p w14:paraId="0DCE1704" w14:textId="77777777" w:rsidR="001173D4" w:rsidRDefault="00F727AB">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1173D4" w14:paraId="1125C2B4" w14:textId="77777777">
        <w:trPr>
          <w:trHeight w:val="283"/>
        </w:trPr>
        <w:tc>
          <w:tcPr>
            <w:tcW w:w="367" w:type="pct"/>
            <w:vMerge/>
          </w:tcPr>
          <w:p w14:paraId="1117D01E" w14:textId="77777777" w:rsidR="001173D4" w:rsidRDefault="001173D4">
            <w:pPr>
              <w:snapToGrid w:val="0"/>
              <w:jc w:val="center"/>
              <w:rPr>
                <w:rFonts w:ascii="黑体" w:eastAsia="黑体" w:hAnsi="黑体"/>
                <w:bCs/>
                <w:sz w:val="21"/>
                <w:szCs w:val="21"/>
              </w:rPr>
            </w:pPr>
          </w:p>
        </w:tc>
        <w:tc>
          <w:tcPr>
            <w:tcW w:w="519" w:type="pct"/>
            <w:vMerge/>
          </w:tcPr>
          <w:p w14:paraId="5997BD47" w14:textId="77777777" w:rsidR="001173D4" w:rsidRDefault="001173D4">
            <w:pPr>
              <w:pStyle w:val="DG1"/>
              <w:rPr>
                <w:rFonts w:ascii="黑体" w:hAnsi="黑体"/>
                <w:bCs/>
                <w:sz w:val="21"/>
                <w:szCs w:val="21"/>
              </w:rPr>
            </w:pPr>
          </w:p>
        </w:tc>
        <w:tc>
          <w:tcPr>
            <w:tcW w:w="826" w:type="pct"/>
            <w:vMerge/>
          </w:tcPr>
          <w:p w14:paraId="2D453758" w14:textId="77777777" w:rsidR="001173D4" w:rsidRDefault="001173D4">
            <w:pPr>
              <w:pStyle w:val="DG1"/>
              <w:rPr>
                <w:rFonts w:ascii="黑体" w:hAnsi="黑体"/>
                <w:bCs/>
                <w:sz w:val="21"/>
                <w:szCs w:val="21"/>
              </w:rPr>
            </w:pPr>
          </w:p>
        </w:tc>
        <w:tc>
          <w:tcPr>
            <w:tcW w:w="825" w:type="pct"/>
            <w:vAlign w:val="center"/>
          </w:tcPr>
          <w:p w14:paraId="5368E9AF"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AD9B9AF"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100-90</w:t>
            </w:r>
          </w:p>
        </w:tc>
        <w:tc>
          <w:tcPr>
            <w:tcW w:w="821" w:type="pct"/>
            <w:vAlign w:val="center"/>
          </w:tcPr>
          <w:p w14:paraId="0DB569FC"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良</w:t>
            </w:r>
          </w:p>
          <w:p w14:paraId="03AFA252"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89-75</w:t>
            </w:r>
          </w:p>
        </w:tc>
        <w:tc>
          <w:tcPr>
            <w:tcW w:w="821" w:type="pct"/>
            <w:vAlign w:val="center"/>
          </w:tcPr>
          <w:p w14:paraId="03F2D8FE"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中</w:t>
            </w:r>
          </w:p>
          <w:p w14:paraId="167B3A67"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74-60</w:t>
            </w:r>
          </w:p>
        </w:tc>
        <w:tc>
          <w:tcPr>
            <w:tcW w:w="821" w:type="pct"/>
            <w:vAlign w:val="center"/>
          </w:tcPr>
          <w:p w14:paraId="107C48C1"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0AFFC498"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59-0</w:t>
            </w:r>
          </w:p>
        </w:tc>
      </w:tr>
      <w:tr w:rsidR="001173D4" w14:paraId="3B8A55C2" w14:textId="77777777">
        <w:trPr>
          <w:trHeight w:val="454"/>
        </w:trPr>
        <w:tc>
          <w:tcPr>
            <w:tcW w:w="367" w:type="pct"/>
            <w:vAlign w:val="center"/>
          </w:tcPr>
          <w:p w14:paraId="70AB31CE"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1</w:t>
            </w:r>
          </w:p>
        </w:tc>
        <w:tc>
          <w:tcPr>
            <w:tcW w:w="519" w:type="pct"/>
            <w:vAlign w:val="center"/>
          </w:tcPr>
          <w:p w14:paraId="72A29170"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p>
        </w:tc>
        <w:tc>
          <w:tcPr>
            <w:tcW w:w="826" w:type="pct"/>
          </w:tcPr>
          <w:p w14:paraId="61B25B37"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bCs/>
                <w:color w:val="000000"/>
                <w:sz w:val="21"/>
                <w:szCs w:val="21"/>
              </w:rPr>
              <w:t>选题（课题申请书）</w:t>
            </w:r>
          </w:p>
        </w:tc>
        <w:tc>
          <w:tcPr>
            <w:tcW w:w="825" w:type="pct"/>
            <w:vAlign w:val="bottom"/>
          </w:tcPr>
          <w:p w14:paraId="12622B9E" w14:textId="77777777" w:rsidR="001173D4" w:rsidRDefault="00F727AB">
            <w:pPr>
              <w:widowControl/>
              <w:snapToGrid w:val="0"/>
              <w:jc w:val="left"/>
              <w:textAlignment w:val="baseline"/>
              <w:rPr>
                <w:sz w:val="21"/>
                <w:szCs w:val="21"/>
              </w:rPr>
            </w:pPr>
            <w:r>
              <w:rPr>
                <w:rFonts w:ascii="&amp;quot" w:hAnsi="&amp;quot" w:hint="eastAsia"/>
                <w:color w:val="444444"/>
                <w:sz w:val="21"/>
                <w:szCs w:val="21"/>
              </w:rPr>
              <w:t>研究问题表述清楚，有价值；</w:t>
            </w:r>
            <w:r>
              <w:rPr>
                <w:rFonts w:ascii="&amp;quot" w:hAnsi="&amp;quot"/>
                <w:color w:val="444444"/>
                <w:sz w:val="21"/>
                <w:szCs w:val="21"/>
              </w:rPr>
              <w:t>研究目标明确</w:t>
            </w:r>
            <w:r>
              <w:rPr>
                <w:rFonts w:ascii="&amp;quot" w:hAnsi="&amp;quot" w:hint="eastAsia"/>
                <w:color w:val="444444"/>
                <w:sz w:val="21"/>
                <w:szCs w:val="21"/>
              </w:rPr>
              <w:t>，研究内容具体，研究思路清晰</w:t>
            </w:r>
            <w:r>
              <w:rPr>
                <w:rFonts w:ascii="&amp;quot" w:hAnsi="&amp;quot"/>
                <w:color w:val="444444"/>
                <w:sz w:val="21"/>
                <w:szCs w:val="21"/>
              </w:rPr>
              <w:t>研究方法科学合理</w:t>
            </w:r>
          </w:p>
        </w:tc>
        <w:tc>
          <w:tcPr>
            <w:tcW w:w="821" w:type="pct"/>
          </w:tcPr>
          <w:p w14:paraId="5B300FAF" w14:textId="77777777" w:rsidR="001173D4" w:rsidRDefault="00F727AB">
            <w:pPr>
              <w:pStyle w:val="DG0"/>
              <w:jc w:val="both"/>
            </w:pPr>
            <w:r>
              <w:rPr>
                <w:rFonts w:ascii="&amp;quot" w:hAnsi="&amp;quot" w:hint="eastAsia"/>
                <w:color w:val="444444"/>
              </w:rPr>
              <w:t>研究问题清楚，</w:t>
            </w:r>
            <w:r>
              <w:rPr>
                <w:rFonts w:ascii="&amp;quot" w:hAnsi="&amp;quot"/>
                <w:color w:val="444444"/>
              </w:rPr>
              <w:t>研究目标明确</w:t>
            </w:r>
            <w:r>
              <w:rPr>
                <w:rFonts w:ascii="&amp;quot" w:hAnsi="&amp;quot" w:hint="eastAsia"/>
                <w:color w:val="444444"/>
              </w:rPr>
              <w:t>，研究内容具体，研究思路清晰</w:t>
            </w:r>
            <w:r>
              <w:rPr>
                <w:rFonts w:ascii="&amp;quot" w:hAnsi="&amp;quot"/>
                <w:color w:val="444444"/>
              </w:rPr>
              <w:t>研究方法科学合理</w:t>
            </w:r>
          </w:p>
        </w:tc>
        <w:tc>
          <w:tcPr>
            <w:tcW w:w="821" w:type="pct"/>
          </w:tcPr>
          <w:p w14:paraId="5DD68AC2" w14:textId="77777777" w:rsidR="001173D4" w:rsidRDefault="00F727AB">
            <w:pPr>
              <w:pStyle w:val="DG0"/>
              <w:jc w:val="both"/>
            </w:pPr>
            <w:r>
              <w:rPr>
                <w:rFonts w:ascii="&amp;quot" w:hAnsi="&amp;quot" w:hint="eastAsia"/>
                <w:color w:val="444444"/>
              </w:rPr>
              <w:t>研究问题清楚，</w:t>
            </w:r>
            <w:r>
              <w:rPr>
                <w:rFonts w:ascii="&amp;quot" w:hAnsi="&amp;quot"/>
                <w:color w:val="444444"/>
              </w:rPr>
              <w:t>研究目标明确</w:t>
            </w:r>
            <w:r>
              <w:rPr>
                <w:rFonts w:ascii="&amp;quot" w:hAnsi="&amp;quot" w:hint="eastAsia"/>
                <w:color w:val="444444"/>
              </w:rPr>
              <w:t>，研究内容具体，研究思路清晰</w:t>
            </w:r>
            <w:r>
              <w:rPr>
                <w:rFonts w:ascii="&amp;quot" w:hAnsi="&amp;quot"/>
                <w:color w:val="444444"/>
              </w:rPr>
              <w:t>研究方法科学</w:t>
            </w:r>
            <w:r>
              <w:rPr>
                <w:rFonts w:ascii="&amp;quot" w:hAnsi="&amp;quot" w:hint="eastAsia"/>
                <w:color w:val="444444"/>
              </w:rPr>
              <w:t>可以</w:t>
            </w:r>
          </w:p>
        </w:tc>
        <w:tc>
          <w:tcPr>
            <w:tcW w:w="821" w:type="pct"/>
          </w:tcPr>
          <w:p w14:paraId="0A961AAF" w14:textId="77777777" w:rsidR="001173D4" w:rsidRDefault="00F727AB">
            <w:pPr>
              <w:pStyle w:val="a6"/>
              <w:widowControl/>
              <w:shd w:val="clear" w:color="auto" w:fill="FFFFFF"/>
              <w:rPr>
                <w:rFonts w:ascii="&amp;quot" w:hAnsi="&amp;quot" w:hint="eastAsia"/>
                <w:color w:val="444444"/>
                <w:sz w:val="21"/>
                <w:szCs w:val="21"/>
              </w:rPr>
            </w:pPr>
            <w:r>
              <w:rPr>
                <w:rFonts w:ascii="&amp;quot" w:hAnsi="&amp;quot" w:hint="eastAsia"/>
                <w:color w:val="444444"/>
                <w:sz w:val="21"/>
                <w:szCs w:val="21"/>
              </w:rPr>
              <w:t>研究问题尚欠清晰，</w:t>
            </w:r>
            <w:r>
              <w:rPr>
                <w:rFonts w:ascii="&amp;quot" w:hAnsi="&amp;quot" w:hint="eastAsia"/>
                <w:color w:val="444444"/>
                <w:sz w:val="21"/>
                <w:szCs w:val="21"/>
              </w:rPr>
              <w:t xml:space="preserve"> </w:t>
            </w:r>
            <w:r>
              <w:rPr>
                <w:rFonts w:ascii="&amp;quot" w:hAnsi="&amp;quot" w:hint="eastAsia"/>
                <w:color w:val="444444"/>
                <w:sz w:val="21"/>
                <w:szCs w:val="21"/>
              </w:rPr>
              <w:t>研究内容需具体，</w:t>
            </w:r>
            <w:r>
              <w:rPr>
                <w:rFonts w:ascii="&amp;quot" w:hAnsi="&amp;quot" w:hint="eastAsia"/>
                <w:color w:val="444444"/>
                <w:sz w:val="21"/>
                <w:szCs w:val="21"/>
              </w:rPr>
              <w:t xml:space="preserve"> </w:t>
            </w:r>
            <w:r>
              <w:rPr>
                <w:rFonts w:ascii="&amp;quot" w:hAnsi="&amp;quot"/>
                <w:color w:val="444444"/>
                <w:sz w:val="21"/>
                <w:szCs w:val="21"/>
              </w:rPr>
              <w:t>研究方法科学</w:t>
            </w:r>
            <w:r>
              <w:rPr>
                <w:rFonts w:ascii="&amp;quot" w:hAnsi="&amp;quot" w:hint="eastAsia"/>
                <w:color w:val="444444"/>
                <w:sz w:val="21"/>
                <w:szCs w:val="21"/>
              </w:rPr>
              <w:t>可以</w:t>
            </w:r>
          </w:p>
        </w:tc>
      </w:tr>
      <w:tr w:rsidR="001173D4" w14:paraId="751B449C" w14:textId="77777777">
        <w:trPr>
          <w:trHeight w:val="454"/>
        </w:trPr>
        <w:tc>
          <w:tcPr>
            <w:tcW w:w="367" w:type="pct"/>
            <w:vAlign w:val="center"/>
          </w:tcPr>
          <w:p w14:paraId="4508D76E"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519" w:type="pct"/>
            <w:vAlign w:val="center"/>
          </w:tcPr>
          <w:p w14:paraId="7F3D7CA3"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p>
        </w:tc>
        <w:tc>
          <w:tcPr>
            <w:tcW w:w="826" w:type="pct"/>
            <w:vAlign w:val="center"/>
          </w:tcPr>
          <w:p w14:paraId="74E365B5"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bCs/>
                <w:color w:val="000000"/>
                <w:sz w:val="21"/>
                <w:szCs w:val="21"/>
              </w:rPr>
              <w:t>研究报告和汇报，主要包括研究成</w:t>
            </w:r>
            <w:r>
              <w:rPr>
                <w:rFonts w:hint="eastAsia"/>
                <w:bCs/>
                <w:color w:val="000000"/>
                <w:sz w:val="21"/>
                <w:szCs w:val="21"/>
              </w:rPr>
              <w:lastRenderedPageBreak/>
              <w:t>果的情况，包括PPT，论文，汇报情况</w:t>
            </w:r>
          </w:p>
        </w:tc>
        <w:tc>
          <w:tcPr>
            <w:tcW w:w="825" w:type="pct"/>
            <w:vAlign w:val="bottom"/>
          </w:tcPr>
          <w:p w14:paraId="52C1D18E"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amp;quot" w:hAnsi="&amp;quot"/>
                <w:color w:val="444444"/>
                <w:sz w:val="21"/>
                <w:szCs w:val="21"/>
              </w:rPr>
              <w:lastRenderedPageBreak/>
              <w:t>研究</w:t>
            </w:r>
            <w:r>
              <w:rPr>
                <w:rFonts w:ascii="&amp;quot" w:hAnsi="&amp;quot" w:hint="eastAsia"/>
                <w:color w:val="444444"/>
                <w:sz w:val="21"/>
                <w:szCs w:val="21"/>
              </w:rPr>
              <w:t>报告分析</w:t>
            </w:r>
            <w:r>
              <w:rPr>
                <w:rFonts w:ascii="&amp;quot" w:hAnsi="&amp;quot"/>
                <w:color w:val="444444"/>
                <w:sz w:val="21"/>
                <w:szCs w:val="21"/>
              </w:rPr>
              <w:t>有高度、深度，</w:t>
            </w:r>
            <w:r>
              <w:rPr>
                <w:rFonts w:ascii="&amp;quot" w:hAnsi="&amp;quot" w:hint="eastAsia"/>
                <w:color w:val="444444"/>
                <w:sz w:val="21"/>
                <w:szCs w:val="21"/>
              </w:rPr>
              <w:t>言之</w:t>
            </w:r>
            <w:r>
              <w:rPr>
                <w:rFonts w:ascii="&amp;quot" w:hAnsi="&amp;quot" w:hint="eastAsia"/>
                <w:color w:val="444444"/>
                <w:sz w:val="21"/>
                <w:szCs w:val="21"/>
              </w:rPr>
              <w:lastRenderedPageBreak/>
              <w:t>成理，逻辑清晰，</w:t>
            </w:r>
            <w:r>
              <w:rPr>
                <w:rFonts w:ascii="&amp;quot" w:hAnsi="&amp;quot"/>
                <w:color w:val="444444"/>
                <w:sz w:val="21"/>
                <w:szCs w:val="21"/>
              </w:rPr>
              <w:t>结题</w:t>
            </w:r>
            <w:r>
              <w:rPr>
                <w:rFonts w:ascii="&amp;quot" w:hAnsi="&amp;quot" w:hint="eastAsia"/>
                <w:color w:val="444444"/>
                <w:sz w:val="21"/>
                <w:szCs w:val="21"/>
              </w:rPr>
              <w:t>汇报</w:t>
            </w:r>
            <w:r>
              <w:rPr>
                <w:rFonts w:ascii="&amp;quot" w:hAnsi="&amp;quot"/>
                <w:color w:val="444444"/>
                <w:sz w:val="21"/>
                <w:szCs w:val="21"/>
              </w:rPr>
              <w:t>思路清晰、</w:t>
            </w:r>
            <w:r>
              <w:rPr>
                <w:rFonts w:ascii="&amp;quot" w:hAnsi="&amp;quot" w:hint="eastAsia"/>
                <w:color w:val="444444"/>
                <w:sz w:val="21"/>
                <w:szCs w:val="21"/>
              </w:rPr>
              <w:t>回答问题</w:t>
            </w:r>
            <w:r>
              <w:rPr>
                <w:rFonts w:ascii="&amp;quot" w:hAnsi="&amp;quot"/>
                <w:color w:val="444444"/>
                <w:sz w:val="21"/>
                <w:szCs w:val="21"/>
              </w:rPr>
              <w:t>流畅</w:t>
            </w:r>
            <w:r>
              <w:rPr>
                <w:rFonts w:ascii="&amp;quot" w:hAnsi="&amp;quot" w:hint="eastAsia"/>
                <w:color w:val="444444"/>
                <w:sz w:val="21"/>
                <w:szCs w:val="21"/>
              </w:rPr>
              <w:t>，小组分工合理</w:t>
            </w:r>
            <w:r>
              <w:rPr>
                <w:rFonts w:ascii="&amp;quot" w:hAnsi="&amp;quot" w:hint="eastAsia"/>
                <w:color w:val="444444"/>
                <w:sz w:val="21"/>
                <w:szCs w:val="21"/>
              </w:rPr>
              <w:t xml:space="preserve">  </w:t>
            </w:r>
          </w:p>
        </w:tc>
        <w:tc>
          <w:tcPr>
            <w:tcW w:w="821" w:type="pct"/>
            <w:vAlign w:val="center"/>
          </w:tcPr>
          <w:p w14:paraId="709117B7"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amp;quot" w:hAnsi="&amp;quot"/>
                <w:color w:val="444444"/>
                <w:sz w:val="21"/>
                <w:szCs w:val="21"/>
              </w:rPr>
              <w:lastRenderedPageBreak/>
              <w:t>研究</w:t>
            </w:r>
            <w:r>
              <w:rPr>
                <w:rFonts w:ascii="&amp;quot" w:hAnsi="&amp;quot" w:hint="eastAsia"/>
                <w:color w:val="444444"/>
                <w:sz w:val="21"/>
                <w:szCs w:val="21"/>
              </w:rPr>
              <w:t>报告分析言之成理，逻辑清</w:t>
            </w:r>
            <w:r>
              <w:rPr>
                <w:rFonts w:ascii="&amp;quot" w:hAnsi="&amp;quot" w:hint="eastAsia"/>
                <w:color w:val="444444"/>
                <w:sz w:val="21"/>
                <w:szCs w:val="21"/>
              </w:rPr>
              <w:lastRenderedPageBreak/>
              <w:t>晰，</w:t>
            </w:r>
            <w:r>
              <w:rPr>
                <w:rFonts w:ascii="&amp;quot" w:hAnsi="&amp;quot"/>
                <w:color w:val="444444"/>
                <w:sz w:val="21"/>
                <w:szCs w:val="21"/>
              </w:rPr>
              <w:t>结题</w:t>
            </w:r>
            <w:r>
              <w:rPr>
                <w:rFonts w:ascii="&amp;quot" w:hAnsi="&amp;quot" w:hint="eastAsia"/>
                <w:color w:val="444444"/>
                <w:sz w:val="21"/>
                <w:szCs w:val="21"/>
              </w:rPr>
              <w:t>汇报</w:t>
            </w:r>
            <w:r>
              <w:rPr>
                <w:rFonts w:ascii="&amp;quot" w:hAnsi="&amp;quot"/>
                <w:color w:val="444444"/>
                <w:sz w:val="21"/>
                <w:szCs w:val="21"/>
              </w:rPr>
              <w:t>流畅</w:t>
            </w:r>
            <w:r>
              <w:rPr>
                <w:rFonts w:ascii="&amp;quot" w:hAnsi="&amp;quot" w:hint="eastAsia"/>
                <w:color w:val="444444"/>
                <w:sz w:val="21"/>
                <w:szCs w:val="21"/>
              </w:rPr>
              <w:t>，小组分工合理</w:t>
            </w:r>
          </w:p>
        </w:tc>
        <w:tc>
          <w:tcPr>
            <w:tcW w:w="821" w:type="pct"/>
            <w:vAlign w:val="center"/>
          </w:tcPr>
          <w:p w14:paraId="0947AD3D"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amp;quot" w:hAnsi="&amp;quot"/>
                <w:color w:val="444444"/>
                <w:sz w:val="21"/>
                <w:szCs w:val="21"/>
              </w:rPr>
              <w:lastRenderedPageBreak/>
              <w:t>研究</w:t>
            </w:r>
            <w:r>
              <w:rPr>
                <w:rFonts w:ascii="&amp;quot" w:hAnsi="&amp;quot" w:hint="eastAsia"/>
                <w:color w:val="444444"/>
                <w:sz w:val="21"/>
                <w:szCs w:val="21"/>
              </w:rPr>
              <w:t>报告分析逻辑清晰，</w:t>
            </w:r>
            <w:r>
              <w:rPr>
                <w:rFonts w:ascii="&amp;quot" w:hAnsi="&amp;quot"/>
                <w:color w:val="444444"/>
                <w:sz w:val="21"/>
                <w:szCs w:val="21"/>
              </w:rPr>
              <w:t>结题</w:t>
            </w:r>
            <w:r>
              <w:rPr>
                <w:rFonts w:ascii="&amp;quot" w:hAnsi="&amp;quot" w:hint="eastAsia"/>
                <w:color w:val="444444"/>
                <w:sz w:val="21"/>
                <w:szCs w:val="21"/>
              </w:rPr>
              <w:t>汇</w:t>
            </w:r>
            <w:r>
              <w:rPr>
                <w:rFonts w:ascii="&amp;quot" w:hAnsi="&amp;quot" w:hint="eastAsia"/>
                <w:color w:val="444444"/>
                <w:sz w:val="21"/>
                <w:szCs w:val="21"/>
              </w:rPr>
              <w:lastRenderedPageBreak/>
              <w:t>报</w:t>
            </w:r>
            <w:r>
              <w:rPr>
                <w:rFonts w:ascii="&amp;quot" w:hAnsi="&amp;quot"/>
                <w:color w:val="444444"/>
                <w:sz w:val="21"/>
                <w:szCs w:val="21"/>
              </w:rPr>
              <w:t>流畅</w:t>
            </w:r>
            <w:r>
              <w:rPr>
                <w:rFonts w:ascii="&amp;quot" w:hAnsi="&amp;quot" w:hint="eastAsia"/>
                <w:color w:val="444444"/>
                <w:sz w:val="21"/>
                <w:szCs w:val="21"/>
              </w:rPr>
              <w:t>，小组分工合理</w:t>
            </w:r>
          </w:p>
        </w:tc>
        <w:tc>
          <w:tcPr>
            <w:tcW w:w="821" w:type="pct"/>
            <w:vAlign w:val="center"/>
          </w:tcPr>
          <w:p w14:paraId="1DCDA40D"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mp;quot" w:hAnsi="&amp;quot" w:hint="eastAsia"/>
                <w:color w:val="444444"/>
                <w:sz w:val="21"/>
                <w:szCs w:val="21"/>
              </w:rPr>
            </w:pPr>
            <w:r>
              <w:rPr>
                <w:rFonts w:ascii="&amp;quot" w:hAnsi="&amp;quot"/>
                <w:color w:val="444444"/>
                <w:sz w:val="21"/>
                <w:szCs w:val="21"/>
              </w:rPr>
              <w:lastRenderedPageBreak/>
              <w:t>研究</w:t>
            </w:r>
            <w:r>
              <w:rPr>
                <w:rFonts w:ascii="&amp;quot" w:hAnsi="&amp;quot" w:hint="eastAsia"/>
                <w:color w:val="444444"/>
                <w:sz w:val="21"/>
                <w:szCs w:val="21"/>
              </w:rPr>
              <w:t>报告分析大部分尚可，</w:t>
            </w:r>
            <w:r>
              <w:rPr>
                <w:rFonts w:ascii="&amp;quot" w:hAnsi="&amp;quot"/>
                <w:color w:val="444444"/>
                <w:sz w:val="21"/>
                <w:szCs w:val="21"/>
              </w:rPr>
              <w:t>结题</w:t>
            </w:r>
            <w:r>
              <w:rPr>
                <w:rFonts w:ascii="&amp;quot" w:hAnsi="&amp;quot" w:hint="eastAsia"/>
                <w:color w:val="444444"/>
                <w:sz w:val="21"/>
                <w:szCs w:val="21"/>
              </w:rPr>
              <w:t>汇</w:t>
            </w:r>
            <w:r>
              <w:rPr>
                <w:rFonts w:ascii="&amp;quot" w:hAnsi="&amp;quot" w:hint="eastAsia"/>
                <w:color w:val="444444"/>
                <w:sz w:val="21"/>
                <w:szCs w:val="21"/>
              </w:rPr>
              <w:lastRenderedPageBreak/>
              <w:t>报回答可以，小组分工合适</w:t>
            </w:r>
          </w:p>
        </w:tc>
      </w:tr>
      <w:tr w:rsidR="001173D4" w14:paraId="2B85EC8D" w14:textId="77777777">
        <w:trPr>
          <w:trHeight w:val="454"/>
        </w:trPr>
        <w:tc>
          <w:tcPr>
            <w:tcW w:w="367" w:type="pct"/>
            <w:vAlign w:val="center"/>
          </w:tcPr>
          <w:p w14:paraId="32241639" w14:textId="77777777" w:rsidR="001173D4" w:rsidRDefault="00F727AB">
            <w:pPr>
              <w:snapToGrid w:val="0"/>
              <w:jc w:val="center"/>
              <w:rPr>
                <w:rFonts w:ascii="Arial" w:eastAsia="黑体" w:hAnsi="Arial" w:cs="Arial"/>
                <w:bCs/>
                <w:sz w:val="21"/>
                <w:szCs w:val="21"/>
              </w:rPr>
            </w:pPr>
            <w:r>
              <w:rPr>
                <w:rFonts w:ascii="Arial" w:eastAsia="黑体" w:hAnsi="Arial" w:cs="Arial"/>
                <w:bCs/>
                <w:sz w:val="21"/>
                <w:szCs w:val="21"/>
              </w:rPr>
              <w:lastRenderedPageBreak/>
              <w:t>X</w:t>
            </w:r>
            <w:r>
              <w:rPr>
                <w:rFonts w:ascii="Arial" w:eastAsia="黑体" w:hAnsi="Arial" w:cs="Arial" w:hint="eastAsia"/>
                <w:bCs/>
                <w:sz w:val="21"/>
                <w:szCs w:val="21"/>
              </w:rPr>
              <w:t>3</w:t>
            </w:r>
          </w:p>
        </w:tc>
        <w:tc>
          <w:tcPr>
            <w:tcW w:w="519" w:type="pct"/>
            <w:vAlign w:val="center"/>
          </w:tcPr>
          <w:p w14:paraId="2D7564CC" w14:textId="77777777" w:rsidR="001173D4" w:rsidRDefault="00F727AB">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p>
        </w:tc>
        <w:tc>
          <w:tcPr>
            <w:tcW w:w="826" w:type="pct"/>
            <w:vAlign w:val="center"/>
          </w:tcPr>
          <w:p w14:paraId="0BA8A2A8"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bCs/>
                <w:color w:val="000000"/>
                <w:sz w:val="21"/>
                <w:szCs w:val="21"/>
              </w:rPr>
              <w:t>平时作业包括研究过程的资料和表格，如观察记录表、访谈提纲和访谈记录，问卷调查，课堂参与度、出勤情况等</w:t>
            </w:r>
          </w:p>
        </w:tc>
        <w:tc>
          <w:tcPr>
            <w:tcW w:w="825" w:type="pct"/>
            <w:vAlign w:val="bottom"/>
          </w:tcPr>
          <w:p w14:paraId="5F74B184"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amp;quot" w:hAnsi="&amp;quot"/>
                <w:color w:val="444444"/>
                <w:sz w:val="21"/>
                <w:szCs w:val="21"/>
              </w:rPr>
              <w:t>结题</w:t>
            </w:r>
            <w:r>
              <w:rPr>
                <w:rFonts w:ascii="&amp;quot" w:hAnsi="&amp;quot" w:hint="eastAsia"/>
                <w:color w:val="444444"/>
                <w:sz w:val="21"/>
                <w:szCs w:val="21"/>
              </w:rPr>
              <w:t>汇报</w:t>
            </w:r>
            <w:r>
              <w:rPr>
                <w:rFonts w:ascii="&amp;quot" w:hAnsi="&amp;quot"/>
                <w:color w:val="444444"/>
                <w:sz w:val="21"/>
                <w:szCs w:val="21"/>
              </w:rPr>
              <w:t>思路清晰、</w:t>
            </w:r>
            <w:r>
              <w:rPr>
                <w:rFonts w:ascii="&amp;quot" w:hAnsi="&amp;quot" w:hint="eastAsia"/>
                <w:color w:val="444444"/>
                <w:sz w:val="21"/>
                <w:szCs w:val="21"/>
              </w:rPr>
              <w:t>回答问题</w:t>
            </w:r>
            <w:r>
              <w:rPr>
                <w:rFonts w:ascii="&amp;quot" w:hAnsi="&amp;quot"/>
                <w:color w:val="444444"/>
                <w:sz w:val="21"/>
                <w:szCs w:val="21"/>
              </w:rPr>
              <w:t>流畅</w:t>
            </w:r>
            <w:r>
              <w:rPr>
                <w:rFonts w:ascii="&amp;quot" w:hAnsi="&amp;quot" w:hint="eastAsia"/>
                <w:color w:val="444444"/>
                <w:sz w:val="21"/>
                <w:szCs w:val="21"/>
              </w:rPr>
              <w:t>，小组分工合理</w:t>
            </w:r>
            <w:r>
              <w:rPr>
                <w:rFonts w:ascii="&amp;quot" w:hAnsi="&amp;quot" w:hint="eastAsia"/>
                <w:color w:val="444444"/>
                <w:sz w:val="21"/>
                <w:szCs w:val="21"/>
              </w:rPr>
              <w:t xml:space="preserve"> </w:t>
            </w:r>
          </w:p>
        </w:tc>
        <w:tc>
          <w:tcPr>
            <w:tcW w:w="821" w:type="pct"/>
            <w:vAlign w:val="center"/>
          </w:tcPr>
          <w:p w14:paraId="1ACAEE6C"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sz w:val="21"/>
                <w:szCs w:val="21"/>
              </w:rPr>
              <w:t>研究过程资料较为完整，</w:t>
            </w:r>
            <w:r>
              <w:rPr>
                <w:sz w:val="21"/>
                <w:szCs w:val="21"/>
              </w:rPr>
              <w:t>课 程 中 无 请 假、迟到、早 退现象； 课堂中对于教 师提问环节能 进行主动回应 2次以</w:t>
            </w:r>
          </w:p>
        </w:tc>
        <w:tc>
          <w:tcPr>
            <w:tcW w:w="821" w:type="pct"/>
            <w:vAlign w:val="center"/>
          </w:tcPr>
          <w:p w14:paraId="76295410"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sz w:val="21"/>
                <w:szCs w:val="21"/>
              </w:rPr>
              <w:t>研究过程资料大部分完整，</w:t>
            </w:r>
            <w:r>
              <w:rPr>
                <w:sz w:val="21"/>
                <w:szCs w:val="21"/>
              </w:rPr>
              <w:t>课 程 中 请 假 1 次，无迟到、 早退；课 堂中对于教师 提问环节能进 行 主 动 回 应 1 次以</w:t>
            </w:r>
          </w:p>
        </w:tc>
        <w:tc>
          <w:tcPr>
            <w:tcW w:w="821" w:type="pct"/>
            <w:vAlign w:val="center"/>
          </w:tcPr>
          <w:p w14:paraId="2A8AD7CF" w14:textId="77777777" w:rsidR="001173D4" w:rsidRDefault="00F72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mp;quot" w:hAnsi="&amp;quot" w:hint="eastAsia"/>
                <w:color w:val="444444"/>
                <w:sz w:val="21"/>
                <w:szCs w:val="21"/>
              </w:rPr>
            </w:pPr>
            <w:r>
              <w:rPr>
                <w:rFonts w:ascii="&amp;quot" w:hAnsi="&amp;quot" w:hint="eastAsia"/>
                <w:color w:val="444444"/>
                <w:sz w:val="21"/>
                <w:szCs w:val="21"/>
              </w:rPr>
              <w:t>研究过程资料欠缺，</w:t>
            </w:r>
            <w:r>
              <w:rPr>
                <w:rFonts w:ascii="&amp;quot" w:hAnsi="&amp;quot"/>
                <w:color w:val="444444"/>
                <w:sz w:val="21"/>
                <w:szCs w:val="21"/>
              </w:rPr>
              <w:t>课</w:t>
            </w:r>
            <w:r>
              <w:rPr>
                <w:rFonts w:ascii="&amp;quot" w:hAnsi="&amp;quot"/>
                <w:color w:val="444444"/>
                <w:sz w:val="21"/>
                <w:szCs w:val="21"/>
              </w:rPr>
              <w:t xml:space="preserve"> </w:t>
            </w:r>
            <w:r>
              <w:rPr>
                <w:rFonts w:ascii="&amp;quot" w:hAnsi="&amp;quot"/>
                <w:color w:val="444444"/>
                <w:sz w:val="21"/>
                <w:szCs w:val="21"/>
              </w:rPr>
              <w:t>程</w:t>
            </w:r>
            <w:r>
              <w:rPr>
                <w:rFonts w:ascii="&amp;quot" w:hAnsi="&amp;quot"/>
                <w:color w:val="444444"/>
                <w:sz w:val="21"/>
                <w:szCs w:val="21"/>
              </w:rPr>
              <w:t xml:space="preserve"> </w:t>
            </w:r>
            <w:r>
              <w:rPr>
                <w:rFonts w:ascii="&amp;quot" w:hAnsi="&amp;quot"/>
                <w:color w:val="444444"/>
                <w:sz w:val="21"/>
                <w:szCs w:val="21"/>
              </w:rPr>
              <w:t>中</w:t>
            </w:r>
            <w:r>
              <w:rPr>
                <w:rFonts w:ascii="&amp;quot" w:hAnsi="&amp;quot"/>
                <w:color w:val="444444"/>
                <w:sz w:val="21"/>
                <w:szCs w:val="21"/>
              </w:rPr>
              <w:t xml:space="preserve"> </w:t>
            </w:r>
            <w:r>
              <w:rPr>
                <w:rFonts w:ascii="&amp;quot" w:hAnsi="&amp;quot"/>
                <w:color w:val="444444"/>
                <w:sz w:val="21"/>
                <w:szCs w:val="21"/>
              </w:rPr>
              <w:t>请</w:t>
            </w:r>
            <w:r>
              <w:rPr>
                <w:rFonts w:ascii="&amp;quot" w:hAnsi="&amp;quot"/>
                <w:color w:val="444444"/>
                <w:sz w:val="21"/>
                <w:szCs w:val="21"/>
              </w:rPr>
              <w:t xml:space="preserve"> </w:t>
            </w:r>
            <w:r>
              <w:rPr>
                <w:rFonts w:ascii="&amp;quot" w:hAnsi="&amp;quot"/>
                <w:color w:val="444444"/>
                <w:sz w:val="21"/>
                <w:szCs w:val="21"/>
              </w:rPr>
              <w:t>假</w:t>
            </w:r>
            <w:r>
              <w:rPr>
                <w:rFonts w:ascii="&amp;quot" w:hAnsi="&amp;quot"/>
                <w:color w:val="444444"/>
                <w:sz w:val="21"/>
                <w:szCs w:val="21"/>
              </w:rPr>
              <w:t xml:space="preserve"> 1 </w:t>
            </w:r>
            <w:r>
              <w:rPr>
                <w:rFonts w:ascii="&amp;quot" w:hAnsi="&amp;quot"/>
                <w:color w:val="444444"/>
                <w:sz w:val="21"/>
                <w:szCs w:val="21"/>
              </w:rPr>
              <w:t>次及以上，</w:t>
            </w:r>
            <w:r>
              <w:rPr>
                <w:rFonts w:ascii="&amp;quot" w:hAnsi="&amp;quot" w:hint="eastAsia"/>
                <w:color w:val="444444"/>
                <w:sz w:val="21"/>
                <w:szCs w:val="21"/>
              </w:rPr>
              <w:t xml:space="preserve"> </w:t>
            </w:r>
            <w:r>
              <w:rPr>
                <w:rFonts w:ascii="&amp;quot" w:hAnsi="&amp;quot"/>
                <w:color w:val="444444"/>
                <w:sz w:val="21"/>
                <w:szCs w:val="21"/>
              </w:rPr>
              <w:t>课堂中对</w:t>
            </w:r>
            <w:r>
              <w:rPr>
                <w:rFonts w:ascii="&amp;quot" w:hAnsi="&amp;quot"/>
                <w:color w:val="444444"/>
                <w:sz w:val="21"/>
                <w:szCs w:val="21"/>
              </w:rPr>
              <w:t xml:space="preserve"> </w:t>
            </w:r>
            <w:r>
              <w:rPr>
                <w:rFonts w:ascii="&amp;quot" w:hAnsi="&amp;quot"/>
                <w:color w:val="444444"/>
                <w:sz w:val="21"/>
                <w:szCs w:val="21"/>
              </w:rPr>
              <w:t>于教师提问环</w:t>
            </w:r>
            <w:r>
              <w:rPr>
                <w:rFonts w:ascii="&amp;quot" w:hAnsi="&amp;quot"/>
                <w:color w:val="444444"/>
                <w:sz w:val="21"/>
                <w:szCs w:val="21"/>
              </w:rPr>
              <w:t xml:space="preserve"> </w:t>
            </w:r>
            <w:r>
              <w:rPr>
                <w:rFonts w:ascii="&amp;quot" w:hAnsi="&amp;quot"/>
                <w:color w:val="444444"/>
                <w:sz w:val="21"/>
                <w:szCs w:val="21"/>
              </w:rPr>
              <w:t>节能进行主动</w:t>
            </w:r>
            <w:r>
              <w:rPr>
                <w:rFonts w:ascii="&amp;quot" w:hAnsi="&amp;quot"/>
                <w:color w:val="444444"/>
                <w:sz w:val="21"/>
                <w:szCs w:val="21"/>
              </w:rPr>
              <w:t xml:space="preserve"> </w:t>
            </w:r>
            <w:r>
              <w:rPr>
                <w:rFonts w:ascii="&amp;quot" w:hAnsi="&amp;quot"/>
                <w:color w:val="444444"/>
                <w:sz w:val="21"/>
                <w:szCs w:val="21"/>
              </w:rPr>
              <w:t>回应</w:t>
            </w:r>
            <w:r>
              <w:rPr>
                <w:rFonts w:ascii="&amp;quot" w:hAnsi="&amp;quot"/>
                <w:color w:val="444444"/>
                <w:sz w:val="21"/>
                <w:szCs w:val="21"/>
              </w:rPr>
              <w:t>1</w:t>
            </w:r>
            <w:r>
              <w:rPr>
                <w:rFonts w:ascii="&amp;quot" w:hAnsi="&amp;quot"/>
                <w:color w:val="444444"/>
                <w:sz w:val="21"/>
                <w:szCs w:val="21"/>
              </w:rPr>
              <w:t>次以上</w:t>
            </w:r>
          </w:p>
        </w:tc>
      </w:tr>
    </w:tbl>
    <w:p w14:paraId="4BD0BA95" w14:textId="77777777" w:rsidR="001173D4" w:rsidRDefault="00F727AB">
      <w:pPr>
        <w:pStyle w:val="DG1"/>
        <w:rPr>
          <w:rFonts w:ascii="黑体" w:hAnsi="宋体"/>
          <w:sz w:val="18"/>
          <w:szCs w:val="16"/>
        </w:rPr>
      </w:pPr>
      <w:r>
        <w:rPr>
          <w:rFonts w:ascii="黑体" w:hAnsi="宋体" w:hint="eastAsia"/>
        </w:rPr>
        <w:t xml:space="preserve"> </w:t>
      </w:r>
    </w:p>
    <w:sectPr w:rsidR="001173D4">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EAB60" w14:textId="77777777" w:rsidR="00C66717" w:rsidRDefault="00C66717">
      <w:r>
        <w:separator/>
      </w:r>
    </w:p>
  </w:endnote>
  <w:endnote w:type="continuationSeparator" w:id="0">
    <w:p w14:paraId="239B1652" w14:textId="77777777" w:rsidR="00C66717" w:rsidRDefault="00C6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mp;quot">
    <w:altName w:val="Cambria"/>
    <w:charset w:val="00"/>
    <w:family w:val="roman"/>
    <w:pitch w:val="default"/>
  </w:font>
  <w:font w:name="方正小标宋简体">
    <w:altName w:val="微软雅黑"/>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49A5" w14:textId="77777777" w:rsidR="00C66717" w:rsidRDefault="00C66717">
      <w:r>
        <w:separator/>
      </w:r>
    </w:p>
  </w:footnote>
  <w:footnote w:type="continuationSeparator" w:id="0">
    <w:p w14:paraId="7151DE85" w14:textId="77777777" w:rsidR="00C66717" w:rsidRDefault="00C66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457F" w14:textId="77777777" w:rsidR="001173D4" w:rsidRDefault="00F727AB">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1106AFD" wp14:editId="4DE5538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1C290A0" w14:textId="77777777" w:rsidR="001173D4" w:rsidRDefault="00F727A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1106AFD"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71C290A0" w14:textId="77777777" w:rsidR="001173D4" w:rsidRDefault="00F727A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pt;height:22pt" o:bullet="t">
        <v:imagedata r:id="rId1" o:title=""/>
      </v:shape>
    </w:pict>
  </w:numPicBullet>
  <w:abstractNum w:abstractNumId="0" w15:restartNumberingAfterBreak="0">
    <w:nsid w:val="BC1CEDDB"/>
    <w:multiLevelType w:val="singleLevel"/>
    <w:tmpl w:val="BC1CEDDB"/>
    <w:lvl w:ilvl="0">
      <w:start w:val="1"/>
      <w:numFmt w:val="decimal"/>
      <w:lvlText w:val="%1."/>
      <w:lvlJc w:val="left"/>
      <w:pPr>
        <w:tabs>
          <w:tab w:val="left" w:pos="312"/>
        </w:tabs>
      </w:pPr>
    </w:lvl>
  </w:abstractNum>
  <w:abstractNum w:abstractNumId="1" w15:restartNumberingAfterBreak="0">
    <w:nsid w:val="13D462C8"/>
    <w:multiLevelType w:val="multilevel"/>
    <w:tmpl w:val="13D462C8"/>
    <w:lvl w:ilvl="0">
      <w:start w:val="1"/>
      <w:numFmt w:val="bullet"/>
      <w:lvlText w:val=""/>
      <w:lvlPicBulletId w:val="0"/>
      <w:lvlJc w:val="left"/>
      <w:pPr>
        <w:tabs>
          <w:tab w:val="left" w:pos="440"/>
        </w:tabs>
        <w:ind w:left="440" w:firstLine="0"/>
      </w:pPr>
      <w:rPr>
        <w:rFonts w:ascii="Symbol" w:hAnsi="Symbol" w:hint="default"/>
      </w:rPr>
    </w:lvl>
    <w:lvl w:ilvl="1">
      <w:start w:val="1"/>
      <w:numFmt w:val="bullet"/>
      <w:lvlText w:val=""/>
      <w:lvlJc w:val="left"/>
      <w:pPr>
        <w:tabs>
          <w:tab w:val="left" w:pos="880"/>
        </w:tabs>
        <w:ind w:left="880" w:firstLine="0"/>
      </w:pPr>
      <w:rPr>
        <w:rFonts w:ascii="Symbol" w:hAnsi="Symbol" w:hint="default"/>
      </w:rPr>
    </w:lvl>
    <w:lvl w:ilvl="2">
      <w:start w:val="1"/>
      <w:numFmt w:val="bullet"/>
      <w:lvlText w:val=""/>
      <w:lvlJc w:val="left"/>
      <w:pPr>
        <w:tabs>
          <w:tab w:val="left" w:pos="1320"/>
        </w:tabs>
        <w:ind w:left="1320" w:firstLine="0"/>
      </w:pPr>
      <w:rPr>
        <w:rFonts w:ascii="Symbol" w:hAnsi="Symbol" w:hint="default"/>
      </w:rPr>
    </w:lvl>
    <w:lvl w:ilvl="3">
      <w:start w:val="1"/>
      <w:numFmt w:val="bullet"/>
      <w:lvlText w:val=""/>
      <w:lvlJc w:val="left"/>
      <w:pPr>
        <w:tabs>
          <w:tab w:val="left" w:pos="1760"/>
        </w:tabs>
        <w:ind w:left="1760" w:firstLine="0"/>
      </w:pPr>
      <w:rPr>
        <w:rFonts w:ascii="Symbol" w:hAnsi="Symbol" w:hint="default"/>
      </w:rPr>
    </w:lvl>
    <w:lvl w:ilvl="4">
      <w:start w:val="1"/>
      <w:numFmt w:val="bullet"/>
      <w:lvlText w:val=""/>
      <w:lvlJc w:val="left"/>
      <w:pPr>
        <w:tabs>
          <w:tab w:val="left" w:pos="2200"/>
        </w:tabs>
        <w:ind w:left="2200" w:firstLine="0"/>
      </w:pPr>
      <w:rPr>
        <w:rFonts w:ascii="Symbol" w:hAnsi="Symbol" w:hint="default"/>
      </w:rPr>
    </w:lvl>
    <w:lvl w:ilvl="5">
      <w:start w:val="1"/>
      <w:numFmt w:val="bullet"/>
      <w:lvlText w:val=""/>
      <w:lvlJc w:val="left"/>
      <w:pPr>
        <w:tabs>
          <w:tab w:val="left" w:pos="2640"/>
        </w:tabs>
        <w:ind w:left="2640" w:firstLine="0"/>
      </w:pPr>
      <w:rPr>
        <w:rFonts w:ascii="Symbol" w:hAnsi="Symbol" w:hint="default"/>
      </w:rPr>
    </w:lvl>
    <w:lvl w:ilvl="6">
      <w:start w:val="1"/>
      <w:numFmt w:val="bullet"/>
      <w:lvlText w:val=""/>
      <w:lvlJc w:val="left"/>
      <w:pPr>
        <w:tabs>
          <w:tab w:val="left" w:pos="3080"/>
        </w:tabs>
        <w:ind w:left="3080" w:firstLine="0"/>
      </w:pPr>
      <w:rPr>
        <w:rFonts w:ascii="Symbol" w:hAnsi="Symbol" w:hint="default"/>
      </w:rPr>
    </w:lvl>
    <w:lvl w:ilvl="7">
      <w:start w:val="1"/>
      <w:numFmt w:val="bullet"/>
      <w:lvlText w:val=""/>
      <w:lvlJc w:val="left"/>
      <w:pPr>
        <w:tabs>
          <w:tab w:val="left" w:pos="3520"/>
        </w:tabs>
        <w:ind w:left="3520" w:firstLine="0"/>
      </w:pPr>
      <w:rPr>
        <w:rFonts w:ascii="Symbol" w:hAnsi="Symbol" w:hint="default"/>
      </w:rPr>
    </w:lvl>
    <w:lvl w:ilvl="8">
      <w:start w:val="1"/>
      <w:numFmt w:val="bullet"/>
      <w:lvlText w:val=""/>
      <w:lvlJc w:val="left"/>
      <w:pPr>
        <w:tabs>
          <w:tab w:val="left" w:pos="3960"/>
        </w:tabs>
        <w:ind w:left="3960" w:firstLine="0"/>
      </w:pPr>
      <w:rPr>
        <w:rFonts w:ascii="Symbol" w:hAnsi="Symbol" w:hint="default"/>
      </w:rPr>
    </w:lvl>
  </w:abstractNum>
  <w:abstractNum w:abstractNumId="2" w15:restartNumberingAfterBreak="0">
    <w:nsid w:val="1D546C9D"/>
    <w:multiLevelType w:val="singleLevel"/>
    <w:tmpl w:val="1D546C9D"/>
    <w:lvl w:ilvl="0">
      <w:start w:val="1"/>
      <w:numFmt w:val="decimal"/>
      <w:lvlText w:val="%1."/>
      <w:lvlJc w:val="left"/>
      <w:pPr>
        <w:tabs>
          <w:tab w:val="left" w:pos="312"/>
        </w:tabs>
      </w:pPr>
    </w:lvl>
  </w:abstractNum>
  <w:abstractNum w:abstractNumId="3" w15:restartNumberingAfterBreak="0">
    <w:nsid w:val="2403CF28"/>
    <w:multiLevelType w:val="singleLevel"/>
    <w:tmpl w:val="2403CF28"/>
    <w:lvl w:ilvl="0">
      <w:start w:val="1"/>
      <w:numFmt w:val="decimal"/>
      <w:suff w:val="space"/>
      <w:lvlText w:val="%1."/>
      <w:lvlJc w:val="left"/>
    </w:lvl>
  </w:abstractNum>
  <w:abstractNum w:abstractNumId="4" w15:restartNumberingAfterBreak="0">
    <w:nsid w:val="36841E9A"/>
    <w:multiLevelType w:val="multilevel"/>
    <w:tmpl w:val="36841E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C9C3CE3"/>
    <w:multiLevelType w:val="hybridMultilevel"/>
    <w:tmpl w:val="55621F4C"/>
    <w:lvl w:ilvl="0" w:tplc="B810D260">
      <w:start w:val="1"/>
      <w:numFmt w:val="decimalEnclosedCircle"/>
      <w:lvlText w:val="%1"/>
      <w:lvlJc w:val="left"/>
      <w:pPr>
        <w:ind w:left="760" w:hanging="360"/>
      </w:pPr>
      <w:rPr>
        <w:rFonts w:hAnsi="宋体" w:hint="default"/>
        <w:color w:val="auto"/>
        <w:sz w:val="20"/>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6" w15:restartNumberingAfterBreak="0">
    <w:nsid w:val="4FDC7D3D"/>
    <w:multiLevelType w:val="hybridMultilevel"/>
    <w:tmpl w:val="3B80FF8C"/>
    <w:lvl w:ilvl="0" w:tplc="06CABDE2">
      <w:start w:val="1"/>
      <w:numFmt w:val="decimalEnclosedCircle"/>
      <w:lvlText w:val="%1"/>
      <w:lvlJc w:val="left"/>
      <w:pPr>
        <w:ind w:left="860" w:hanging="360"/>
      </w:pPr>
      <w:rPr>
        <w:rFonts w:hint="default"/>
      </w:rPr>
    </w:lvl>
    <w:lvl w:ilvl="1" w:tplc="04090019" w:tentative="1">
      <w:start w:val="1"/>
      <w:numFmt w:val="lowerLetter"/>
      <w:lvlText w:val="%2)"/>
      <w:lvlJc w:val="left"/>
      <w:pPr>
        <w:ind w:left="1380" w:hanging="440"/>
      </w:pPr>
    </w:lvl>
    <w:lvl w:ilvl="2" w:tplc="0409001B" w:tentative="1">
      <w:start w:val="1"/>
      <w:numFmt w:val="lowerRoman"/>
      <w:lvlText w:val="%3."/>
      <w:lvlJc w:val="right"/>
      <w:pPr>
        <w:ind w:left="1820" w:hanging="440"/>
      </w:pPr>
    </w:lvl>
    <w:lvl w:ilvl="3" w:tplc="0409000F" w:tentative="1">
      <w:start w:val="1"/>
      <w:numFmt w:val="decimal"/>
      <w:lvlText w:val="%4."/>
      <w:lvlJc w:val="left"/>
      <w:pPr>
        <w:ind w:left="2260" w:hanging="440"/>
      </w:pPr>
    </w:lvl>
    <w:lvl w:ilvl="4" w:tplc="04090019" w:tentative="1">
      <w:start w:val="1"/>
      <w:numFmt w:val="lowerLetter"/>
      <w:lvlText w:val="%5)"/>
      <w:lvlJc w:val="left"/>
      <w:pPr>
        <w:ind w:left="2700" w:hanging="440"/>
      </w:pPr>
    </w:lvl>
    <w:lvl w:ilvl="5" w:tplc="0409001B" w:tentative="1">
      <w:start w:val="1"/>
      <w:numFmt w:val="lowerRoman"/>
      <w:lvlText w:val="%6."/>
      <w:lvlJc w:val="right"/>
      <w:pPr>
        <w:ind w:left="3140" w:hanging="440"/>
      </w:pPr>
    </w:lvl>
    <w:lvl w:ilvl="6" w:tplc="0409000F" w:tentative="1">
      <w:start w:val="1"/>
      <w:numFmt w:val="decimal"/>
      <w:lvlText w:val="%7."/>
      <w:lvlJc w:val="left"/>
      <w:pPr>
        <w:ind w:left="3580" w:hanging="440"/>
      </w:pPr>
    </w:lvl>
    <w:lvl w:ilvl="7" w:tplc="04090019" w:tentative="1">
      <w:start w:val="1"/>
      <w:numFmt w:val="lowerLetter"/>
      <w:lvlText w:val="%8)"/>
      <w:lvlJc w:val="left"/>
      <w:pPr>
        <w:ind w:left="4020" w:hanging="440"/>
      </w:pPr>
    </w:lvl>
    <w:lvl w:ilvl="8" w:tplc="0409001B" w:tentative="1">
      <w:start w:val="1"/>
      <w:numFmt w:val="lowerRoman"/>
      <w:lvlText w:val="%9."/>
      <w:lvlJc w:val="right"/>
      <w:pPr>
        <w:ind w:left="4460" w:hanging="440"/>
      </w:pPr>
    </w:lvl>
  </w:abstractNum>
  <w:abstractNum w:abstractNumId="7" w15:restartNumberingAfterBreak="0">
    <w:nsid w:val="7C528ECF"/>
    <w:multiLevelType w:val="singleLevel"/>
    <w:tmpl w:val="7C528ECF"/>
    <w:lvl w:ilvl="0">
      <w:start w:val="1"/>
      <w:numFmt w:val="decimal"/>
      <w:lvlText w:val="%1."/>
      <w:lvlJc w:val="left"/>
      <w:pPr>
        <w:tabs>
          <w:tab w:val="left" w:pos="312"/>
        </w:tabs>
      </w:pPr>
    </w:lvl>
  </w:abstractNum>
  <w:num w:numId="1">
    <w:abstractNumId w:val="1"/>
  </w:num>
  <w:num w:numId="2">
    <w:abstractNumId w:val="4"/>
  </w:num>
  <w:num w:numId="3">
    <w:abstractNumId w:val="0"/>
  </w:num>
  <w:num w:numId="4">
    <w:abstractNumId w:val="7"/>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304F"/>
    <w:rsid w:val="000203E0"/>
    <w:rsid w:val="000210E0"/>
    <w:rsid w:val="00033082"/>
    <w:rsid w:val="00044088"/>
    <w:rsid w:val="00053590"/>
    <w:rsid w:val="0006001D"/>
    <w:rsid w:val="00064CB7"/>
    <w:rsid w:val="00066041"/>
    <w:rsid w:val="00076794"/>
    <w:rsid w:val="00076D53"/>
    <w:rsid w:val="0008122A"/>
    <w:rsid w:val="000862CE"/>
    <w:rsid w:val="00087488"/>
    <w:rsid w:val="0009050A"/>
    <w:rsid w:val="00090BDE"/>
    <w:rsid w:val="0009721F"/>
    <w:rsid w:val="000A4E73"/>
    <w:rsid w:val="000B1BD2"/>
    <w:rsid w:val="000B7116"/>
    <w:rsid w:val="000C0F0D"/>
    <w:rsid w:val="000C13BC"/>
    <w:rsid w:val="000C4954"/>
    <w:rsid w:val="000C4EE8"/>
    <w:rsid w:val="000D28E5"/>
    <w:rsid w:val="000D34D7"/>
    <w:rsid w:val="000F6510"/>
    <w:rsid w:val="00100633"/>
    <w:rsid w:val="001072BC"/>
    <w:rsid w:val="00114BD6"/>
    <w:rsid w:val="001173D4"/>
    <w:rsid w:val="00124495"/>
    <w:rsid w:val="00130F6D"/>
    <w:rsid w:val="00133554"/>
    <w:rsid w:val="00144082"/>
    <w:rsid w:val="00160089"/>
    <w:rsid w:val="0016381F"/>
    <w:rsid w:val="00163A48"/>
    <w:rsid w:val="00164E36"/>
    <w:rsid w:val="001678A2"/>
    <w:rsid w:val="00181C9C"/>
    <w:rsid w:val="00183AA1"/>
    <w:rsid w:val="0018767C"/>
    <w:rsid w:val="00196CB7"/>
    <w:rsid w:val="001A135C"/>
    <w:rsid w:val="001B0D49"/>
    <w:rsid w:val="001B546F"/>
    <w:rsid w:val="001C16FC"/>
    <w:rsid w:val="001C2E3E"/>
    <w:rsid w:val="001C388D"/>
    <w:rsid w:val="001D2FAB"/>
    <w:rsid w:val="001E0494"/>
    <w:rsid w:val="001E1D2D"/>
    <w:rsid w:val="001E5A17"/>
    <w:rsid w:val="001F284E"/>
    <w:rsid w:val="001F332E"/>
    <w:rsid w:val="00204DE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53A"/>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A70"/>
    <w:rsid w:val="00361BEB"/>
    <w:rsid w:val="00370184"/>
    <w:rsid w:val="0037077B"/>
    <w:rsid w:val="00373C8A"/>
    <w:rsid w:val="00377C10"/>
    <w:rsid w:val="00384A1F"/>
    <w:rsid w:val="00384D60"/>
    <w:rsid w:val="00385D41"/>
    <w:rsid w:val="003861BA"/>
    <w:rsid w:val="00393F30"/>
    <w:rsid w:val="003A1680"/>
    <w:rsid w:val="003A1F45"/>
    <w:rsid w:val="003A373C"/>
    <w:rsid w:val="003A5874"/>
    <w:rsid w:val="003B1258"/>
    <w:rsid w:val="003B4A81"/>
    <w:rsid w:val="003B7779"/>
    <w:rsid w:val="003C1F8D"/>
    <w:rsid w:val="003C61A5"/>
    <w:rsid w:val="003D1968"/>
    <w:rsid w:val="003D4994"/>
    <w:rsid w:val="003E10A5"/>
    <w:rsid w:val="003E7D72"/>
    <w:rsid w:val="003F3923"/>
    <w:rsid w:val="003F43F6"/>
    <w:rsid w:val="003F6FC1"/>
    <w:rsid w:val="004019DB"/>
    <w:rsid w:val="00402B67"/>
    <w:rsid w:val="00403C91"/>
    <w:rsid w:val="0040433E"/>
    <w:rsid w:val="00404974"/>
    <w:rsid w:val="0040726A"/>
    <w:rsid w:val="004100B0"/>
    <w:rsid w:val="00410C2E"/>
    <w:rsid w:val="0041267F"/>
    <w:rsid w:val="00424BA5"/>
    <w:rsid w:val="00425431"/>
    <w:rsid w:val="00431829"/>
    <w:rsid w:val="00437B60"/>
    <w:rsid w:val="004405E6"/>
    <w:rsid w:val="00443C84"/>
    <w:rsid w:val="00443C89"/>
    <w:rsid w:val="00443DA1"/>
    <w:rsid w:val="004540AA"/>
    <w:rsid w:val="00456BD8"/>
    <w:rsid w:val="00456DC8"/>
    <w:rsid w:val="00465378"/>
    <w:rsid w:val="0046549D"/>
    <w:rsid w:val="00466202"/>
    <w:rsid w:val="00471668"/>
    <w:rsid w:val="00481F98"/>
    <w:rsid w:val="0048498D"/>
    <w:rsid w:val="004852BF"/>
    <w:rsid w:val="00487A46"/>
    <w:rsid w:val="0049313B"/>
    <w:rsid w:val="00493504"/>
    <w:rsid w:val="00494579"/>
    <w:rsid w:val="00497334"/>
    <w:rsid w:val="004A4645"/>
    <w:rsid w:val="004A6F3A"/>
    <w:rsid w:val="004B408D"/>
    <w:rsid w:val="004B6F68"/>
    <w:rsid w:val="004B73F7"/>
    <w:rsid w:val="004D4FB3"/>
    <w:rsid w:val="004D559E"/>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2160"/>
    <w:rsid w:val="005B1150"/>
    <w:rsid w:val="005B1FFC"/>
    <w:rsid w:val="005B2422"/>
    <w:rsid w:val="005B2B6D"/>
    <w:rsid w:val="005B4B4E"/>
    <w:rsid w:val="005B6B01"/>
    <w:rsid w:val="005C3A76"/>
    <w:rsid w:val="005D5B6F"/>
    <w:rsid w:val="005D77A4"/>
    <w:rsid w:val="005E38A5"/>
    <w:rsid w:val="005F5185"/>
    <w:rsid w:val="00613F18"/>
    <w:rsid w:val="006149FB"/>
    <w:rsid w:val="0062115C"/>
    <w:rsid w:val="0062265B"/>
    <w:rsid w:val="00624B5C"/>
    <w:rsid w:val="00624FE1"/>
    <w:rsid w:val="0062577D"/>
    <w:rsid w:val="0062759E"/>
    <w:rsid w:val="0063249D"/>
    <w:rsid w:val="006331EE"/>
    <w:rsid w:val="006355E6"/>
    <w:rsid w:val="00637E00"/>
    <w:rsid w:val="0064038A"/>
    <w:rsid w:val="006448C7"/>
    <w:rsid w:val="0065167D"/>
    <w:rsid w:val="00652D13"/>
    <w:rsid w:val="0066595A"/>
    <w:rsid w:val="00666206"/>
    <w:rsid w:val="0066708C"/>
    <w:rsid w:val="00672788"/>
    <w:rsid w:val="00676183"/>
    <w:rsid w:val="00680DA3"/>
    <w:rsid w:val="0068377F"/>
    <w:rsid w:val="00691B24"/>
    <w:rsid w:val="00695B93"/>
    <w:rsid w:val="00697C16"/>
    <w:rsid w:val="006A5A89"/>
    <w:rsid w:val="006B025F"/>
    <w:rsid w:val="006B2089"/>
    <w:rsid w:val="006B3BB9"/>
    <w:rsid w:val="006B48AC"/>
    <w:rsid w:val="006B5977"/>
    <w:rsid w:val="006D1B59"/>
    <w:rsid w:val="006D2F9C"/>
    <w:rsid w:val="006D4351"/>
    <w:rsid w:val="006D5424"/>
    <w:rsid w:val="006E5CA9"/>
    <w:rsid w:val="006E5E98"/>
    <w:rsid w:val="006E7A37"/>
    <w:rsid w:val="006F3151"/>
    <w:rsid w:val="006F361F"/>
    <w:rsid w:val="007011CA"/>
    <w:rsid w:val="007056DE"/>
    <w:rsid w:val="00706121"/>
    <w:rsid w:val="00710B6B"/>
    <w:rsid w:val="00712A2C"/>
    <w:rsid w:val="00712E84"/>
    <w:rsid w:val="00714775"/>
    <w:rsid w:val="00714914"/>
    <w:rsid w:val="007208D6"/>
    <w:rsid w:val="00726786"/>
    <w:rsid w:val="00732152"/>
    <w:rsid w:val="007428DF"/>
    <w:rsid w:val="00742BD1"/>
    <w:rsid w:val="00742E7A"/>
    <w:rsid w:val="0074424F"/>
    <w:rsid w:val="00764FD9"/>
    <w:rsid w:val="007740B2"/>
    <w:rsid w:val="00774C1F"/>
    <w:rsid w:val="0078194F"/>
    <w:rsid w:val="0079294D"/>
    <w:rsid w:val="007934A4"/>
    <w:rsid w:val="007A0AC9"/>
    <w:rsid w:val="007A1B70"/>
    <w:rsid w:val="007A57F6"/>
    <w:rsid w:val="007B4530"/>
    <w:rsid w:val="007B4FFB"/>
    <w:rsid w:val="007C0BCE"/>
    <w:rsid w:val="007C1D1B"/>
    <w:rsid w:val="007C3566"/>
    <w:rsid w:val="007C65EA"/>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700D2"/>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71DD"/>
    <w:rsid w:val="008E0F55"/>
    <w:rsid w:val="008F253F"/>
    <w:rsid w:val="008F7F31"/>
    <w:rsid w:val="00900019"/>
    <w:rsid w:val="009023B1"/>
    <w:rsid w:val="009147D6"/>
    <w:rsid w:val="00914D98"/>
    <w:rsid w:val="00925F8C"/>
    <w:rsid w:val="00927324"/>
    <w:rsid w:val="00932ED7"/>
    <w:rsid w:val="00933990"/>
    <w:rsid w:val="00934A54"/>
    <w:rsid w:val="00941B89"/>
    <w:rsid w:val="00941DEA"/>
    <w:rsid w:val="009656CC"/>
    <w:rsid w:val="00970E8C"/>
    <w:rsid w:val="00971671"/>
    <w:rsid w:val="00981A37"/>
    <w:rsid w:val="00982614"/>
    <w:rsid w:val="009830B2"/>
    <w:rsid w:val="0099063E"/>
    <w:rsid w:val="00992356"/>
    <w:rsid w:val="00992674"/>
    <w:rsid w:val="00994793"/>
    <w:rsid w:val="00996AE3"/>
    <w:rsid w:val="009A0450"/>
    <w:rsid w:val="009A1E27"/>
    <w:rsid w:val="009A2BD2"/>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952"/>
    <w:rsid w:val="009F3199"/>
    <w:rsid w:val="009F3355"/>
    <w:rsid w:val="009F3648"/>
    <w:rsid w:val="009F3B7A"/>
    <w:rsid w:val="009F54D0"/>
    <w:rsid w:val="00A04523"/>
    <w:rsid w:val="00A068CD"/>
    <w:rsid w:val="00A13E2F"/>
    <w:rsid w:val="00A1433F"/>
    <w:rsid w:val="00A14A1A"/>
    <w:rsid w:val="00A16159"/>
    <w:rsid w:val="00A161E6"/>
    <w:rsid w:val="00A17885"/>
    <w:rsid w:val="00A17B85"/>
    <w:rsid w:val="00A2337D"/>
    <w:rsid w:val="00A25A31"/>
    <w:rsid w:val="00A31BBE"/>
    <w:rsid w:val="00A31D34"/>
    <w:rsid w:val="00A333EF"/>
    <w:rsid w:val="00A33F85"/>
    <w:rsid w:val="00A40645"/>
    <w:rsid w:val="00A519C6"/>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6A6C"/>
    <w:rsid w:val="00B12D31"/>
    <w:rsid w:val="00B15F6E"/>
    <w:rsid w:val="00B21BEE"/>
    <w:rsid w:val="00B23284"/>
    <w:rsid w:val="00B37D43"/>
    <w:rsid w:val="00B4053A"/>
    <w:rsid w:val="00B46F21"/>
    <w:rsid w:val="00B511A5"/>
    <w:rsid w:val="00B51CDE"/>
    <w:rsid w:val="00B56541"/>
    <w:rsid w:val="00B605ED"/>
    <w:rsid w:val="00B71F97"/>
    <w:rsid w:val="00B72538"/>
    <w:rsid w:val="00B736A7"/>
    <w:rsid w:val="00B7651F"/>
    <w:rsid w:val="00B919FA"/>
    <w:rsid w:val="00B935A1"/>
    <w:rsid w:val="00B94A16"/>
    <w:rsid w:val="00BA6044"/>
    <w:rsid w:val="00BB1A93"/>
    <w:rsid w:val="00BC14BF"/>
    <w:rsid w:val="00BC2625"/>
    <w:rsid w:val="00BC3200"/>
    <w:rsid w:val="00BC320D"/>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477F"/>
    <w:rsid w:val="00C56E09"/>
    <w:rsid w:val="00C61B1B"/>
    <w:rsid w:val="00C66717"/>
    <w:rsid w:val="00C66AB7"/>
    <w:rsid w:val="00C673D1"/>
    <w:rsid w:val="00C746CB"/>
    <w:rsid w:val="00C74D18"/>
    <w:rsid w:val="00C77BBF"/>
    <w:rsid w:val="00C77D64"/>
    <w:rsid w:val="00C81564"/>
    <w:rsid w:val="00C9080C"/>
    <w:rsid w:val="00C94429"/>
    <w:rsid w:val="00CA18FD"/>
    <w:rsid w:val="00CA27E5"/>
    <w:rsid w:val="00CA4897"/>
    <w:rsid w:val="00CA6928"/>
    <w:rsid w:val="00CA6DAA"/>
    <w:rsid w:val="00CB3D3F"/>
    <w:rsid w:val="00CB5A1A"/>
    <w:rsid w:val="00CC5984"/>
    <w:rsid w:val="00CC59E6"/>
    <w:rsid w:val="00CC5CFE"/>
    <w:rsid w:val="00CD5BDD"/>
    <w:rsid w:val="00CF096B"/>
    <w:rsid w:val="00CF10F7"/>
    <w:rsid w:val="00CF48BE"/>
    <w:rsid w:val="00CF5EE3"/>
    <w:rsid w:val="00CF691F"/>
    <w:rsid w:val="00D00D99"/>
    <w:rsid w:val="00D013A4"/>
    <w:rsid w:val="00D026DC"/>
    <w:rsid w:val="00D15595"/>
    <w:rsid w:val="00D343A8"/>
    <w:rsid w:val="00D37832"/>
    <w:rsid w:val="00D44860"/>
    <w:rsid w:val="00D4653A"/>
    <w:rsid w:val="00D47689"/>
    <w:rsid w:val="00D50C42"/>
    <w:rsid w:val="00D52131"/>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2385E"/>
    <w:rsid w:val="00E31E69"/>
    <w:rsid w:val="00E33169"/>
    <w:rsid w:val="00E34A7B"/>
    <w:rsid w:val="00E40973"/>
    <w:rsid w:val="00E41F62"/>
    <w:rsid w:val="00E545FF"/>
    <w:rsid w:val="00E6080E"/>
    <w:rsid w:val="00E64168"/>
    <w:rsid w:val="00E655B3"/>
    <w:rsid w:val="00E7081D"/>
    <w:rsid w:val="00E70904"/>
    <w:rsid w:val="00E71319"/>
    <w:rsid w:val="00E75171"/>
    <w:rsid w:val="00E804B0"/>
    <w:rsid w:val="00E86772"/>
    <w:rsid w:val="00E9092F"/>
    <w:rsid w:val="00E90B8B"/>
    <w:rsid w:val="00E93ADD"/>
    <w:rsid w:val="00E952D8"/>
    <w:rsid w:val="00EB00E4"/>
    <w:rsid w:val="00EB28DA"/>
    <w:rsid w:val="00EB3812"/>
    <w:rsid w:val="00EB44EB"/>
    <w:rsid w:val="00EB66B8"/>
    <w:rsid w:val="00EB791E"/>
    <w:rsid w:val="00EC0262"/>
    <w:rsid w:val="00EC1145"/>
    <w:rsid w:val="00EC70A9"/>
    <w:rsid w:val="00ED4C3A"/>
    <w:rsid w:val="00EE1C85"/>
    <w:rsid w:val="00EF21D9"/>
    <w:rsid w:val="00EF2A94"/>
    <w:rsid w:val="00EF32FB"/>
    <w:rsid w:val="00EF3A24"/>
    <w:rsid w:val="00EF44B1"/>
    <w:rsid w:val="00EF4865"/>
    <w:rsid w:val="00EF5954"/>
    <w:rsid w:val="00F100D2"/>
    <w:rsid w:val="00F12942"/>
    <w:rsid w:val="00F13C41"/>
    <w:rsid w:val="00F14886"/>
    <w:rsid w:val="00F16421"/>
    <w:rsid w:val="00F201EE"/>
    <w:rsid w:val="00F203C4"/>
    <w:rsid w:val="00F35AA0"/>
    <w:rsid w:val="00F43C49"/>
    <w:rsid w:val="00F45C12"/>
    <w:rsid w:val="00F544A2"/>
    <w:rsid w:val="00F727AB"/>
    <w:rsid w:val="00F73D03"/>
    <w:rsid w:val="00F76CB9"/>
    <w:rsid w:val="00F77A73"/>
    <w:rsid w:val="00F80E46"/>
    <w:rsid w:val="00F928C2"/>
    <w:rsid w:val="00F96236"/>
    <w:rsid w:val="00FA10CE"/>
    <w:rsid w:val="00FA222F"/>
    <w:rsid w:val="00FA2891"/>
    <w:rsid w:val="00FA44DC"/>
    <w:rsid w:val="00FB693D"/>
    <w:rsid w:val="00FB7768"/>
    <w:rsid w:val="00FC7489"/>
    <w:rsid w:val="00FD1BA8"/>
    <w:rsid w:val="00FD218F"/>
    <w:rsid w:val="00FD4BBE"/>
    <w:rsid w:val="00FD5663"/>
    <w:rsid w:val="00FD56C6"/>
    <w:rsid w:val="00FD5B6E"/>
    <w:rsid w:val="00FE3221"/>
    <w:rsid w:val="00FE48EA"/>
    <w:rsid w:val="00FE571F"/>
    <w:rsid w:val="00FF47F6"/>
    <w:rsid w:val="016E63C2"/>
    <w:rsid w:val="024B0C39"/>
    <w:rsid w:val="0A8128A6"/>
    <w:rsid w:val="0BF32A1B"/>
    <w:rsid w:val="10BD2C22"/>
    <w:rsid w:val="1A1D74D6"/>
    <w:rsid w:val="22987C80"/>
    <w:rsid w:val="24192CCC"/>
    <w:rsid w:val="26F4679D"/>
    <w:rsid w:val="2D0A6FCC"/>
    <w:rsid w:val="39A66CD4"/>
    <w:rsid w:val="3A892DB3"/>
    <w:rsid w:val="3CD52CE1"/>
    <w:rsid w:val="410F2E6A"/>
    <w:rsid w:val="4430136C"/>
    <w:rsid w:val="4AB0382B"/>
    <w:rsid w:val="569868B5"/>
    <w:rsid w:val="611F6817"/>
    <w:rsid w:val="66CA1754"/>
    <w:rsid w:val="6B2C3BEA"/>
    <w:rsid w:val="6F1E65D4"/>
    <w:rsid w:val="6F266C86"/>
    <w:rsid w:val="6F5042C2"/>
    <w:rsid w:val="74316312"/>
    <w:rsid w:val="780F13C8"/>
    <w:rsid w:val="7C385448"/>
    <w:rsid w:val="7CB3663D"/>
    <w:rsid w:val="7D4F1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A4787"/>
  <w15:docId w15:val="{D67762CA-C478-40BD-8579-362AFD88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paragraph" w:styleId="a7">
    <w:name w:val="Title"/>
    <w:basedOn w:val="a"/>
    <w:next w:val="a"/>
    <w:link w:val="Char2"/>
    <w:qFormat/>
    <w:pPr>
      <w:widowControl w:val="0"/>
      <w:spacing w:line="440" w:lineRule="exact"/>
      <w:jc w:val="center"/>
      <w:outlineLvl w:val="0"/>
    </w:pPr>
    <w:rPr>
      <w:rFonts w:ascii="Cambria" w:hAnsi="Cambria" w:cs="Times New Roman"/>
      <w:b/>
      <w:bCs/>
      <w:kern w:val="2"/>
      <w:sz w:val="28"/>
      <w:szCs w:val="32"/>
      <w:lang w:val="zh-CN"/>
    </w:r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annotation reference"/>
    <w:basedOn w:val="a0"/>
    <w:uiPriority w:val="99"/>
    <w:unhideWhenUsed/>
    <w:qFormat/>
    <w:rPr>
      <w:sz w:val="21"/>
      <w:szCs w:val="21"/>
    </w:r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b">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c">
    <w:name w:val="Placeholder Text"/>
    <w:basedOn w:val="a0"/>
    <w:uiPriority w:val="99"/>
    <w:unhideWhenUsed/>
    <w:qFormat/>
    <w:rPr>
      <w:color w:val="808080"/>
    </w:rPr>
  </w:style>
  <w:style w:type="character" w:customStyle="1" w:styleId="Char2">
    <w:name w:val="标题 Char"/>
    <w:basedOn w:val="a0"/>
    <w:link w:val="a7"/>
    <w:qFormat/>
    <w:rPr>
      <w:rFonts w:ascii="Cambria" w:eastAsia="宋体" w:hAnsi="Cambria" w:cs="Times New Roman"/>
      <w:b/>
      <w:bCs/>
      <w:kern w:val="2"/>
      <w:sz w:val="28"/>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lliu</cp:lastModifiedBy>
  <cp:revision>17</cp:revision>
  <cp:lastPrinted>2025-02-13T07:24:00Z</cp:lastPrinted>
  <dcterms:created xsi:type="dcterms:W3CDTF">2025-02-09T13:47:00Z</dcterms:created>
  <dcterms:modified xsi:type="dcterms:W3CDTF">2026-03-17T10:31:00Z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7D0656695ADD4DB18E5121CC1092B5F8_13</vt:lpwstr>
  </property>
  <property fmtid="{D5CDD505-2E9C-101B-9397-08002B2CF9AE}" pid="4" name="KSOTemplateDocerSaveRecord">
    <vt:lpwstr>eyJoZGlkIjoiY2YzZWIxNGQxM2RjMWI4NjY1YzQwZjliNmUwYTY0MzMiLCJ1c2VySWQiOiI2Njg0NTgwNTQifQ==</vt:lpwstr>
  </property>
</Properties>
</file>