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9A6F3">
      <w:pPr>
        <w:widowControl/>
        <w:jc w:val="center"/>
        <w:rPr>
          <w:rFonts w:ascii="黑体" w:hAnsi="黑体" w:eastAsia="黑体" w:cs="宋体"/>
          <w:bCs/>
          <w:kern w:val="0"/>
          <w:sz w:val="32"/>
          <w:szCs w:val="32"/>
        </w:rPr>
      </w:pPr>
      <w:r>
        <w:rPr>
          <w:rFonts w:hint="eastAsia" w:ascii="黑体" w:hAnsi="黑体" w:eastAsia="黑体" w:cs="宋体"/>
          <w:bCs/>
          <w:kern w:val="0"/>
          <w:sz w:val="32"/>
          <w:szCs w:val="32"/>
        </w:rPr>
        <w:t>《学前儿童健康教育》课程教学大纲</w:t>
      </w:r>
    </w:p>
    <w:p w14:paraId="7BFCB2BC">
      <w:pPr>
        <w:spacing w:before="326" w:beforeLines="100" w:line="360" w:lineRule="auto"/>
        <w:outlineLvl w:val="0"/>
        <w:rPr>
          <w:rFonts w:ascii="黑体" w:hAnsi="宋体" w:eastAsia="黑体" w:cs="宋体"/>
          <w:sz w:val="28"/>
          <w:szCs w:val="24"/>
          <w:lang w:val="en-US" w:eastAsia="zh-CN" w:bidi="ar-SA"/>
        </w:rPr>
      </w:pPr>
      <w:r>
        <w:rPr>
          <w:rFonts w:ascii="黑体" w:hAnsi="宋体" w:eastAsia="黑体" w:cs="宋体"/>
          <w:sz w:val="28"/>
          <w:szCs w:val="24"/>
          <w:lang w:val="en-US" w:eastAsia="zh-CN" w:bidi="ar-SA"/>
        </w:rPr>
        <w:t>一</w:t>
      </w:r>
      <w:r>
        <w:rPr>
          <w:rFonts w:hint="eastAsia" w:ascii="黑体" w:hAnsi="宋体" w:eastAsia="黑体" w:cs="宋体"/>
          <w:sz w:val="28"/>
          <w:szCs w:val="24"/>
          <w:lang w:val="en-US" w:eastAsia="zh-CN" w:bidi="ar-SA"/>
        </w:rPr>
        <w:t>、课程</w:t>
      </w:r>
      <w:r>
        <w:rPr>
          <w:rFonts w:ascii="黑体" w:hAnsi="宋体" w:eastAsia="黑体" w:cs="宋体"/>
          <w:sz w:val="28"/>
          <w:szCs w:val="24"/>
          <w:lang w:val="en-US" w:eastAsia="zh-CN" w:bidi="ar-SA"/>
        </w:rPr>
        <w:t>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585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A61048E">
            <w:pPr>
              <w:widowControl w:val="0"/>
              <w:jc w:val="center"/>
              <w:rPr>
                <w:rFonts w:ascii="黑体" w:hAnsi="黑体" w:eastAsia="黑体" w:cs="宋体"/>
                <w:color w:val="000000"/>
                <w:kern w:val="0"/>
                <w:sz w:val="21"/>
                <w:szCs w:val="18"/>
              </w:rPr>
            </w:pPr>
            <w:r>
              <w:rPr>
                <w:rFonts w:hint="eastAsia" w:ascii="黑体" w:hAnsi="黑体" w:eastAsia="黑体" w:cs="宋体"/>
                <w:color w:val="000000"/>
                <w:kern w:val="0"/>
                <w:sz w:val="21"/>
                <w:szCs w:val="18"/>
              </w:rPr>
              <w:t>课程名称</w:t>
            </w:r>
          </w:p>
        </w:tc>
        <w:tc>
          <w:tcPr>
            <w:tcW w:w="6585" w:type="dxa"/>
            <w:gridSpan w:val="6"/>
            <w:tcBorders>
              <w:top w:val="single" w:color="auto" w:sz="12" w:space="0"/>
              <w:right w:val="single" w:color="auto" w:sz="12" w:space="0"/>
            </w:tcBorders>
            <w:vAlign w:val="center"/>
          </w:tcPr>
          <w:p w14:paraId="49F33544">
            <w:pPr>
              <w:widowControl w:val="0"/>
              <w:jc w:val="left"/>
              <w:rPr>
                <w:rFonts w:hint="default" w:ascii="宋体" w:hAnsi="宋体" w:eastAsia="黑体" w:cs="宋体"/>
                <w:color w:val="000000"/>
                <w:kern w:val="0"/>
                <w:sz w:val="21"/>
                <w:szCs w:val="21"/>
                <w:lang w:val="en-US" w:eastAsia="zh-CN"/>
              </w:rPr>
            </w:pPr>
            <w:r>
              <w:rPr>
                <w:rFonts w:hint="eastAsia" w:ascii="黑体" w:hAnsi="黑体" w:eastAsia="黑体" w:cs="宋体"/>
                <w:color w:val="000000"/>
                <w:kern w:val="0"/>
                <w:sz w:val="21"/>
                <w:szCs w:val="21"/>
              </w:rPr>
              <w:t>（中文）</w:t>
            </w:r>
            <w:r>
              <w:rPr>
                <w:rFonts w:hint="eastAsia" w:ascii="宋体" w:hAnsi="宋体" w:eastAsia="宋体" w:cs="宋体"/>
                <w:kern w:val="0"/>
                <w:sz w:val="21"/>
                <w:szCs w:val="21"/>
              </w:rPr>
              <w:t>学前儿童健康教育</w:t>
            </w:r>
          </w:p>
        </w:tc>
      </w:tr>
      <w:tr w14:paraId="6783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95360C0">
            <w:pPr>
              <w:widowControl w:val="0"/>
              <w:jc w:val="center"/>
              <w:rPr>
                <w:rFonts w:ascii="黑体" w:hAnsi="黑体" w:eastAsia="黑体" w:cs="宋体"/>
                <w:color w:val="000000"/>
                <w:kern w:val="0"/>
                <w:sz w:val="21"/>
                <w:szCs w:val="18"/>
              </w:rPr>
            </w:pPr>
          </w:p>
        </w:tc>
        <w:tc>
          <w:tcPr>
            <w:tcW w:w="6585" w:type="dxa"/>
            <w:gridSpan w:val="6"/>
            <w:tcBorders>
              <w:right w:val="single" w:color="auto" w:sz="12" w:space="0"/>
            </w:tcBorders>
            <w:vAlign w:val="center"/>
          </w:tcPr>
          <w:p w14:paraId="124D2ADB">
            <w:pPr>
              <w:widowControl w:val="0"/>
              <w:jc w:val="left"/>
              <w:rPr>
                <w:rFonts w:ascii="宋体" w:hAnsi="宋体" w:eastAsia="宋体" w:cs="宋体"/>
                <w:color w:val="000000"/>
                <w:kern w:val="0"/>
                <w:sz w:val="21"/>
                <w:szCs w:val="21"/>
              </w:rPr>
            </w:pPr>
            <w:r>
              <w:rPr>
                <w:rFonts w:hint="eastAsia" w:ascii="黑体" w:hAnsi="黑体" w:eastAsia="黑体" w:cs="宋体"/>
                <w:color w:val="000000"/>
                <w:kern w:val="0"/>
                <w:sz w:val="21"/>
                <w:szCs w:val="21"/>
              </w:rPr>
              <w:t>（英文）</w:t>
            </w:r>
            <w:r>
              <w:rPr>
                <w:rFonts w:hint="default" w:ascii="Times New Roman" w:hAnsi="Times New Roman" w:eastAsia="宋体" w:cs="Times New Roman"/>
                <w:b w:val="0"/>
                <w:bCs/>
                <w:kern w:val="0"/>
                <w:sz w:val="21"/>
                <w:szCs w:val="21"/>
              </w:rPr>
              <w:t>Health Education for Preschool Children</w:t>
            </w:r>
            <w:bookmarkStart w:id="4" w:name="_GoBack"/>
            <w:bookmarkEnd w:id="4"/>
          </w:p>
        </w:tc>
      </w:tr>
      <w:tr w14:paraId="2854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258D2FF">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课程代码</w:t>
            </w:r>
          </w:p>
        </w:tc>
        <w:tc>
          <w:tcPr>
            <w:tcW w:w="2260" w:type="dxa"/>
            <w:vAlign w:val="center"/>
          </w:tcPr>
          <w:p w14:paraId="2BC58A8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jc w:val="both"/>
              <w:rPr>
                <w:rFonts w:ascii="黑体" w:hAnsi="黑体" w:eastAsia="黑体" w:cs="宋体"/>
                <w:color w:val="000000"/>
                <w:kern w:val="0"/>
                <w:sz w:val="21"/>
                <w:szCs w:val="21"/>
              </w:rPr>
            </w:pPr>
            <w:r>
              <w:rPr>
                <w:rFonts w:hint="eastAsia" w:ascii="宋体" w:hAnsi="宋体" w:eastAsia="宋体" w:cs="宋体"/>
                <w:b w:val="0"/>
                <w:bCs w:val="0"/>
                <w:i w:val="0"/>
                <w:iCs w:val="0"/>
                <w:caps w:val="0"/>
                <w:color w:val="222222"/>
                <w:spacing w:val="0"/>
                <w:kern w:val="0"/>
                <w:sz w:val="21"/>
                <w:szCs w:val="21"/>
                <w:shd w:val="clear" w:fill="FFFFFF"/>
                <w:lang w:val="en-US" w:eastAsia="zh-CN"/>
              </w:rPr>
              <w:t xml:space="preserve">      </w:t>
            </w:r>
            <w:r>
              <w:rPr>
                <w:rFonts w:hint="eastAsia" w:ascii="宋体" w:hAnsi="宋体" w:eastAsia="宋体" w:cs="宋体"/>
                <w:b w:val="0"/>
                <w:bCs w:val="0"/>
                <w:i w:val="0"/>
                <w:iCs w:val="0"/>
                <w:caps w:val="0"/>
                <w:color w:val="222222"/>
                <w:spacing w:val="0"/>
                <w:kern w:val="0"/>
                <w:sz w:val="21"/>
                <w:szCs w:val="21"/>
                <w:shd w:val="clear" w:fill="FFFFFF"/>
              </w:rPr>
              <w:t>2130</w:t>
            </w:r>
            <w:r>
              <w:rPr>
                <w:rFonts w:hint="eastAsia" w:ascii="宋体" w:hAnsi="宋体" w:eastAsia="宋体" w:cs="宋体"/>
                <w:b w:val="0"/>
                <w:bCs w:val="0"/>
                <w:i w:val="0"/>
                <w:iCs w:val="0"/>
                <w:caps w:val="0"/>
                <w:color w:val="222222"/>
                <w:spacing w:val="0"/>
                <w:kern w:val="0"/>
                <w:sz w:val="21"/>
                <w:szCs w:val="21"/>
                <w:shd w:val="clear" w:fill="FFFFFF"/>
                <w:lang w:val="en-US" w:eastAsia="zh-CN"/>
              </w:rPr>
              <w:t>021</w:t>
            </w:r>
          </w:p>
        </w:tc>
        <w:tc>
          <w:tcPr>
            <w:tcW w:w="2126" w:type="dxa"/>
            <w:gridSpan w:val="2"/>
            <w:vAlign w:val="center"/>
          </w:tcPr>
          <w:p w14:paraId="22F24080">
            <w:pPr>
              <w:widowControl w:val="0"/>
              <w:jc w:val="center"/>
              <w:rPr>
                <w:rFonts w:ascii="黑体" w:hAnsi="黑体" w:eastAsia="黑体" w:cs="宋体"/>
                <w:color w:val="000000"/>
                <w:kern w:val="0"/>
                <w:sz w:val="21"/>
                <w:szCs w:val="21"/>
              </w:rPr>
            </w:pPr>
            <w:r>
              <w:rPr>
                <w:rFonts w:ascii="黑体" w:hAnsi="黑体" w:eastAsia="黑体" w:cs="宋体"/>
                <w:color w:val="000000"/>
                <w:kern w:val="0"/>
                <w:sz w:val="21"/>
                <w:szCs w:val="21"/>
              </w:rPr>
              <w:t>课程学分</w:t>
            </w:r>
          </w:p>
        </w:tc>
        <w:tc>
          <w:tcPr>
            <w:tcW w:w="2199" w:type="dxa"/>
            <w:gridSpan w:val="3"/>
            <w:tcBorders>
              <w:right w:val="single" w:color="auto" w:sz="12" w:space="0"/>
            </w:tcBorders>
            <w:vAlign w:val="center"/>
          </w:tcPr>
          <w:p w14:paraId="4D11FFC7">
            <w:pPr>
              <w:widowControl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r>
      <w:tr w14:paraId="1730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E3A12FE">
            <w:pPr>
              <w:widowControl w:val="0"/>
              <w:jc w:val="center"/>
              <w:rPr>
                <w:rFonts w:ascii="宋体" w:hAnsi="宋体" w:eastAsia="宋体" w:cs="宋体"/>
                <w:kern w:val="0"/>
                <w:sz w:val="21"/>
                <w:szCs w:val="18"/>
              </w:rPr>
            </w:pPr>
            <w:r>
              <w:rPr>
                <w:rFonts w:hint="eastAsia" w:ascii="黑体" w:hAnsi="黑体" w:eastAsia="黑体" w:cs="宋体"/>
                <w:color w:val="000000"/>
                <w:kern w:val="0"/>
                <w:sz w:val="21"/>
                <w:szCs w:val="18"/>
              </w:rPr>
              <w:t>课程学时</w:t>
            </w:r>
            <w:r>
              <w:rPr>
                <w:rFonts w:hint="eastAsia" w:ascii="宋体" w:hAnsi="宋体" w:eastAsia="宋体" w:cs="宋体"/>
                <w:kern w:val="0"/>
                <w:sz w:val="21"/>
                <w:szCs w:val="18"/>
              </w:rPr>
              <w:t xml:space="preserve"> </w:t>
            </w:r>
          </w:p>
        </w:tc>
        <w:tc>
          <w:tcPr>
            <w:tcW w:w="2260" w:type="dxa"/>
            <w:vAlign w:val="center"/>
          </w:tcPr>
          <w:p w14:paraId="09E42D90">
            <w:pPr>
              <w:widowControl w:val="0"/>
              <w:jc w:val="center"/>
              <w:rPr>
                <w:rFonts w:hint="default" w:ascii="Times New Roman" w:hAnsi="Times New Roman" w:eastAsia="宋体" w:cs="宋体"/>
                <w:color w:val="000000"/>
                <w:kern w:val="0"/>
                <w:sz w:val="21"/>
                <w:szCs w:val="21"/>
                <w:lang w:val="en-US" w:eastAsia="zh-CN"/>
              </w:rPr>
            </w:pPr>
            <w:r>
              <w:rPr>
                <w:rFonts w:hint="eastAsia" w:ascii="Times New Roman" w:hAnsi="Times New Roman" w:eastAsia="宋体" w:cs="宋体"/>
                <w:color w:val="000000"/>
                <w:kern w:val="0"/>
                <w:sz w:val="21"/>
                <w:szCs w:val="21"/>
                <w:lang w:val="en-US" w:eastAsia="zh-CN"/>
              </w:rPr>
              <w:t>16</w:t>
            </w:r>
          </w:p>
        </w:tc>
        <w:tc>
          <w:tcPr>
            <w:tcW w:w="1272" w:type="dxa"/>
            <w:vAlign w:val="center"/>
          </w:tcPr>
          <w:p w14:paraId="7098BAB3">
            <w:pPr>
              <w:widowControl w:val="0"/>
              <w:jc w:val="center"/>
              <w:rPr>
                <w:rFonts w:ascii="宋体" w:hAnsi="宋体" w:eastAsia="宋体" w:cs="宋体"/>
                <w:color w:val="000000"/>
                <w:kern w:val="0"/>
                <w:sz w:val="21"/>
                <w:szCs w:val="21"/>
              </w:rPr>
            </w:pPr>
            <w:r>
              <w:rPr>
                <w:rFonts w:hint="eastAsia" w:ascii="黑体" w:hAnsi="黑体" w:eastAsia="黑体" w:cs="宋体"/>
                <w:color w:val="000000"/>
                <w:kern w:val="0"/>
                <w:sz w:val="21"/>
                <w:szCs w:val="21"/>
              </w:rPr>
              <w:t>理论学时</w:t>
            </w:r>
          </w:p>
        </w:tc>
        <w:tc>
          <w:tcPr>
            <w:tcW w:w="854" w:type="dxa"/>
            <w:vAlign w:val="center"/>
          </w:tcPr>
          <w:p w14:paraId="5D612CED">
            <w:pPr>
              <w:widowControl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32</w:t>
            </w:r>
          </w:p>
        </w:tc>
        <w:tc>
          <w:tcPr>
            <w:tcW w:w="1413" w:type="dxa"/>
            <w:gridSpan w:val="2"/>
            <w:vAlign w:val="center"/>
          </w:tcPr>
          <w:p w14:paraId="454B1783">
            <w:pPr>
              <w:widowControl w:val="0"/>
              <w:jc w:val="center"/>
              <w:rPr>
                <w:rFonts w:ascii="宋体" w:hAnsi="宋体" w:eastAsia="宋体" w:cs="宋体"/>
                <w:color w:val="000000"/>
                <w:kern w:val="0"/>
                <w:sz w:val="21"/>
                <w:szCs w:val="21"/>
              </w:rPr>
            </w:pPr>
            <w:r>
              <w:rPr>
                <w:rFonts w:hint="eastAsia" w:ascii="黑体" w:hAnsi="黑体" w:eastAsia="黑体" w:cs="宋体"/>
                <w:color w:val="000000"/>
                <w:kern w:val="0"/>
                <w:sz w:val="21"/>
                <w:szCs w:val="21"/>
              </w:rPr>
              <w:t>实践学时</w:t>
            </w:r>
          </w:p>
        </w:tc>
        <w:tc>
          <w:tcPr>
            <w:tcW w:w="786" w:type="dxa"/>
            <w:tcBorders>
              <w:right w:val="single" w:color="auto" w:sz="12" w:space="0"/>
            </w:tcBorders>
            <w:vAlign w:val="center"/>
          </w:tcPr>
          <w:p w14:paraId="7112D38F">
            <w:pPr>
              <w:widowControl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w:t>
            </w:r>
          </w:p>
        </w:tc>
      </w:tr>
      <w:tr w14:paraId="1DDD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10D9B86">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开课</w:t>
            </w:r>
            <w:r>
              <w:rPr>
                <w:rFonts w:hint="eastAsia" w:ascii="黑体" w:hAnsi="黑体" w:eastAsia="黑体" w:cs="宋体"/>
                <w:color w:val="000000"/>
                <w:kern w:val="0"/>
                <w:sz w:val="21"/>
                <w:szCs w:val="18"/>
              </w:rPr>
              <w:t>学院</w:t>
            </w:r>
          </w:p>
        </w:tc>
        <w:tc>
          <w:tcPr>
            <w:tcW w:w="2260" w:type="dxa"/>
            <w:vAlign w:val="center"/>
          </w:tcPr>
          <w:p w14:paraId="19796D9E">
            <w:pPr>
              <w:widowControl w:val="0"/>
              <w:jc w:val="center"/>
              <w:rPr>
                <w:rFonts w:hint="default" w:ascii="黑体" w:hAnsi="黑体" w:eastAsia="黑体" w:cs="宋体"/>
                <w:color w:val="000000"/>
                <w:kern w:val="0"/>
                <w:sz w:val="21"/>
                <w:szCs w:val="21"/>
                <w:lang w:val="en-US" w:eastAsia="zh-CN"/>
              </w:rPr>
            </w:pPr>
            <w:r>
              <w:rPr>
                <w:rFonts w:hint="eastAsia" w:ascii="黑体" w:hAnsi="黑体" w:eastAsia="黑体" w:cs="宋体"/>
                <w:color w:val="000000"/>
                <w:kern w:val="0"/>
                <w:sz w:val="21"/>
                <w:szCs w:val="21"/>
                <w:lang w:val="en-US" w:eastAsia="zh-CN"/>
              </w:rPr>
              <w:t>教育学院</w:t>
            </w:r>
          </w:p>
        </w:tc>
        <w:tc>
          <w:tcPr>
            <w:tcW w:w="2126" w:type="dxa"/>
            <w:gridSpan w:val="2"/>
            <w:vAlign w:val="center"/>
          </w:tcPr>
          <w:p w14:paraId="269ADBB9">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适用</w:t>
            </w:r>
            <w:r>
              <w:rPr>
                <w:rFonts w:ascii="黑体" w:hAnsi="黑体" w:eastAsia="黑体" w:cs="宋体"/>
                <w:color w:val="000000"/>
                <w:kern w:val="0"/>
                <w:sz w:val="21"/>
                <w:szCs w:val="21"/>
              </w:rPr>
              <w:t>专业</w:t>
            </w:r>
            <w:r>
              <w:rPr>
                <w:rFonts w:hint="eastAsia" w:ascii="黑体" w:hAnsi="黑体" w:eastAsia="黑体" w:cs="宋体"/>
                <w:color w:val="000000"/>
                <w:kern w:val="0"/>
                <w:sz w:val="21"/>
                <w:szCs w:val="21"/>
              </w:rPr>
              <w:t>与年级</w:t>
            </w:r>
          </w:p>
        </w:tc>
        <w:tc>
          <w:tcPr>
            <w:tcW w:w="2199" w:type="dxa"/>
            <w:gridSpan w:val="3"/>
            <w:tcBorders>
              <w:right w:val="single" w:color="auto" w:sz="12" w:space="0"/>
            </w:tcBorders>
            <w:vAlign w:val="center"/>
          </w:tcPr>
          <w:p w14:paraId="5C31499A">
            <w:pPr>
              <w:widowControl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学前教育专业三年级</w:t>
            </w:r>
          </w:p>
        </w:tc>
      </w:tr>
      <w:tr w14:paraId="70AE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8DF602">
            <w:pPr>
              <w:widowControl w:val="0"/>
              <w:jc w:val="center"/>
              <w:rPr>
                <w:rFonts w:ascii="黑体" w:hAnsi="黑体" w:eastAsia="黑体" w:cs="宋体"/>
                <w:color w:val="000000"/>
                <w:kern w:val="0"/>
                <w:sz w:val="21"/>
                <w:szCs w:val="18"/>
              </w:rPr>
            </w:pPr>
            <w:r>
              <w:rPr>
                <w:rFonts w:hint="eastAsia" w:ascii="黑体" w:hAnsi="黑体" w:eastAsia="黑体" w:cs="宋体"/>
                <w:color w:val="000000"/>
                <w:kern w:val="0"/>
                <w:sz w:val="21"/>
                <w:szCs w:val="18"/>
              </w:rPr>
              <w:t>课程类别与性质</w:t>
            </w:r>
          </w:p>
        </w:tc>
        <w:tc>
          <w:tcPr>
            <w:tcW w:w="2260" w:type="dxa"/>
            <w:vAlign w:val="center"/>
          </w:tcPr>
          <w:p w14:paraId="7E95B364">
            <w:pPr>
              <w:widowControl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专业必修课</w:t>
            </w:r>
          </w:p>
        </w:tc>
        <w:tc>
          <w:tcPr>
            <w:tcW w:w="2126" w:type="dxa"/>
            <w:gridSpan w:val="2"/>
            <w:vAlign w:val="center"/>
          </w:tcPr>
          <w:p w14:paraId="0BA902AC">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考核方式</w:t>
            </w:r>
          </w:p>
        </w:tc>
        <w:tc>
          <w:tcPr>
            <w:tcW w:w="2199" w:type="dxa"/>
            <w:gridSpan w:val="3"/>
            <w:tcBorders>
              <w:right w:val="single" w:color="auto" w:sz="12" w:space="0"/>
            </w:tcBorders>
            <w:vAlign w:val="center"/>
          </w:tcPr>
          <w:p w14:paraId="20D33CF3">
            <w:pPr>
              <w:widowControl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考试</w:t>
            </w:r>
          </w:p>
        </w:tc>
      </w:tr>
      <w:tr w14:paraId="6878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FB785C5">
            <w:pPr>
              <w:widowControl w:val="0"/>
              <w:jc w:val="center"/>
              <w:rPr>
                <w:rFonts w:ascii="黑体" w:hAnsi="黑体" w:eastAsia="黑体" w:cs="宋体"/>
                <w:color w:val="000000"/>
                <w:kern w:val="0"/>
                <w:sz w:val="21"/>
                <w:szCs w:val="18"/>
              </w:rPr>
            </w:pPr>
            <w:r>
              <w:rPr>
                <w:rFonts w:hint="eastAsia" w:ascii="黑体" w:hAnsi="黑体" w:eastAsia="黑体" w:cs="宋体"/>
                <w:color w:val="000000"/>
                <w:kern w:val="0"/>
                <w:sz w:val="21"/>
                <w:szCs w:val="18"/>
              </w:rPr>
              <w:t>选</w:t>
            </w:r>
            <w:r>
              <w:rPr>
                <w:rFonts w:ascii="黑体" w:hAnsi="黑体" w:eastAsia="黑体" w:cs="宋体"/>
                <w:color w:val="000000"/>
                <w:kern w:val="0"/>
                <w:sz w:val="21"/>
                <w:szCs w:val="18"/>
              </w:rPr>
              <w:t>用教材</w:t>
            </w:r>
          </w:p>
        </w:tc>
        <w:tc>
          <w:tcPr>
            <w:tcW w:w="4386" w:type="dxa"/>
            <w:gridSpan w:val="3"/>
            <w:vAlign w:val="center"/>
          </w:tcPr>
          <w:p w14:paraId="03156093">
            <w:pPr>
              <w:widowControl w:val="0"/>
              <w:snapToGrid w:val="0"/>
              <w:spacing w:line="288" w:lineRule="auto"/>
              <w:jc w:val="both"/>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lang w:eastAsia="zh-CN"/>
              </w:rPr>
              <w:t>《</w:t>
            </w:r>
            <w:r>
              <w:rPr>
                <w:rFonts w:hint="eastAsia" w:ascii="Times New Roman" w:hAnsi="Times New Roman" w:eastAsia="宋体" w:cs="宋体"/>
                <w:color w:val="000000"/>
                <w:kern w:val="0"/>
                <w:sz w:val="21"/>
                <w:szCs w:val="21"/>
              </w:rPr>
              <w:t>学前儿童健康教育与活动指导</w:t>
            </w:r>
            <w:r>
              <w:rPr>
                <w:rFonts w:hint="eastAsia" w:ascii="Times New Roman" w:hAnsi="Times New Roman" w:eastAsia="宋体" w:cs="宋体"/>
                <w:color w:val="000000"/>
                <w:kern w:val="0"/>
                <w:sz w:val="21"/>
                <w:szCs w:val="21"/>
                <w:lang w:eastAsia="zh-CN"/>
              </w:rPr>
              <w:t>》</w:t>
            </w:r>
            <w:r>
              <w:rPr>
                <w:rFonts w:hint="eastAsia" w:ascii="Times New Roman" w:hAnsi="Times New Roman" w:eastAsia="宋体" w:cs="宋体"/>
                <w:color w:val="000000"/>
                <w:kern w:val="0"/>
                <w:sz w:val="21"/>
                <w:szCs w:val="21"/>
              </w:rPr>
              <w:t>胡晓伶、徐洁、殷玉霞，</w:t>
            </w:r>
            <w:r>
              <w:rPr>
                <w:rFonts w:hint="eastAsia" w:ascii="宋体" w:hAnsi="宋体" w:eastAsia="宋体" w:cs="宋体"/>
                <w:kern w:val="0"/>
                <w:sz w:val="21"/>
                <w:szCs w:val="21"/>
              </w:rPr>
              <w:t>ISBN</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9787564833213，</w:t>
            </w:r>
            <w:r>
              <w:rPr>
                <w:rFonts w:hint="eastAsia" w:ascii="Times New Roman" w:hAnsi="Times New Roman" w:eastAsia="宋体" w:cs="宋体"/>
                <w:color w:val="000000"/>
                <w:kern w:val="0"/>
                <w:sz w:val="21"/>
                <w:szCs w:val="21"/>
              </w:rPr>
              <w:t>湖南师范大学出版社，</w:t>
            </w:r>
            <w:r>
              <w:rPr>
                <w:rFonts w:hint="eastAsia" w:ascii="宋体" w:hAnsi="宋体" w:eastAsia="宋体" w:cs="宋体"/>
                <w:color w:val="000000"/>
                <w:kern w:val="0"/>
                <w:sz w:val="21"/>
                <w:szCs w:val="21"/>
                <w:lang w:val="en-US" w:eastAsia="zh-CN"/>
              </w:rPr>
              <w:t>第4版</w:t>
            </w:r>
          </w:p>
        </w:tc>
        <w:tc>
          <w:tcPr>
            <w:tcW w:w="1413" w:type="dxa"/>
            <w:gridSpan w:val="2"/>
            <w:vAlign w:val="center"/>
          </w:tcPr>
          <w:p w14:paraId="1CE2DF20">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是否为</w:t>
            </w:r>
          </w:p>
          <w:p w14:paraId="516AFCA8">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马工程教材</w:t>
            </w:r>
          </w:p>
        </w:tc>
        <w:tc>
          <w:tcPr>
            <w:tcW w:w="786" w:type="dxa"/>
            <w:tcBorders>
              <w:right w:val="single" w:color="auto" w:sz="12" w:space="0"/>
            </w:tcBorders>
            <w:vAlign w:val="center"/>
          </w:tcPr>
          <w:p w14:paraId="4CCE9A7A">
            <w:pPr>
              <w:widowControl w:val="0"/>
              <w:ind w:left="105" w:leftChars="50"/>
              <w:jc w:val="left"/>
              <w:rPr>
                <w:rFonts w:hint="default" w:ascii="Times New Roman" w:hAnsi="Times New Roman" w:eastAsia="宋体" w:cs="宋体"/>
                <w:color w:val="000000"/>
                <w:kern w:val="0"/>
                <w:sz w:val="21"/>
                <w:szCs w:val="21"/>
                <w:lang w:val="en-US" w:eastAsia="zh-CN"/>
              </w:rPr>
            </w:pPr>
            <w:r>
              <w:rPr>
                <w:rFonts w:hint="eastAsia" w:ascii="Times New Roman" w:hAnsi="Times New Roman" w:eastAsia="宋体" w:cs="宋体"/>
                <w:color w:val="000000"/>
                <w:kern w:val="0"/>
                <w:sz w:val="21"/>
                <w:szCs w:val="21"/>
                <w:lang w:val="en-US" w:eastAsia="zh-CN"/>
              </w:rPr>
              <w:t>否</w:t>
            </w:r>
          </w:p>
        </w:tc>
      </w:tr>
      <w:tr w14:paraId="3DC5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04CD18A">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先修课程</w:t>
            </w:r>
          </w:p>
        </w:tc>
        <w:tc>
          <w:tcPr>
            <w:tcW w:w="6585" w:type="dxa"/>
            <w:gridSpan w:val="6"/>
            <w:tcBorders>
              <w:right w:val="single" w:color="auto" w:sz="12" w:space="0"/>
            </w:tcBorders>
            <w:vAlign w:val="center"/>
          </w:tcPr>
          <w:p w14:paraId="2924B9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360" w:leftChars="0" w:right="0" w:rightChars="0" w:firstLine="420" w:firstLineChars="200"/>
              <w:jc w:val="both"/>
              <w:rPr>
                <w:rFonts w:hint="default" w:ascii="宋体" w:hAnsi="宋体" w:eastAsia="宋体" w:cs="宋体"/>
                <w:kern w:val="0"/>
                <w:sz w:val="24"/>
                <w:lang w:val="en-US" w:eastAsia="zh-CN"/>
              </w:rPr>
            </w:pPr>
            <w:r>
              <w:rPr>
                <w:rFonts w:hint="eastAsia" w:ascii="宋体" w:hAnsi="宋体" w:eastAsia="宋体" w:cs="宋体"/>
                <w:color w:val="000000"/>
                <w:kern w:val="0"/>
                <w:sz w:val="21"/>
                <w:szCs w:val="21"/>
              </w:rPr>
              <w:t>学前儿童卫生与保健</w:t>
            </w:r>
            <w:r>
              <w:rPr>
                <w:rFonts w:hint="eastAsia" w:ascii="宋体" w:hAnsi="宋体" w:eastAsia="宋体" w:cs="宋体"/>
                <w:i w:val="0"/>
                <w:iCs w:val="0"/>
                <w:caps w:val="0"/>
                <w:color w:val="222222"/>
                <w:spacing w:val="0"/>
                <w:kern w:val="0"/>
                <w:sz w:val="21"/>
                <w:szCs w:val="21"/>
                <w:shd w:val="clear" w:fill="FFFFFF"/>
              </w:rPr>
              <w:t>2130015</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幼儿园课程论</w:t>
            </w:r>
            <w:r>
              <w:rPr>
                <w:rFonts w:hint="eastAsia" w:ascii="宋体" w:hAnsi="宋体" w:eastAsia="宋体" w:cs="宋体"/>
                <w:color w:val="000000"/>
                <w:kern w:val="0"/>
                <w:sz w:val="21"/>
                <w:szCs w:val="21"/>
                <w:lang w:val="en-US" w:eastAsia="zh-CN"/>
              </w:rPr>
              <w:t>2130157（2）</w:t>
            </w:r>
          </w:p>
        </w:tc>
      </w:tr>
      <w:tr w14:paraId="61A5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639CE40">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课程简介</w:t>
            </w:r>
          </w:p>
        </w:tc>
        <w:tc>
          <w:tcPr>
            <w:tcW w:w="6585" w:type="dxa"/>
            <w:gridSpan w:val="6"/>
            <w:tcBorders>
              <w:right w:val="single" w:color="auto" w:sz="12" w:space="0"/>
            </w:tcBorders>
          </w:tcPr>
          <w:p w14:paraId="234B8872">
            <w:pPr>
              <w:widowControl w:val="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 xml:space="preserve">   《学前儿童健康教育》是学前教育专业的一门专业核心必修课。本课程结合健康教育学科的特点和学前儿童的生长和认知特点，基于对健康的最新认识，依据幼儿身心发展特点，着重介绍了健康的一般理论和学前儿童健康教育的目标、内容。本课程从学前儿童身体保健教育、心理健康教育、体育等方面阐述了学前儿童健康教育活动的内容、组织形式以及应当注意的问题。最后介绍了学前儿童健康教育的评价机制和具体方法。另外，安排了许多学前健康教育领域的真实、生动、有趣的案例，供学生分析、思考与借鉴。通过本课程的学习，使学生了解儿童健康与儿童发展的重大意义，掌握实施学前儿童健康教育的基本方法，理解学前儿童健康教育的基本原理，从而全面掌握学前儿童健康教育的基础知识，树立正确的儿童观、健康观。在完成基础知识教学任务的同时，还要加强学生实际动手能力的培养。通过课程实验，使学生初步具有对儿童健康教育领域内相关问题的研究能力。</w:t>
            </w:r>
          </w:p>
        </w:tc>
      </w:tr>
      <w:tr w14:paraId="4A33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49" w:hRule="atLeast"/>
        </w:trPr>
        <w:tc>
          <w:tcPr>
            <w:tcW w:w="1691" w:type="dxa"/>
            <w:tcBorders>
              <w:left w:val="single" w:color="auto" w:sz="12" w:space="0"/>
              <w:bottom w:val="double" w:color="auto" w:sz="4" w:space="0"/>
            </w:tcBorders>
            <w:shd w:val="clear" w:color="auto" w:fill="auto"/>
            <w:vAlign w:val="center"/>
          </w:tcPr>
          <w:p w14:paraId="7D308210">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选课建议</w:t>
            </w:r>
            <w:r>
              <w:rPr>
                <w:rFonts w:hint="eastAsia" w:ascii="黑体" w:hAnsi="黑体" w:eastAsia="黑体" w:cs="宋体"/>
                <w:color w:val="000000"/>
                <w:kern w:val="0"/>
                <w:sz w:val="21"/>
                <w:szCs w:val="18"/>
              </w:rPr>
              <w:t>与学习要求</w:t>
            </w:r>
          </w:p>
        </w:tc>
        <w:tc>
          <w:tcPr>
            <w:tcW w:w="6585" w:type="dxa"/>
            <w:gridSpan w:val="6"/>
            <w:tcBorders>
              <w:bottom w:val="double" w:color="auto" w:sz="4" w:space="0"/>
              <w:right w:val="single" w:color="auto" w:sz="12" w:space="0"/>
            </w:tcBorders>
          </w:tcPr>
          <w:p w14:paraId="670CAE20">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本课程建议学前教育专业的三年级学生学习，学生应对于学前教育学、幼儿园课程有一定的了解，且具有一定的辩证思考及自主学习的能力。</w:t>
            </w:r>
          </w:p>
        </w:tc>
      </w:tr>
      <w:tr w14:paraId="3734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4315258">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大纲编写人</w:t>
            </w:r>
          </w:p>
        </w:tc>
        <w:tc>
          <w:tcPr>
            <w:tcW w:w="3532" w:type="dxa"/>
            <w:gridSpan w:val="2"/>
            <w:tcBorders>
              <w:top w:val="double" w:color="auto" w:sz="4" w:space="0"/>
            </w:tcBorders>
            <w:vAlign w:val="center"/>
          </w:tcPr>
          <w:p w14:paraId="6EFAB25D">
            <w:pPr>
              <w:widowControl w:val="0"/>
              <w:jc w:val="both"/>
              <w:rPr>
                <w:rFonts w:ascii="黑体" w:hAnsi="黑体" w:eastAsia="黑体" w:cs="宋体"/>
                <w:color w:val="000000"/>
                <w:kern w:val="0"/>
                <w:sz w:val="21"/>
                <w:szCs w:val="21"/>
              </w:rPr>
            </w:pPr>
            <w:r>
              <w:rPr>
                <w:rFonts w:hint="eastAsia" w:ascii="宋体" w:hAnsi="宋体" w:eastAsia="宋体" w:cs="宋体"/>
                <w:kern w:val="0"/>
                <w:sz w:val="24"/>
                <w:lang w:val="en-US" w:eastAsia="zh-CN"/>
              </w:rPr>
              <w:drawing>
                <wp:inline distT="0" distB="0" distL="114300" distR="114300">
                  <wp:extent cx="488950" cy="281940"/>
                  <wp:effectExtent l="0" t="0" r="6350" b="3810"/>
                  <wp:docPr id="12" name="图片 12" descr="d77e03316ce58488086252bc7f079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77e03316ce58488086252bc7f0790a"/>
                          <pic:cNvPicPr>
                            <a:picLocks noChangeAspect="1"/>
                          </pic:cNvPicPr>
                        </pic:nvPicPr>
                        <pic:blipFill>
                          <a:blip r:embed="rId4"/>
                          <a:stretch>
                            <a:fillRect/>
                          </a:stretch>
                        </pic:blipFill>
                        <pic:spPr>
                          <a:xfrm>
                            <a:off x="0" y="0"/>
                            <a:ext cx="488950" cy="281940"/>
                          </a:xfrm>
                          <a:prstGeom prst="rect">
                            <a:avLst/>
                          </a:prstGeom>
                        </pic:spPr>
                      </pic:pic>
                    </a:graphicData>
                  </a:graphic>
                </wp:inline>
              </w:drawing>
            </w:r>
            <w:r>
              <w:rPr>
                <w:rFonts w:hint="eastAsia" w:ascii="宋体" w:hAnsi="宋体" w:eastAsia="宋体" w:cs="宋体"/>
                <w:kern w:val="0"/>
                <w:sz w:val="24"/>
                <w:lang w:val="en-US" w:eastAsia="zh-CN"/>
              </w:rPr>
              <w:t xml:space="preserve">           </w:t>
            </w:r>
            <w:r>
              <w:rPr>
                <w:rFonts w:hint="eastAsia" w:ascii="宋体" w:hAnsi="宋体" w:eastAsia="宋体" w:cs="宋体"/>
                <w:kern w:val="0"/>
                <w:sz w:val="21"/>
                <w:szCs w:val="21"/>
              </w:rPr>
              <w:t>（签名）</w:t>
            </w:r>
          </w:p>
        </w:tc>
        <w:tc>
          <w:tcPr>
            <w:tcW w:w="1425" w:type="dxa"/>
            <w:gridSpan w:val="2"/>
            <w:tcBorders>
              <w:top w:val="double" w:color="auto" w:sz="4" w:space="0"/>
            </w:tcBorders>
            <w:vAlign w:val="center"/>
          </w:tcPr>
          <w:p w14:paraId="429EEC3C">
            <w:pPr>
              <w:widowControl w:val="0"/>
              <w:jc w:val="center"/>
              <w:rPr>
                <w:rFonts w:ascii="宋体" w:hAnsi="宋体" w:eastAsia="宋体" w:cs="宋体"/>
                <w:kern w:val="0"/>
                <w:sz w:val="21"/>
                <w:szCs w:val="21"/>
              </w:rPr>
            </w:pPr>
            <w:r>
              <w:rPr>
                <w:rFonts w:hint="eastAsia" w:ascii="黑体" w:hAnsi="黑体" w:eastAsia="黑体" w:cs="宋体"/>
                <w:color w:val="000000"/>
                <w:kern w:val="0"/>
                <w:sz w:val="21"/>
                <w:szCs w:val="21"/>
              </w:rPr>
              <w:t>制/修订时间</w:t>
            </w:r>
          </w:p>
        </w:tc>
        <w:tc>
          <w:tcPr>
            <w:tcW w:w="1628" w:type="dxa"/>
            <w:gridSpan w:val="2"/>
            <w:tcBorders>
              <w:top w:val="double" w:color="auto" w:sz="4" w:space="0"/>
              <w:right w:val="single" w:color="auto" w:sz="12" w:space="0"/>
            </w:tcBorders>
            <w:vAlign w:val="center"/>
          </w:tcPr>
          <w:p w14:paraId="14ABF0EA">
            <w:pPr>
              <w:widowControl w:val="0"/>
              <w:jc w:val="center"/>
              <w:rPr>
                <w:rFonts w:hint="default" w:ascii="Times New Roman" w:hAnsi="Times New Roman" w:eastAsia="宋体" w:cs="宋体"/>
                <w:color w:val="000000"/>
                <w:kern w:val="0"/>
                <w:sz w:val="21"/>
                <w:szCs w:val="21"/>
                <w:lang w:val="en-US" w:eastAsia="zh-CN"/>
              </w:rPr>
            </w:pPr>
            <w:r>
              <w:rPr>
                <w:rFonts w:hint="eastAsia" w:ascii="Times New Roman" w:hAnsi="Times New Roman" w:eastAsia="宋体" w:cs="宋体"/>
                <w:color w:val="000000"/>
                <w:kern w:val="0"/>
                <w:sz w:val="21"/>
                <w:szCs w:val="21"/>
                <w:lang w:val="en-US" w:eastAsia="zh-CN"/>
              </w:rPr>
              <w:t>2025年2月</w:t>
            </w:r>
          </w:p>
        </w:tc>
      </w:tr>
      <w:tr w14:paraId="6D5E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9880CFE">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专业负责人</w:t>
            </w:r>
          </w:p>
        </w:tc>
        <w:tc>
          <w:tcPr>
            <w:tcW w:w="3532" w:type="dxa"/>
            <w:gridSpan w:val="2"/>
            <w:vAlign w:val="center"/>
          </w:tcPr>
          <w:p w14:paraId="1796E6A9">
            <w:pPr>
              <w:widowControl w:val="0"/>
              <w:ind w:firstLine="2160" w:firstLineChars="900"/>
              <w:jc w:val="both"/>
              <w:rPr>
                <w:rFonts w:ascii="黑体" w:hAnsi="黑体" w:eastAsia="黑体" w:cs="宋体"/>
                <w:color w:val="000000"/>
                <w:kern w:val="0"/>
                <w:sz w:val="21"/>
                <w:szCs w:val="21"/>
              </w:rPr>
            </w:pPr>
            <w:r>
              <w:rPr>
                <w:rFonts w:ascii="仿宋_GB2312" w:hAnsi="宋体" w:eastAsia="宋体" w:cs="宋体"/>
                <w:kern w:val="2"/>
                <w:sz w:val="24"/>
                <w:u w:val="none"/>
                <w:lang w:val="en-US" w:eastAsia="zh-CN"/>
              </w:rPr>
              <w:drawing>
                <wp:anchor distT="0" distB="0" distL="114300" distR="114300" simplePos="0" relativeHeight="251659264" behindDoc="0" locked="0" layoutInCell="1" allowOverlap="1">
                  <wp:simplePos x="0" y="0"/>
                  <wp:positionH relativeFrom="page">
                    <wp:posOffset>201295</wp:posOffset>
                  </wp:positionH>
                  <wp:positionV relativeFrom="page">
                    <wp:posOffset>27305</wp:posOffset>
                  </wp:positionV>
                  <wp:extent cx="529590" cy="298450"/>
                  <wp:effectExtent l="0" t="0" r="3810" b="6350"/>
                  <wp:wrapNone/>
                  <wp:docPr id="1" name="图片 3" descr="f6fea7e3b9ed39e417471d7ba02d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6fea7e3b9ed39e417471d7ba02dc78"/>
                          <pic:cNvPicPr>
                            <a:picLocks noChangeAspect="1"/>
                          </pic:cNvPicPr>
                        </pic:nvPicPr>
                        <pic:blipFill>
                          <a:blip r:embed="rId5"/>
                          <a:stretch>
                            <a:fillRect/>
                          </a:stretch>
                        </pic:blipFill>
                        <pic:spPr>
                          <a:xfrm>
                            <a:off x="0" y="0"/>
                            <a:ext cx="529590" cy="298450"/>
                          </a:xfrm>
                          <a:prstGeom prst="rect">
                            <a:avLst/>
                          </a:prstGeom>
                          <a:noFill/>
                          <a:ln>
                            <a:noFill/>
                          </a:ln>
                        </pic:spPr>
                      </pic:pic>
                    </a:graphicData>
                  </a:graphic>
                </wp:anchor>
              </w:drawing>
            </w:r>
            <w:r>
              <w:rPr>
                <w:rFonts w:hint="eastAsia" w:ascii="宋体" w:hAnsi="宋体" w:eastAsia="宋体" w:cs="宋体"/>
                <w:kern w:val="0"/>
                <w:sz w:val="21"/>
                <w:szCs w:val="21"/>
              </w:rPr>
              <w:t>（签名）</w:t>
            </w:r>
          </w:p>
        </w:tc>
        <w:tc>
          <w:tcPr>
            <w:tcW w:w="1425" w:type="dxa"/>
            <w:gridSpan w:val="2"/>
            <w:vAlign w:val="center"/>
          </w:tcPr>
          <w:p w14:paraId="74052341">
            <w:pPr>
              <w:widowControl w:val="0"/>
              <w:jc w:val="center"/>
              <w:rPr>
                <w:rFonts w:ascii="宋体" w:hAnsi="宋体" w:eastAsia="宋体" w:cs="宋体"/>
                <w:kern w:val="0"/>
                <w:sz w:val="21"/>
                <w:szCs w:val="21"/>
              </w:rPr>
            </w:pPr>
            <w:r>
              <w:rPr>
                <w:rFonts w:hint="eastAsia" w:ascii="黑体" w:hAnsi="黑体" w:eastAsia="黑体" w:cs="宋体"/>
                <w:color w:val="000000"/>
                <w:kern w:val="0"/>
                <w:sz w:val="21"/>
                <w:szCs w:val="21"/>
              </w:rPr>
              <w:t>审定时间</w:t>
            </w:r>
          </w:p>
        </w:tc>
        <w:tc>
          <w:tcPr>
            <w:tcW w:w="1628" w:type="dxa"/>
            <w:gridSpan w:val="2"/>
            <w:tcBorders>
              <w:right w:val="single" w:color="auto" w:sz="12" w:space="0"/>
            </w:tcBorders>
            <w:vAlign w:val="center"/>
          </w:tcPr>
          <w:p w14:paraId="12AFEADC">
            <w:pPr>
              <w:widowControl w:val="0"/>
              <w:jc w:val="center"/>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lang w:val="en-US" w:eastAsia="zh-CN"/>
              </w:rPr>
              <w:t>2025年2月</w:t>
            </w:r>
          </w:p>
        </w:tc>
      </w:tr>
      <w:tr w14:paraId="15B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E19E693">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学院负责人</w:t>
            </w:r>
          </w:p>
        </w:tc>
        <w:tc>
          <w:tcPr>
            <w:tcW w:w="3532" w:type="dxa"/>
            <w:gridSpan w:val="2"/>
            <w:tcBorders>
              <w:bottom w:val="single" w:color="auto" w:sz="12" w:space="0"/>
            </w:tcBorders>
            <w:vAlign w:val="center"/>
          </w:tcPr>
          <w:p w14:paraId="54D4740E">
            <w:pPr>
              <w:widowControl w:val="0"/>
              <w:jc w:val="right"/>
              <w:rPr>
                <w:rFonts w:ascii="黑体" w:hAnsi="黑体" w:eastAsia="黑体" w:cs="宋体"/>
                <w:color w:val="000000"/>
                <w:kern w:val="0"/>
                <w:sz w:val="21"/>
                <w:szCs w:val="21"/>
              </w:rPr>
            </w:pPr>
            <w:r>
              <w:rPr>
                <w:rFonts w:hint="eastAsia" w:ascii="宋体" w:hAnsi="宋体" w:eastAsia="宋体" w:cs="宋体"/>
                <w:kern w:val="0"/>
                <w:sz w:val="21"/>
                <w:szCs w:val="21"/>
              </w:rPr>
              <w:t>（签名）</w:t>
            </w:r>
          </w:p>
        </w:tc>
        <w:tc>
          <w:tcPr>
            <w:tcW w:w="1425" w:type="dxa"/>
            <w:gridSpan w:val="2"/>
            <w:tcBorders>
              <w:bottom w:val="single" w:color="auto" w:sz="12" w:space="0"/>
            </w:tcBorders>
            <w:vAlign w:val="center"/>
          </w:tcPr>
          <w:p w14:paraId="34C79292">
            <w:pPr>
              <w:widowControl w:val="0"/>
              <w:jc w:val="center"/>
              <w:rPr>
                <w:rFonts w:ascii="宋体" w:hAnsi="宋体" w:eastAsia="宋体" w:cs="宋体"/>
                <w:kern w:val="0"/>
                <w:sz w:val="21"/>
                <w:szCs w:val="21"/>
              </w:rPr>
            </w:pPr>
            <w:r>
              <w:rPr>
                <w:rFonts w:hint="eastAsia" w:ascii="黑体" w:hAnsi="黑体" w:eastAsia="黑体" w:cs="宋体"/>
                <w:color w:val="000000"/>
                <w:kern w:val="0"/>
                <w:sz w:val="21"/>
                <w:szCs w:val="21"/>
              </w:rPr>
              <w:t>批准时间</w:t>
            </w:r>
          </w:p>
        </w:tc>
        <w:tc>
          <w:tcPr>
            <w:tcW w:w="1628" w:type="dxa"/>
            <w:gridSpan w:val="2"/>
            <w:tcBorders>
              <w:bottom w:val="single" w:color="auto" w:sz="12" w:space="0"/>
              <w:right w:val="single" w:color="auto" w:sz="12" w:space="0"/>
            </w:tcBorders>
            <w:vAlign w:val="center"/>
          </w:tcPr>
          <w:p w14:paraId="0D4A1DC9">
            <w:pPr>
              <w:widowControl w:val="0"/>
              <w:jc w:val="center"/>
              <w:rPr>
                <w:rFonts w:ascii="Times New Roman" w:hAnsi="Times New Roman" w:eastAsia="宋体" w:cs="宋体"/>
                <w:color w:val="000000"/>
                <w:kern w:val="0"/>
                <w:sz w:val="21"/>
                <w:szCs w:val="21"/>
              </w:rPr>
            </w:pPr>
          </w:p>
        </w:tc>
      </w:tr>
    </w:tbl>
    <w:p w14:paraId="5EAFDFD6">
      <w:pPr>
        <w:widowControl/>
        <w:spacing w:line="100" w:lineRule="exact"/>
        <w:jc w:val="left"/>
        <w:rPr>
          <w:rFonts w:ascii="宋体" w:hAnsi="宋体" w:eastAsia="宋体" w:cs="宋体"/>
          <w:kern w:val="0"/>
          <w:sz w:val="24"/>
          <w:szCs w:val="24"/>
          <w:lang w:val="en-US" w:eastAsia="zh-CN" w:bidi="ar-SA"/>
        </w:rPr>
      </w:pPr>
    </w:p>
    <w:p w14:paraId="07B19EB1">
      <w:pPr>
        <w:spacing w:before="326" w:beforeLines="100" w:line="360" w:lineRule="auto"/>
        <w:outlineLvl w:val="0"/>
        <w:rPr>
          <w:rFonts w:ascii="黑体" w:hAnsi="宋体" w:eastAsia="黑体" w:cs="宋体"/>
          <w:sz w:val="28"/>
          <w:szCs w:val="24"/>
          <w:lang w:val="en-US" w:eastAsia="zh-CN" w:bidi="ar-SA"/>
        </w:rPr>
      </w:pPr>
      <w:r>
        <w:rPr>
          <w:rFonts w:hint="eastAsia" w:ascii="黑体" w:hAnsi="宋体" w:eastAsia="黑体" w:cs="宋体"/>
          <w:sz w:val="28"/>
          <w:szCs w:val="24"/>
          <w:lang w:val="en-US" w:eastAsia="zh-CN" w:bidi="ar-SA"/>
        </w:rPr>
        <w:t>二、课程目标与毕业要求</w:t>
      </w:r>
    </w:p>
    <w:p w14:paraId="71CC4E93">
      <w:pPr>
        <w:spacing w:before="81" w:beforeLines="25"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 xml:space="preserve">（一）课程目标 </w:t>
      </w:r>
    </w:p>
    <w:tbl>
      <w:tblPr>
        <w:tblStyle w:val="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61E0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E808E95">
            <w:pPr>
              <w:widowControl/>
              <w:snapToGrid w:val="0"/>
              <w:jc w:val="center"/>
              <w:rPr>
                <w:rFonts w:ascii="黑体" w:hAnsi="黑体" w:eastAsia="黑体" w:cs="宋体"/>
                <w:bCs/>
                <w:color w:val="000000"/>
                <w:kern w:val="0"/>
                <w:sz w:val="21"/>
                <w:szCs w:val="18"/>
              </w:rPr>
            </w:pPr>
            <w:r>
              <w:rPr>
                <w:rFonts w:hint="eastAsia" w:ascii="黑体" w:hAnsi="黑体" w:eastAsia="黑体" w:cs="宋体"/>
                <w:bCs/>
                <w:color w:val="000000"/>
                <w:kern w:val="0"/>
                <w:sz w:val="21"/>
                <w:szCs w:val="18"/>
              </w:rPr>
              <w:t>类型</w:t>
            </w:r>
          </w:p>
        </w:tc>
        <w:tc>
          <w:tcPr>
            <w:tcW w:w="764" w:type="dxa"/>
            <w:shd w:val="clear" w:color="auto" w:fill="auto"/>
            <w:vAlign w:val="center"/>
          </w:tcPr>
          <w:p w14:paraId="75895FDF">
            <w:pPr>
              <w:widowControl/>
              <w:snapToGrid w:val="0"/>
              <w:jc w:val="center"/>
              <w:rPr>
                <w:rFonts w:ascii="黑体" w:hAnsi="黑体" w:eastAsia="黑体" w:cs="宋体"/>
                <w:bCs/>
                <w:color w:val="000000"/>
                <w:kern w:val="0"/>
                <w:sz w:val="21"/>
                <w:szCs w:val="18"/>
              </w:rPr>
            </w:pPr>
            <w:r>
              <w:rPr>
                <w:rFonts w:hint="eastAsia" w:ascii="黑体" w:hAnsi="黑体" w:eastAsia="黑体" w:cs="宋体"/>
                <w:bCs/>
                <w:color w:val="000000"/>
                <w:kern w:val="0"/>
                <w:sz w:val="21"/>
                <w:szCs w:val="18"/>
              </w:rPr>
              <w:t>序号</w:t>
            </w:r>
          </w:p>
        </w:tc>
        <w:tc>
          <w:tcPr>
            <w:tcW w:w="6306" w:type="dxa"/>
            <w:vAlign w:val="center"/>
          </w:tcPr>
          <w:p w14:paraId="3E335918">
            <w:pPr>
              <w:widowControl/>
              <w:snapToGrid w:val="0"/>
              <w:jc w:val="center"/>
              <w:rPr>
                <w:rFonts w:ascii="黑体" w:hAnsi="黑体" w:eastAsia="黑体" w:cs="宋体"/>
                <w:bCs/>
                <w:color w:val="000000"/>
                <w:kern w:val="0"/>
                <w:sz w:val="21"/>
                <w:szCs w:val="18"/>
              </w:rPr>
            </w:pPr>
            <w:r>
              <w:rPr>
                <w:rFonts w:hint="eastAsia" w:ascii="黑体" w:hAnsi="黑体" w:eastAsia="黑体" w:cs="宋体"/>
                <w:bCs/>
                <w:color w:val="000000"/>
                <w:kern w:val="0"/>
                <w:sz w:val="21"/>
                <w:szCs w:val="18"/>
              </w:rPr>
              <w:t>内容</w:t>
            </w:r>
          </w:p>
        </w:tc>
      </w:tr>
      <w:tr w14:paraId="3DA5B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F6305E0">
            <w:pPr>
              <w:widowControl/>
              <w:snapToGrid w:val="0"/>
              <w:jc w:val="center"/>
              <w:rPr>
                <w:rFonts w:ascii="宋体" w:hAnsi="宋体" w:eastAsia="宋体" w:cs="宋体"/>
                <w:kern w:val="0"/>
                <w:sz w:val="24"/>
              </w:rPr>
            </w:pPr>
            <w:r>
              <w:rPr>
                <w:rFonts w:hint="eastAsia" w:ascii="黑体" w:hAnsi="黑体" w:eastAsia="黑体" w:cs="宋体"/>
                <w:bCs/>
                <w:color w:val="000000"/>
                <w:kern w:val="0"/>
                <w:sz w:val="21"/>
                <w:szCs w:val="18"/>
              </w:rPr>
              <w:t>知识目标</w:t>
            </w:r>
          </w:p>
        </w:tc>
        <w:tc>
          <w:tcPr>
            <w:tcW w:w="764" w:type="dxa"/>
            <w:shd w:val="clear" w:color="auto" w:fill="auto"/>
            <w:vAlign w:val="center"/>
          </w:tcPr>
          <w:p w14:paraId="6467359F">
            <w:pPr>
              <w:widowControl/>
              <w:snapToGrid w:val="0"/>
              <w:jc w:val="center"/>
              <w:rPr>
                <w:rFonts w:ascii="Arial" w:hAnsi="Arial" w:eastAsia="黑体" w:cs="Arial"/>
                <w:bCs/>
                <w:color w:val="000000"/>
                <w:kern w:val="0"/>
                <w:sz w:val="21"/>
                <w:szCs w:val="18"/>
              </w:rPr>
            </w:pPr>
            <w:r>
              <w:rPr>
                <w:rFonts w:ascii="Arial" w:hAnsi="Arial" w:eastAsia="黑体" w:cs="Arial"/>
                <w:bCs/>
                <w:color w:val="000000"/>
                <w:kern w:val="0"/>
                <w:sz w:val="21"/>
                <w:szCs w:val="18"/>
              </w:rPr>
              <w:t>1</w:t>
            </w:r>
          </w:p>
        </w:tc>
        <w:tc>
          <w:tcPr>
            <w:tcW w:w="6306" w:type="dxa"/>
            <w:vAlign w:val="center"/>
          </w:tcPr>
          <w:p w14:paraId="1E9148E1">
            <w:pPr>
              <w:jc w:val="left"/>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能够识记和理解学前儿童健康教育的主要概念、理论和观点，增进对学前儿童健康教育的认识。</w:t>
            </w:r>
          </w:p>
        </w:tc>
      </w:tr>
      <w:tr w14:paraId="601A4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187E6F4">
            <w:pPr>
              <w:jc w:val="center"/>
              <w:rPr>
                <w:rFonts w:ascii="Times New Roman" w:hAnsi="Times New Roman" w:eastAsia="宋体" w:cs="宋体"/>
                <w:bCs/>
                <w:color w:val="000000"/>
                <w:sz w:val="21"/>
                <w:szCs w:val="21"/>
                <w:lang w:val="en-US" w:eastAsia="zh-CN" w:bidi="ar-SA"/>
              </w:rPr>
            </w:pPr>
          </w:p>
        </w:tc>
        <w:tc>
          <w:tcPr>
            <w:tcW w:w="764" w:type="dxa"/>
            <w:shd w:val="clear" w:color="auto" w:fill="auto"/>
            <w:vAlign w:val="center"/>
          </w:tcPr>
          <w:p w14:paraId="270FABB9">
            <w:pPr>
              <w:widowControl/>
              <w:snapToGrid w:val="0"/>
              <w:jc w:val="center"/>
              <w:rPr>
                <w:rFonts w:ascii="Arial" w:hAnsi="Arial" w:eastAsia="黑体" w:cs="Arial"/>
                <w:bCs/>
                <w:color w:val="000000"/>
                <w:kern w:val="0"/>
                <w:sz w:val="21"/>
                <w:szCs w:val="18"/>
              </w:rPr>
            </w:pPr>
            <w:r>
              <w:rPr>
                <w:rFonts w:ascii="Arial" w:hAnsi="Arial" w:eastAsia="黑体" w:cs="Arial"/>
                <w:bCs/>
                <w:color w:val="000000"/>
                <w:kern w:val="0"/>
                <w:sz w:val="21"/>
                <w:szCs w:val="18"/>
              </w:rPr>
              <w:t>2</w:t>
            </w:r>
          </w:p>
        </w:tc>
        <w:tc>
          <w:tcPr>
            <w:tcW w:w="6306" w:type="dxa"/>
            <w:vAlign w:val="center"/>
          </w:tcPr>
          <w:p w14:paraId="4F0B07FD">
            <w:pPr>
              <w:jc w:val="left"/>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掌握与学前儿童安全、营养、体育、生活自我能力等相关的知识。</w:t>
            </w:r>
          </w:p>
        </w:tc>
      </w:tr>
      <w:tr w14:paraId="405EC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F231E84">
            <w:pPr>
              <w:widowControl/>
              <w:snapToGrid w:val="0"/>
              <w:jc w:val="center"/>
              <w:rPr>
                <w:rFonts w:ascii="宋体" w:hAnsi="宋体" w:eastAsia="宋体" w:cs="宋体"/>
                <w:kern w:val="0"/>
                <w:sz w:val="24"/>
              </w:rPr>
            </w:pPr>
            <w:r>
              <w:rPr>
                <w:rFonts w:hint="eastAsia" w:ascii="黑体" w:hAnsi="黑体" w:eastAsia="黑体" w:cs="宋体"/>
                <w:bCs/>
                <w:color w:val="000000"/>
                <w:kern w:val="0"/>
                <w:sz w:val="21"/>
                <w:szCs w:val="18"/>
              </w:rPr>
              <w:t>技能目标</w:t>
            </w:r>
          </w:p>
        </w:tc>
        <w:tc>
          <w:tcPr>
            <w:tcW w:w="764" w:type="dxa"/>
            <w:shd w:val="clear" w:color="auto" w:fill="auto"/>
            <w:vAlign w:val="center"/>
          </w:tcPr>
          <w:p w14:paraId="6D4C1BC3">
            <w:pPr>
              <w:widowControl/>
              <w:snapToGrid w:val="0"/>
              <w:jc w:val="center"/>
              <w:rPr>
                <w:rFonts w:ascii="Arial" w:hAnsi="Arial" w:eastAsia="黑体" w:cs="Arial"/>
                <w:bCs/>
                <w:color w:val="000000"/>
                <w:kern w:val="0"/>
                <w:sz w:val="21"/>
                <w:szCs w:val="18"/>
              </w:rPr>
            </w:pPr>
            <w:r>
              <w:rPr>
                <w:rFonts w:ascii="Arial" w:hAnsi="Arial" w:eastAsia="黑体" w:cs="Arial"/>
                <w:bCs/>
                <w:color w:val="000000"/>
                <w:kern w:val="0"/>
                <w:sz w:val="21"/>
                <w:szCs w:val="18"/>
              </w:rPr>
              <w:t>3</w:t>
            </w:r>
          </w:p>
        </w:tc>
        <w:tc>
          <w:tcPr>
            <w:tcW w:w="6306" w:type="dxa"/>
            <w:vAlign w:val="center"/>
          </w:tcPr>
          <w:p w14:paraId="3124DFA4">
            <w:pPr>
              <w:jc w:val="left"/>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了解学前儿童生长发育规律，全面掌握学前儿童健康教育的观察、评析、设计和组织。</w:t>
            </w:r>
          </w:p>
        </w:tc>
      </w:tr>
      <w:tr w14:paraId="46FD4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A3F3642">
            <w:pPr>
              <w:jc w:val="center"/>
              <w:rPr>
                <w:rFonts w:ascii="宋体" w:hAnsi="宋体" w:eastAsia="宋体" w:cs="宋体"/>
                <w:color w:val="000000"/>
                <w:sz w:val="21"/>
                <w:szCs w:val="21"/>
                <w:lang w:val="en-US" w:eastAsia="zh-CN" w:bidi="ar-SA"/>
              </w:rPr>
            </w:pPr>
          </w:p>
        </w:tc>
        <w:tc>
          <w:tcPr>
            <w:tcW w:w="764" w:type="dxa"/>
            <w:shd w:val="clear" w:color="auto" w:fill="auto"/>
            <w:vAlign w:val="center"/>
          </w:tcPr>
          <w:p w14:paraId="74840496">
            <w:pPr>
              <w:widowControl/>
              <w:snapToGrid w:val="0"/>
              <w:jc w:val="center"/>
              <w:rPr>
                <w:rFonts w:ascii="Arial" w:hAnsi="Arial" w:eastAsia="黑体" w:cs="Arial"/>
                <w:bCs/>
                <w:color w:val="000000"/>
                <w:kern w:val="0"/>
                <w:sz w:val="21"/>
                <w:szCs w:val="18"/>
              </w:rPr>
            </w:pPr>
            <w:r>
              <w:rPr>
                <w:rFonts w:hint="eastAsia" w:ascii="Arial" w:hAnsi="Arial" w:eastAsia="黑体" w:cs="Arial"/>
                <w:bCs/>
                <w:color w:val="000000"/>
                <w:kern w:val="0"/>
                <w:sz w:val="21"/>
                <w:szCs w:val="18"/>
              </w:rPr>
              <w:t>4</w:t>
            </w:r>
          </w:p>
        </w:tc>
        <w:tc>
          <w:tcPr>
            <w:tcW w:w="6306" w:type="dxa"/>
            <w:vAlign w:val="center"/>
          </w:tcPr>
          <w:p w14:paraId="77D6DEFF">
            <w:pPr>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能用较为科学的方法设计和组织幼儿园健康教育教学活动；能正确分析幼儿健康发展特点并会采取相应方法应对学前儿童健康发展中的问题；培养一定的自我学习的能力。</w:t>
            </w:r>
          </w:p>
        </w:tc>
      </w:tr>
      <w:tr w14:paraId="4B8B0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B7BC29C">
            <w:pPr>
              <w:widowControl/>
              <w:snapToGrid w:val="0"/>
              <w:jc w:val="center"/>
              <w:rPr>
                <w:rFonts w:ascii="Arial" w:hAnsi="Arial" w:eastAsia="黑体" w:cs="Arial"/>
                <w:bCs/>
                <w:color w:val="000000"/>
                <w:kern w:val="0"/>
                <w:sz w:val="21"/>
                <w:szCs w:val="18"/>
              </w:rPr>
            </w:pPr>
            <w:r>
              <w:rPr>
                <w:rFonts w:hint="eastAsia" w:ascii="Arial" w:hAnsi="Arial" w:eastAsia="黑体" w:cs="Arial"/>
                <w:bCs/>
                <w:color w:val="000000"/>
                <w:kern w:val="0"/>
                <w:sz w:val="21"/>
                <w:szCs w:val="18"/>
              </w:rPr>
              <w:t>素养目标</w:t>
            </w:r>
          </w:p>
          <w:p w14:paraId="75E6F4D5">
            <w:pPr>
              <w:widowControl/>
              <w:snapToGrid w:val="0"/>
              <w:jc w:val="center"/>
              <w:rPr>
                <w:rFonts w:ascii="宋体" w:hAnsi="宋体" w:eastAsia="宋体" w:cs="宋体"/>
                <w:kern w:val="0"/>
                <w:sz w:val="24"/>
              </w:rPr>
            </w:pPr>
            <w:r>
              <w:rPr>
                <w:rFonts w:hint="eastAsia" w:ascii="黑体" w:hAnsi="黑体" w:eastAsia="黑体" w:cs="宋体"/>
                <w:bCs/>
                <w:color w:val="000000"/>
                <w:kern w:val="0"/>
                <w:sz w:val="21"/>
                <w:szCs w:val="18"/>
              </w:rPr>
              <w:t>(含课程思政目标</w:t>
            </w:r>
            <w:r>
              <w:rPr>
                <w:rFonts w:ascii="黑体" w:hAnsi="黑体" w:eastAsia="黑体" w:cs="宋体"/>
                <w:bCs/>
                <w:color w:val="000000"/>
                <w:kern w:val="0"/>
                <w:sz w:val="21"/>
                <w:szCs w:val="18"/>
              </w:rPr>
              <w:t>)</w:t>
            </w:r>
          </w:p>
        </w:tc>
        <w:tc>
          <w:tcPr>
            <w:tcW w:w="764" w:type="dxa"/>
            <w:shd w:val="clear" w:color="auto" w:fill="auto"/>
            <w:vAlign w:val="center"/>
          </w:tcPr>
          <w:p w14:paraId="49EC3F1E">
            <w:pPr>
              <w:widowControl/>
              <w:snapToGrid w:val="0"/>
              <w:jc w:val="center"/>
              <w:rPr>
                <w:rFonts w:ascii="Arial" w:hAnsi="Arial" w:eastAsia="黑体" w:cs="Arial"/>
                <w:bCs/>
                <w:color w:val="000000"/>
                <w:kern w:val="0"/>
                <w:sz w:val="21"/>
                <w:szCs w:val="18"/>
              </w:rPr>
            </w:pPr>
            <w:r>
              <w:rPr>
                <w:rFonts w:hint="eastAsia" w:ascii="Arial" w:hAnsi="Arial" w:eastAsia="黑体" w:cs="Arial"/>
                <w:bCs/>
                <w:color w:val="000000"/>
                <w:kern w:val="0"/>
                <w:sz w:val="21"/>
                <w:szCs w:val="18"/>
              </w:rPr>
              <w:t>5</w:t>
            </w:r>
          </w:p>
        </w:tc>
        <w:tc>
          <w:tcPr>
            <w:tcW w:w="6306" w:type="dxa"/>
            <w:vAlign w:val="center"/>
          </w:tcPr>
          <w:p w14:paraId="468D2B2E">
            <w:pPr>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对学前儿童健康教育感兴趣，树立热发幼儿和幼儿教育事业的专业精神，更新健康教育观念，培养学科教育的信心和能力。</w:t>
            </w:r>
          </w:p>
        </w:tc>
      </w:tr>
      <w:tr w14:paraId="0843F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19D9FF3">
            <w:pPr>
              <w:jc w:val="center"/>
              <w:rPr>
                <w:rFonts w:ascii="宋体" w:hAnsi="宋体" w:eastAsia="宋体" w:cs="宋体"/>
                <w:color w:val="000000"/>
                <w:sz w:val="21"/>
                <w:szCs w:val="21"/>
                <w:lang w:val="en-US" w:eastAsia="zh-CN" w:bidi="ar-SA"/>
              </w:rPr>
            </w:pPr>
          </w:p>
        </w:tc>
        <w:tc>
          <w:tcPr>
            <w:tcW w:w="764" w:type="dxa"/>
            <w:shd w:val="clear" w:color="auto" w:fill="auto"/>
            <w:vAlign w:val="center"/>
          </w:tcPr>
          <w:p w14:paraId="3BA263FB">
            <w:pPr>
              <w:widowControl/>
              <w:snapToGrid w:val="0"/>
              <w:jc w:val="center"/>
              <w:rPr>
                <w:rFonts w:ascii="Arial" w:hAnsi="Arial" w:eastAsia="黑体" w:cs="Arial"/>
                <w:bCs/>
                <w:color w:val="000000"/>
                <w:kern w:val="0"/>
                <w:sz w:val="21"/>
                <w:szCs w:val="18"/>
              </w:rPr>
            </w:pPr>
            <w:r>
              <w:rPr>
                <w:rFonts w:hint="eastAsia" w:ascii="Arial" w:hAnsi="Arial" w:eastAsia="黑体" w:cs="Arial"/>
                <w:bCs/>
                <w:color w:val="000000"/>
                <w:kern w:val="0"/>
                <w:sz w:val="21"/>
                <w:szCs w:val="18"/>
              </w:rPr>
              <w:t>6</w:t>
            </w:r>
          </w:p>
        </w:tc>
        <w:tc>
          <w:tcPr>
            <w:tcW w:w="6306" w:type="dxa"/>
            <w:vAlign w:val="center"/>
          </w:tcPr>
          <w:p w14:paraId="3B157EEE">
            <w:pPr>
              <w:jc w:val="left"/>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培养学生具有热爱幼儿、热爱幼教事业的精神；塑造良好的教师职业形象；养成教师良好的心理素质；具有科学的儿童观、教育观和教师观，有较强的奉献精神和较高的个性修养。</w:t>
            </w:r>
          </w:p>
        </w:tc>
      </w:tr>
    </w:tbl>
    <w:p w14:paraId="03B824F6">
      <w:pPr>
        <w:spacing w:before="163" w:beforeLines="50"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（二）课程支撑的毕业要求</w:t>
      </w:r>
    </w:p>
    <w:tbl>
      <w:tblPr>
        <w:tblStyle w:val="3"/>
        <w:tblW w:w="8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4"/>
      </w:tblGrid>
      <w:tr w14:paraId="0A0AD48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11" w:hRule="atLeast"/>
        </w:trPr>
        <w:tc>
          <w:tcPr>
            <w:tcW w:w="8524" w:type="dxa"/>
          </w:tcPr>
          <w:p w14:paraId="51DDA9F3">
            <w:pPr>
              <w:widowControl w:val="0"/>
              <w:jc w:val="left"/>
              <w:rPr>
                <w:rFonts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XQ02：教育情怀</w:t>
            </w:r>
          </w:p>
          <w:p w14:paraId="49211DE0">
            <w:pPr>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②关爱幼儿：具有人文底蕴、生命关怀和科学精神，自觉践行幼儿为本和爱与自由理念，尊重并理解幼儿的独立人格和个体差异，关心爱护幼儿，富有爱心、责任心，工作细心、耐心，做幼儿全面健康成长的启蒙者和引路人。</w:t>
            </w:r>
          </w:p>
        </w:tc>
      </w:tr>
      <w:tr w14:paraId="4B4E474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38" w:hRule="atLeast"/>
        </w:trPr>
        <w:tc>
          <w:tcPr>
            <w:tcW w:w="8524" w:type="dxa"/>
          </w:tcPr>
          <w:p w14:paraId="3434C881">
            <w:pPr>
              <w:widowControl w:val="0"/>
              <w:jc w:val="left"/>
              <w:rPr>
                <w:rFonts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XQ03：保教知识</w:t>
            </w:r>
          </w:p>
          <w:p w14:paraId="7E9B46E5">
            <w:pPr>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 xml:space="preserve"> ②儿童发展知识：理解 2-6 岁幼儿身心发展特点与成长规律，认同幼儿在发展水平、速度和优势方面存在个体差异，在此基础上深刻认识 2-6 岁幼儿学习特征；熟悉五大领域的基本知识和核心经验，知道幼儿园保育和教育的基本方法。</w:t>
            </w:r>
          </w:p>
        </w:tc>
      </w:tr>
      <w:tr w14:paraId="3290BCB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723" w:hRule="atLeast"/>
        </w:trPr>
        <w:tc>
          <w:tcPr>
            <w:tcW w:w="8524" w:type="dxa"/>
          </w:tcPr>
          <w:p w14:paraId="6156DBD4">
            <w:pPr>
              <w:widowControl w:val="0"/>
              <w:jc w:val="left"/>
              <w:rPr>
                <w:rFonts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XQ04：保教能力</w:t>
            </w:r>
          </w:p>
          <w:p w14:paraId="61B3190A">
            <w:pPr>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①保育能力：依据《幼儿园教育指导纲要（试行）》和《3-6岁儿童学习与发展指南》，科学规划一日生活，确保幼儿每天户外活动不少于2小时，合理安排2-6岁婴幼儿作息。创设安全、适宜的室内外环境，做好班级常规保育和卫生保健工作，保障婴幼儿在园活动安全与健康。</w:t>
            </w:r>
          </w:p>
        </w:tc>
      </w:tr>
      <w:tr w14:paraId="045CB7B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24" w:type="dxa"/>
          </w:tcPr>
          <w:p w14:paraId="46A3FE2A">
            <w:pPr>
              <w:widowControl w:val="0"/>
              <w:jc w:val="left"/>
              <w:rPr>
                <w:rFonts w:hint="eastAsia"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XQ06：综合育人</w:t>
            </w:r>
          </w:p>
          <w:p w14:paraId="2E9A7A15">
            <w:pPr>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 xml:space="preserve">②育人实践：理解环境育人价值，理解园所文化和一日生活对幼儿发展的价值，通过环境影响感染幼儿，使其获得积极体验。能积极观察幼儿行为，抓住一日生活中的教育契机，对幼儿进行教育。综合利用幼儿园、家庭和社区各种协同活动的方式方法，能够运用信息技术拓宽家园沟通交流的渠道和途径，积极主动与家长进行有效交流，充分利用社区综合资源全面育人。    </w:t>
            </w:r>
          </w:p>
        </w:tc>
      </w:tr>
    </w:tbl>
    <w:p w14:paraId="40461456">
      <w:pPr>
        <w:spacing w:before="163" w:beforeLines="50"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 xml:space="preserve">（三）毕业要求与课程目标的关系 </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708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2D0E8DB">
            <w:pPr>
              <w:snapToGrid w:val="0"/>
              <w:jc w:val="center"/>
              <w:rPr>
                <w:rFonts w:ascii="Arial" w:hAnsi="Arial" w:eastAsia="黑体" w:cs="宋体"/>
                <w:bCs/>
                <w:color w:val="000000"/>
                <w:sz w:val="21"/>
                <w:szCs w:val="16"/>
                <w:lang w:val="en-US" w:eastAsia="zh-CN" w:bidi="ar-SA"/>
              </w:rPr>
            </w:pPr>
            <w:r>
              <w:rPr>
                <w:rFonts w:hint="eastAsia" w:ascii="黑体" w:hAnsi="黑体" w:eastAsia="黑体" w:cs="宋体"/>
                <w:bCs/>
                <w:color w:val="000000"/>
                <w:sz w:val="21"/>
                <w:szCs w:val="18"/>
                <w:lang w:val="en-US" w:eastAsia="zh-CN" w:bidi="ar-SA"/>
              </w:rPr>
              <w:t>毕业要求</w:t>
            </w:r>
          </w:p>
        </w:tc>
        <w:tc>
          <w:tcPr>
            <w:tcW w:w="794" w:type="dxa"/>
            <w:tcBorders>
              <w:top w:val="single" w:color="auto" w:sz="12" w:space="0"/>
              <w:left w:val="single" w:color="auto" w:sz="4" w:space="0"/>
            </w:tcBorders>
            <w:vAlign w:val="center"/>
          </w:tcPr>
          <w:p w14:paraId="3A2762D8">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指标点</w:t>
            </w:r>
          </w:p>
        </w:tc>
        <w:tc>
          <w:tcPr>
            <w:tcW w:w="794" w:type="dxa"/>
            <w:tcBorders>
              <w:top w:val="single" w:color="auto" w:sz="12" w:space="0"/>
              <w:right w:val="double" w:color="auto" w:sz="4" w:space="0"/>
            </w:tcBorders>
            <w:shd w:val="clear" w:color="auto" w:fill="auto"/>
            <w:vAlign w:val="center"/>
          </w:tcPr>
          <w:p w14:paraId="5D6C503E">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支撑度</w:t>
            </w:r>
          </w:p>
        </w:tc>
        <w:tc>
          <w:tcPr>
            <w:tcW w:w="4763" w:type="dxa"/>
            <w:tcBorders>
              <w:top w:val="single" w:color="auto" w:sz="12" w:space="0"/>
            </w:tcBorders>
            <w:vAlign w:val="center"/>
          </w:tcPr>
          <w:p w14:paraId="602999E4">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课程目标</w:t>
            </w:r>
          </w:p>
        </w:tc>
        <w:tc>
          <w:tcPr>
            <w:tcW w:w="1348" w:type="dxa"/>
            <w:tcBorders>
              <w:top w:val="single" w:color="auto" w:sz="12" w:space="0"/>
              <w:right w:val="single" w:color="auto" w:sz="12" w:space="0"/>
            </w:tcBorders>
            <w:vAlign w:val="center"/>
          </w:tcPr>
          <w:p w14:paraId="4647237A">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对指标点的贡献度</w:t>
            </w:r>
          </w:p>
        </w:tc>
      </w:tr>
      <w:tr w14:paraId="74FD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6" w:hRule="atLeast"/>
          <w:jc w:val="center"/>
        </w:trPr>
        <w:tc>
          <w:tcPr>
            <w:tcW w:w="777" w:type="dxa"/>
            <w:vMerge w:val="restart"/>
            <w:tcBorders>
              <w:left w:val="single" w:color="auto" w:sz="12" w:space="0"/>
              <w:right w:val="single" w:color="auto" w:sz="4" w:space="0"/>
            </w:tcBorders>
            <w:shd w:val="clear" w:color="auto" w:fill="auto"/>
            <w:vAlign w:val="center"/>
          </w:tcPr>
          <w:p w14:paraId="6B290458">
            <w:pPr>
              <w:widowControl w:val="0"/>
              <w:jc w:val="left"/>
              <w:rPr>
                <w:rFonts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XQ02</w:t>
            </w:r>
          </w:p>
          <w:p w14:paraId="68522820">
            <w:pPr>
              <w:jc w:val="center"/>
              <w:rPr>
                <w:rFonts w:ascii="Times New Roman" w:hAnsi="Times New Roman" w:eastAsia="宋体" w:cs="宋体"/>
                <w:color w:val="000000"/>
                <w:sz w:val="21"/>
                <w:szCs w:val="21"/>
                <w:lang w:val="en-US" w:eastAsia="zh-CN" w:bidi="ar-SA"/>
              </w:rPr>
            </w:pPr>
          </w:p>
        </w:tc>
        <w:tc>
          <w:tcPr>
            <w:tcW w:w="794" w:type="dxa"/>
            <w:vMerge w:val="restart"/>
            <w:tcBorders>
              <w:left w:val="single" w:color="auto" w:sz="4" w:space="0"/>
            </w:tcBorders>
            <w:vAlign w:val="center"/>
          </w:tcPr>
          <w:p w14:paraId="533EE112">
            <w:pPr>
              <w:jc w:val="center"/>
              <w:rPr>
                <w:rFonts w:ascii="Times New Roman" w:hAnsi="Times New Roman" w:eastAsia="宋体" w:cs="Times New Roman"/>
                <w:bCs/>
                <w:color w:val="000000"/>
                <w:sz w:val="21"/>
                <w:szCs w:val="21"/>
                <w:lang w:val="en-US" w:eastAsia="zh-CN" w:bidi="ar-SA"/>
              </w:rPr>
            </w:pPr>
            <w:r>
              <w:rPr>
                <w:rFonts w:hint="eastAsia" w:ascii="宋体" w:hAnsi="宋体" w:eastAsia="宋体" w:cs="宋体"/>
                <w:bCs/>
                <w:color w:val="000000"/>
                <w:sz w:val="21"/>
                <w:szCs w:val="21"/>
                <w:lang w:val="en-US" w:eastAsia="zh-CN" w:bidi="ar-SA"/>
              </w:rPr>
              <w:t>②</w:t>
            </w:r>
          </w:p>
        </w:tc>
        <w:tc>
          <w:tcPr>
            <w:tcW w:w="794" w:type="dxa"/>
            <w:vMerge w:val="restart"/>
            <w:tcBorders>
              <w:right w:val="double" w:color="auto" w:sz="4" w:space="0"/>
            </w:tcBorders>
            <w:shd w:val="clear" w:color="auto" w:fill="auto"/>
            <w:vAlign w:val="center"/>
          </w:tcPr>
          <w:p w14:paraId="50A42A72">
            <w:pPr>
              <w:jc w:val="center"/>
              <w:rPr>
                <w:rFonts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H</w:t>
            </w:r>
          </w:p>
        </w:tc>
        <w:tc>
          <w:tcPr>
            <w:tcW w:w="4763" w:type="dxa"/>
            <w:shd w:val="clear" w:color="auto" w:fill="auto"/>
            <w:vAlign w:val="center"/>
          </w:tcPr>
          <w:p w14:paraId="4E28C22F">
            <w:pPr>
              <w:jc w:val="left"/>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1.能够识记和理解学前儿童健康教育的主要概念、理论和观点，增进对学前儿童健康教育的认识。</w:t>
            </w:r>
          </w:p>
        </w:tc>
        <w:tc>
          <w:tcPr>
            <w:tcW w:w="1348" w:type="dxa"/>
            <w:tcBorders>
              <w:right w:val="single" w:color="auto" w:sz="12" w:space="0"/>
            </w:tcBorders>
            <w:vAlign w:val="center"/>
          </w:tcPr>
          <w:p w14:paraId="149291B6">
            <w:pPr>
              <w:jc w:val="center"/>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50%</w:t>
            </w:r>
          </w:p>
        </w:tc>
      </w:tr>
      <w:tr w14:paraId="5EED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59" w:hRule="atLeast"/>
          <w:jc w:val="center"/>
        </w:trPr>
        <w:tc>
          <w:tcPr>
            <w:tcW w:w="777" w:type="dxa"/>
            <w:vMerge w:val="continue"/>
            <w:tcBorders>
              <w:left w:val="single" w:color="auto" w:sz="12" w:space="0"/>
              <w:right w:val="single" w:color="auto" w:sz="4" w:space="0"/>
            </w:tcBorders>
            <w:shd w:val="clear" w:color="auto" w:fill="auto"/>
            <w:vAlign w:val="center"/>
          </w:tcPr>
          <w:p w14:paraId="697A2E42">
            <w:pPr>
              <w:jc w:val="center"/>
              <w:rPr>
                <w:rFonts w:ascii="Times New Roman" w:hAnsi="Times New Roman" w:eastAsia="宋体" w:cs="宋体"/>
                <w:b/>
                <w:color w:val="000000"/>
                <w:sz w:val="21"/>
                <w:szCs w:val="21"/>
                <w:lang w:val="en-US" w:eastAsia="zh-CN" w:bidi="ar-SA"/>
              </w:rPr>
            </w:pPr>
          </w:p>
        </w:tc>
        <w:tc>
          <w:tcPr>
            <w:tcW w:w="794" w:type="dxa"/>
            <w:vMerge w:val="continue"/>
            <w:tcBorders>
              <w:left w:val="single" w:color="auto" w:sz="4" w:space="0"/>
            </w:tcBorders>
            <w:vAlign w:val="center"/>
          </w:tcPr>
          <w:p w14:paraId="04F4B21D">
            <w:pPr>
              <w:jc w:val="center"/>
              <w:rPr>
                <w:rFonts w:ascii="Times New Roman" w:hAnsi="Times New Roman" w:eastAsia="宋体" w:cs="宋体"/>
                <w:bCs/>
                <w:color w:val="000000"/>
                <w:sz w:val="21"/>
                <w:szCs w:val="21"/>
                <w:lang w:val="en-US" w:eastAsia="zh-CN" w:bidi="ar-SA"/>
              </w:rPr>
            </w:pPr>
          </w:p>
        </w:tc>
        <w:tc>
          <w:tcPr>
            <w:tcW w:w="794" w:type="dxa"/>
            <w:vMerge w:val="continue"/>
            <w:tcBorders>
              <w:right w:val="double" w:color="auto" w:sz="4" w:space="0"/>
            </w:tcBorders>
            <w:shd w:val="clear" w:color="auto" w:fill="auto"/>
            <w:vAlign w:val="center"/>
          </w:tcPr>
          <w:p w14:paraId="2E701E6E">
            <w:pPr>
              <w:jc w:val="center"/>
              <w:rPr>
                <w:rFonts w:ascii="宋体" w:hAnsi="宋体" w:eastAsia="宋体" w:cs="宋体"/>
                <w:color w:val="000000"/>
                <w:sz w:val="21"/>
                <w:szCs w:val="21"/>
                <w:lang w:val="en-US" w:eastAsia="zh-CN" w:bidi="ar-SA"/>
              </w:rPr>
            </w:pPr>
          </w:p>
        </w:tc>
        <w:tc>
          <w:tcPr>
            <w:tcW w:w="4763" w:type="dxa"/>
            <w:vAlign w:val="center"/>
          </w:tcPr>
          <w:p w14:paraId="29962502">
            <w:pPr>
              <w:jc w:val="left"/>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2.掌握与学前儿童安全、营养、体育、生活自我能力等相关的知识。</w:t>
            </w:r>
          </w:p>
        </w:tc>
        <w:tc>
          <w:tcPr>
            <w:tcW w:w="1348" w:type="dxa"/>
            <w:tcBorders>
              <w:right w:val="single" w:color="auto" w:sz="12" w:space="0"/>
            </w:tcBorders>
            <w:vAlign w:val="center"/>
          </w:tcPr>
          <w:p w14:paraId="5A87B80C">
            <w:pPr>
              <w:jc w:val="center"/>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50%</w:t>
            </w:r>
          </w:p>
        </w:tc>
      </w:tr>
      <w:tr w14:paraId="65E3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4" w:hRule="atLeast"/>
          <w:jc w:val="center"/>
        </w:trPr>
        <w:tc>
          <w:tcPr>
            <w:tcW w:w="777" w:type="dxa"/>
            <w:vMerge w:val="restart"/>
            <w:tcBorders>
              <w:left w:val="single" w:color="auto" w:sz="12" w:space="0"/>
              <w:right w:val="single" w:color="auto" w:sz="4" w:space="0"/>
            </w:tcBorders>
            <w:shd w:val="clear" w:color="auto" w:fill="auto"/>
            <w:vAlign w:val="center"/>
          </w:tcPr>
          <w:p w14:paraId="35D50A5F">
            <w:pPr>
              <w:widowControl w:val="0"/>
              <w:jc w:val="left"/>
              <w:rPr>
                <w:rFonts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XQ03</w:t>
            </w:r>
          </w:p>
          <w:p w14:paraId="73CB424B">
            <w:pPr>
              <w:jc w:val="center"/>
              <w:rPr>
                <w:rFonts w:ascii="Times New Roman" w:hAnsi="Times New Roman" w:eastAsia="宋体" w:cs="宋体"/>
                <w:color w:val="000000"/>
                <w:sz w:val="21"/>
                <w:szCs w:val="21"/>
                <w:lang w:val="en-US" w:eastAsia="zh-CN" w:bidi="ar-SA"/>
              </w:rPr>
            </w:pPr>
          </w:p>
        </w:tc>
        <w:tc>
          <w:tcPr>
            <w:tcW w:w="794" w:type="dxa"/>
            <w:vMerge w:val="restart"/>
            <w:tcBorders>
              <w:left w:val="single" w:color="auto" w:sz="4" w:space="0"/>
            </w:tcBorders>
            <w:vAlign w:val="center"/>
          </w:tcPr>
          <w:p w14:paraId="3308A7ED">
            <w:pPr>
              <w:jc w:val="center"/>
              <w:rPr>
                <w:rFonts w:ascii="Times New Roman" w:hAnsi="Times New Roman" w:eastAsia="宋体" w:cs="Times New Roman"/>
                <w:bCs/>
                <w:color w:val="000000"/>
                <w:sz w:val="21"/>
                <w:szCs w:val="21"/>
                <w:lang w:val="en-US" w:eastAsia="zh-CN" w:bidi="ar-SA"/>
              </w:rPr>
            </w:pPr>
            <w:r>
              <w:rPr>
                <w:rFonts w:hint="eastAsia" w:ascii="宋体" w:hAnsi="宋体" w:eastAsia="宋体" w:cs="宋体"/>
                <w:bCs/>
                <w:color w:val="000000"/>
                <w:sz w:val="21"/>
                <w:szCs w:val="21"/>
                <w:lang w:val="en-US" w:eastAsia="zh-CN" w:bidi="ar-SA"/>
              </w:rPr>
              <w:t>②</w:t>
            </w:r>
          </w:p>
        </w:tc>
        <w:tc>
          <w:tcPr>
            <w:tcW w:w="794" w:type="dxa"/>
            <w:vMerge w:val="restart"/>
            <w:tcBorders>
              <w:right w:val="double" w:color="auto" w:sz="4" w:space="0"/>
            </w:tcBorders>
            <w:shd w:val="clear" w:color="auto" w:fill="auto"/>
            <w:vAlign w:val="center"/>
          </w:tcPr>
          <w:p w14:paraId="5CEB78C4">
            <w:pPr>
              <w:jc w:val="center"/>
              <w:rPr>
                <w:rFonts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M</w:t>
            </w:r>
          </w:p>
        </w:tc>
        <w:tc>
          <w:tcPr>
            <w:tcW w:w="4763" w:type="dxa"/>
            <w:vAlign w:val="center"/>
          </w:tcPr>
          <w:p w14:paraId="65FCCC15">
            <w:pPr>
              <w:jc w:val="left"/>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3.了解学前儿童生长发育规律，全面掌握学前儿童健康教育的观察、评析、设计和组织。</w:t>
            </w:r>
          </w:p>
        </w:tc>
        <w:tc>
          <w:tcPr>
            <w:tcW w:w="1348" w:type="dxa"/>
            <w:tcBorders>
              <w:right w:val="single" w:color="auto" w:sz="12" w:space="0"/>
            </w:tcBorders>
            <w:vAlign w:val="center"/>
          </w:tcPr>
          <w:p w14:paraId="33AF726A">
            <w:pPr>
              <w:jc w:val="center"/>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50%</w:t>
            </w:r>
          </w:p>
        </w:tc>
      </w:tr>
      <w:tr w14:paraId="25DD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25" w:hRule="atLeast"/>
          <w:jc w:val="center"/>
        </w:trPr>
        <w:tc>
          <w:tcPr>
            <w:tcW w:w="777" w:type="dxa"/>
            <w:vMerge w:val="continue"/>
            <w:tcBorders>
              <w:left w:val="single" w:color="auto" w:sz="12" w:space="0"/>
              <w:right w:val="single" w:color="auto" w:sz="4" w:space="0"/>
            </w:tcBorders>
            <w:shd w:val="clear" w:color="auto" w:fill="auto"/>
            <w:vAlign w:val="center"/>
          </w:tcPr>
          <w:p w14:paraId="314381CC">
            <w:pPr>
              <w:jc w:val="center"/>
              <w:rPr>
                <w:rFonts w:ascii="Times New Roman" w:hAnsi="Times New Roman" w:eastAsia="宋体" w:cs="宋体"/>
                <w:color w:val="000000"/>
                <w:sz w:val="21"/>
                <w:szCs w:val="21"/>
                <w:lang w:val="en-US" w:eastAsia="zh-CN" w:bidi="ar-SA"/>
              </w:rPr>
            </w:pPr>
          </w:p>
        </w:tc>
        <w:tc>
          <w:tcPr>
            <w:tcW w:w="794" w:type="dxa"/>
            <w:vMerge w:val="continue"/>
            <w:tcBorders>
              <w:left w:val="single" w:color="auto" w:sz="4" w:space="0"/>
            </w:tcBorders>
            <w:vAlign w:val="center"/>
          </w:tcPr>
          <w:p w14:paraId="27747C73">
            <w:pPr>
              <w:jc w:val="center"/>
              <w:rPr>
                <w:rFonts w:ascii="Times New Roman" w:hAnsi="Times New Roman" w:eastAsia="宋体" w:cs="Times New Roman"/>
                <w:bCs/>
                <w:color w:val="000000"/>
                <w:sz w:val="21"/>
                <w:szCs w:val="21"/>
                <w:lang w:val="en-US" w:eastAsia="zh-CN" w:bidi="ar-SA"/>
              </w:rPr>
            </w:pPr>
          </w:p>
        </w:tc>
        <w:tc>
          <w:tcPr>
            <w:tcW w:w="794" w:type="dxa"/>
            <w:vMerge w:val="continue"/>
            <w:tcBorders>
              <w:right w:val="double" w:color="auto" w:sz="4" w:space="0"/>
            </w:tcBorders>
            <w:shd w:val="clear" w:color="auto" w:fill="auto"/>
            <w:vAlign w:val="center"/>
          </w:tcPr>
          <w:p w14:paraId="374862FD">
            <w:pPr>
              <w:jc w:val="center"/>
              <w:rPr>
                <w:rFonts w:ascii="宋体" w:hAnsi="宋体" w:eastAsia="宋体" w:cs="宋体"/>
                <w:color w:val="000000"/>
                <w:sz w:val="21"/>
                <w:szCs w:val="21"/>
                <w:lang w:val="en-US" w:eastAsia="zh-CN" w:bidi="ar-SA"/>
              </w:rPr>
            </w:pPr>
          </w:p>
        </w:tc>
        <w:tc>
          <w:tcPr>
            <w:tcW w:w="4763" w:type="dxa"/>
            <w:vAlign w:val="center"/>
          </w:tcPr>
          <w:p w14:paraId="6E747E80">
            <w:pPr>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4.能用较为科学的方法设计和组织幼儿园健康教育教学活动；能正确分析幼儿健康发展特点并会采取相应方法应对学前儿童健康发展中的问题；培养一定的自我学习的能力。</w:t>
            </w:r>
          </w:p>
        </w:tc>
        <w:tc>
          <w:tcPr>
            <w:tcW w:w="1348" w:type="dxa"/>
            <w:tcBorders>
              <w:right w:val="single" w:color="auto" w:sz="12" w:space="0"/>
            </w:tcBorders>
            <w:vAlign w:val="center"/>
          </w:tcPr>
          <w:p w14:paraId="3353ECCC">
            <w:pPr>
              <w:jc w:val="center"/>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50%</w:t>
            </w:r>
          </w:p>
        </w:tc>
      </w:tr>
      <w:tr w14:paraId="0F29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71" w:hRule="atLeast"/>
          <w:jc w:val="center"/>
        </w:trPr>
        <w:tc>
          <w:tcPr>
            <w:tcW w:w="777" w:type="dxa"/>
            <w:tcBorders>
              <w:left w:val="single" w:color="auto" w:sz="12" w:space="0"/>
              <w:right w:val="single" w:color="auto" w:sz="4" w:space="0"/>
            </w:tcBorders>
            <w:shd w:val="clear" w:color="auto" w:fill="auto"/>
          </w:tcPr>
          <w:p w14:paraId="09577A3B">
            <w:pPr>
              <w:jc w:val="center"/>
              <w:rPr>
                <w:rFonts w:hint="eastAsia" w:ascii="宋体" w:hAnsi="宋体" w:eastAsia="宋体" w:cs="宋体"/>
                <w:b/>
                <w:bCs w:val="0"/>
                <w:color w:val="000000"/>
                <w:sz w:val="21"/>
                <w:szCs w:val="21"/>
                <w:lang w:val="en-US" w:eastAsia="zh-CN" w:bidi="ar-SA"/>
              </w:rPr>
            </w:pPr>
          </w:p>
          <w:p w14:paraId="18A667B5">
            <w:pPr>
              <w:jc w:val="center"/>
              <w:rPr>
                <w:rFonts w:ascii="Times New Roman" w:hAnsi="Times New Roman" w:eastAsia="宋体" w:cs="宋体"/>
                <w:color w:val="000000"/>
                <w:sz w:val="21"/>
                <w:szCs w:val="21"/>
                <w:lang w:val="en-US" w:eastAsia="zh-CN" w:bidi="ar-SA"/>
              </w:rPr>
            </w:pPr>
            <w:r>
              <w:rPr>
                <w:rFonts w:hint="eastAsia" w:ascii="宋体" w:hAnsi="宋体" w:eastAsia="宋体" w:cs="宋体"/>
                <w:b/>
                <w:bCs w:val="0"/>
                <w:color w:val="000000"/>
                <w:sz w:val="21"/>
                <w:szCs w:val="21"/>
                <w:lang w:val="en-US" w:eastAsia="zh-CN" w:bidi="ar-SA"/>
              </w:rPr>
              <w:t>XQ04</w:t>
            </w:r>
          </w:p>
        </w:tc>
        <w:tc>
          <w:tcPr>
            <w:tcW w:w="794" w:type="dxa"/>
            <w:tcBorders>
              <w:left w:val="single" w:color="auto" w:sz="4" w:space="0"/>
            </w:tcBorders>
            <w:vAlign w:val="center"/>
          </w:tcPr>
          <w:p w14:paraId="53F316B0">
            <w:pPr>
              <w:jc w:val="center"/>
              <w:rPr>
                <w:rFonts w:ascii="Times New Roman" w:hAnsi="Times New Roman" w:eastAsia="宋体" w:cs="Times New Roman"/>
                <w:bCs/>
                <w:color w:val="000000"/>
                <w:sz w:val="21"/>
                <w:szCs w:val="21"/>
                <w:lang w:val="en-US" w:eastAsia="zh-CN" w:bidi="ar-SA"/>
              </w:rPr>
            </w:pPr>
            <w:r>
              <w:rPr>
                <w:rFonts w:hint="eastAsia" w:ascii="宋体" w:hAnsi="宋体" w:eastAsia="宋体" w:cs="宋体"/>
                <w:bCs/>
                <w:color w:val="000000"/>
                <w:sz w:val="21"/>
                <w:szCs w:val="21"/>
                <w:lang w:val="en-US" w:eastAsia="zh-CN" w:bidi="ar-SA"/>
              </w:rPr>
              <w:t>①</w:t>
            </w:r>
          </w:p>
        </w:tc>
        <w:tc>
          <w:tcPr>
            <w:tcW w:w="794" w:type="dxa"/>
            <w:tcBorders>
              <w:right w:val="double" w:color="auto" w:sz="4" w:space="0"/>
            </w:tcBorders>
            <w:shd w:val="clear" w:color="auto" w:fill="auto"/>
            <w:vAlign w:val="center"/>
          </w:tcPr>
          <w:p w14:paraId="74A7CC1E">
            <w:pPr>
              <w:jc w:val="center"/>
              <w:rPr>
                <w:rFonts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H</w:t>
            </w:r>
          </w:p>
        </w:tc>
        <w:tc>
          <w:tcPr>
            <w:tcW w:w="4763" w:type="dxa"/>
            <w:vAlign w:val="center"/>
          </w:tcPr>
          <w:p w14:paraId="2BF3148F">
            <w:pPr>
              <w:jc w:val="left"/>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5.对学前儿童健康教育感兴趣，树立热发幼儿和幼儿教育事业的专业精神，更新健康教育观念，培养学科教育的信心和能力</w:t>
            </w:r>
          </w:p>
        </w:tc>
        <w:tc>
          <w:tcPr>
            <w:tcW w:w="1348" w:type="dxa"/>
            <w:tcBorders>
              <w:right w:val="single" w:color="auto" w:sz="12" w:space="0"/>
            </w:tcBorders>
            <w:vAlign w:val="center"/>
          </w:tcPr>
          <w:p w14:paraId="235075CC">
            <w:pPr>
              <w:jc w:val="center"/>
              <w:rPr>
                <w:rFonts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100%</w:t>
            </w:r>
          </w:p>
        </w:tc>
      </w:tr>
      <w:tr w14:paraId="3872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73" w:hRule="atLeast"/>
          <w:jc w:val="center"/>
        </w:trPr>
        <w:tc>
          <w:tcPr>
            <w:tcW w:w="777" w:type="dxa"/>
            <w:tcBorders>
              <w:left w:val="single" w:color="auto" w:sz="12" w:space="0"/>
              <w:right w:val="single" w:color="auto" w:sz="4" w:space="0"/>
            </w:tcBorders>
            <w:shd w:val="clear" w:color="auto" w:fill="auto"/>
          </w:tcPr>
          <w:p w14:paraId="4A785DA4">
            <w:pPr>
              <w:jc w:val="center"/>
              <w:rPr>
                <w:rFonts w:hint="eastAsia" w:ascii="宋体" w:hAnsi="宋体" w:eastAsia="宋体" w:cs="宋体"/>
                <w:b/>
                <w:bCs w:val="0"/>
                <w:color w:val="000000"/>
                <w:sz w:val="21"/>
                <w:szCs w:val="21"/>
                <w:lang w:val="en-US" w:eastAsia="zh-CN" w:bidi="ar-SA"/>
              </w:rPr>
            </w:pPr>
          </w:p>
          <w:p w14:paraId="51F71377">
            <w:pPr>
              <w:jc w:val="center"/>
              <w:rPr>
                <w:rFonts w:hint="eastAsia"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XQ06</w:t>
            </w:r>
          </w:p>
        </w:tc>
        <w:tc>
          <w:tcPr>
            <w:tcW w:w="794" w:type="dxa"/>
            <w:tcBorders>
              <w:left w:val="single" w:color="auto" w:sz="4" w:space="0"/>
            </w:tcBorders>
            <w:vAlign w:val="center"/>
          </w:tcPr>
          <w:p w14:paraId="22776621">
            <w:pPr>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②</w:t>
            </w:r>
          </w:p>
        </w:tc>
        <w:tc>
          <w:tcPr>
            <w:tcW w:w="794" w:type="dxa"/>
            <w:tcBorders>
              <w:right w:val="double" w:color="auto" w:sz="4" w:space="0"/>
            </w:tcBorders>
            <w:shd w:val="clear" w:color="auto" w:fill="auto"/>
            <w:vAlign w:val="center"/>
          </w:tcPr>
          <w:p w14:paraId="13BACBC3">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M</w:t>
            </w:r>
          </w:p>
        </w:tc>
        <w:tc>
          <w:tcPr>
            <w:tcW w:w="4763" w:type="dxa"/>
            <w:vAlign w:val="center"/>
          </w:tcPr>
          <w:p w14:paraId="6A853875">
            <w:pPr>
              <w:jc w:val="left"/>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6.培养学生具有热爱幼儿、热爱幼教事业的精神；塑造良好的教师职业形象；养成教师良好的心理素质；具有科学的儿童观、教育观和教师观，有较强的奉献精神和较高的个性修养。</w:t>
            </w:r>
          </w:p>
        </w:tc>
        <w:tc>
          <w:tcPr>
            <w:tcW w:w="1348" w:type="dxa"/>
            <w:tcBorders>
              <w:right w:val="single" w:color="auto" w:sz="12" w:space="0"/>
            </w:tcBorders>
            <w:vAlign w:val="center"/>
          </w:tcPr>
          <w:p w14:paraId="7CB3331C">
            <w:pPr>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100%</w:t>
            </w:r>
          </w:p>
        </w:tc>
      </w:tr>
    </w:tbl>
    <w:p w14:paraId="6C742F52">
      <w:pPr>
        <w:numPr>
          <w:ilvl w:val="0"/>
          <w:numId w:val="2"/>
        </w:numPr>
        <w:spacing w:before="326" w:beforeLines="100" w:line="360" w:lineRule="auto"/>
        <w:ind w:left="720" w:hanging="720"/>
        <w:outlineLvl w:val="0"/>
        <w:rPr>
          <w:rFonts w:hint="eastAsia" w:ascii="黑体" w:hAnsi="宋体" w:eastAsia="黑体" w:cs="宋体"/>
          <w:sz w:val="28"/>
          <w:szCs w:val="24"/>
          <w:lang w:val="en-US" w:eastAsia="zh-CN" w:bidi="ar-SA"/>
        </w:rPr>
      </w:pPr>
      <w:r>
        <w:rPr>
          <w:rFonts w:hint="eastAsia" w:ascii="黑体" w:hAnsi="宋体" w:eastAsia="黑体" w:cs="宋体"/>
          <w:sz w:val="24"/>
          <w:szCs w:val="22"/>
          <w:lang w:val="en-US" w:eastAsia="zh-CN" w:bidi="ar-SA"/>
        </w:rPr>
        <w:t>（一）</w:t>
      </w:r>
      <w:r>
        <w:rPr>
          <w:rFonts w:ascii="黑体" w:hAnsi="宋体" w:eastAsia="黑体" w:cs="宋体"/>
          <w:sz w:val="24"/>
          <w:szCs w:val="22"/>
          <w:lang w:val="en-US" w:eastAsia="zh-CN" w:bidi="ar-SA"/>
        </w:rPr>
        <w:t>课程内容</w:t>
      </w:r>
      <w:r>
        <w:rPr>
          <w:rFonts w:hint="eastAsia" w:ascii="黑体" w:hAnsi="宋体" w:eastAsia="黑体" w:cs="宋体"/>
          <w:sz w:val="24"/>
          <w:szCs w:val="22"/>
          <w:lang w:val="en-US" w:eastAsia="zh-CN" w:bidi="ar-SA"/>
        </w:rPr>
        <w:t>与教学设计</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067"/>
        <w:gridCol w:w="1600"/>
        <w:gridCol w:w="1311"/>
        <w:gridCol w:w="1605"/>
        <w:gridCol w:w="1243"/>
      </w:tblGrid>
      <w:tr w14:paraId="2284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08" w:type="pct"/>
          </w:tcPr>
          <w:p w14:paraId="5056412E">
            <w:pPr>
              <w:widowControl/>
              <w:autoSpaceDE w:val="0"/>
              <w:autoSpaceDN w:val="0"/>
              <w:adjustRightInd w:val="0"/>
              <w:spacing w:line="360" w:lineRule="exact"/>
              <w:jc w:val="center"/>
              <w:rPr>
                <w:rFonts w:ascii="黑体" w:hAnsi="Times New Roman" w:eastAsia="黑体" w:cs="宋体"/>
                <w:b/>
                <w:bCs/>
                <w:kern w:val="0"/>
                <w:sz w:val="24"/>
                <w:szCs w:val="21"/>
                <w:lang w:val="zh-CN"/>
              </w:rPr>
            </w:pPr>
            <w:r>
              <w:rPr>
                <w:rFonts w:hint="eastAsia" w:ascii="黑体" w:hAnsi="Times New Roman" w:eastAsia="黑体" w:cs="宋体"/>
                <w:b/>
                <w:bCs/>
                <w:kern w:val="0"/>
                <w:sz w:val="24"/>
                <w:szCs w:val="21"/>
                <w:lang w:val="zh-CN"/>
              </w:rPr>
              <w:t>单元</w:t>
            </w:r>
          </w:p>
        </w:tc>
        <w:tc>
          <w:tcPr>
            <w:tcW w:w="1212" w:type="pct"/>
            <w:vAlign w:val="center"/>
          </w:tcPr>
          <w:p w14:paraId="180F73E8">
            <w:pPr>
              <w:widowControl/>
              <w:autoSpaceDE w:val="0"/>
              <w:autoSpaceDN w:val="0"/>
              <w:adjustRightInd w:val="0"/>
              <w:spacing w:line="360" w:lineRule="exact"/>
              <w:jc w:val="center"/>
              <w:rPr>
                <w:rFonts w:ascii="黑体" w:hAnsi="Times New Roman" w:eastAsia="黑体" w:cs="宋体"/>
                <w:b/>
                <w:bCs/>
                <w:kern w:val="0"/>
                <w:sz w:val="24"/>
                <w:szCs w:val="21"/>
                <w:lang w:val="zh-CN"/>
              </w:rPr>
            </w:pPr>
            <w:r>
              <w:rPr>
                <w:rFonts w:hint="eastAsia" w:ascii="黑体" w:hAnsi="Times New Roman" w:eastAsia="黑体" w:cs="宋体"/>
                <w:b/>
                <w:bCs/>
                <w:kern w:val="0"/>
                <w:sz w:val="24"/>
                <w:szCs w:val="21"/>
                <w:lang w:val="zh-CN"/>
              </w:rPr>
              <w:t>教学目标</w:t>
            </w:r>
          </w:p>
        </w:tc>
        <w:tc>
          <w:tcPr>
            <w:tcW w:w="938" w:type="pct"/>
            <w:vAlign w:val="center"/>
          </w:tcPr>
          <w:p w14:paraId="23DE4EDE">
            <w:pPr>
              <w:widowControl/>
              <w:autoSpaceDE w:val="0"/>
              <w:autoSpaceDN w:val="0"/>
              <w:adjustRightInd w:val="0"/>
              <w:spacing w:line="360" w:lineRule="exact"/>
              <w:jc w:val="center"/>
              <w:rPr>
                <w:rFonts w:ascii="黑体" w:hAnsi="Times New Roman" w:eastAsia="黑体" w:cs="宋体"/>
                <w:b/>
                <w:bCs/>
                <w:kern w:val="0"/>
                <w:sz w:val="24"/>
                <w:szCs w:val="21"/>
                <w:lang w:val="zh-CN"/>
              </w:rPr>
            </w:pPr>
            <w:r>
              <w:rPr>
                <w:rFonts w:hint="eastAsia" w:ascii="黑体" w:hAnsi="Times New Roman" w:eastAsia="黑体" w:cs="宋体"/>
                <w:b/>
                <w:bCs/>
                <w:kern w:val="0"/>
                <w:sz w:val="24"/>
                <w:szCs w:val="21"/>
                <w:lang w:val="zh-CN"/>
              </w:rPr>
              <w:t>教学内容</w:t>
            </w:r>
          </w:p>
        </w:tc>
        <w:tc>
          <w:tcPr>
            <w:tcW w:w="769" w:type="pct"/>
          </w:tcPr>
          <w:p w14:paraId="6ED20116">
            <w:pPr>
              <w:widowControl/>
              <w:autoSpaceDE w:val="0"/>
              <w:autoSpaceDN w:val="0"/>
              <w:adjustRightInd w:val="0"/>
              <w:spacing w:line="360" w:lineRule="exact"/>
              <w:jc w:val="center"/>
              <w:rPr>
                <w:rFonts w:ascii="黑体" w:hAnsi="Times New Roman" w:eastAsia="黑体" w:cs="宋体"/>
                <w:b/>
                <w:bCs/>
                <w:kern w:val="0"/>
                <w:sz w:val="24"/>
                <w:szCs w:val="21"/>
                <w:lang w:val="zh-CN"/>
              </w:rPr>
            </w:pPr>
            <w:r>
              <w:rPr>
                <w:rFonts w:hint="eastAsia" w:ascii="黑体" w:hAnsi="Times New Roman" w:eastAsia="黑体" w:cs="宋体"/>
                <w:b/>
                <w:bCs/>
                <w:kern w:val="0"/>
                <w:sz w:val="24"/>
                <w:szCs w:val="21"/>
                <w:lang w:val="zh-CN"/>
              </w:rPr>
              <w:t>教学方式</w:t>
            </w:r>
          </w:p>
        </w:tc>
        <w:tc>
          <w:tcPr>
            <w:tcW w:w="941" w:type="pct"/>
          </w:tcPr>
          <w:p w14:paraId="3585049D">
            <w:pPr>
              <w:widowControl/>
              <w:autoSpaceDE w:val="0"/>
              <w:autoSpaceDN w:val="0"/>
              <w:adjustRightInd w:val="0"/>
              <w:spacing w:line="360" w:lineRule="exact"/>
              <w:jc w:val="center"/>
              <w:rPr>
                <w:rFonts w:ascii="黑体" w:hAnsi="Times New Roman" w:eastAsia="黑体" w:cs="宋体"/>
                <w:b/>
                <w:bCs/>
                <w:kern w:val="0"/>
                <w:sz w:val="24"/>
                <w:szCs w:val="21"/>
                <w:lang w:val="zh-CN"/>
              </w:rPr>
            </w:pPr>
            <w:r>
              <w:rPr>
                <w:rFonts w:hint="eastAsia" w:ascii="黑体" w:hAnsi="Times New Roman" w:eastAsia="黑体" w:cs="宋体"/>
                <w:b/>
                <w:bCs/>
                <w:kern w:val="0"/>
                <w:sz w:val="24"/>
                <w:szCs w:val="21"/>
                <w:lang w:val="zh-CN"/>
              </w:rPr>
              <w:t>作业要求</w:t>
            </w:r>
          </w:p>
        </w:tc>
        <w:tc>
          <w:tcPr>
            <w:tcW w:w="729" w:type="pct"/>
          </w:tcPr>
          <w:p w14:paraId="2296D3D1">
            <w:pPr>
              <w:widowControl/>
              <w:autoSpaceDE w:val="0"/>
              <w:autoSpaceDN w:val="0"/>
              <w:adjustRightInd w:val="0"/>
              <w:spacing w:line="360" w:lineRule="exact"/>
              <w:jc w:val="center"/>
              <w:rPr>
                <w:rFonts w:ascii="黑体" w:hAnsi="Times New Roman" w:eastAsia="黑体" w:cs="宋体"/>
                <w:b/>
                <w:bCs/>
                <w:kern w:val="0"/>
                <w:sz w:val="24"/>
                <w:szCs w:val="21"/>
                <w:lang w:val="zh-CN"/>
              </w:rPr>
            </w:pPr>
            <w:r>
              <w:rPr>
                <w:rFonts w:hint="eastAsia" w:ascii="黑体" w:hAnsi="Times New Roman" w:eastAsia="黑体" w:cs="宋体"/>
                <w:b/>
                <w:bCs/>
                <w:kern w:val="0"/>
                <w:sz w:val="24"/>
                <w:szCs w:val="21"/>
                <w:lang w:val="zh-CN"/>
              </w:rPr>
              <w:t>考核方式</w:t>
            </w:r>
          </w:p>
        </w:tc>
      </w:tr>
      <w:tr w14:paraId="5100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408" w:type="pct"/>
          </w:tcPr>
          <w:p w14:paraId="2DFA8165">
            <w:pPr>
              <w:widowControl w:val="0"/>
              <w:jc w:val="left"/>
              <w:rPr>
                <w:rFonts w:hint="eastAsia"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第一单元 学前儿童健康教育概述（理论2学时）</w:t>
            </w:r>
          </w:p>
          <w:p w14:paraId="38DEFCBD">
            <w:pPr>
              <w:widowControl/>
              <w:autoSpaceDE w:val="0"/>
              <w:autoSpaceDN w:val="0"/>
              <w:adjustRightInd w:val="0"/>
              <w:spacing w:line="360" w:lineRule="exact"/>
              <w:jc w:val="left"/>
              <w:rPr>
                <w:rFonts w:ascii="黑体" w:hAnsi="Times New Roman" w:eastAsia="黑体" w:cs="宋体"/>
                <w:b/>
                <w:bCs/>
                <w:kern w:val="0"/>
                <w:sz w:val="24"/>
                <w:szCs w:val="21"/>
                <w:lang w:val="zh-CN"/>
              </w:rPr>
            </w:pPr>
          </w:p>
        </w:tc>
        <w:tc>
          <w:tcPr>
            <w:tcW w:w="1212" w:type="pct"/>
            <w:vAlign w:val="center"/>
          </w:tcPr>
          <w:p w14:paraId="3A7C41EF">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1.能够表述健康及健康教育的含义</w:t>
            </w:r>
          </w:p>
          <w:p w14:paraId="6A49119F">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2.初步了解健康的新观念和学前儿童健康教育的意义；</w:t>
            </w:r>
          </w:p>
          <w:p w14:paraId="191CEE3E">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3.学习学前儿童健康教育的价值观念和健康教育的原则。</w:t>
            </w:r>
          </w:p>
          <w:p w14:paraId="61D8AB3F">
            <w:pPr>
              <w:widowControl/>
              <w:autoSpaceDE w:val="0"/>
              <w:autoSpaceDN w:val="0"/>
              <w:adjustRightInd w:val="0"/>
              <w:spacing w:line="360" w:lineRule="exact"/>
              <w:jc w:val="left"/>
              <w:rPr>
                <w:rFonts w:hint="eastAsia" w:ascii="宋体" w:hAnsi="宋体" w:eastAsia="宋体" w:cs="宋体"/>
                <w:b/>
                <w:bCs/>
                <w:kern w:val="0"/>
                <w:sz w:val="21"/>
                <w:szCs w:val="21"/>
              </w:rPr>
            </w:pPr>
            <w:r>
              <w:rPr>
                <w:rFonts w:hint="eastAsia" w:ascii="宋体" w:hAnsi="宋体" w:eastAsia="宋体" w:cs="宋体"/>
                <w:bCs/>
                <w:kern w:val="0"/>
                <w:sz w:val="21"/>
                <w:szCs w:val="21"/>
              </w:rPr>
              <w:t>4.明确学前儿童健康教育的目标和学前儿童健康教育的评价。</w:t>
            </w:r>
          </w:p>
        </w:tc>
        <w:tc>
          <w:tcPr>
            <w:tcW w:w="938" w:type="pct"/>
            <w:vAlign w:val="center"/>
          </w:tcPr>
          <w:p w14:paraId="2EE74AF5">
            <w:pPr>
              <w:widowControl/>
              <w:snapToGrid w:val="0"/>
              <w:spacing w:line="288"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1.理解学前儿童健康教育的含义</w:t>
            </w:r>
          </w:p>
          <w:p w14:paraId="15D3C7E6">
            <w:pPr>
              <w:widowControl/>
              <w:snapToGrid w:val="0"/>
              <w:spacing w:line="288"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2.知道学前儿童健康教育的目标</w:t>
            </w:r>
          </w:p>
          <w:p w14:paraId="69EA6FB1">
            <w:pPr>
              <w:widowControl/>
              <w:snapToGrid w:val="0"/>
              <w:spacing w:line="288"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3.了解学前儿童健康教育的价值观念及原则</w:t>
            </w:r>
          </w:p>
          <w:p w14:paraId="502E841A">
            <w:pPr>
              <w:widowControl/>
              <w:snapToGrid w:val="0"/>
              <w:spacing w:line="288" w:lineRule="auto"/>
              <w:jc w:val="left"/>
              <w:rPr>
                <w:rFonts w:hint="eastAsia" w:ascii="宋体" w:hAnsi="宋体" w:eastAsia="宋体" w:cs="宋体"/>
                <w:b/>
                <w:bCs/>
                <w:kern w:val="0"/>
                <w:sz w:val="21"/>
                <w:szCs w:val="21"/>
                <w:lang w:val="zh-CN"/>
              </w:rPr>
            </w:pPr>
            <w:r>
              <w:rPr>
                <w:rFonts w:hint="eastAsia" w:ascii="宋体" w:hAnsi="宋体" w:eastAsia="宋体" w:cs="宋体"/>
                <w:bCs/>
                <w:kern w:val="0"/>
                <w:sz w:val="21"/>
                <w:szCs w:val="21"/>
              </w:rPr>
              <w:t>4.分析学前儿童健康教育的评价</w:t>
            </w:r>
          </w:p>
        </w:tc>
        <w:tc>
          <w:tcPr>
            <w:tcW w:w="769" w:type="pct"/>
          </w:tcPr>
          <w:p w14:paraId="32EB7B6D">
            <w:pPr>
              <w:widowControl/>
              <w:autoSpaceDE w:val="0"/>
              <w:autoSpaceDN w:val="0"/>
              <w:adjustRightInd w:val="0"/>
              <w:spacing w:line="360" w:lineRule="exact"/>
              <w:jc w:val="center"/>
              <w:rPr>
                <w:rFonts w:hint="eastAsia" w:ascii="宋体" w:hAnsi="宋体" w:eastAsia="宋体" w:cs="宋体"/>
                <w:bCs/>
                <w:kern w:val="0"/>
                <w:sz w:val="21"/>
                <w:szCs w:val="21"/>
              </w:rPr>
            </w:pPr>
            <w:bookmarkStart w:id="0" w:name="OLE_LINK2"/>
            <w:r>
              <w:rPr>
                <w:rFonts w:hint="eastAsia" w:ascii="宋体" w:hAnsi="宋体" w:eastAsia="宋体" w:cs="宋体"/>
                <w:i w:val="0"/>
                <w:iCs w:val="0"/>
                <w:caps w:val="0"/>
                <w:color w:val="000000"/>
                <w:spacing w:val="0"/>
                <w:sz w:val="21"/>
                <w:szCs w:val="21"/>
              </w:rPr>
              <w:t>课堂讲授、实例分析、小组讨论</w:t>
            </w:r>
            <w:r>
              <w:rPr>
                <w:rFonts w:hint="eastAsia" w:ascii="宋体" w:hAnsi="宋体" w:eastAsia="宋体" w:cs="宋体"/>
                <w:bCs/>
                <w:kern w:val="0"/>
                <w:sz w:val="21"/>
                <w:szCs w:val="21"/>
              </w:rPr>
              <w:t xml:space="preserve"> </w:t>
            </w:r>
            <w:bookmarkEnd w:id="0"/>
          </w:p>
        </w:tc>
        <w:tc>
          <w:tcPr>
            <w:tcW w:w="941" w:type="pct"/>
          </w:tcPr>
          <w:p w14:paraId="2CAF6D43">
            <w:pPr>
              <w:rPr>
                <w:rFonts w:hint="eastAsia" w:ascii="宋体" w:hAnsi="宋体" w:eastAsia="宋体" w:cs="宋体"/>
                <w:i w:val="0"/>
                <w:iCs w:val="0"/>
                <w:caps w:val="0"/>
                <w:color w:val="000000"/>
                <w:spacing w:val="0"/>
                <w:sz w:val="21"/>
                <w:szCs w:val="21"/>
              </w:rPr>
            </w:pPr>
            <w:r>
              <w:rPr>
                <w:rFonts w:hint="eastAsia" w:ascii="宋体" w:hAnsi="宋体" w:eastAsia="宋体" w:cs="宋体"/>
                <w:bCs/>
                <w:kern w:val="0"/>
                <w:sz w:val="21"/>
                <w:szCs w:val="21"/>
              </w:rPr>
              <w:t>课后必做作业：</w:t>
            </w:r>
            <w:r>
              <w:rPr>
                <w:rFonts w:hint="eastAsia" w:ascii="宋体" w:hAnsi="宋体" w:eastAsia="宋体" w:cs="宋体"/>
                <w:i w:val="0"/>
                <w:iCs w:val="0"/>
                <w:caps w:val="0"/>
                <w:color w:val="000000"/>
                <w:spacing w:val="0"/>
                <w:sz w:val="21"/>
                <w:szCs w:val="21"/>
              </w:rPr>
              <w:t>分析健康新观念对学前教育的意义</w:t>
            </w:r>
            <w:r>
              <w:rPr>
                <w:rFonts w:hint="eastAsia" w:ascii="宋体" w:hAnsi="宋体" w:eastAsia="宋体" w:cs="宋体"/>
                <w:i w:val="0"/>
                <w:iCs w:val="0"/>
                <w:caps w:val="0"/>
                <w:color w:val="000000"/>
                <w:spacing w:val="0"/>
                <w:sz w:val="21"/>
                <w:szCs w:val="21"/>
              </w:rPr>
              <w:tab/>
            </w:r>
            <w:r>
              <w:rPr>
                <w:rFonts w:hint="eastAsia" w:ascii="宋体" w:hAnsi="宋体" w:eastAsia="宋体" w:cs="宋体"/>
                <w:i w:val="0"/>
                <w:iCs w:val="0"/>
                <w:caps w:val="0"/>
                <w:color w:val="000000"/>
                <w:spacing w:val="0"/>
                <w:sz w:val="21"/>
                <w:szCs w:val="21"/>
              </w:rPr>
              <w:t>平时表现</w:t>
            </w:r>
          </w:p>
          <w:p w14:paraId="1E299A43">
            <w:pPr>
              <w:widowControl/>
              <w:autoSpaceDE w:val="0"/>
              <w:autoSpaceDN w:val="0"/>
              <w:adjustRightInd w:val="0"/>
              <w:spacing w:line="360" w:lineRule="exact"/>
              <w:jc w:val="left"/>
              <w:rPr>
                <w:rFonts w:hint="eastAsia" w:ascii="宋体" w:hAnsi="宋体" w:eastAsia="宋体" w:cs="宋体"/>
                <w:bCs/>
                <w:kern w:val="0"/>
                <w:sz w:val="21"/>
                <w:szCs w:val="21"/>
              </w:rPr>
            </w:pPr>
          </w:p>
        </w:tc>
        <w:tc>
          <w:tcPr>
            <w:tcW w:w="729" w:type="pct"/>
          </w:tcPr>
          <w:p w14:paraId="642A976F">
            <w:pPr>
              <w:widowControl/>
              <w:autoSpaceDE w:val="0"/>
              <w:autoSpaceDN w:val="0"/>
              <w:adjustRightInd w:val="0"/>
              <w:spacing w:line="360" w:lineRule="exac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平时表现、课后作业、实操展示</w:t>
            </w:r>
            <w:r>
              <w:rPr>
                <w:rFonts w:hint="eastAsia" w:ascii="宋体" w:hAnsi="宋体" w:eastAsia="宋体" w:cs="宋体"/>
                <w:bCs/>
                <w:kern w:val="0"/>
                <w:sz w:val="21"/>
                <w:szCs w:val="21"/>
                <w:lang w:eastAsia="zh-CN"/>
              </w:rPr>
              <w:t>、</w:t>
            </w:r>
          </w:p>
          <w:p w14:paraId="3E365ED9">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期末考试</w:t>
            </w:r>
          </w:p>
          <w:p w14:paraId="171A332D">
            <w:pPr>
              <w:widowControl/>
              <w:autoSpaceDE w:val="0"/>
              <w:autoSpaceDN w:val="0"/>
              <w:adjustRightInd w:val="0"/>
              <w:spacing w:line="360" w:lineRule="exact"/>
              <w:jc w:val="left"/>
              <w:rPr>
                <w:rFonts w:hint="eastAsia" w:ascii="宋体" w:hAnsi="宋体" w:eastAsia="宋体" w:cs="宋体"/>
                <w:bCs/>
                <w:kern w:val="0"/>
                <w:sz w:val="21"/>
                <w:szCs w:val="21"/>
                <w:lang w:eastAsia="zh-CN"/>
              </w:rPr>
            </w:pPr>
          </w:p>
        </w:tc>
      </w:tr>
      <w:tr w14:paraId="4186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ED57E4D">
            <w:pPr>
              <w:widowControl w:val="0"/>
              <w:snapToGrid w:val="0"/>
              <w:spacing w:line="288" w:lineRule="auto"/>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第二单元 学前儿童</w:t>
            </w:r>
            <w:r>
              <w:rPr>
                <w:rFonts w:hint="eastAsia" w:ascii="宋体" w:hAnsi="宋体" w:eastAsia="宋体" w:cs="宋体"/>
                <w:b/>
                <w:bCs/>
                <w:kern w:val="0"/>
                <w:sz w:val="21"/>
                <w:szCs w:val="21"/>
              </w:rPr>
              <w:t>健康教育活动的设计与实施（</w:t>
            </w:r>
            <w:r>
              <w:rPr>
                <w:rFonts w:hint="eastAsia" w:ascii="宋体" w:hAnsi="宋体" w:eastAsia="宋体" w:cs="宋体"/>
                <w:b/>
                <w:bCs/>
                <w:kern w:val="0"/>
                <w:sz w:val="21"/>
                <w:szCs w:val="21"/>
                <w:lang w:val="en-US" w:eastAsia="zh-CN"/>
              </w:rPr>
              <w:t>理论4学</w:t>
            </w:r>
            <w:r>
              <w:rPr>
                <w:rFonts w:hint="eastAsia" w:ascii="宋体" w:hAnsi="宋体" w:eastAsia="宋体" w:cs="宋体"/>
                <w:b/>
                <w:bCs/>
                <w:kern w:val="0"/>
                <w:sz w:val="21"/>
                <w:szCs w:val="21"/>
              </w:rPr>
              <w:t>时）</w:t>
            </w:r>
          </w:p>
          <w:p w14:paraId="0E14B6B8">
            <w:pPr>
              <w:widowControl/>
              <w:autoSpaceDE w:val="0"/>
              <w:autoSpaceDN w:val="0"/>
              <w:adjustRightInd w:val="0"/>
              <w:spacing w:line="360" w:lineRule="exact"/>
              <w:jc w:val="center"/>
              <w:rPr>
                <w:rFonts w:hint="eastAsia" w:ascii="宋体" w:hAnsi="宋体" w:eastAsia="宋体" w:cs="宋体"/>
                <w:kern w:val="0"/>
                <w:sz w:val="21"/>
                <w:szCs w:val="21"/>
              </w:rPr>
            </w:pPr>
          </w:p>
        </w:tc>
        <w:tc>
          <w:tcPr>
            <w:tcW w:w="1212" w:type="pct"/>
          </w:tcPr>
          <w:p w14:paraId="25CB8ED2">
            <w:pPr>
              <w:widowControl w:val="0"/>
              <w:numPr>
                <w:ilvl w:val="0"/>
                <w:numId w:val="3"/>
              </w:numPr>
              <w:snapToGrid w:val="0"/>
              <w:spacing w:line="288"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能够设计一个以教师计划为主的幼儿园健康教育活动</w:t>
            </w:r>
          </w:p>
          <w:p w14:paraId="107EB403">
            <w:pPr>
              <w:widowControl w:val="0"/>
              <w:numPr>
                <w:ilvl w:val="0"/>
                <w:numId w:val="3"/>
              </w:numPr>
              <w:snapToGrid w:val="0"/>
              <w:spacing w:line="288"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能够设计一个教师和幼儿共同计划的幼儿园健康教育活动</w:t>
            </w:r>
          </w:p>
          <w:p w14:paraId="2BFDC2E1">
            <w:pPr>
              <w:widowControl w:val="0"/>
              <w:numPr>
                <w:ilvl w:val="0"/>
                <w:numId w:val="3"/>
              </w:numPr>
              <w:snapToGrid w:val="0"/>
              <w:spacing w:line="288" w:lineRule="auto"/>
              <w:ind w:left="0" w:firstLine="0"/>
              <w:jc w:val="both"/>
              <w:rPr>
                <w:rFonts w:hint="eastAsia" w:ascii="宋体" w:hAnsi="宋体" w:eastAsia="宋体" w:cs="宋体"/>
                <w:kern w:val="0"/>
                <w:sz w:val="21"/>
                <w:szCs w:val="21"/>
              </w:rPr>
            </w:pPr>
            <w:r>
              <w:rPr>
                <w:rFonts w:hint="eastAsia" w:ascii="宋体" w:hAnsi="宋体" w:eastAsia="宋体" w:cs="宋体"/>
                <w:kern w:val="0"/>
                <w:sz w:val="21"/>
                <w:szCs w:val="21"/>
              </w:rPr>
              <w:t>能够以“我长大了”为单元活动题目，设计一个整合幼儿园健康教育活动的网络图</w:t>
            </w:r>
          </w:p>
          <w:p w14:paraId="124ECBEF">
            <w:pPr>
              <w:widowControl/>
              <w:jc w:val="left"/>
              <w:rPr>
                <w:rFonts w:hint="eastAsia" w:ascii="宋体" w:hAnsi="宋体" w:eastAsia="宋体" w:cs="宋体"/>
                <w:bCs/>
                <w:kern w:val="0"/>
                <w:sz w:val="21"/>
                <w:szCs w:val="21"/>
              </w:rPr>
            </w:pPr>
          </w:p>
        </w:tc>
        <w:tc>
          <w:tcPr>
            <w:tcW w:w="938" w:type="pct"/>
            <w:vAlign w:val="center"/>
          </w:tcPr>
          <w:p w14:paraId="499CD9BB">
            <w:pPr>
              <w:widowControl/>
              <w:jc w:val="left"/>
              <w:rPr>
                <w:rFonts w:hint="eastAsia" w:ascii="宋体" w:hAnsi="宋体" w:eastAsia="宋体" w:cs="宋体"/>
                <w:bCs/>
                <w:kern w:val="0"/>
                <w:sz w:val="21"/>
                <w:szCs w:val="21"/>
              </w:rPr>
            </w:pPr>
            <w:r>
              <w:rPr>
                <w:rFonts w:hint="eastAsia" w:ascii="宋体" w:hAnsi="宋体" w:eastAsia="宋体" w:cs="宋体"/>
                <w:bCs/>
                <w:kern w:val="0"/>
                <w:sz w:val="21"/>
                <w:szCs w:val="21"/>
              </w:rPr>
              <w:t>1.知道学前儿童健康教育的内容，</w:t>
            </w:r>
          </w:p>
          <w:p w14:paraId="22F2E59C">
            <w:pPr>
              <w:widowControl/>
              <w:jc w:val="left"/>
              <w:rPr>
                <w:rFonts w:hint="eastAsia" w:ascii="宋体" w:hAnsi="宋体" w:eastAsia="宋体" w:cs="宋体"/>
                <w:bCs/>
                <w:kern w:val="0"/>
                <w:sz w:val="21"/>
                <w:szCs w:val="21"/>
              </w:rPr>
            </w:pPr>
            <w:r>
              <w:rPr>
                <w:rFonts w:hint="eastAsia" w:ascii="宋体" w:hAnsi="宋体" w:eastAsia="宋体" w:cs="宋体"/>
                <w:bCs/>
                <w:kern w:val="0"/>
                <w:sz w:val="21"/>
                <w:szCs w:val="21"/>
              </w:rPr>
              <w:t>2.了解设计幼儿园健康教育活动的原则与方法</w:t>
            </w:r>
          </w:p>
          <w:p w14:paraId="74321CC6">
            <w:pPr>
              <w:widowControl/>
              <w:jc w:val="left"/>
              <w:rPr>
                <w:rFonts w:hint="eastAsia" w:ascii="宋体" w:hAnsi="宋体" w:eastAsia="宋体" w:cs="宋体"/>
                <w:bCs/>
                <w:kern w:val="0"/>
                <w:sz w:val="21"/>
                <w:szCs w:val="21"/>
              </w:rPr>
            </w:pPr>
            <w:r>
              <w:rPr>
                <w:rFonts w:hint="eastAsia" w:ascii="宋体" w:hAnsi="宋体" w:eastAsia="宋体" w:cs="宋体"/>
                <w:bCs/>
                <w:kern w:val="0"/>
                <w:sz w:val="21"/>
                <w:szCs w:val="21"/>
              </w:rPr>
              <w:t>3.分析幼儿园健康教育活动的具体实施过程</w:t>
            </w:r>
          </w:p>
        </w:tc>
        <w:tc>
          <w:tcPr>
            <w:tcW w:w="769" w:type="pct"/>
          </w:tcPr>
          <w:p w14:paraId="6C1AFE90">
            <w:pPr>
              <w:widowControl/>
              <w:autoSpaceDE w:val="0"/>
              <w:autoSpaceDN w:val="0"/>
              <w:adjustRightInd w:val="0"/>
              <w:spacing w:line="360" w:lineRule="exact"/>
              <w:jc w:val="center"/>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归纳讲解法、任务驱动法、案例分析法、互动讨论</w:t>
            </w:r>
          </w:p>
        </w:tc>
        <w:tc>
          <w:tcPr>
            <w:tcW w:w="941" w:type="pct"/>
          </w:tcPr>
          <w:p w14:paraId="4802352F">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拓展作业：</w:t>
            </w:r>
          </w:p>
          <w:p w14:paraId="5E8A0522">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设计教师计划为主的活动、师幼共同计划的活动及“我长大了”主题网络图</w:t>
            </w:r>
          </w:p>
        </w:tc>
        <w:tc>
          <w:tcPr>
            <w:tcW w:w="729" w:type="pct"/>
          </w:tcPr>
          <w:p w14:paraId="00E2EB97">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小组汇报、课后作业、小论文</w:t>
            </w:r>
            <w:r>
              <w:rPr>
                <w:rFonts w:hint="eastAsia" w:ascii="宋体" w:hAnsi="宋体" w:eastAsia="宋体" w:cs="宋体"/>
                <w:i w:val="0"/>
                <w:iCs w:val="0"/>
                <w:caps w:val="0"/>
                <w:color w:val="000000"/>
                <w:spacing w:val="0"/>
                <w:sz w:val="21"/>
                <w:szCs w:val="21"/>
                <w:lang w:eastAsia="zh-CN"/>
              </w:rPr>
              <w:t>、</w:t>
            </w:r>
          </w:p>
          <w:p w14:paraId="3092551F">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期末考试</w:t>
            </w:r>
          </w:p>
          <w:p w14:paraId="0ED3DA05">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p>
        </w:tc>
      </w:tr>
      <w:tr w14:paraId="4384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4239112">
            <w:pPr>
              <w:widowControl w:val="0"/>
              <w:snapToGrid w:val="0"/>
              <w:spacing w:line="288" w:lineRule="auto"/>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 xml:space="preserve">第三单元 </w:t>
            </w:r>
            <w:r>
              <w:rPr>
                <w:rFonts w:hint="eastAsia" w:ascii="宋体" w:hAnsi="宋体" w:eastAsia="宋体" w:cs="宋体"/>
                <w:b/>
                <w:bCs/>
                <w:kern w:val="0"/>
                <w:sz w:val="21"/>
                <w:szCs w:val="21"/>
              </w:rPr>
              <w:t>学前儿童安全教育（</w:t>
            </w:r>
            <w:r>
              <w:rPr>
                <w:rFonts w:hint="eastAsia" w:ascii="宋体" w:hAnsi="宋体" w:eastAsia="宋体" w:cs="宋体"/>
                <w:b/>
                <w:bCs/>
                <w:kern w:val="0"/>
                <w:sz w:val="21"/>
                <w:szCs w:val="21"/>
                <w:lang w:val="en-US" w:eastAsia="zh-CN"/>
              </w:rPr>
              <w:t>理论4学</w:t>
            </w:r>
            <w:r>
              <w:rPr>
                <w:rFonts w:hint="eastAsia" w:ascii="宋体" w:hAnsi="宋体" w:eastAsia="宋体" w:cs="宋体"/>
                <w:b/>
                <w:bCs/>
                <w:kern w:val="0"/>
                <w:sz w:val="21"/>
                <w:szCs w:val="21"/>
              </w:rPr>
              <w:t>时）</w:t>
            </w:r>
          </w:p>
          <w:p w14:paraId="1660CA6F">
            <w:pPr>
              <w:widowControl/>
              <w:autoSpaceDE w:val="0"/>
              <w:autoSpaceDN w:val="0"/>
              <w:adjustRightInd w:val="0"/>
              <w:spacing w:line="360" w:lineRule="exact"/>
              <w:jc w:val="center"/>
              <w:rPr>
                <w:rFonts w:hint="eastAsia" w:ascii="宋体" w:hAnsi="宋体" w:eastAsia="宋体" w:cs="宋体"/>
                <w:bCs/>
                <w:kern w:val="0"/>
                <w:sz w:val="21"/>
                <w:szCs w:val="21"/>
              </w:rPr>
            </w:pPr>
          </w:p>
        </w:tc>
        <w:tc>
          <w:tcPr>
            <w:tcW w:w="1212" w:type="pct"/>
          </w:tcPr>
          <w:p w14:paraId="6B3EF6BD">
            <w:pPr>
              <w:widowControl w:val="0"/>
              <w:numPr>
                <w:ilvl w:val="0"/>
                <w:numId w:val="0"/>
              </w:numPr>
              <w:snapToGrid w:val="0"/>
              <w:spacing w:line="288" w:lineRule="auto"/>
              <w:ind w:leftChar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能够论述学前儿童安全教育的意义</w:t>
            </w:r>
          </w:p>
          <w:p w14:paraId="1E33DE03">
            <w:pPr>
              <w:widowControl w:val="0"/>
              <w:numPr>
                <w:ilvl w:val="0"/>
                <w:numId w:val="0"/>
              </w:numPr>
              <w:snapToGrid w:val="0"/>
              <w:spacing w:line="288" w:lineRule="auto"/>
              <w:ind w:leftChar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能够简述学前儿童安全教育的具体实施方法</w:t>
            </w:r>
          </w:p>
          <w:p w14:paraId="101167CA">
            <w:pPr>
              <w:widowControl w:val="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3.能够阐述学前儿童意外伤害事故的类型及规避策略</w:t>
            </w:r>
          </w:p>
          <w:p w14:paraId="43BF843F">
            <w:pPr>
              <w:widowControl/>
              <w:jc w:val="left"/>
              <w:rPr>
                <w:rFonts w:hint="eastAsia" w:ascii="宋体" w:hAnsi="宋体" w:eastAsia="宋体" w:cs="宋体"/>
                <w:bCs/>
                <w:kern w:val="0"/>
                <w:sz w:val="21"/>
                <w:szCs w:val="21"/>
              </w:rPr>
            </w:pPr>
          </w:p>
        </w:tc>
        <w:tc>
          <w:tcPr>
            <w:tcW w:w="938" w:type="pct"/>
            <w:vAlign w:val="center"/>
          </w:tcPr>
          <w:p w14:paraId="7CDFA6A7">
            <w:pPr>
              <w:widowControl w:val="0"/>
              <w:numPr>
                <w:ilvl w:val="0"/>
                <w:numId w:val="0"/>
              </w:numPr>
              <w:snapToGrid w:val="0"/>
              <w:spacing w:line="288" w:lineRule="auto"/>
              <w:ind w:leftChar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了解学前儿童安全教育内涵</w:t>
            </w:r>
          </w:p>
          <w:p w14:paraId="5CD844F1">
            <w:pPr>
              <w:widowControl w:val="0"/>
              <w:numPr>
                <w:ilvl w:val="0"/>
                <w:numId w:val="0"/>
              </w:numPr>
              <w:snapToGrid w:val="0"/>
              <w:spacing w:line="288" w:lineRule="auto"/>
              <w:ind w:leftChar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理解学前儿童安全教育的实施方法</w:t>
            </w:r>
          </w:p>
          <w:p w14:paraId="193BF7B9">
            <w:pPr>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color w:val="000000"/>
                <w:kern w:val="0"/>
                <w:sz w:val="21"/>
                <w:szCs w:val="21"/>
                <w:lang w:val="en-US" w:eastAsia="zh-CN" w:bidi="ar-SA"/>
              </w:rPr>
              <w:t>3.了解学前儿童的意外伤害事故</w:t>
            </w:r>
          </w:p>
          <w:p w14:paraId="5B217F04">
            <w:pPr>
              <w:widowControl/>
              <w:jc w:val="left"/>
              <w:rPr>
                <w:rFonts w:hint="eastAsia" w:ascii="宋体" w:hAnsi="宋体" w:eastAsia="宋体" w:cs="宋体"/>
                <w:bCs/>
                <w:kern w:val="0"/>
                <w:sz w:val="21"/>
                <w:szCs w:val="21"/>
              </w:rPr>
            </w:pPr>
          </w:p>
        </w:tc>
        <w:tc>
          <w:tcPr>
            <w:tcW w:w="769" w:type="pct"/>
          </w:tcPr>
          <w:p w14:paraId="63869246">
            <w:pPr>
              <w:widowControl/>
              <w:autoSpaceDE w:val="0"/>
              <w:autoSpaceDN w:val="0"/>
              <w:adjustRightInd w:val="0"/>
              <w:spacing w:line="360" w:lineRule="exact"/>
              <w:jc w:val="center"/>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案例分析法、互动讨论、情境体验（练习）法、实训作业法</w:t>
            </w:r>
          </w:p>
        </w:tc>
        <w:tc>
          <w:tcPr>
            <w:tcW w:w="941" w:type="pct"/>
          </w:tcPr>
          <w:p w14:paraId="1C1B2858">
            <w:pP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课</w:t>
            </w:r>
            <w:r>
              <w:rPr>
                <w:rFonts w:hint="eastAsia" w:ascii="宋体" w:hAnsi="宋体" w:eastAsia="宋体" w:cs="宋体"/>
                <w:i w:val="0"/>
                <w:iCs w:val="0"/>
                <w:caps w:val="0"/>
                <w:color w:val="000000"/>
                <w:spacing w:val="0"/>
                <w:sz w:val="21"/>
                <w:szCs w:val="21"/>
              </w:rPr>
              <w:t>后作业：设计一份安全教育应急预案</w:t>
            </w:r>
          </w:p>
          <w:p w14:paraId="163564CF">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实操展示：模拟意外伤害事故处理</w:t>
            </w:r>
          </w:p>
        </w:tc>
        <w:tc>
          <w:tcPr>
            <w:tcW w:w="729" w:type="pct"/>
          </w:tcPr>
          <w:p w14:paraId="5F540F8F">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平时表现、课后作业、实操展示</w:t>
            </w:r>
            <w:r>
              <w:rPr>
                <w:rFonts w:hint="eastAsia" w:ascii="宋体" w:hAnsi="宋体" w:eastAsia="宋体" w:cs="宋体"/>
                <w:i w:val="0"/>
                <w:iCs w:val="0"/>
                <w:caps w:val="0"/>
                <w:color w:val="000000"/>
                <w:spacing w:val="0"/>
                <w:sz w:val="21"/>
                <w:szCs w:val="21"/>
                <w:lang w:eastAsia="zh-CN"/>
              </w:rPr>
              <w:t>、</w:t>
            </w:r>
          </w:p>
          <w:p w14:paraId="78D315E5">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期末考试</w:t>
            </w:r>
          </w:p>
          <w:p w14:paraId="74941BEF">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p>
        </w:tc>
      </w:tr>
      <w:tr w14:paraId="6DDD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53DD7E2A">
            <w:pPr>
              <w:widowControl w:val="0"/>
              <w:snapToGrid w:val="0"/>
              <w:spacing w:line="288" w:lineRule="auto"/>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 xml:space="preserve">第四单元 </w:t>
            </w:r>
            <w:r>
              <w:rPr>
                <w:rFonts w:hint="eastAsia" w:ascii="宋体" w:hAnsi="宋体" w:eastAsia="宋体" w:cs="宋体"/>
                <w:b/>
                <w:bCs/>
                <w:kern w:val="0"/>
                <w:sz w:val="21"/>
                <w:szCs w:val="21"/>
              </w:rPr>
              <w:t>学前儿童身体保护和生活自理能力教育（</w:t>
            </w:r>
            <w:r>
              <w:rPr>
                <w:rFonts w:hint="eastAsia" w:ascii="宋体" w:hAnsi="宋体" w:eastAsia="宋体" w:cs="宋体"/>
                <w:b/>
                <w:bCs/>
                <w:kern w:val="0"/>
                <w:sz w:val="21"/>
                <w:szCs w:val="21"/>
                <w:lang w:val="en-US" w:eastAsia="zh-CN"/>
              </w:rPr>
              <w:t>理论4学</w:t>
            </w:r>
            <w:r>
              <w:rPr>
                <w:rFonts w:hint="eastAsia" w:ascii="宋体" w:hAnsi="宋体" w:eastAsia="宋体" w:cs="宋体"/>
                <w:b/>
                <w:bCs/>
                <w:kern w:val="0"/>
                <w:sz w:val="21"/>
                <w:szCs w:val="21"/>
              </w:rPr>
              <w:t>时）</w:t>
            </w:r>
          </w:p>
          <w:p w14:paraId="18E10D96">
            <w:pPr>
              <w:widowControl/>
              <w:autoSpaceDE w:val="0"/>
              <w:autoSpaceDN w:val="0"/>
              <w:adjustRightInd w:val="0"/>
              <w:spacing w:line="360" w:lineRule="exact"/>
              <w:jc w:val="center"/>
              <w:rPr>
                <w:rFonts w:hint="eastAsia" w:ascii="宋体" w:hAnsi="宋体" w:eastAsia="宋体" w:cs="宋体"/>
                <w:bCs/>
                <w:kern w:val="0"/>
                <w:sz w:val="21"/>
                <w:szCs w:val="21"/>
              </w:rPr>
            </w:pPr>
          </w:p>
        </w:tc>
        <w:tc>
          <w:tcPr>
            <w:tcW w:w="1212" w:type="pct"/>
          </w:tcPr>
          <w:p w14:paraId="7B494604">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1.能够简要表述学前儿童身体保护和生活自理能力的教育策略</w:t>
            </w:r>
          </w:p>
          <w:p w14:paraId="2F288FC6">
            <w:pPr>
              <w:widowControl w:val="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2.能够设计一个以学前儿童身体保护和生活自理为主题的幼儿园健康教育活动</w:t>
            </w:r>
          </w:p>
          <w:p w14:paraId="430E85B2">
            <w:pPr>
              <w:widowControl/>
              <w:jc w:val="left"/>
              <w:rPr>
                <w:rFonts w:hint="eastAsia" w:ascii="宋体" w:hAnsi="宋体" w:eastAsia="宋体" w:cs="宋体"/>
                <w:bCs/>
                <w:kern w:val="0"/>
                <w:sz w:val="21"/>
                <w:szCs w:val="21"/>
              </w:rPr>
            </w:pPr>
          </w:p>
        </w:tc>
        <w:tc>
          <w:tcPr>
            <w:tcW w:w="938" w:type="pct"/>
            <w:vAlign w:val="center"/>
          </w:tcPr>
          <w:p w14:paraId="2B17E1E5">
            <w:pPr>
              <w:widowControl w:val="0"/>
              <w:numPr>
                <w:ilvl w:val="0"/>
                <w:numId w:val="0"/>
              </w:numPr>
              <w:snapToGrid w:val="0"/>
              <w:spacing w:line="288" w:lineRule="auto"/>
              <w:ind w:leftChar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了解幼儿园健康领域课程中的教育活动的设计和实施</w:t>
            </w:r>
          </w:p>
          <w:p w14:paraId="1FDE1064">
            <w:pPr>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color w:val="000000"/>
                <w:kern w:val="0"/>
                <w:sz w:val="21"/>
                <w:szCs w:val="21"/>
                <w:lang w:val="en-US" w:eastAsia="zh-CN" w:bidi="ar-SA"/>
              </w:rPr>
              <w:t>2.理解幼儿园整合课程中的健康教育活动设计</w:t>
            </w:r>
          </w:p>
          <w:p w14:paraId="2D906D75">
            <w:pPr>
              <w:widowControl/>
              <w:jc w:val="left"/>
              <w:rPr>
                <w:rFonts w:hint="eastAsia" w:ascii="宋体" w:hAnsi="宋体" w:eastAsia="宋体" w:cs="宋体"/>
                <w:bCs/>
                <w:kern w:val="0"/>
                <w:sz w:val="21"/>
                <w:szCs w:val="21"/>
              </w:rPr>
            </w:pPr>
          </w:p>
        </w:tc>
        <w:tc>
          <w:tcPr>
            <w:tcW w:w="769" w:type="pct"/>
          </w:tcPr>
          <w:p w14:paraId="728341CA">
            <w:pPr>
              <w:widowControl/>
              <w:autoSpaceDE w:val="0"/>
              <w:autoSpaceDN w:val="0"/>
              <w:adjustRightInd w:val="0"/>
              <w:spacing w:line="360" w:lineRule="exact"/>
              <w:jc w:val="center"/>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lang w:val="en-US" w:eastAsia="zh-CN"/>
              </w:rPr>
              <w:t>任</w:t>
            </w:r>
            <w:r>
              <w:rPr>
                <w:rFonts w:hint="eastAsia" w:ascii="宋体" w:hAnsi="宋体" w:eastAsia="宋体" w:cs="宋体"/>
                <w:i w:val="0"/>
                <w:iCs w:val="0"/>
                <w:caps w:val="0"/>
                <w:color w:val="000000"/>
                <w:spacing w:val="0"/>
                <w:sz w:val="21"/>
                <w:szCs w:val="21"/>
              </w:rPr>
              <w:t>务驱动法、案例分析法、互动讨论、自主阅读</w:t>
            </w:r>
          </w:p>
        </w:tc>
        <w:tc>
          <w:tcPr>
            <w:tcW w:w="941" w:type="pct"/>
          </w:tcPr>
          <w:p w14:paraId="593BBA97">
            <w:pP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小组汇报：设计“身体保护与生活自理”主题活动方案</w:t>
            </w:r>
          </w:p>
          <w:p w14:paraId="58808EC1">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课后作业：撰写教育策略分析报告</w:t>
            </w:r>
          </w:p>
        </w:tc>
        <w:tc>
          <w:tcPr>
            <w:tcW w:w="729" w:type="pct"/>
          </w:tcPr>
          <w:p w14:paraId="152635FB">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小组汇报、课后作业、小论文</w:t>
            </w:r>
            <w:r>
              <w:rPr>
                <w:rFonts w:hint="eastAsia" w:ascii="宋体" w:hAnsi="宋体" w:eastAsia="宋体" w:cs="宋体"/>
                <w:i w:val="0"/>
                <w:iCs w:val="0"/>
                <w:caps w:val="0"/>
                <w:color w:val="000000"/>
                <w:spacing w:val="0"/>
                <w:sz w:val="21"/>
                <w:szCs w:val="21"/>
                <w:lang w:eastAsia="zh-CN"/>
              </w:rPr>
              <w:t>、</w:t>
            </w:r>
          </w:p>
          <w:p w14:paraId="07F7B0BB">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期末考试</w:t>
            </w:r>
          </w:p>
          <w:p w14:paraId="531C294D">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p>
        </w:tc>
      </w:tr>
      <w:tr w14:paraId="4623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5C7C79D7">
            <w:pPr>
              <w:widowControl w:val="0"/>
              <w:snapToGrid w:val="0"/>
              <w:spacing w:line="288" w:lineRule="auto"/>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 xml:space="preserve">第五单元 </w:t>
            </w:r>
            <w:r>
              <w:rPr>
                <w:rFonts w:hint="eastAsia" w:ascii="宋体" w:hAnsi="宋体" w:eastAsia="宋体" w:cs="宋体"/>
                <w:b/>
                <w:bCs/>
                <w:kern w:val="0"/>
                <w:sz w:val="21"/>
                <w:szCs w:val="21"/>
              </w:rPr>
              <w:t>学前儿童体育</w:t>
            </w:r>
            <w:r>
              <w:rPr>
                <w:rFonts w:hint="eastAsia" w:ascii="宋体" w:hAnsi="宋体" w:eastAsia="宋体" w:cs="宋体"/>
                <w:b/>
                <w:bCs/>
                <w:kern w:val="0"/>
                <w:sz w:val="21"/>
                <w:szCs w:val="21"/>
                <w:lang w:val="en-US" w:eastAsia="zh-CN"/>
              </w:rPr>
              <w:t>活动的组织与实施</w:t>
            </w:r>
            <w:r>
              <w:rPr>
                <w:rFonts w:hint="eastAsia" w:ascii="宋体" w:hAnsi="宋体" w:eastAsia="宋体" w:cs="宋体"/>
                <w:b/>
                <w:bCs/>
                <w:kern w:val="0"/>
                <w:sz w:val="21"/>
                <w:szCs w:val="21"/>
              </w:rPr>
              <w:t>（</w:t>
            </w:r>
            <w:r>
              <w:rPr>
                <w:rFonts w:hint="eastAsia" w:ascii="宋体" w:hAnsi="宋体" w:eastAsia="宋体" w:cs="宋体"/>
                <w:b/>
                <w:bCs/>
                <w:kern w:val="0"/>
                <w:sz w:val="21"/>
                <w:szCs w:val="21"/>
                <w:lang w:val="en-US" w:eastAsia="zh-CN"/>
              </w:rPr>
              <w:t>理论4学</w:t>
            </w:r>
            <w:r>
              <w:rPr>
                <w:rFonts w:hint="eastAsia" w:ascii="宋体" w:hAnsi="宋体" w:eastAsia="宋体" w:cs="宋体"/>
                <w:b/>
                <w:bCs/>
                <w:kern w:val="0"/>
                <w:sz w:val="21"/>
                <w:szCs w:val="21"/>
              </w:rPr>
              <w:t>时）</w:t>
            </w:r>
          </w:p>
          <w:p w14:paraId="68210570">
            <w:pPr>
              <w:widowControl/>
              <w:autoSpaceDE w:val="0"/>
              <w:autoSpaceDN w:val="0"/>
              <w:adjustRightInd w:val="0"/>
              <w:spacing w:line="360" w:lineRule="exact"/>
              <w:jc w:val="center"/>
              <w:rPr>
                <w:rFonts w:hint="eastAsia" w:ascii="宋体" w:hAnsi="宋体" w:eastAsia="宋体" w:cs="宋体"/>
                <w:bCs/>
                <w:kern w:val="0"/>
                <w:sz w:val="21"/>
                <w:szCs w:val="21"/>
              </w:rPr>
            </w:pPr>
          </w:p>
        </w:tc>
        <w:tc>
          <w:tcPr>
            <w:tcW w:w="1212" w:type="pct"/>
          </w:tcPr>
          <w:p w14:paraId="5B1251FE">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1.能够简要阐述学前儿童体育的主要内容与目的</w:t>
            </w:r>
          </w:p>
          <w:p w14:paraId="6914AA9B">
            <w:pPr>
              <w:widowControl w:val="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2.能够简述学前儿童体育的教育策略</w:t>
            </w:r>
          </w:p>
          <w:p w14:paraId="38177E56">
            <w:pPr>
              <w:widowControl/>
              <w:jc w:val="left"/>
              <w:rPr>
                <w:rFonts w:hint="eastAsia" w:ascii="宋体" w:hAnsi="宋体" w:eastAsia="宋体" w:cs="宋体"/>
                <w:bCs/>
                <w:kern w:val="0"/>
                <w:sz w:val="21"/>
                <w:szCs w:val="21"/>
              </w:rPr>
            </w:pPr>
          </w:p>
        </w:tc>
        <w:tc>
          <w:tcPr>
            <w:tcW w:w="938" w:type="pct"/>
            <w:vAlign w:val="center"/>
          </w:tcPr>
          <w:p w14:paraId="4A0268CC">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1.了解学前儿童体育的内容</w:t>
            </w:r>
          </w:p>
          <w:p w14:paraId="12109B95">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2.了解学前儿童体育的任务及目的</w:t>
            </w:r>
          </w:p>
          <w:p w14:paraId="6AE7AE71">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3.分析学前儿童体育的指导方法</w:t>
            </w:r>
          </w:p>
          <w:p w14:paraId="1F50D804">
            <w:pPr>
              <w:widowControl/>
              <w:jc w:val="left"/>
              <w:rPr>
                <w:rFonts w:hint="eastAsia" w:ascii="宋体" w:hAnsi="宋体" w:eastAsia="宋体" w:cs="宋体"/>
                <w:bCs/>
                <w:kern w:val="0"/>
                <w:sz w:val="21"/>
                <w:szCs w:val="21"/>
              </w:rPr>
            </w:pPr>
          </w:p>
        </w:tc>
        <w:tc>
          <w:tcPr>
            <w:tcW w:w="769" w:type="pct"/>
          </w:tcPr>
          <w:p w14:paraId="4A5F40D0">
            <w:pPr>
              <w:widowControl/>
              <w:autoSpaceDE w:val="0"/>
              <w:autoSpaceDN w:val="0"/>
              <w:adjustRightInd w:val="0"/>
              <w:spacing w:line="360" w:lineRule="exact"/>
              <w:jc w:val="center"/>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课堂讲授、课堂练习、案例分析法、互动讨论</w:t>
            </w:r>
          </w:p>
        </w:tc>
        <w:tc>
          <w:tcPr>
            <w:tcW w:w="941" w:type="pct"/>
          </w:tcPr>
          <w:p w14:paraId="73C12750">
            <w:pP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实操展示：设计并演示一个体育活动</w:t>
            </w:r>
          </w:p>
          <w:p w14:paraId="6BEC4D55">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课后作业：撰写体育教育策略分析</w:t>
            </w:r>
          </w:p>
        </w:tc>
        <w:tc>
          <w:tcPr>
            <w:tcW w:w="729" w:type="pct"/>
          </w:tcPr>
          <w:p w14:paraId="5E4297F1">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实操展示、课后作业、小论文</w:t>
            </w:r>
            <w:r>
              <w:rPr>
                <w:rFonts w:hint="eastAsia" w:ascii="宋体" w:hAnsi="宋体" w:eastAsia="宋体" w:cs="宋体"/>
                <w:i w:val="0"/>
                <w:iCs w:val="0"/>
                <w:caps w:val="0"/>
                <w:color w:val="000000"/>
                <w:spacing w:val="0"/>
                <w:sz w:val="21"/>
                <w:szCs w:val="21"/>
                <w:lang w:eastAsia="zh-CN"/>
              </w:rPr>
              <w:t>、</w:t>
            </w:r>
          </w:p>
          <w:p w14:paraId="77CCE5DB">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期末考试</w:t>
            </w:r>
          </w:p>
          <w:p w14:paraId="7E383947">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p>
        </w:tc>
      </w:tr>
      <w:tr w14:paraId="7ACE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929D736">
            <w:pPr>
              <w:widowControl w:val="0"/>
              <w:snapToGrid w:val="0"/>
              <w:spacing w:line="288" w:lineRule="auto"/>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 xml:space="preserve">第六单元 </w:t>
            </w:r>
            <w:r>
              <w:rPr>
                <w:rFonts w:hint="eastAsia" w:ascii="宋体" w:hAnsi="宋体" w:eastAsia="宋体" w:cs="宋体"/>
                <w:b/>
                <w:bCs/>
                <w:kern w:val="0"/>
                <w:sz w:val="21"/>
                <w:szCs w:val="21"/>
              </w:rPr>
              <w:t>学前儿童饮食营养与教育（</w:t>
            </w:r>
            <w:r>
              <w:rPr>
                <w:rFonts w:hint="eastAsia" w:ascii="宋体" w:hAnsi="宋体" w:eastAsia="宋体" w:cs="宋体"/>
                <w:b/>
                <w:bCs/>
                <w:kern w:val="0"/>
                <w:sz w:val="21"/>
                <w:szCs w:val="21"/>
                <w:lang w:val="en-US" w:eastAsia="zh-CN"/>
              </w:rPr>
              <w:t>理论4学</w:t>
            </w:r>
            <w:r>
              <w:rPr>
                <w:rFonts w:hint="eastAsia" w:ascii="宋体" w:hAnsi="宋体" w:eastAsia="宋体" w:cs="宋体"/>
                <w:b/>
                <w:bCs/>
                <w:kern w:val="0"/>
                <w:sz w:val="21"/>
                <w:szCs w:val="21"/>
              </w:rPr>
              <w:t>时）</w:t>
            </w:r>
          </w:p>
          <w:p w14:paraId="66BCEC7E">
            <w:pPr>
              <w:widowControl/>
              <w:autoSpaceDE w:val="0"/>
              <w:autoSpaceDN w:val="0"/>
              <w:adjustRightInd w:val="0"/>
              <w:spacing w:line="360" w:lineRule="exact"/>
              <w:jc w:val="center"/>
              <w:rPr>
                <w:rFonts w:hint="eastAsia" w:ascii="宋体" w:hAnsi="宋体" w:eastAsia="宋体" w:cs="宋体"/>
                <w:bCs/>
                <w:kern w:val="0"/>
                <w:sz w:val="21"/>
                <w:szCs w:val="21"/>
              </w:rPr>
            </w:pPr>
          </w:p>
        </w:tc>
        <w:tc>
          <w:tcPr>
            <w:tcW w:w="1212" w:type="pct"/>
          </w:tcPr>
          <w:p w14:paraId="73E06A8F">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1.能够简要阐述学前儿童饮食营养与教育的重要作用</w:t>
            </w:r>
          </w:p>
          <w:p w14:paraId="45EFFAD0">
            <w:pPr>
              <w:widowControl w:val="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2.能够结合实际案例分析学前儿童饮食营养与教育的方法</w:t>
            </w:r>
          </w:p>
          <w:p w14:paraId="124BED5E">
            <w:pPr>
              <w:widowControl/>
              <w:jc w:val="left"/>
              <w:rPr>
                <w:rFonts w:hint="eastAsia" w:ascii="宋体" w:hAnsi="宋体" w:eastAsia="宋体" w:cs="宋体"/>
                <w:bCs/>
                <w:kern w:val="0"/>
                <w:sz w:val="21"/>
                <w:szCs w:val="21"/>
              </w:rPr>
            </w:pPr>
          </w:p>
        </w:tc>
        <w:tc>
          <w:tcPr>
            <w:tcW w:w="938" w:type="pct"/>
            <w:vAlign w:val="center"/>
          </w:tcPr>
          <w:p w14:paraId="309DC6F0">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1.了解学前儿童饮食营养的内涵</w:t>
            </w:r>
          </w:p>
          <w:p w14:paraId="10FFBDEF">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2.理解学前儿童饮食营养与教育的教育任务与内容</w:t>
            </w:r>
          </w:p>
          <w:p w14:paraId="6162E0A8">
            <w:pPr>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color w:val="000000"/>
                <w:kern w:val="0"/>
                <w:sz w:val="21"/>
                <w:szCs w:val="21"/>
                <w:lang w:val="en-US" w:eastAsia="zh-CN" w:bidi="ar-SA"/>
              </w:rPr>
              <w:t>3.分析学前儿童饮食营养与教育的策略</w:t>
            </w:r>
          </w:p>
          <w:p w14:paraId="40E01B21">
            <w:pPr>
              <w:widowControl/>
              <w:jc w:val="left"/>
              <w:rPr>
                <w:rFonts w:hint="eastAsia" w:ascii="宋体" w:hAnsi="宋体" w:eastAsia="宋体" w:cs="宋体"/>
                <w:bCs/>
                <w:kern w:val="0"/>
                <w:sz w:val="21"/>
                <w:szCs w:val="21"/>
              </w:rPr>
            </w:pPr>
          </w:p>
        </w:tc>
        <w:tc>
          <w:tcPr>
            <w:tcW w:w="769" w:type="pct"/>
          </w:tcPr>
          <w:p w14:paraId="4C193E56">
            <w:pPr>
              <w:widowControl/>
              <w:autoSpaceDE w:val="0"/>
              <w:autoSpaceDN w:val="0"/>
              <w:adjustRightInd w:val="0"/>
              <w:spacing w:line="360" w:lineRule="exact"/>
              <w:jc w:val="center"/>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归纳讲解法、任务驱动法、案例分析法、互动讨论</w:t>
            </w:r>
          </w:p>
        </w:tc>
        <w:tc>
          <w:tcPr>
            <w:tcW w:w="941" w:type="pct"/>
          </w:tcPr>
          <w:p w14:paraId="5A944CDA">
            <w:pP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小组汇报：设计“健康饮食”主题活动</w:t>
            </w:r>
          </w:p>
          <w:p w14:paraId="64C7F194">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课后作业：分析饮食营养案例</w:t>
            </w:r>
          </w:p>
        </w:tc>
        <w:tc>
          <w:tcPr>
            <w:tcW w:w="729" w:type="pct"/>
          </w:tcPr>
          <w:p w14:paraId="009AF4FA">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小组汇报、课后作业、小论文</w:t>
            </w:r>
            <w:r>
              <w:rPr>
                <w:rFonts w:hint="eastAsia" w:ascii="宋体" w:hAnsi="宋体" w:eastAsia="宋体" w:cs="宋体"/>
                <w:i w:val="0"/>
                <w:iCs w:val="0"/>
                <w:caps w:val="0"/>
                <w:color w:val="000000"/>
                <w:spacing w:val="0"/>
                <w:sz w:val="21"/>
                <w:szCs w:val="21"/>
                <w:lang w:eastAsia="zh-CN"/>
              </w:rPr>
              <w:t>、</w:t>
            </w:r>
          </w:p>
          <w:p w14:paraId="5018B580">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期末考试</w:t>
            </w:r>
          </w:p>
          <w:p w14:paraId="3D19BB7C">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p>
        </w:tc>
      </w:tr>
      <w:tr w14:paraId="71E3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E1BCCE3">
            <w:pPr>
              <w:widowControl w:val="0"/>
              <w:snapToGrid w:val="0"/>
              <w:spacing w:line="288" w:lineRule="auto"/>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 xml:space="preserve">第七单元 </w:t>
            </w:r>
            <w:r>
              <w:rPr>
                <w:rFonts w:hint="eastAsia" w:ascii="宋体" w:hAnsi="宋体" w:eastAsia="宋体" w:cs="宋体"/>
                <w:b/>
                <w:bCs/>
                <w:kern w:val="0"/>
                <w:sz w:val="21"/>
                <w:szCs w:val="21"/>
              </w:rPr>
              <w:t>学前儿童心理健康教育（</w:t>
            </w:r>
            <w:r>
              <w:rPr>
                <w:rFonts w:hint="eastAsia" w:ascii="宋体" w:hAnsi="宋体" w:eastAsia="宋体" w:cs="宋体"/>
                <w:b/>
                <w:bCs/>
                <w:kern w:val="0"/>
                <w:sz w:val="21"/>
                <w:szCs w:val="21"/>
                <w:lang w:val="en-US" w:eastAsia="zh-CN"/>
              </w:rPr>
              <w:t>理论4学</w:t>
            </w:r>
            <w:r>
              <w:rPr>
                <w:rFonts w:hint="eastAsia" w:ascii="宋体" w:hAnsi="宋体" w:eastAsia="宋体" w:cs="宋体"/>
                <w:b/>
                <w:bCs/>
                <w:kern w:val="0"/>
                <w:sz w:val="21"/>
                <w:szCs w:val="21"/>
              </w:rPr>
              <w:t>时）</w:t>
            </w:r>
          </w:p>
          <w:p w14:paraId="587668FA">
            <w:pPr>
              <w:widowControl/>
              <w:autoSpaceDE w:val="0"/>
              <w:autoSpaceDN w:val="0"/>
              <w:adjustRightInd w:val="0"/>
              <w:spacing w:line="360" w:lineRule="exact"/>
              <w:jc w:val="center"/>
              <w:rPr>
                <w:rFonts w:hint="eastAsia" w:ascii="宋体" w:hAnsi="宋体" w:eastAsia="宋体" w:cs="宋体"/>
                <w:bCs/>
                <w:kern w:val="0"/>
                <w:sz w:val="21"/>
                <w:szCs w:val="21"/>
              </w:rPr>
            </w:pPr>
          </w:p>
        </w:tc>
        <w:tc>
          <w:tcPr>
            <w:tcW w:w="1212" w:type="pct"/>
          </w:tcPr>
          <w:p w14:paraId="22380AC8">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1.能够简要表述学前儿童心理健康教育的主要任务与内容</w:t>
            </w:r>
          </w:p>
          <w:p w14:paraId="408BE12A">
            <w:pPr>
              <w:widowControl w:val="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2.能够结合教育实践，分析学前儿童心理健康教育的指导方法</w:t>
            </w:r>
          </w:p>
          <w:p w14:paraId="0628C791">
            <w:pPr>
              <w:widowControl/>
              <w:jc w:val="left"/>
              <w:rPr>
                <w:rFonts w:hint="eastAsia" w:ascii="宋体" w:hAnsi="宋体" w:eastAsia="宋体" w:cs="宋体"/>
                <w:bCs/>
                <w:kern w:val="0"/>
                <w:sz w:val="21"/>
                <w:szCs w:val="21"/>
              </w:rPr>
            </w:pPr>
          </w:p>
        </w:tc>
        <w:tc>
          <w:tcPr>
            <w:tcW w:w="938" w:type="pct"/>
            <w:vAlign w:val="center"/>
          </w:tcPr>
          <w:p w14:paraId="007A53F3">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1.了解学前儿童心理健康教育的内涵</w:t>
            </w:r>
          </w:p>
          <w:p w14:paraId="2517F24F">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2.了解学前儿童心理健康教育的目的与任务</w:t>
            </w:r>
          </w:p>
          <w:p w14:paraId="51E3DB71">
            <w:pPr>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color w:val="000000"/>
                <w:kern w:val="0"/>
                <w:sz w:val="21"/>
                <w:szCs w:val="21"/>
                <w:lang w:val="en-US" w:eastAsia="zh-CN" w:bidi="ar-SA"/>
              </w:rPr>
              <w:t>3.理解学前儿童心理健康教育的指导原则与方法</w:t>
            </w:r>
          </w:p>
          <w:p w14:paraId="3EADD481">
            <w:pPr>
              <w:widowControl/>
              <w:jc w:val="left"/>
              <w:rPr>
                <w:rFonts w:hint="eastAsia" w:ascii="宋体" w:hAnsi="宋体" w:eastAsia="宋体" w:cs="宋体"/>
                <w:bCs/>
                <w:kern w:val="0"/>
                <w:sz w:val="21"/>
                <w:szCs w:val="21"/>
              </w:rPr>
            </w:pPr>
          </w:p>
        </w:tc>
        <w:tc>
          <w:tcPr>
            <w:tcW w:w="769" w:type="pct"/>
          </w:tcPr>
          <w:p w14:paraId="6D907EE7">
            <w:pPr>
              <w:widowControl/>
              <w:autoSpaceDE w:val="0"/>
              <w:autoSpaceDN w:val="0"/>
              <w:adjustRightInd w:val="0"/>
              <w:spacing w:line="360" w:lineRule="exact"/>
              <w:jc w:val="center"/>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案例分析法、互动讨论、情境体验（练习）法、实训作业法</w:t>
            </w:r>
          </w:p>
        </w:tc>
        <w:tc>
          <w:tcPr>
            <w:tcW w:w="941" w:type="pct"/>
          </w:tcPr>
          <w:p w14:paraId="65777DC9">
            <w:pP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课后作业：设计心理健康教育活动方案</w:t>
            </w:r>
          </w:p>
          <w:p w14:paraId="2F5A0AC5">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实操展示：模拟心理辅导情境</w:t>
            </w:r>
          </w:p>
        </w:tc>
        <w:tc>
          <w:tcPr>
            <w:tcW w:w="729" w:type="pct"/>
          </w:tcPr>
          <w:p w14:paraId="41791634">
            <w:pP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平时表现、课后作业、实操展示</w:t>
            </w:r>
            <w:r>
              <w:rPr>
                <w:rFonts w:hint="eastAsia" w:ascii="宋体" w:hAnsi="宋体" w:eastAsia="宋体" w:cs="宋体"/>
                <w:i w:val="0"/>
                <w:iCs w:val="0"/>
                <w:caps w:val="0"/>
                <w:color w:val="000000"/>
                <w:spacing w:val="0"/>
                <w:sz w:val="21"/>
                <w:szCs w:val="21"/>
                <w:lang w:eastAsia="zh-CN"/>
              </w:rPr>
              <w:t>、</w:t>
            </w:r>
          </w:p>
          <w:p w14:paraId="460066AD">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期末考试</w:t>
            </w:r>
          </w:p>
          <w:p w14:paraId="66A72D25">
            <w:pPr>
              <w:rPr>
                <w:rFonts w:hint="eastAsia" w:ascii="宋体" w:hAnsi="宋体" w:eastAsia="宋体" w:cs="宋体"/>
                <w:i w:val="0"/>
                <w:iCs w:val="0"/>
                <w:caps w:val="0"/>
                <w:color w:val="000000"/>
                <w:spacing w:val="0"/>
                <w:sz w:val="21"/>
                <w:szCs w:val="21"/>
                <w:lang w:eastAsia="zh-CN"/>
              </w:rPr>
            </w:pPr>
          </w:p>
          <w:p w14:paraId="5F173940">
            <w:pPr>
              <w:widowControl/>
              <w:autoSpaceDE w:val="0"/>
              <w:autoSpaceDN w:val="0"/>
              <w:adjustRightInd w:val="0"/>
              <w:spacing w:line="360" w:lineRule="exact"/>
              <w:jc w:val="left"/>
              <w:rPr>
                <w:rFonts w:hint="eastAsia" w:ascii="宋体" w:hAnsi="宋体" w:eastAsia="宋体" w:cs="宋体"/>
                <w:bCs/>
                <w:kern w:val="0"/>
                <w:sz w:val="21"/>
                <w:szCs w:val="21"/>
              </w:rPr>
            </w:pPr>
          </w:p>
        </w:tc>
      </w:tr>
      <w:tr w14:paraId="2F73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5755DD8">
            <w:pPr>
              <w:widowControl w:val="0"/>
              <w:snapToGrid w:val="0"/>
              <w:spacing w:line="288" w:lineRule="auto"/>
              <w:jc w:val="both"/>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 xml:space="preserve">第八单元 </w:t>
            </w:r>
            <w:r>
              <w:rPr>
                <w:rFonts w:hint="eastAsia" w:ascii="宋体" w:hAnsi="宋体" w:eastAsia="宋体" w:cs="宋体"/>
                <w:b/>
                <w:bCs/>
                <w:kern w:val="0"/>
                <w:sz w:val="21"/>
                <w:szCs w:val="21"/>
              </w:rPr>
              <w:t>学前儿童健康教育的评价（</w:t>
            </w:r>
            <w:r>
              <w:rPr>
                <w:rFonts w:hint="eastAsia" w:ascii="宋体" w:hAnsi="宋体" w:eastAsia="宋体" w:cs="宋体"/>
                <w:b/>
                <w:bCs/>
                <w:kern w:val="0"/>
                <w:sz w:val="21"/>
                <w:szCs w:val="21"/>
                <w:lang w:val="en-US" w:eastAsia="zh-CN"/>
              </w:rPr>
              <w:t>理论4学</w:t>
            </w:r>
            <w:r>
              <w:rPr>
                <w:rFonts w:hint="eastAsia" w:ascii="宋体" w:hAnsi="宋体" w:eastAsia="宋体" w:cs="宋体"/>
                <w:b/>
                <w:bCs/>
                <w:kern w:val="0"/>
                <w:sz w:val="21"/>
                <w:szCs w:val="21"/>
              </w:rPr>
              <w:t>时）</w:t>
            </w:r>
          </w:p>
          <w:p w14:paraId="066D6FEF">
            <w:pPr>
              <w:widowControl/>
              <w:autoSpaceDE w:val="0"/>
              <w:autoSpaceDN w:val="0"/>
              <w:adjustRightInd w:val="0"/>
              <w:spacing w:line="360" w:lineRule="exact"/>
              <w:jc w:val="center"/>
              <w:rPr>
                <w:rFonts w:hint="eastAsia" w:ascii="宋体" w:hAnsi="宋体" w:eastAsia="宋体" w:cs="宋体"/>
                <w:bCs/>
                <w:kern w:val="0"/>
                <w:sz w:val="21"/>
                <w:szCs w:val="21"/>
              </w:rPr>
            </w:pPr>
          </w:p>
        </w:tc>
        <w:tc>
          <w:tcPr>
            <w:tcW w:w="1212" w:type="pct"/>
          </w:tcPr>
          <w:p w14:paraId="295E890E">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1.能够简要说明学前儿童健康教育的评价原则与基本方法</w:t>
            </w:r>
          </w:p>
          <w:p w14:paraId="0255C179">
            <w:pPr>
              <w:widowControl w:val="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2.能够结合具体教学实践，分析学前儿童健康教育的评价情况</w:t>
            </w:r>
          </w:p>
          <w:p w14:paraId="33E94A63">
            <w:pPr>
              <w:widowControl/>
              <w:jc w:val="left"/>
              <w:rPr>
                <w:rFonts w:hint="eastAsia" w:ascii="宋体" w:hAnsi="宋体" w:eastAsia="宋体" w:cs="宋体"/>
                <w:bCs/>
                <w:kern w:val="0"/>
                <w:sz w:val="21"/>
                <w:szCs w:val="21"/>
              </w:rPr>
            </w:pPr>
          </w:p>
        </w:tc>
        <w:tc>
          <w:tcPr>
            <w:tcW w:w="938" w:type="pct"/>
            <w:vAlign w:val="center"/>
          </w:tcPr>
          <w:p w14:paraId="1FAE7FC0">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1.了解学前儿童健康教育的评价内容</w:t>
            </w:r>
          </w:p>
          <w:p w14:paraId="2733AEFE">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2.理解学前儿童健康教育的评价原则</w:t>
            </w:r>
          </w:p>
          <w:p w14:paraId="3255E5FB">
            <w:pPr>
              <w:widowControl w:val="0"/>
              <w:snapToGrid w:val="0"/>
              <w:spacing w:line="288" w:lineRule="auto"/>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3.分析学前儿童健康教育的评价方法</w:t>
            </w:r>
          </w:p>
          <w:p w14:paraId="2EF3977A">
            <w:pPr>
              <w:widowControl/>
              <w:jc w:val="left"/>
              <w:rPr>
                <w:rFonts w:hint="eastAsia" w:ascii="宋体" w:hAnsi="宋体" w:eastAsia="宋体" w:cs="宋体"/>
                <w:bCs/>
                <w:kern w:val="0"/>
                <w:sz w:val="21"/>
                <w:szCs w:val="21"/>
              </w:rPr>
            </w:pPr>
          </w:p>
        </w:tc>
        <w:tc>
          <w:tcPr>
            <w:tcW w:w="769" w:type="pct"/>
          </w:tcPr>
          <w:p w14:paraId="5E406457">
            <w:pPr>
              <w:widowControl/>
              <w:autoSpaceDE w:val="0"/>
              <w:autoSpaceDN w:val="0"/>
              <w:adjustRightInd w:val="0"/>
              <w:spacing w:line="360" w:lineRule="exact"/>
              <w:jc w:val="center"/>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任务驱动法、案例分析法、互动讨论、自主阅读</w:t>
            </w:r>
          </w:p>
        </w:tc>
        <w:tc>
          <w:tcPr>
            <w:tcW w:w="941" w:type="pct"/>
          </w:tcPr>
          <w:p w14:paraId="1FEF7D29">
            <w:pP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小组汇报：设计健康教育评价方案</w:t>
            </w:r>
          </w:p>
          <w:p w14:paraId="5889B1B8">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课后作业：分析实践案例的评价有效性</w:t>
            </w:r>
          </w:p>
        </w:tc>
        <w:tc>
          <w:tcPr>
            <w:tcW w:w="729" w:type="pct"/>
          </w:tcPr>
          <w:p w14:paraId="4C07FF6A">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小组汇报、课后作业、小论文</w:t>
            </w:r>
            <w:r>
              <w:rPr>
                <w:rFonts w:hint="eastAsia" w:ascii="宋体" w:hAnsi="宋体" w:eastAsia="宋体" w:cs="宋体"/>
                <w:i w:val="0"/>
                <w:iCs w:val="0"/>
                <w:caps w:val="0"/>
                <w:color w:val="000000"/>
                <w:spacing w:val="0"/>
                <w:sz w:val="21"/>
                <w:szCs w:val="21"/>
                <w:lang w:eastAsia="zh-CN"/>
              </w:rPr>
              <w:t>、</w:t>
            </w:r>
          </w:p>
          <w:p w14:paraId="4DABC0B8">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期末考试</w:t>
            </w:r>
          </w:p>
          <w:p w14:paraId="7437A777">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p>
        </w:tc>
      </w:tr>
      <w:tr w14:paraId="1EE8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8D76E6B">
            <w:pPr>
              <w:widowControl/>
              <w:autoSpaceDE w:val="0"/>
              <w:autoSpaceDN w:val="0"/>
              <w:adjustRightInd w:val="0"/>
              <w:spacing w:line="360" w:lineRule="exact"/>
              <w:jc w:val="center"/>
              <w:rPr>
                <w:rFonts w:hint="eastAsia" w:ascii="宋体" w:hAnsi="宋体" w:eastAsia="宋体" w:cs="宋体"/>
                <w:bCs/>
                <w:kern w:val="0"/>
                <w:sz w:val="21"/>
                <w:szCs w:val="21"/>
              </w:rPr>
            </w:pPr>
            <w:r>
              <w:rPr>
                <w:rFonts w:hint="eastAsia" w:ascii="宋体" w:hAnsi="宋体" w:eastAsia="宋体" w:cs="宋体"/>
                <w:b/>
                <w:bCs/>
                <w:kern w:val="0"/>
                <w:sz w:val="21"/>
                <w:szCs w:val="21"/>
                <w:lang w:val="en-US" w:eastAsia="zh-CN"/>
              </w:rPr>
              <w:t xml:space="preserve">第九单元 </w:t>
            </w:r>
            <w:r>
              <w:rPr>
                <w:rFonts w:hint="eastAsia" w:ascii="宋体" w:hAnsi="宋体" w:eastAsia="宋体" w:cs="宋体"/>
                <w:b/>
                <w:bCs/>
                <w:kern w:val="0"/>
                <w:sz w:val="21"/>
                <w:szCs w:val="21"/>
              </w:rPr>
              <w:t>学前儿童健康教育理论评析（</w:t>
            </w:r>
            <w:r>
              <w:rPr>
                <w:rFonts w:hint="eastAsia" w:ascii="宋体" w:hAnsi="宋体" w:eastAsia="宋体" w:cs="宋体"/>
                <w:b/>
                <w:bCs/>
                <w:kern w:val="0"/>
                <w:sz w:val="21"/>
                <w:szCs w:val="21"/>
                <w:lang w:val="en-US" w:eastAsia="zh-CN"/>
              </w:rPr>
              <w:t>理论2学</w:t>
            </w:r>
            <w:r>
              <w:rPr>
                <w:rFonts w:hint="eastAsia" w:ascii="宋体" w:hAnsi="宋体" w:eastAsia="宋体" w:cs="宋体"/>
                <w:b/>
                <w:bCs/>
                <w:kern w:val="0"/>
                <w:sz w:val="21"/>
                <w:szCs w:val="21"/>
              </w:rPr>
              <w:t>时）</w:t>
            </w:r>
          </w:p>
        </w:tc>
        <w:tc>
          <w:tcPr>
            <w:tcW w:w="1212" w:type="pct"/>
          </w:tcPr>
          <w:p w14:paraId="3189AA40">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1.能够简要表述学前儿童健康教育理论的观点</w:t>
            </w:r>
          </w:p>
          <w:p w14:paraId="226F98F9">
            <w:pPr>
              <w:widowControl w:val="0"/>
              <w:jc w:val="left"/>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2.能够结合实际教学案例，分析学前儿童健康教育理论的局限性及影响</w:t>
            </w:r>
          </w:p>
          <w:p w14:paraId="3ABA907C">
            <w:pPr>
              <w:widowControl/>
              <w:jc w:val="left"/>
              <w:rPr>
                <w:rFonts w:hint="eastAsia" w:ascii="宋体" w:hAnsi="宋体" w:eastAsia="宋体" w:cs="宋体"/>
                <w:bCs/>
                <w:kern w:val="0"/>
                <w:sz w:val="21"/>
                <w:szCs w:val="21"/>
              </w:rPr>
            </w:pPr>
          </w:p>
        </w:tc>
        <w:tc>
          <w:tcPr>
            <w:tcW w:w="938" w:type="pct"/>
            <w:vAlign w:val="center"/>
          </w:tcPr>
          <w:p w14:paraId="0AE51C74">
            <w:pPr>
              <w:widowControl w:val="0"/>
              <w:snapToGrid w:val="0"/>
              <w:spacing w:line="288" w:lineRule="auto"/>
              <w:jc w:val="both"/>
              <w:rPr>
                <w:rFonts w:hint="eastAsia" w:ascii="宋体" w:hAnsi="宋体" w:eastAsia="宋体" w:cs="宋体"/>
                <w:kern w:val="0"/>
                <w:sz w:val="21"/>
                <w:szCs w:val="21"/>
              </w:rPr>
            </w:pPr>
            <w:r>
              <w:rPr>
                <w:rFonts w:hint="eastAsia" w:ascii="宋体" w:hAnsi="宋体" w:eastAsia="宋体" w:cs="宋体"/>
                <w:kern w:val="0"/>
                <w:sz w:val="21"/>
                <w:szCs w:val="21"/>
              </w:rPr>
              <w:t>1.了解学前儿童健康教育理论的基本观点</w:t>
            </w:r>
          </w:p>
          <w:p w14:paraId="62E3E18A">
            <w:pPr>
              <w:widowControl w:val="0"/>
              <w:jc w:val="left"/>
              <w:rPr>
                <w:rFonts w:hint="eastAsia" w:ascii="宋体" w:hAnsi="宋体" w:eastAsia="宋体" w:cs="宋体"/>
                <w:bCs/>
                <w:color w:val="000000"/>
                <w:sz w:val="21"/>
                <w:szCs w:val="21"/>
                <w:lang w:val="en-US" w:eastAsia="zh-CN" w:bidi="ar-SA"/>
              </w:rPr>
            </w:pPr>
            <w:r>
              <w:rPr>
                <w:rFonts w:hint="eastAsia" w:ascii="宋体" w:hAnsi="宋体" w:eastAsia="宋体" w:cs="宋体"/>
                <w:color w:val="000000"/>
                <w:kern w:val="0"/>
                <w:sz w:val="21"/>
                <w:szCs w:val="21"/>
                <w:lang w:val="en-US" w:eastAsia="zh-CN" w:bidi="ar-SA"/>
              </w:rPr>
              <w:t>2.了解学前儿童健康教育理论对于学前儿童健康发展的局限性与贡献</w:t>
            </w:r>
          </w:p>
          <w:p w14:paraId="4F7FF1B2">
            <w:pPr>
              <w:widowControl/>
              <w:jc w:val="left"/>
              <w:rPr>
                <w:rFonts w:hint="eastAsia" w:ascii="宋体" w:hAnsi="宋体" w:eastAsia="宋体" w:cs="宋体"/>
                <w:bCs/>
                <w:kern w:val="0"/>
                <w:sz w:val="21"/>
                <w:szCs w:val="21"/>
              </w:rPr>
            </w:pPr>
          </w:p>
        </w:tc>
        <w:tc>
          <w:tcPr>
            <w:tcW w:w="769" w:type="pct"/>
          </w:tcPr>
          <w:p w14:paraId="281929E5">
            <w:pPr>
              <w:widowControl/>
              <w:autoSpaceDE w:val="0"/>
              <w:autoSpaceDN w:val="0"/>
              <w:adjustRightInd w:val="0"/>
              <w:spacing w:line="360" w:lineRule="exact"/>
              <w:jc w:val="center"/>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课堂讲授、课堂练习、案例分析法、互动讨论</w:t>
            </w:r>
          </w:p>
        </w:tc>
        <w:tc>
          <w:tcPr>
            <w:tcW w:w="941" w:type="pct"/>
          </w:tcPr>
          <w:p w14:paraId="6703EB39">
            <w:pP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课后作业：撰写理论评析报告</w:t>
            </w:r>
          </w:p>
          <w:p w14:paraId="1FEC446A">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i w:val="0"/>
                <w:iCs w:val="0"/>
                <w:caps w:val="0"/>
                <w:color w:val="000000"/>
                <w:spacing w:val="0"/>
                <w:sz w:val="21"/>
                <w:szCs w:val="21"/>
              </w:rPr>
              <w:t>小论文：对比不同理论的适用性</w:t>
            </w:r>
          </w:p>
        </w:tc>
        <w:tc>
          <w:tcPr>
            <w:tcW w:w="729" w:type="pct"/>
          </w:tcPr>
          <w:p w14:paraId="722EDC04">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实操展示、课后作业、小论文</w:t>
            </w:r>
            <w:r>
              <w:rPr>
                <w:rFonts w:hint="eastAsia" w:ascii="宋体" w:hAnsi="宋体" w:eastAsia="宋体" w:cs="宋体"/>
                <w:i w:val="0"/>
                <w:iCs w:val="0"/>
                <w:caps w:val="0"/>
                <w:color w:val="000000"/>
                <w:spacing w:val="0"/>
                <w:sz w:val="21"/>
                <w:szCs w:val="21"/>
                <w:lang w:eastAsia="zh-CN"/>
              </w:rPr>
              <w:t>、</w:t>
            </w:r>
          </w:p>
          <w:p w14:paraId="680B6E4D">
            <w:pPr>
              <w:widowControl/>
              <w:autoSpaceDE w:val="0"/>
              <w:autoSpaceDN w:val="0"/>
              <w:adjustRightInd w:val="0"/>
              <w:spacing w:line="36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期末考试</w:t>
            </w:r>
          </w:p>
          <w:p w14:paraId="5065EF30">
            <w:pPr>
              <w:widowControl/>
              <w:autoSpaceDE w:val="0"/>
              <w:autoSpaceDN w:val="0"/>
              <w:adjustRightInd w:val="0"/>
              <w:spacing w:line="360" w:lineRule="exact"/>
              <w:jc w:val="left"/>
              <w:rPr>
                <w:rFonts w:hint="eastAsia" w:ascii="宋体" w:hAnsi="宋体" w:eastAsia="宋体" w:cs="宋体"/>
                <w:i w:val="0"/>
                <w:iCs w:val="0"/>
                <w:caps w:val="0"/>
                <w:color w:val="000000"/>
                <w:spacing w:val="0"/>
                <w:sz w:val="21"/>
                <w:szCs w:val="21"/>
                <w:lang w:eastAsia="zh-CN"/>
              </w:rPr>
            </w:pPr>
          </w:p>
        </w:tc>
      </w:tr>
    </w:tbl>
    <w:p w14:paraId="33862325">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p>
    <w:p w14:paraId="24022832">
      <w:pPr>
        <w:spacing w:before="81" w:beforeLines="25"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（二）教学单元对课程目标的支撑关系</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7D24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76377246">
            <w:pPr>
              <w:snapToGrid w:val="0"/>
              <w:ind w:firstLine="489"/>
              <w:jc w:val="right"/>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课程目标</w:t>
            </w:r>
          </w:p>
          <w:p w14:paraId="57C99085">
            <w:pPr>
              <w:snapToGrid w:val="0"/>
              <w:ind w:right="210"/>
              <w:jc w:val="left"/>
              <w:rPr>
                <w:rFonts w:hint="eastAsia" w:ascii="Arial" w:hAnsi="Arial" w:eastAsia="黑体" w:cs="宋体"/>
                <w:bCs/>
                <w:color w:val="000000"/>
                <w:sz w:val="21"/>
                <w:szCs w:val="16"/>
                <w:lang w:val="en-US" w:eastAsia="zh-CN" w:bidi="ar-SA"/>
              </w:rPr>
            </w:pPr>
          </w:p>
          <w:p w14:paraId="22AE9C44">
            <w:pPr>
              <w:snapToGrid w:val="0"/>
              <w:ind w:right="210"/>
              <w:jc w:val="left"/>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教学单元</w:t>
            </w:r>
          </w:p>
        </w:tc>
        <w:tc>
          <w:tcPr>
            <w:tcW w:w="1074" w:type="dxa"/>
            <w:tcBorders>
              <w:top w:val="single" w:color="auto" w:sz="12" w:space="0"/>
            </w:tcBorders>
            <w:vAlign w:val="center"/>
          </w:tcPr>
          <w:p w14:paraId="2BFFC49F">
            <w:pPr>
              <w:snapToGrid w:val="0"/>
              <w:jc w:val="center"/>
              <w:rPr>
                <w:rFonts w:hint="eastAsia"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1</w:t>
            </w:r>
          </w:p>
        </w:tc>
        <w:tc>
          <w:tcPr>
            <w:tcW w:w="1074" w:type="dxa"/>
            <w:tcBorders>
              <w:top w:val="single" w:color="auto" w:sz="12" w:space="0"/>
            </w:tcBorders>
            <w:vAlign w:val="center"/>
          </w:tcPr>
          <w:p w14:paraId="775D9EBA">
            <w:pPr>
              <w:snapToGrid w:val="0"/>
              <w:jc w:val="center"/>
              <w:rPr>
                <w:rFonts w:hint="eastAsia"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2</w:t>
            </w:r>
          </w:p>
        </w:tc>
        <w:tc>
          <w:tcPr>
            <w:tcW w:w="1074" w:type="dxa"/>
            <w:tcBorders>
              <w:top w:val="single" w:color="auto" w:sz="12" w:space="0"/>
            </w:tcBorders>
            <w:vAlign w:val="center"/>
          </w:tcPr>
          <w:p w14:paraId="448CB6D8">
            <w:pPr>
              <w:snapToGrid w:val="0"/>
              <w:jc w:val="center"/>
              <w:rPr>
                <w:rFonts w:hint="eastAsia"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3</w:t>
            </w:r>
          </w:p>
        </w:tc>
        <w:tc>
          <w:tcPr>
            <w:tcW w:w="1073" w:type="dxa"/>
            <w:tcBorders>
              <w:top w:val="single" w:color="auto" w:sz="12" w:space="0"/>
            </w:tcBorders>
            <w:vAlign w:val="center"/>
          </w:tcPr>
          <w:p w14:paraId="4802B56B">
            <w:pPr>
              <w:snapToGrid w:val="0"/>
              <w:jc w:val="center"/>
              <w:rPr>
                <w:rFonts w:hint="eastAsia"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4</w:t>
            </w:r>
          </w:p>
        </w:tc>
        <w:tc>
          <w:tcPr>
            <w:tcW w:w="1073" w:type="dxa"/>
            <w:tcBorders>
              <w:top w:val="single" w:color="auto" w:sz="12" w:space="0"/>
            </w:tcBorders>
            <w:vAlign w:val="center"/>
          </w:tcPr>
          <w:p w14:paraId="21F99F8B">
            <w:pPr>
              <w:snapToGrid w:val="0"/>
              <w:jc w:val="center"/>
              <w:rPr>
                <w:rFonts w:hint="eastAsia"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5</w:t>
            </w:r>
          </w:p>
        </w:tc>
        <w:tc>
          <w:tcPr>
            <w:tcW w:w="1074" w:type="dxa"/>
            <w:tcBorders>
              <w:top w:val="single" w:color="auto" w:sz="12" w:space="0"/>
              <w:right w:val="single" w:color="auto" w:sz="12" w:space="0"/>
            </w:tcBorders>
            <w:vAlign w:val="center"/>
          </w:tcPr>
          <w:p w14:paraId="646774A6">
            <w:pPr>
              <w:snapToGrid w:val="0"/>
              <w:jc w:val="center"/>
              <w:rPr>
                <w:rFonts w:hint="eastAsia"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6</w:t>
            </w:r>
          </w:p>
        </w:tc>
      </w:tr>
      <w:tr w14:paraId="37C1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B453311">
            <w:pPr>
              <w:jc w:val="center"/>
              <w:rPr>
                <w:rFonts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1"/>
                <w:lang w:val="en-US" w:eastAsia="zh-CN" w:bidi="ar-SA"/>
              </w:rPr>
              <w:t>第一单元 学前儿童健康教育概述</w:t>
            </w:r>
          </w:p>
        </w:tc>
        <w:tc>
          <w:tcPr>
            <w:tcW w:w="1074" w:type="dxa"/>
            <w:vAlign w:val="center"/>
          </w:tcPr>
          <w:p w14:paraId="49BB49CC">
            <w:pPr>
              <w:jc w:val="center"/>
              <w:rPr>
                <w:rFonts w:ascii="Times New Roman" w:hAnsi="Times New Roman" w:eastAsia="宋体" w:cs="宋体"/>
                <w:color w:val="000000"/>
                <w:sz w:val="21"/>
                <w:szCs w:val="21"/>
                <w:lang w:val="en-US" w:eastAsia="zh-CN" w:bidi="ar-SA"/>
              </w:rPr>
            </w:pPr>
          </w:p>
        </w:tc>
        <w:tc>
          <w:tcPr>
            <w:tcW w:w="1074" w:type="dxa"/>
            <w:vAlign w:val="center"/>
          </w:tcPr>
          <w:p w14:paraId="20AA754C">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6D030B7D">
            <w:pPr>
              <w:jc w:val="center"/>
              <w:rPr>
                <w:rFonts w:ascii="Times New Roman" w:hAnsi="Times New Roman" w:eastAsia="宋体" w:cs="宋体"/>
                <w:color w:val="000000"/>
                <w:sz w:val="21"/>
                <w:szCs w:val="21"/>
                <w:lang w:val="en-US" w:eastAsia="zh-CN" w:bidi="ar-SA"/>
              </w:rPr>
            </w:pPr>
          </w:p>
        </w:tc>
        <w:tc>
          <w:tcPr>
            <w:tcW w:w="1073" w:type="dxa"/>
            <w:vAlign w:val="center"/>
          </w:tcPr>
          <w:p w14:paraId="2A8F9184">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vAlign w:val="center"/>
          </w:tcPr>
          <w:p w14:paraId="61CF2CC2">
            <w:pPr>
              <w:jc w:val="center"/>
              <w:rPr>
                <w:rFonts w:ascii="Times New Roman" w:hAnsi="Times New Roman" w:eastAsia="宋体" w:cs="宋体"/>
                <w:color w:val="000000"/>
                <w:sz w:val="21"/>
                <w:szCs w:val="21"/>
                <w:lang w:val="en-US" w:eastAsia="zh-CN" w:bidi="ar-SA"/>
              </w:rPr>
            </w:pPr>
          </w:p>
        </w:tc>
        <w:tc>
          <w:tcPr>
            <w:tcW w:w="1074" w:type="dxa"/>
            <w:tcBorders>
              <w:right w:val="single" w:color="auto" w:sz="12" w:space="0"/>
            </w:tcBorders>
            <w:vAlign w:val="center"/>
          </w:tcPr>
          <w:p w14:paraId="73E497BF">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r>
      <w:tr w14:paraId="7A0A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8E3700B">
            <w:pPr>
              <w:jc w:val="center"/>
              <w:rPr>
                <w:rFonts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第二单元 学前儿童健康教育活动的设计与实施</w:t>
            </w:r>
          </w:p>
        </w:tc>
        <w:tc>
          <w:tcPr>
            <w:tcW w:w="1074" w:type="dxa"/>
            <w:vAlign w:val="center"/>
          </w:tcPr>
          <w:p w14:paraId="49CE7EB8">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73A4A057">
            <w:pPr>
              <w:jc w:val="center"/>
              <w:rPr>
                <w:rFonts w:ascii="Times New Roman" w:hAnsi="Times New Roman" w:eastAsia="宋体" w:cs="宋体"/>
                <w:color w:val="000000"/>
                <w:sz w:val="21"/>
                <w:szCs w:val="21"/>
                <w:lang w:val="en-US" w:eastAsia="zh-CN" w:bidi="ar-SA"/>
              </w:rPr>
            </w:pPr>
          </w:p>
        </w:tc>
        <w:tc>
          <w:tcPr>
            <w:tcW w:w="1074" w:type="dxa"/>
            <w:vAlign w:val="center"/>
          </w:tcPr>
          <w:p w14:paraId="74B43F14">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vAlign w:val="center"/>
          </w:tcPr>
          <w:p w14:paraId="2C9AB4ED">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vAlign w:val="center"/>
          </w:tcPr>
          <w:p w14:paraId="69BE6C72">
            <w:pPr>
              <w:jc w:val="center"/>
              <w:rPr>
                <w:rFonts w:ascii="Times New Roman" w:hAnsi="Times New Roman" w:eastAsia="宋体" w:cs="宋体"/>
                <w:color w:val="000000"/>
                <w:sz w:val="21"/>
                <w:szCs w:val="21"/>
                <w:lang w:val="en-US" w:eastAsia="zh-CN" w:bidi="ar-SA"/>
              </w:rPr>
            </w:pPr>
          </w:p>
        </w:tc>
        <w:tc>
          <w:tcPr>
            <w:tcW w:w="1074" w:type="dxa"/>
            <w:tcBorders>
              <w:right w:val="single" w:color="auto" w:sz="12" w:space="0"/>
            </w:tcBorders>
            <w:vAlign w:val="center"/>
          </w:tcPr>
          <w:p w14:paraId="27A2D6F1">
            <w:pPr>
              <w:jc w:val="center"/>
              <w:rPr>
                <w:rFonts w:ascii="Times New Roman" w:hAnsi="Times New Roman" w:eastAsia="宋体" w:cs="宋体"/>
                <w:color w:val="000000"/>
                <w:sz w:val="21"/>
                <w:szCs w:val="21"/>
                <w:lang w:val="en-US" w:eastAsia="zh-CN" w:bidi="ar-SA"/>
              </w:rPr>
            </w:pPr>
          </w:p>
        </w:tc>
      </w:tr>
      <w:tr w14:paraId="0AEF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513BAF9">
            <w:pPr>
              <w:jc w:val="left"/>
              <w:rPr>
                <w:rFonts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第三单元 学前儿童安全教育</w:t>
            </w:r>
          </w:p>
        </w:tc>
        <w:tc>
          <w:tcPr>
            <w:tcW w:w="1074" w:type="dxa"/>
            <w:vAlign w:val="center"/>
          </w:tcPr>
          <w:p w14:paraId="02CE3926">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1CF38F22">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55294182">
            <w:pPr>
              <w:jc w:val="center"/>
              <w:rPr>
                <w:rFonts w:ascii="Times New Roman" w:hAnsi="Times New Roman" w:eastAsia="宋体" w:cs="宋体"/>
                <w:color w:val="000000"/>
                <w:sz w:val="21"/>
                <w:szCs w:val="21"/>
                <w:lang w:val="en-US" w:eastAsia="zh-CN" w:bidi="ar-SA"/>
              </w:rPr>
            </w:pPr>
          </w:p>
        </w:tc>
        <w:tc>
          <w:tcPr>
            <w:tcW w:w="1073" w:type="dxa"/>
            <w:vAlign w:val="center"/>
          </w:tcPr>
          <w:p w14:paraId="49FD349B">
            <w:pPr>
              <w:jc w:val="center"/>
              <w:rPr>
                <w:rFonts w:ascii="Times New Roman" w:hAnsi="Times New Roman" w:eastAsia="宋体" w:cs="宋体"/>
                <w:color w:val="000000"/>
                <w:sz w:val="21"/>
                <w:szCs w:val="21"/>
                <w:lang w:val="en-US" w:eastAsia="zh-CN" w:bidi="ar-SA"/>
              </w:rPr>
            </w:pPr>
          </w:p>
        </w:tc>
        <w:tc>
          <w:tcPr>
            <w:tcW w:w="1073" w:type="dxa"/>
            <w:vAlign w:val="center"/>
          </w:tcPr>
          <w:p w14:paraId="57292930">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tcBorders>
              <w:right w:val="single" w:color="auto" w:sz="12" w:space="0"/>
            </w:tcBorders>
            <w:vAlign w:val="center"/>
          </w:tcPr>
          <w:p w14:paraId="2C017074">
            <w:pPr>
              <w:jc w:val="center"/>
              <w:rPr>
                <w:rFonts w:ascii="Times New Roman" w:hAnsi="Times New Roman" w:eastAsia="宋体" w:cs="宋体"/>
                <w:color w:val="000000"/>
                <w:sz w:val="21"/>
                <w:szCs w:val="21"/>
                <w:lang w:val="en-US" w:eastAsia="zh-CN" w:bidi="ar-SA"/>
              </w:rPr>
            </w:pPr>
          </w:p>
        </w:tc>
      </w:tr>
      <w:tr w14:paraId="2C6E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CF7C23C">
            <w:pPr>
              <w:jc w:val="center"/>
              <w:rPr>
                <w:rFonts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第四单元 学前儿童身体保护和生活自理能力教育</w:t>
            </w:r>
          </w:p>
        </w:tc>
        <w:tc>
          <w:tcPr>
            <w:tcW w:w="1074" w:type="dxa"/>
            <w:vAlign w:val="center"/>
          </w:tcPr>
          <w:p w14:paraId="5607CB33">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5B25FA52">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43172D9E">
            <w:pPr>
              <w:jc w:val="center"/>
              <w:rPr>
                <w:rFonts w:ascii="Times New Roman" w:hAnsi="Times New Roman" w:eastAsia="宋体" w:cs="宋体"/>
                <w:color w:val="000000"/>
                <w:sz w:val="21"/>
                <w:szCs w:val="21"/>
                <w:lang w:val="en-US" w:eastAsia="zh-CN" w:bidi="ar-SA"/>
              </w:rPr>
            </w:pPr>
          </w:p>
        </w:tc>
        <w:tc>
          <w:tcPr>
            <w:tcW w:w="1073" w:type="dxa"/>
            <w:vAlign w:val="center"/>
          </w:tcPr>
          <w:p w14:paraId="637DAB07">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vAlign w:val="center"/>
          </w:tcPr>
          <w:p w14:paraId="75CB1E48">
            <w:pPr>
              <w:jc w:val="center"/>
              <w:rPr>
                <w:rFonts w:ascii="Times New Roman" w:hAnsi="Times New Roman" w:eastAsia="宋体" w:cs="宋体"/>
                <w:color w:val="000000"/>
                <w:sz w:val="21"/>
                <w:szCs w:val="21"/>
                <w:lang w:val="en-US" w:eastAsia="zh-CN" w:bidi="ar-SA"/>
              </w:rPr>
            </w:pPr>
          </w:p>
        </w:tc>
        <w:tc>
          <w:tcPr>
            <w:tcW w:w="1074" w:type="dxa"/>
            <w:tcBorders>
              <w:right w:val="single" w:color="auto" w:sz="12" w:space="0"/>
            </w:tcBorders>
            <w:vAlign w:val="center"/>
          </w:tcPr>
          <w:p w14:paraId="2CC5A95C">
            <w:pPr>
              <w:jc w:val="center"/>
              <w:rPr>
                <w:rFonts w:ascii="Times New Roman" w:hAnsi="Times New Roman" w:eastAsia="宋体" w:cs="宋体"/>
                <w:color w:val="000000"/>
                <w:sz w:val="21"/>
                <w:szCs w:val="21"/>
                <w:lang w:val="en-US" w:eastAsia="zh-CN" w:bidi="ar-SA"/>
              </w:rPr>
            </w:pPr>
          </w:p>
        </w:tc>
      </w:tr>
      <w:tr w14:paraId="531A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57" w:hRule="atLeast"/>
          <w:jc w:val="center"/>
        </w:trPr>
        <w:tc>
          <w:tcPr>
            <w:tcW w:w="1834" w:type="dxa"/>
            <w:tcBorders>
              <w:left w:val="single" w:color="auto" w:sz="12" w:space="0"/>
            </w:tcBorders>
          </w:tcPr>
          <w:p w14:paraId="3F53938B">
            <w:pPr>
              <w:jc w:val="left"/>
              <w:rPr>
                <w:rFonts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第五单元 学前儿童体育活动的组织与实施</w:t>
            </w:r>
          </w:p>
        </w:tc>
        <w:tc>
          <w:tcPr>
            <w:tcW w:w="1074" w:type="dxa"/>
            <w:vAlign w:val="center"/>
          </w:tcPr>
          <w:p w14:paraId="4B4F3EE0">
            <w:pPr>
              <w:jc w:val="center"/>
              <w:rPr>
                <w:rFonts w:ascii="Times New Roman" w:hAnsi="Times New Roman" w:eastAsia="宋体" w:cs="宋体"/>
                <w:color w:val="000000"/>
                <w:sz w:val="21"/>
                <w:szCs w:val="21"/>
                <w:lang w:val="en-US" w:eastAsia="zh-CN" w:bidi="ar-SA"/>
              </w:rPr>
            </w:pPr>
          </w:p>
        </w:tc>
        <w:tc>
          <w:tcPr>
            <w:tcW w:w="1074" w:type="dxa"/>
            <w:vAlign w:val="center"/>
          </w:tcPr>
          <w:p w14:paraId="6439EA4C">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25AA59BF">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vAlign w:val="center"/>
          </w:tcPr>
          <w:p w14:paraId="6D9FE312">
            <w:pPr>
              <w:jc w:val="center"/>
              <w:rPr>
                <w:rFonts w:ascii="Times New Roman" w:hAnsi="Times New Roman" w:eastAsia="宋体" w:cs="宋体"/>
                <w:color w:val="000000"/>
                <w:sz w:val="21"/>
                <w:szCs w:val="21"/>
                <w:lang w:val="en-US" w:eastAsia="zh-CN" w:bidi="ar-SA"/>
              </w:rPr>
            </w:pPr>
          </w:p>
        </w:tc>
        <w:tc>
          <w:tcPr>
            <w:tcW w:w="1073" w:type="dxa"/>
            <w:vAlign w:val="center"/>
          </w:tcPr>
          <w:p w14:paraId="15520D8C">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tcBorders>
              <w:right w:val="single" w:color="auto" w:sz="12" w:space="0"/>
            </w:tcBorders>
            <w:vAlign w:val="center"/>
          </w:tcPr>
          <w:p w14:paraId="0A578F22">
            <w:pPr>
              <w:jc w:val="center"/>
              <w:rPr>
                <w:rFonts w:ascii="Times New Roman" w:hAnsi="Times New Roman" w:eastAsia="宋体" w:cs="宋体"/>
                <w:color w:val="000000"/>
                <w:sz w:val="21"/>
                <w:szCs w:val="21"/>
                <w:lang w:val="en-US" w:eastAsia="zh-CN" w:bidi="ar-SA"/>
              </w:rPr>
            </w:pPr>
          </w:p>
        </w:tc>
      </w:tr>
      <w:tr w14:paraId="44FF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E3E8F72">
            <w:pPr>
              <w:jc w:val="center"/>
              <w:rPr>
                <w:rFonts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第六单元 学前儿童饮食营养与教育</w:t>
            </w:r>
          </w:p>
        </w:tc>
        <w:tc>
          <w:tcPr>
            <w:tcW w:w="1074" w:type="dxa"/>
            <w:vAlign w:val="center"/>
          </w:tcPr>
          <w:p w14:paraId="7B462ADB">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52F37339">
            <w:pPr>
              <w:jc w:val="center"/>
              <w:rPr>
                <w:rFonts w:ascii="Times New Roman" w:hAnsi="Times New Roman" w:eastAsia="宋体" w:cs="宋体"/>
                <w:color w:val="000000"/>
                <w:sz w:val="21"/>
                <w:szCs w:val="21"/>
                <w:lang w:val="en-US" w:eastAsia="zh-CN" w:bidi="ar-SA"/>
              </w:rPr>
            </w:pPr>
          </w:p>
        </w:tc>
        <w:tc>
          <w:tcPr>
            <w:tcW w:w="1074" w:type="dxa"/>
            <w:vAlign w:val="center"/>
          </w:tcPr>
          <w:p w14:paraId="632585EC">
            <w:pPr>
              <w:jc w:val="center"/>
              <w:rPr>
                <w:rFonts w:ascii="Times New Roman" w:hAnsi="Times New Roman" w:eastAsia="宋体" w:cs="宋体"/>
                <w:color w:val="000000"/>
                <w:sz w:val="21"/>
                <w:szCs w:val="21"/>
                <w:lang w:val="en-US" w:eastAsia="zh-CN" w:bidi="ar-SA"/>
              </w:rPr>
            </w:pPr>
          </w:p>
        </w:tc>
        <w:tc>
          <w:tcPr>
            <w:tcW w:w="1073" w:type="dxa"/>
            <w:vAlign w:val="center"/>
          </w:tcPr>
          <w:p w14:paraId="48139F1E">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vAlign w:val="center"/>
          </w:tcPr>
          <w:p w14:paraId="6F121DB1">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tcBorders>
              <w:right w:val="single" w:color="auto" w:sz="12" w:space="0"/>
            </w:tcBorders>
            <w:vAlign w:val="center"/>
          </w:tcPr>
          <w:p w14:paraId="25BF0EAF">
            <w:pPr>
              <w:jc w:val="center"/>
              <w:rPr>
                <w:rFonts w:ascii="Times New Roman" w:hAnsi="Times New Roman" w:eastAsia="宋体" w:cs="宋体"/>
                <w:color w:val="000000"/>
                <w:sz w:val="21"/>
                <w:szCs w:val="21"/>
                <w:lang w:val="en-US" w:eastAsia="zh-CN" w:bidi="ar-SA"/>
              </w:rPr>
            </w:pPr>
          </w:p>
        </w:tc>
      </w:tr>
      <w:tr w14:paraId="16C3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B77E295">
            <w:pPr>
              <w:jc w:val="center"/>
              <w:rPr>
                <w:rFonts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第七单元 学前儿童心理健康教育</w:t>
            </w:r>
          </w:p>
        </w:tc>
        <w:tc>
          <w:tcPr>
            <w:tcW w:w="1074" w:type="dxa"/>
            <w:vAlign w:val="center"/>
          </w:tcPr>
          <w:p w14:paraId="5109B1B3">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1EE3DBBE">
            <w:pPr>
              <w:jc w:val="center"/>
              <w:rPr>
                <w:rFonts w:ascii="Times New Roman" w:hAnsi="Times New Roman" w:eastAsia="宋体" w:cs="宋体"/>
                <w:color w:val="000000"/>
                <w:sz w:val="21"/>
                <w:szCs w:val="21"/>
                <w:lang w:val="en-US" w:eastAsia="zh-CN" w:bidi="ar-SA"/>
              </w:rPr>
            </w:pPr>
          </w:p>
        </w:tc>
        <w:tc>
          <w:tcPr>
            <w:tcW w:w="1074" w:type="dxa"/>
            <w:vAlign w:val="center"/>
          </w:tcPr>
          <w:p w14:paraId="7B6A33E7">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vAlign w:val="center"/>
          </w:tcPr>
          <w:p w14:paraId="10275F3B">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vAlign w:val="center"/>
          </w:tcPr>
          <w:p w14:paraId="56FB35DF">
            <w:pPr>
              <w:jc w:val="center"/>
              <w:rPr>
                <w:rFonts w:ascii="Times New Roman" w:hAnsi="Times New Roman" w:eastAsia="宋体" w:cs="宋体"/>
                <w:color w:val="000000"/>
                <w:sz w:val="21"/>
                <w:szCs w:val="21"/>
                <w:lang w:val="en-US" w:eastAsia="zh-CN" w:bidi="ar-SA"/>
              </w:rPr>
            </w:pPr>
          </w:p>
        </w:tc>
        <w:tc>
          <w:tcPr>
            <w:tcW w:w="1074" w:type="dxa"/>
            <w:tcBorders>
              <w:right w:val="single" w:color="auto" w:sz="12" w:space="0"/>
            </w:tcBorders>
            <w:vAlign w:val="center"/>
          </w:tcPr>
          <w:p w14:paraId="13EEF76A">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r>
      <w:tr w14:paraId="0F06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D1032EE">
            <w:pPr>
              <w:jc w:val="center"/>
              <w:rPr>
                <w:rFonts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第八单元 学前儿童健康教育的评价</w:t>
            </w:r>
          </w:p>
        </w:tc>
        <w:tc>
          <w:tcPr>
            <w:tcW w:w="1074" w:type="dxa"/>
            <w:vAlign w:val="center"/>
          </w:tcPr>
          <w:p w14:paraId="363510AC">
            <w:pPr>
              <w:jc w:val="center"/>
              <w:rPr>
                <w:rFonts w:ascii="Times New Roman" w:hAnsi="Times New Roman" w:eastAsia="宋体" w:cs="宋体"/>
                <w:color w:val="000000"/>
                <w:sz w:val="21"/>
                <w:szCs w:val="21"/>
                <w:lang w:val="en-US" w:eastAsia="zh-CN" w:bidi="ar-SA"/>
              </w:rPr>
            </w:pPr>
          </w:p>
        </w:tc>
        <w:tc>
          <w:tcPr>
            <w:tcW w:w="1074" w:type="dxa"/>
            <w:vAlign w:val="center"/>
          </w:tcPr>
          <w:p w14:paraId="726FB44F">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vAlign w:val="center"/>
          </w:tcPr>
          <w:p w14:paraId="2C53987B">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vAlign w:val="center"/>
          </w:tcPr>
          <w:p w14:paraId="3AE56A61">
            <w:pPr>
              <w:jc w:val="center"/>
              <w:rPr>
                <w:rFonts w:ascii="Times New Roman" w:hAnsi="Times New Roman" w:eastAsia="宋体" w:cs="宋体"/>
                <w:color w:val="000000"/>
                <w:sz w:val="21"/>
                <w:szCs w:val="21"/>
                <w:lang w:val="en-US" w:eastAsia="zh-CN" w:bidi="ar-SA"/>
              </w:rPr>
            </w:pPr>
          </w:p>
        </w:tc>
        <w:tc>
          <w:tcPr>
            <w:tcW w:w="1073" w:type="dxa"/>
            <w:vAlign w:val="center"/>
          </w:tcPr>
          <w:p w14:paraId="4E5BF332">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tcBorders>
              <w:right w:val="single" w:color="auto" w:sz="12" w:space="0"/>
            </w:tcBorders>
            <w:vAlign w:val="center"/>
          </w:tcPr>
          <w:p w14:paraId="7BE29141">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r>
      <w:tr w14:paraId="4AFC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619F3F79">
            <w:pPr>
              <w:jc w:val="both"/>
              <w:rPr>
                <w:rFonts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第九单元 学前儿童健康教育理论评析</w:t>
            </w:r>
          </w:p>
        </w:tc>
        <w:tc>
          <w:tcPr>
            <w:tcW w:w="1074" w:type="dxa"/>
            <w:tcBorders>
              <w:bottom w:val="single" w:color="auto" w:sz="12" w:space="0"/>
            </w:tcBorders>
            <w:vAlign w:val="center"/>
          </w:tcPr>
          <w:p w14:paraId="7CF198D4">
            <w:pPr>
              <w:jc w:val="center"/>
              <w:rPr>
                <w:rFonts w:ascii="Times New Roman" w:hAnsi="Times New Roman" w:eastAsia="宋体" w:cs="宋体"/>
                <w:color w:val="000000"/>
                <w:sz w:val="21"/>
                <w:szCs w:val="21"/>
                <w:lang w:val="en-US" w:eastAsia="zh-CN" w:bidi="ar-SA"/>
              </w:rPr>
            </w:pPr>
          </w:p>
        </w:tc>
        <w:tc>
          <w:tcPr>
            <w:tcW w:w="1074" w:type="dxa"/>
            <w:tcBorders>
              <w:bottom w:val="single" w:color="auto" w:sz="12" w:space="0"/>
            </w:tcBorders>
            <w:vAlign w:val="center"/>
          </w:tcPr>
          <w:p w14:paraId="4F1A72B8">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tcBorders>
              <w:bottom w:val="single" w:color="auto" w:sz="12" w:space="0"/>
            </w:tcBorders>
            <w:vAlign w:val="center"/>
          </w:tcPr>
          <w:p w14:paraId="5AAF1CD0">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tcBorders>
              <w:bottom w:val="single" w:color="auto" w:sz="12" w:space="0"/>
            </w:tcBorders>
            <w:vAlign w:val="center"/>
          </w:tcPr>
          <w:p w14:paraId="56C1DDBE">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3" w:type="dxa"/>
            <w:tcBorders>
              <w:bottom w:val="single" w:color="auto" w:sz="12" w:space="0"/>
            </w:tcBorders>
            <w:vAlign w:val="center"/>
          </w:tcPr>
          <w:p w14:paraId="0068E94B">
            <w:pPr>
              <w:jc w:val="center"/>
              <w:rPr>
                <w:rFonts w:ascii="Times New Roman" w:hAnsi="Times New Roman" w:eastAsia="宋体" w:cs="宋体"/>
                <w:color w:val="000000"/>
                <w:sz w:val="21"/>
                <w:szCs w:val="21"/>
                <w:lang w:val="en-US" w:eastAsia="zh-CN" w:bidi="ar-SA"/>
              </w:rPr>
            </w:pPr>
            <w:r>
              <w:rPr>
                <w:rFonts w:hint="default" w:ascii="Arial" w:hAnsi="Arial" w:eastAsia="宋体" w:cs="Arial"/>
                <w:color w:val="000000"/>
                <w:sz w:val="21"/>
                <w:szCs w:val="21"/>
                <w:lang w:val="en-US" w:eastAsia="zh-CN" w:bidi="ar-SA"/>
              </w:rPr>
              <w:t>√</w:t>
            </w:r>
          </w:p>
        </w:tc>
        <w:tc>
          <w:tcPr>
            <w:tcW w:w="1074" w:type="dxa"/>
            <w:tcBorders>
              <w:bottom w:val="single" w:color="auto" w:sz="12" w:space="0"/>
              <w:right w:val="single" w:color="auto" w:sz="12" w:space="0"/>
            </w:tcBorders>
            <w:vAlign w:val="center"/>
          </w:tcPr>
          <w:p w14:paraId="336C5851">
            <w:pPr>
              <w:jc w:val="center"/>
              <w:rPr>
                <w:rFonts w:ascii="Times New Roman" w:hAnsi="Times New Roman" w:eastAsia="宋体" w:cs="宋体"/>
                <w:color w:val="000000"/>
                <w:sz w:val="21"/>
                <w:szCs w:val="21"/>
                <w:lang w:val="en-US" w:eastAsia="zh-CN" w:bidi="ar-SA"/>
              </w:rPr>
            </w:pPr>
          </w:p>
        </w:tc>
      </w:tr>
    </w:tbl>
    <w:p w14:paraId="41F0B469">
      <w:pPr>
        <w:numPr>
          <w:ilvl w:val="0"/>
          <w:numId w:val="4"/>
        </w:numPr>
        <w:spacing w:before="326" w:beforeLines="100"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课程教学方法与学时分配</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635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63712A2F">
            <w:pPr>
              <w:widowControl w:val="0"/>
              <w:snapToGrid w:val="0"/>
              <w:jc w:val="center"/>
              <w:rPr>
                <w:rFonts w:ascii="黑体" w:hAnsi="黑体" w:eastAsia="黑体" w:cs="宋体"/>
                <w:bCs/>
                <w:kern w:val="0"/>
                <w:sz w:val="21"/>
                <w:szCs w:val="21"/>
              </w:rPr>
            </w:pPr>
            <w:r>
              <w:rPr>
                <w:rFonts w:hint="eastAsia" w:ascii="黑体" w:hAnsi="黑体" w:eastAsia="黑体" w:cs="宋体"/>
                <w:bCs/>
                <w:kern w:val="0"/>
                <w:sz w:val="21"/>
                <w:szCs w:val="21"/>
              </w:rPr>
              <w:t>教学单元</w:t>
            </w:r>
          </w:p>
        </w:tc>
        <w:tc>
          <w:tcPr>
            <w:tcW w:w="2755" w:type="dxa"/>
            <w:vMerge w:val="restart"/>
            <w:tcBorders>
              <w:top w:val="single" w:color="auto" w:sz="12" w:space="0"/>
            </w:tcBorders>
            <w:vAlign w:val="center"/>
          </w:tcPr>
          <w:p w14:paraId="29570EA8">
            <w:pPr>
              <w:widowControl w:val="0"/>
              <w:snapToGrid w:val="0"/>
              <w:jc w:val="center"/>
              <w:rPr>
                <w:rFonts w:ascii="Arial" w:hAnsi="Arial" w:eastAsia="黑体" w:cs="宋体"/>
                <w:bCs/>
                <w:color w:val="000000"/>
                <w:sz w:val="21"/>
                <w:szCs w:val="21"/>
                <w:lang w:val="en-US" w:eastAsia="zh-CN" w:bidi="ar-SA"/>
              </w:rPr>
            </w:pPr>
            <w:r>
              <w:rPr>
                <w:rFonts w:hint="eastAsia" w:ascii="黑体" w:hAnsi="黑体" w:eastAsia="黑体" w:cs="宋体"/>
                <w:bCs/>
                <w:color w:val="000000"/>
                <w:sz w:val="21"/>
                <w:szCs w:val="21"/>
                <w:lang w:val="en-US" w:eastAsia="zh-CN" w:bidi="ar-SA"/>
              </w:rPr>
              <w:t>教与学方式</w:t>
            </w:r>
          </w:p>
        </w:tc>
        <w:tc>
          <w:tcPr>
            <w:tcW w:w="1738" w:type="dxa"/>
            <w:vMerge w:val="restart"/>
            <w:tcBorders>
              <w:top w:val="single" w:color="auto" w:sz="12" w:space="0"/>
            </w:tcBorders>
            <w:vAlign w:val="center"/>
          </w:tcPr>
          <w:p w14:paraId="4501492C">
            <w:pPr>
              <w:widowControl w:val="0"/>
              <w:snapToGrid w:val="0"/>
              <w:jc w:val="center"/>
              <w:rPr>
                <w:rFonts w:ascii="黑体" w:hAnsi="黑体" w:eastAsia="黑体" w:cs="宋体"/>
                <w:bCs/>
                <w:color w:val="000000"/>
                <w:sz w:val="21"/>
                <w:szCs w:val="21"/>
                <w:lang w:val="en-US" w:eastAsia="zh-CN" w:bidi="ar-SA"/>
              </w:rPr>
            </w:pPr>
            <w:r>
              <w:rPr>
                <w:rFonts w:hint="eastAsia" w:ascii="黑体" w:hAnsi="黑体" w:eastAsia="黑体" w:cs="宋体"/>
                <w:bCs/>
                <w:color w:val="000000"/>
                <w:sz w:val="21"/>
                <w:szCs w:val="21"/>
                <w:lang w:val="en-US" w:eastAsia="zh-CN" w:bidi="ar-SA"/>
              </w:rPr>
              <w:t>考核方式</w:t>
            </w:r>
          </w:p>
        </w:tc>
        <w:tc>
          <w:tcPr>
            <w:tcW w:w="2111" w:type="dxa"/>
            <w:gridSpan w:val="3"/>
            <w:tcBorders>
              <w:top w:val="single" w:color="auto" w:sz="12" w:space="0"/>
              <w:right w:val="single" w:color="auto" w:sz="12" w:space="0"/>
            </w:tcBorders>
            <w:vAlign w:val="center"/>
          </w:tcPr>
          <w:p w14:paraId="1666C3D4">
            <w:pPr>
              <w:widowControl w:val="0"/>
              <w:snapToGrid w:val="0"/>
              <w:jc w:val="center"/>
              <w:rPr>
                <w:rFonts w:ascii="黑体" w:hAnsi="黑体" w:eastAsia="黑体" w:cs="宋体"/>
                <w:bCs/>
                <w:color w:val="000000"/>
                <w:sz w:val="21"/>
                <w:szCs w:val="21"/>
                <w:lang w:val="en-US" w:eastAsia="zh-CN" w:bidi="ar-SA"/>
              </w:rPr>
            </w:pPr>
            <w:r>
              <w:rPr>
                <w:rFonts w:hint="eastAsia" w:ascii="黑体" w:hAnsi="黑体" w:eastAsia="黑体" w:cs="宋体"/>
                <w:bCs/>
                <w:color w:val="000000"/>
                <w:sz w:val="21"/>
                <w:szCs w:val="21"/>
                <w:lang w:val="en-US" w:eastAsia="zh-CN" w:bidi="ar-SA"/>
              </w:rPr>
              <w:t>学时</w:t>
            </w:r>
            <w:r>
              <w:rPr>
                <w:rFonts w:hint="eastAsia" w:ascii="黑体" w:hAnsi="黑体" w:eastAsia="黑体" w:cs="宋体"/>
                <w:bCs w:val="0"/>
                <w:color w:val="000000"/>
                <w:sz w:val="21"/>
                <w:szCs w:val="21"/>
                <w:lang w:val="en-US" w:eastAsia="zh-CN" w:bidi="ar-SA"/>
              </w:rPr>
              <w:t>分配</w:t>
            </w:r>
          </w:p>
        </w:tc>
      </w:tr>
      <w:tr w14:paraId="215A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19E99BAE">
            <w:pPr>
              <w:widowControl w:val="0"/>
              <w:snapToGrid w:val="0"/>
              <w:jc w:val="center"/>
              <w:rPr>
                <w:rFonts w:ascii="黑体" w:hAnsi="黑体" w:eastAsia="黑体" w:cs="宋体"/>
                <w:bCs/>
                <w:kern w:val="0"/>
                <w:sz w:val="21"/>
                <w:szCs w:val="21"/>
              </w:rPr>
            </w:pPr>
          </w:p>
        </w:tc>
        <w:tc>
          <w:tcPr>
            <w:tcW w:w="2755" w:type="dxa"/>
            <w:vMerge w:val="continue"/>
          </w:tcPr>
          <w:p w14:paraId="1A2DAB83">
            <w:pPr>
              <w:widowControl w:val="0"/>
              <w:snapToGrid w:val="0"/>
              <w:jc w:val="center"/>
              <w:rPr>
                <w:rFonts w:ascii="黑体" w:hAnsi="黑体" w:eastAsia="黑体" w:cs="宋体"/>
                <w:bCs/>
                <w:kern w:val="0"/>
                <w:sz w:val="21"/>
                <w:szCs w:val="21"/>
              </w:rPr>
            </w:pPr>
          </w:p>
        </w:tc>
        <w:tc>
          <w:tcPr>
            <w:tcW w:w="1738" w:type="dxa"/>
            <w:vMerge w:val="continue"/>
          </w:tcPr>
          <w:p w14:paraId="0D49A524">
            <w:pPr>
              <w:widowControl w:val="0"/>
              <w:snapToGrid w:val="0"/>
              <w:jc w:val="center"/>
              <w:rPr>
                <w:rFonts w:ascii="黑体" w:hAnsi="黑体" w:eastAsia="黑体" w:cs="宋体"/>
                <w:bCs/>
                <w:kern w:val="0"/>
                <w:sz w:val="21"/>
                <w:szCs w:val="21"/>
              </w:rPr>
            </w:pPr>
          </w:p>
        </w:tc>
        <w:tc>
          <w:tcPr>
            <w:tcW w:w="725" w:type="dxa"/>
            <w:vAlign w:val="center"/>
          </w:tcPr>
          <w:p w14:paraId="2D9A0BA2">
            <w:pPr>
              <w:widowControl w:val="0"/>
              <w:snapToGrid w:val="0"/>
              <w:jc w:val="center"/>
              <w:rPr>
                <w:rFonts w:ascii="黑体" w:hAnsi="黑体" w:eastAsia="黑体" w:cs="宋体"/>
                <w:bCs/>
                <w:kern w:val="0"/>
                <w:sz w:val="21"/>
                <w:szCs w:val="21"/>
              </w:rPr>
            </w:pPr>
            <w:r>
              <w:rPr>
                <w:rFonts w:hint="eastAsia" w:ascii="黑体" w:hAnsi="黑体" w:eastAsia="黑体" w:cs="宋体"/>
                <w:bCs/>
                <w:kern w:val="0"/>
                <w:sz w:val="21"/>
                <w:szCs w:val="21"/>
              </w:rPr>
              <w:t>理论</w:t>
            </w:r>
          </w:p>
        </w:tc>
        <w:tc>
          <w:tcPr>
            <w:tcW w:w="669" w:type="dxa"/>
            <w:vAlign w:val="center"/>
          </w:tcPr>
          <w:p w14:paraId="1357D8FA">
            <w:pPr>
              <w:widowControl w:val="0"/>
              <w:snapToGrid w:val="0"/>
              <w:jc w:val="center"/>
              <w:rPr>
                <w:rFonts w:ascii="黑体" w:hAnsi="黑体" w:eastAsia="黑体" w:cs="宋体"/>
                <w:bCs/>
                <w:kern w:val="0"/>
                <w:sz w:val="21"/>
                <w:szCs w:val="21"/>
              </w:rPr>
            </w:pPr>
            <w:r>
              <w:rPr>
                <w:rFonts w:hint="eastAsia" w:ascii="黑体" w:hAnsi="黑体" w:eastAsia="黑体" w:cs="宋体"/>
                <w:bCs/>
                <w:kern w:val="0"/>
                <w:sz w:val="21"/>
                <w:szCs w:val="21"/>
              </w:rPr>
              <w:t>实践</w:t>
            </w:r>
          </w:p>
        </w:tc>
        <w:tc>
          <w:tcPr>
            <w:tcW w:w="717" w:type="dxa"/>
            <w:tcBorders>
              <w:right w:val="single" w:color="auto" w:sz="12" w:space="0"/>
            </w:tcBorders>
            <w:vAlign w:val="center"/>
          </w:tcPr>
          <w:p w14:paraId="410FBF0C">
            <w:pPr>
              <w:widowControl w:val="0"/>
              <w:snapToGrid w:val="0"/>
              <w:jc w:val="center"/>
              <w:rPr>
                <w:rFonts w:ascii="黑体" w:hAnsi="黑体" w:eastAsia="黑体" w:cs="宋体"/>
                <w:bCs/>
                <w:kern w:val="0"/>
                <w:sz w:val="21"/>
                <w:szCs w:val="21"/>
              </w:rPr>
            </w:pPr>
            <w:r>
              <w:rPr>
                <w:rFonts w:hint="eastAsia" w:ascii="黑体" w:hAnsi="黑体" w:eastAsia="黑体" w:cs="宋体"/>
                <w:bCs/>
                <w:kern w:val="0"/>
                <w:sz w:val="21"/>
                <w:szCs w:val="21"/>
              </w:rPr>
              <w:t>小计</w:t>
            </w:r>
          </w:p>
        </w:tc>
      </w:tr>
      <w:tr w14:paraId="10A9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16C0F75">
            <w:pPr>
              <w:widowControl w:val="0"/>
              <w:snapToGrid w:val="0"/>
              <w:jc w:val="center"/>
              <w:rPr>
                <w:rFonts w:hint="default" w:ascii="Times New Roman" w:hAnsi="Times New Roman" w:eastAsia="宋体" w:cs="宋体"/>
                <w:bCs/>
                <w:kern w:val="0"/>
                <w:sz w:val="21"/>
                <w:szCs w:val="21"/>
                <w:lang w:val="en-US" w:eastAsia="zh-CN"/>
              </w:rPr>
            </w:pPr>
            <w:r>
              <w:rPr>
                <w:rFonts w:hint="eastAsia" w:ascii="宋体" w:hAnsi="宋体" w:eastAsia="宋体" w:cs="宋体"/>
                <w:bCs/>
                <w:kern w:val="0"/>
                <w:sz w:val="21"/>
                <w:szCs w:val="21"/>
              </w:rPr>
              <w:t>第一单元 学前儿童健康教育概述</w:t>
            </w:r>
          </w:p>
        </w:tc>
        <w:tc>
          <w:tcPr>
            <w:tcW w:w="2755" w:type="dxa"/>
            <w:vAlign w:val="center"/>
          </w:tcPr>
          <w:p w14:paraId="46F93F07">
            <w:pPr>
              <w:widowControl w:val="0"/>
              <w:snapToGrid w:val="0"/>
              <w:jc w:val="both"/>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课堂讲授、实例分析、小组讨论</w:t>
            </w:r>
          </w:p>
        </w:tc>
        <w:tc>
          <w:tcPr>
            <w:tcW w:w="1738" w:type="dxa"/>
            <w:vAlign w:val="center"/>
          </w:tcPr>
          <w:p w14:paraId="3B6C4936">
            <w:pPr>
              <w:widowControl w:val="0"/>
              <w:snapToGrid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平时表现、课后作业、</w:t>
            </w:r>
            <w:r>
              <w:rPr>
                <w:rFonts w:hint="eastAsia" w:ascii="Times New Roman" w:hAnsi="Times New Roman" w:eastAsia="宋体" w:cs="宋体"/>
                <w:bCs/>
                <w:kern w:val="0"/>
                <w:sz w:val="21"/>
                <w:szCs w:val="21"/>
                <w:lang w:val="en-US" w:eastAsia="zh-CN"/>
              </w:rPr>
              <w:t>实操</w:t>
            </w:r>
            <w:r>
              <w:rPr>
                <w:rFonts w:hint="eastAsia" w:ascii="Times New Roman" w:hAnsi="Times New Roman" w:eastAsia="宋体" w:cs="宋体"/>
                <w:bCs/>
                <w:kern w:val="0"/>
                <w:sz w:val="21"/>
                <w:szCs w:val="21"/>
              </w:rPr>
              <w:t>展示</w:t>
            </w:r>
          </w:p>
        </w:tc>
        <w:tc>
          <w:tcPr>
            <w:tcW w:w="725" w:type="dxa"/>
            <w:vAlign w:val="center"/>
          </w:tcPr>
          <w:p w14:paraId="2EC5477A">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2</w:t>
            </w:r>
          </w:p>
        </w:tc>
        <w:tc>
          <w:tcPr>
            <w:tcW w:w="669" w:type="dxa"/>
            <w:vAlign w:val="center"/>
          </w:tcPr>
          <w:p w14:paraId="7CC4B1D6">
            <w:pPr>
              <w:widowControl w:val="0"/>
              <w:snapToGrid w:val="0"/>
              <w:jc w:val="center"/>
              <w:rPr>
                <w:rFonts w:hint="eastAsia"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right w:val="single" w:color="auto" w:sz="12" w:space="0"/>
            </w:tcBorders>
            <w:vAlign w:val="center"/>
          </w:tcPr>
          <w:p w14:paraId="5D00725A">
            <w:pPr>
              <w:widowControl w:val="0"/>
              <w:snapToGrid w:val="0"/>
              <w:jc w:val="center"/>
              <w:rPr>
                <w:rFonts w:hint="eastAsia"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2</w:t>
            </w:r>
          </w:p>
        </w:tc>
      </w:tr>
      <w:tr w14:paraId="1CED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C65BE29">
            <w:pPr>
              <w:widowControl w:val="0"/>
              <w:snapToGrid w:val="0"/>
              <w:jc w:val="center"/>
              <w:rPr>
                <w:rFonts w:ascii="Times New Roman" w:hAnsi="Times New Roman" w:eastAsia="宋体" w:cs="宋体"/>
                <w:bCs/>
                <w:kern w:val="0"/>
                <w:sz w:val="21"/>
                <w:szCs w:val="21"/>
              </w:rPr>
            </w:pPr>
            <w:r>
              <w:rPr>
                <w:rFonts w:hint="eastAsia" w:ascii="Times New Roman" w:hAnsi="Times New Roman" w:eastAsia="宋体" w:cs="宋体"/>
                <w:bCs/>
                <w:kern w:val="0"/>
                <w:sz w:val="21"/>
                <w:szCs w:val="21"/>
              </w:rPr>
              <w:t xml:space="preserve">第二单元  </w:t>
            </w:r>
            <w:r>
              <w:rPr>
                <w:rFonts w:hint="eastAsia" w:ascii="宋体" w:hAnsi="宋体" w:eastAsia="宋体" w:cs="宋体"/>
                <w:kern w:val="0"/>
                <w:sz w:val="21"/>
                <w:szCs w:val="21"/>
                <w:lang w:val="en-US" w:eastAsia="zh-CN"/>
              </w:rPr>
              <w:t>学前儿童</w:t>
            </w:r>
            <w:r>
              <w:rPr>
                <w:rFonts w:hint="eastAsia" w:ascii="宋体" w:hAnsi="宋体" w:eastAsia="宋体" w:cs="宋体"/>
                <w:kern w:val="0"/>
                <w:sz w:val="21"/>
                <w:szCs w:val="21"/>
              </w:rPr>
              <w:t>健康教育活动的设计与实施</w:t>
            </w:r>
          </w:p>
        </w:tc>
        <w:tc>
          <w:tcPr>
            <w:tcW w:w="2755" w:type="dxa"/>
            <w:vAlign w:val="center"/>
          </w:tcPr>
          <w:p w14:paraId="19375B96">
            <w:pPr>
              <w:widowControl w:val="0"/>
              <w:snapToGrid w:val="0"/>
              <w:jc w:val="both"/>
              <w:rPr>
                <w:rFonts w:ascii="Times New Roman" w:hAnsi="Times New Roman" w:eastAsia="宋体" w:cs="宋体"/>
                <w:bCs/>
                <w:kern w:val="0"/>
                <w:sz w:val="21"/>
                <w:szCs w:val="21"/>
              </w:rPr>
            </w:pPr>
            <w:r>
              <w:rPr>
                <w:rFonts w:hint="eastAsia" w:ascii="Times New Roman" w:hAnsi="Times New Roman" w:eastAsia="宋体" w:cs="宋体"/>
                <w:bCs/>
                <w:kern w:val="0"/>
                <w:sz w:val="21"/>
                <w:szCs w:val="21"/>
                <w:lang w:val="en-US" w:eastAsia="zh-CN"/>
              </w:rPr>
              <w:t>归纳讲解法、任务驱动法、案例分析法、互动讨论</w:t>
            </w:r>
          </w:p>
        </w:tc>
        <w:tc>
          <w:tcPr>
            <w:tcW w:w="1738" w:type="dxa"/>
            <w:vAlign w:val="center"/>
          </w:tcPr>
          <w:p w14:paraId="4568D028">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小组汇报</w:t>
            </w:r>
          </w:p>
          <w:p w14:paraId="16712CC7">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课后作业</w:t>
            </w:r>
          </w:p>
          <w:p w14:paraId="5D2FF923">
            <w:pPr>
              <w:widowControl w:val="0"/>
              <w:snapToGrid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小论文</w:t>
            </w:r>
          </w:p>
        </w:tc>
        <w:tc>
          <w:tcPr>
            <w:tcW w:w="725" w:type="dxa"/>
            <w:vAlign w:val="center"/>
          </w:tcPr>
          <w:p w14:paraId="4EA0CE26">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c>
          <w:tcPr>
            <w:tcW w:w="669" w:type="dxa"/>
            <w:vAlign w:val="center"/>
          </w:tcPr>
          <w:p w14:paraId="06D0F3F9">
            <w:pPr>
              <w:widowControl w:val="0"/>
              <w:snapToGrid w:val="0"/>
              <w:jc w:val="center"/>
              <w:rPr>
                <w:rFonts w:hint="eastAsia"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right w:val="single" w:color="auto" w:sz="12" w:space="0"/>
            </w:tcBorders>
            <w:vAlign w:val="center"/>
          </w:tcPr>
          <w:p w14:paraId="07D30179">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r>
      <w:tr w14:paraId="7573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EA9E53D">
            <w:pPr>
              <w:widowControl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 xml:space="preserve">第三单元 </w:t>
            </w:r>
            <w:r>
              <w:rPr>
                <w:rFonts w:hint="eastAsia" w:ascii="宋体" w:hAnsi="宋体" w:eastAsia="宋体" w:cs="宋体"/>
                <w:color w:val="000000"/>
                <w:kern w:val="0"/>
                <w:sz w:val="21"/>
                <w:szCs w:val="21"/>
                <w:lang w:val="en-US" w:eastAsia="zh-CN" w:bidi="ar-SA"/>
              </w:rPr>
              <w:t>学前儿童安全教育</w:t>
            </w:r>
          </w:p>
        </w:tc>
        <w:tc>
          <w:tcPr>
            <w:tcW w:w="2755" w:type="dxa"/>
            <w:vAlign w:val="center"/>
          </w:tcPr>
          <w:p w14:paraId="6E65C0F3">
            <w:pPr>
              <w:widowControl w:val="0"/>
              <w:snapToGrid w:val="0"/>
              <w:jc w:val="both"/>
              <w:rPr>
                <w:rFonts w:ascii="Times New Roman" w:hAnsi="Times New Roman" w:eastAsia="宋体" w:cs="宋体"/>
                <w:bCs/>
                <w:kern w:val="0"/>
                <w:sz w:val="21"/>
                <w:szCs w:val="21"/>
              </w:rPr>
            </w:pPr>
            <w:r>
              <w:rPr>
                <w:rFonts w:hint="eastAsia" w:ascii="Times New Roman" w:hAnsi="Times New Roman" w:eastAsia="宋体" w:cs="宋体"/>
                <w:bCs/>
                <w:kern w:val="0"/>
                <w:sz w:val="21"/>
                <w:szCs w:val="21"/>
                <w:lang w:val="en-US" w:eastAsia="zh-CN"/>
              </w:rPr>
              <w:t>案例分析法、互动讨论、情境体验（练习）法、实训作业法</w:t>
            </w:r>
          </w:p>
        </w:tc>
        <w:tc>
          <w:tcPr>
            <w:tcW w:w="1738" w:type="dxa"/>
            <w:vAlign w:val="center"/>
          </w:tcPr>
          <w:p w14:paraId="36A6F707">
            <w:pPr>
              <w:widowControl w:val="0"/>
              <w:snapToGrid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平时表现、课后作业、实操展示</w:t>
            </w:r>
          </w:p>
        </w:tc>
        <w:tc>
          <w:tcPr>
            <w:tcW w:w="725" w:type="dxa"/>
            <w:vAlign w:val="center"/>
          </w:tcPr>
          <w:p w14:paraId="7DA6F7F8">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c>
          <w:tcPr>
            <w:tcW w:w="669" w:type="dxa"/>
            <w:vAlign w:val="center"/>
          </w:tcPr>
          <w:p w14:paraId="126E7E60">
            <w:pPr>
              <w:widowControl w:val="0"/>
              <w:snapToGrid w:val="0"/>
              <w:jc w:val="center"/>
              <w:rPr>
                <w:rFonts w:hint="eastAsia"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right w:val="single" w:color="auto" w:sz="12" w:space="0"/>
            </w:tcBorders>
            <w:vAlign w:val="center"/>
          </w:tcPr>
          <w:p w14:paraId="26434A66">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r>
      <w:tr w14:paraId="4099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F553E6F">
            <w:pPr>
              <w:widowControl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 xml:space="preserve">第四单元 </w:t>
            </w:r>
            <w:r>
              <w:rPr>
                <w:rFonts w:hint="eastAsia" w:ascii="宋体" w:hAnsi="宋体" w:eastAsia="宋体" w:cs="宋体"/>
                <w:color w:val="000000"/>
                <w:kern w:val="0"/>
                <w:sz w:val="21"/>
                <w:szCs w:val="21"/>
                <w:lang w:val="en-US" w:eastAsia="zh-CN" w:bidi="ar-SA"/>
              </w:rPr>
              <w:t>学前儿童身体保护和生活自理能力教育</w:t>
            </w:r>
          </w:p>
        </w:tc>
        <w:tc>
          <w:tcPr>
            <w:tcW w:w="2755" w:type="dxa"/>
            <w:vAlign w:val="center"/>
          </w:tcPr>
          <w:p w14:paraId="1D307011">
            <w:pPr>
              <w:widowControl w:val="0"/>
              <w:snapToGrid w:val="0"/>
              <w:jc w:val="both"/>
              <w:rPr>
                <w:rFonts w:hint="eastAsia"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案任务驱动法、案例分析法</w:t>
            </w:r>
          </w:p>
          <w:p w14:paraId="43D9C187">
            <w:pPr>
              <w:widowControl w:val="0"/>
              <w:snapToGrid w:val="0"/>
              <w:jc w:val="both"/>
              <w:rPr>
                <w:rFonts w:ascii="Times New Roman" w:hAnsi="Times New Roman" w:eastAsia="宋体" w:cs="宋体"/>
                <w:bCs/>
                <w:kern w:val="0"/>
                <w:sz w:val="21"/>
                <w:szCs w:val="21"/>
              </w:rPr>
            </w:pPr>
            <w:r>
              <w:rPr>
                <w:rFonts w:hint="eastAsia" w:ascii="Times New Roman" w:hAnsi="Times New Roman" w:eastAsia="宋体" w:cs="宋体"/>
                <w:bCs/>
                <w:kern w:val="0"/>
                <w:sz w:val="21"/>
                <w:szCs w:val="21"/>
                <w:lang w:val="en-US" w:eastAsia="zh-CN"/>
              </w:rPr>
              <w:t>互动讨论、</w:t>
            </w:r>
            <w:r>
              <w:rPr>
                <w:rFonts w:hint="eastAsia" w:ascii="Times New Roman" w:hAnsi="Times New Roman" w:eastAsia="宋体" w:cs="宋体"/>
                <w:bCs/>
                <w:kern w:val="0"/>
                <w:sz w:val="21"/>
                <w:szCs w:val="21"/>
              </w:rPr>
              <w:t>自主阅读</w:t>
            </w:r>
          </w:p>
        </w:tc>
        <w:tc>
          <w:tcPr>
            <w:tcW w:w="1738" w:type="dxa"/>
            <w:vAlign w:val="center"/>
          </w:tcPr>
          <w:p w14:paraId="4A27025E">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小组汇报</w:t>
            </w:r>
          </w:p>
          <w:p w14:paraId="3450601D">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课后作业</w:t>
            </w:r>
          </w:p>
          <w:p w14:paraId="296A6682">
            <w:pPr>
              <w:widowControl w:val="0"/>
              <w:snapToGrid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小论文</w:t>
            </w:r>
          </w:p>
        </w:tc>
        <w:tc>
          <w:tcPr>
            <w:tcW w:w="725" w:type="dxa"/>
            <w:vAlign w:val="center"/>
          </w:tcPr>
          <w:p w14:paraId="3588A674">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c>
          <w:tcPr>
            <w:tcW w:w="669" w:type="dxa"/>
            <w:vAlign w:val="center"/>
          </w:tcPr>
          <w:p w14:paraId="5C7A91BF">
            <w:pPr>
              <w:widowControl w:val="0"/>
              <w:snapToGrid w:val="0"/>
              <w:jc w:val="center"/>
              <w:rPr>
                <w:rFonts w:hint="eastAsia"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right w:val="single" w:color="auto" w:sz="12" w:space="0"/>
            </w:tcBorders>
            <w:vAlign w:val="center"/>
          </w:tcPr>
          <w:p w14:paraId="682F3ACB">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r>
      <w:tr w14:paraId="7294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5B3A3EF">
            <w:pPr>
              <w:widowControl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 xml:space="preserve">第五单元 </w:t>
            </w:r>
            <w:r>
              <w:rPr>
                <w:rFonts w:hint="eastAsia" w:ascii="宋体" w:hAnsi="宋体" w:eastAsia="宋体" w:cs="宋体"/>
                <w:color w:val="000000"/>
                <w:kern w:val="0"/>
                <w:sz w:val="21"/>
                <w:szCs w:val="21"/>
                <w:lang w:val="en-US" w:eastAsia="zh-CN" w:bidi="ar-SA"/>
              </w:rPr>
              <w:t>学前儿童体育活动的组织与实施</w:t>
            </w:r>
          </w:p>
        </w:tc>
        <w:tc>
          <w:tcPr>
            <w:tcW w:w="2755" w:type="dxa"/>
            <w:vAlign w:val="center"/>
          </w:tcPr>
          <w:p w14:paraId="108B193E">
            <w:pPr>
              <w:widowControl w:val="0"/>
              <w:snapToGrid w:val="0"/>
              <w:jc w:val="both"/>
              <w:rPr>
                <w:rFonts w:ascii="Times New Roman" w:hAnsi="Times New Roman" w:eastAsia="宋体" w:cs="宋体"/>
                <w:bCs/>
                <w:kern w:val="0"/>
                <w:sz w:val="21"/>
                <w:szCs w:val="21"/>
              </w:rPr>
            </w:pPr>
            <w:r>
              <w:rPr>
                <w:rFonts w:hint="default" w:ascii="Times New Roman" w:hAnsi="Times New Roman" w:eastAsia="宋体" w:cs="宋体"/>
                <w:bCs/>
                <w:kern w:val="0"/>
                <w:sz w:val="21"/>
                <w:szCs w:val="21"/>
                <w:lang w:val="en-US" w:eastAsia="zh-CN"/>
              </w:rPr>
              <w:t>课堂讲授、课堂练习</w:t>
            </w:r>
            <w:r>
              <w:rPr>
                <w:rFonts w:hint="eastAsia" w:ascii="Times New Roman" w:hAnsi="Times New Roman" w:eastAsia="宋体" w:cs="宋体"/>
                <w:bCs/>
                <w:kern w:val="0"/>
                <w:sz w:val="21"/>
                <w:szCs w:val="21"/>
                <w:lang w:val="en-US" w:eastAsia="zh-CN"/>
              </w:rPr>
              <w:t>、案例分析法、互动讨论</w:t>
            </w:r>
          </w:p>
        </w:tc>
        <w:tc>
          <w:tcPr>
            <w:tcW w:w="1738" w:type="dxa"/>
            <w:vAlign w:val="center"/>
          </w:tcPr>
          <w:p w14:paraId="4961D937">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实操展示</w:t>
            </w:r>
          </w:p>
          <w:p w14:paraId="63DCDA18">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课后作业</w:t>
            </w:r>
          </w:p>
          <w:p w14:paraId="04B18484">
            <w:pPr>
              <w:widowControl w:val="0"/>
              <w:snapToGrid w:val="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小论文</w:t>
            </w:r>
          </w:p>
        </w:tc>
        <w:tc>
          <w:tcPr>
            <w:tcW w:w="725" w:type="dxa"/>
            <w:vAlign w:val="center"/>
          </w:tcPr>
          <w:p w14:paraId="776D52E0">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c>
          <w:tcPr>
            <w:tcW w:w="669" w:type="dxa"/>
            <w:vAlign w:val="center"/>
          </w:tcPr>
          <w:p w14:paraId="0E3AA7E7">
            <w:pPr>
              <w:widowControl w:val="0"/>
              <w:snapToGrid w:val="0"/>
              <w:jc w:val="center"/>
              <w:rPr>
                <w:rFonts w:hint="eastAsia"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right w:val="single" w:color="auto" w:sz="12" w:space="0"/>
            </w:tcBorders>
            <w:vAlign w:val="center"/>
          </w:tcPr>
          <w:p w14:paraId="041C1CFA">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r>
      <w:tr w14:paraId="5AA2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E84ED4E">
            <w:pPr>
              <w:widowControl w:val="0"/>
              <w:jc w:val="center"/>
              <w:rPr>
                <w:rFonts w:hint="eastAsia"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第六单元 学前儿童饮食营养与教育</w:t>
            </w:r>
          </w:p>
        </w:tc>
        <w:tc>
          <w:tcPr>
            <w:tcW w:w="2755" w:type="dxa"/>
            <w:shd w:val="clear" w:color="auto" w:fill="auto"/>
            <w:vAlign w:val="center"/>
          </w:tcPr>
          <w:p w14:paraId="33F7E833">
            <w:pPr>
              <w:widowControl w:val="0"/>
              <w:snapToGrid w:val="0"/>
              <w:jc w:val="both"/>
              <w:rPr>
                <w:rFonts w:hint="default" w:ascii="Times New Roman" w:hAnsi="Times New Roman" w:eastAsia="宋体" w:cs="宋体"/>
                <w:bCs/>
                <w:kern w:val="0"/>
                <w:sz w:val="21"/>
                <w:szCs w:val="21"/>
                <w:lang w:val="en-US" w:eastAsia="zh-CN" w:bidi="ar-SA"/>
              </w:rPr>
            </w:pPr>
            <w:r>
              <w:rPr>
                <w:rFonts w:hint="eastAsia" w:ascii="Times New Roman" w:hAnsi="Times New Roman" w:eastAsia="宋体" w:cs="宋体"/>
                <w:bCs/>
                <w:kern w:val="0"/>
                <w:sz w:val="21"/>
                <w:szCs w:val="21"/>
                <w:lang w:val="en-US" w:eastAsia="zh-CN"/>
              </w:rPr>
              <w:t>归纳讲解法、任务驱动法、案例分析法、互动讨论</w:t>
            </w:r>
          </w:p>
        </w:tc>
        <w:tc>
          <w:tcPr>
            <w:tcW w:w="1738" w:type="dxa"/>
            <w:shd w:val="clear" w:color="auto" w:fill="auto"/>
            <w:vAlign w:val="center"/>
          </w:tcPr>
          <w:p w14:paraId="42599ECA">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小组汇报</w:t>
            </w:r>
          </w:p>
          <w:p w14:paraId="43C52F4F">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课后作业</w:t>
            </w:r>
          </w:p>
          <w:p w14:paraId="02FFAFAB">
            <w:pPr>
              <w:widowControl w:val="0"/>
              <w:snapToGri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小论文</w:t>
            </w:r>
          </w:p>
        </w:tc>
        <w:tc>
          <w:tcPr>
            <w:tcW w:w="725" w:type="dxa"/>
            <w:vAlign w:val="center"/>
          </w:tcPr>
          <w:p w14:paraId="5910A845">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c>
          <w:tcPr>
            <w:tcW w:w="669" w:type="dxa"/>
            <w:vAlign w:val="center"/>
          </w:tcPr>
          <w:p w14:paraId="40AD4B34">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right w:val="single" w:color="auto" w:sz="12" w:space="0"/>
            </w:tcBorders>
            <w:vAlign w:val="center"/>
          </w:tcPr>
          <w:p w14:paraId="66F8DE01">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r>
      <w:tr w14:paraId="591A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1C00F21">
            <w:pPr>
              <w:widowControl w:val="0"/>
              <w:jc w:val="center"/>
              <w:rPr>
                <w:rFonts w:hint="eastAsia"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第七单元 学前儿童心理健康教育</w:t>
            </w:r>
          </w:p>
        </w:tc>
        <w:tc>
          <w:tcPr>
            <w:tcW w:w="2755" w:type="dxa"/>
            <w:shd w:val="clear" w:color="auto" w:fill="auto"/>
            <w:vAlign w:val="center"/>
          </w:tcPr>
          <w:p w14:paraId="25261DC0">
            <w:pPr>
              <w:widowControl w:val="0"/>
              <w:snapToGrid w:val="0"/>
              <w:jc w:val="both"/>
              <w:rPr>
                <w:rFonts w:hint="default" w:ascii="Times New Roman" w:hAnsi="Times New Roman" w:eastAsia="宋体" w:cs="宋体"/>
                <w:bCs/>
                <w:kern w:val="0"/>
                <w:sz w:val="21"/>
                <w:szCs w:val="21"/>
                <w:lang w:val="en-US" w:eastAsia="zh-CN" w:bidi="ar-SA"/>
              </w:rPr>
            </w:pPr>
            <w:r>
              <w:rPr>
                <w:rFonts w:hint="eastAsia" w:ascii="Times New Roman" w:hAnsi="Times New Roman" w:eastAsia="宋体" w:cs="宋体"/>
                <w:bCs/>
                <w:kern w:val="0"/>
                <w:sz w:val="21"/>
                <w:szCs w:val="21"/>
                <w:lang w:val="en-US" w:eastAsia="zh-CN"/>
              </w:rPr>
              <w:t>案例分析法、互动讨论、情境体验（练习）法、实训作业法</w:t>
            </w:r>
          </w:p>
        </w:tc>
        <w:tc>
          <w:tcPr>
            <w:tcW w:w="1738" w:type="dxa"/>
            <w:shd w:val="clear" w:color="auto" w:fill="auto"/>
            <w:vAlign w:val="center"/>
          </w:tcPr>
          <w:p w14:paraId="17EFCA06">
            <w:pPr>
              <w:widowControl w:val="0"/>
              <w:snapToGri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平时表现、课后作业、实操展示</w:t>
            </w:r>
          </w:p>
        </w:tc>
        <w:tc>
          <w:tcPr>
            <w:tcW w:w="725" w:type="dxa"/>
            <w:vAlign w:val="center"/>
          </w:tcPr>
          <w:p w14:paraId="294B85D3">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c>
          <w:tcPr>
            <w:tcW w:w="669" w:type="dxa"/>
            <w:vAlign w:val="center"/>
          </w:tcPr>
          <w:p w14:paraId="6805D0BB">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right w:val="single" w:color="auto" w:sz="12" w:space="0"/>
            </w:tcBorders>
            <w:vAlign w:val="center"/>
          </w:tcPr>
          <w:p w14:paraId="5EB83DD0">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r>
      <w:tr w14:paraId="2901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3D215D9">
            <w:pPr>
              <w:widowControl w:val="0"/>
              <w:jc w:val="center"/>
              <w:rPr>
                <w:rFonts w:hint="eastAsia"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第八单元 学前儿童健康教育的评价</w:t>
            </w:r>
          </w:p>
        </w:tc>
        <w:tc>
          <w:tcPr>
            <w:tcW w:w="2755" w:type="dxa"/>
            <w:shd w:val="clear" w:color="auto" w:fill="auto"/>
            <w:vAlign w:val="center"/>
          </w:tcPr>
          <w:p w14:paraId="1DE44D36">
            <w:pPr>
              <w:widowControl w:val="0"/>
              <w:snapToGrid w:val="0"/>
              <w:jc w:val="both"/>
              <w:rPr>
                <w:rFonts w:hint="eastAsia"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案任务驱动法、案例分析法</w:t>
            </w:r>
          </w:p>
          <w:p w14:paraId="1BCA1377">
            <w:pPr>
              <w:widowControl w:val="0"/>
              <w:snapToGrid w:val="0"/>
              <w:jc w:val="both"/>
              <w:rPr>
                <w:rFonts w:hint="default" w:ascii="Times New Roman" w:hAnsi="Times New Roman" w:eastAsia="宋体" w:cs="宋体"/>
                <w:bCs/>
                <w:kern w:val="0"/>
                <w:sz w:val="21"/>
                <w:szCs w:val="21"/>
                <w:lang w:val="en-US" w:eastAsia="zh-CN" w:bidi="ar-SA"/>
              </w:rPr>
            </w:pPr>
            <w:r>
              <w:rPr>
                <w:rFonts w:hint="eastAsia" w:ascii="Times New Roman" w:hAnsi="Times New Roman" w:eastAsia="宋体" w:cs="宋体"/>
                <w:bCs/>
                <w:kern w:val="0"/>
                <w:sz w:val="21"/>
                <w:szCs w:val="21"/>
                <w:lang w:val="en-US" w:eastAsia="zh-CN"/>
              </w:rPr>
              <w:t>互动讨论、</w:t>
            </w:r>
            <w:r>
              <w:rPr>
                <w:rFonts w:hint="eastAsia" w:ascii="Times New Roman" w:hAnsi="Times New Roman" w:eastAsia="宋体" w:cs="宋体"/>
                <w:bCs/>
                <w:kern w:val="0"/>
                <w:sz w:val="21"/>
                <w:szCs w:val="21"/>
              </w:rPr>
              <w:t>自主阅读</w:t>
            </w:r>
          </w:p>
        </w:tc>
        <w:tc>
          <w:tcPr>
            <w:tcW w:w="1738" w:type="dxa"/>
            <w:shd w:val="clear" w:color="auto" w:fill="auto"/>
            <w:vAlign w:val="center"/>
          </w:tcPr>
          <w:p w14:paraId="218ABE5C">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小组汇报</w:t>
            </w:r>
          </w:p>
          <w:p w14:paraId="58C9EAFE">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课后作业</w:t>
            </w:r>
          </w:p>
          <w:p w14:paraId="61A52A98">
            <w:pPr>
              <w:widowControl w:val="0"/>
              <w:snapToGri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小论文</w:t>
            </w:r>
          </w:p>
        </w:tc>
        <w:tc>
          <w:tcPr>
            <w:tcW w:w="725" w:type="dxa"/>
            <w:vAlign w:val="center"/>
          </w:tcPr>
          <w:p w14:paraId="4ED1A626">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c>
          <w:tcPr>
            <w:tcW w:w="669" w:type="dxa"/>
            <w:vAlign w:val="center"/>
          </w:tcPr>
          <w:p w14:paraId="63FE39DC">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right w:val="single" w:color="auto" w:sz="12" w:space="0"/>
            </w:tcBorders>
            <w:vAlign w:val="center"/>
          </w:tcPr>
          <w:p w14:paraId="38BDD99D">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4</w:t>
            </w:r>
          </w:p>
        </w:tc>
      </w:tr>
      <w:tr w14:paraId="1E3C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29DF280">
            <w:pPr>
              <w:widowControl w:val="0"/>
              <w:jc w:val="center"/>
              <w:rPr>
                <w:rFonts w:hint="eastAsia" w:ascii="Times New Roman" w:hAnsi="Times New Roman" w:eastAsia="宋体" w:cs="宋体"/>
                <w:color w:val="000000"/>
                <w:sz w:val="21"/>
                <w:szCs w:val="21"/>
                <w:lang w:val="en-US" w:eastAsia="zh-CN" w:bidi="ar-SA"/>
              </w:rPr>
            </w:pPr>
            <w:r>
              <w:rPr>
                <w:rFonts w:hint="eastAsia" w:ascii="宋体" w:hAnsi="宋体" w:eastAsia="宋体" w:cs="宋体"/>
                <w:color w:val="000000"/>
                <w:kern w:val="0"/>
                <w:sz w:val="21"/>
                <w:szCs w:val="21"/>
                <w:lang w:val="en-US" w:eastAsia="zh-CN" w:bidi="ar-SA"/>
              </w:rPr>
              <w:t>第九单元 学前儿童健康教育理论评析</w:t>
            </w:r>
          </w:p>
        </w:tc>
        <w:tc>
          <w:tcPr>
            <w:tcW w:w="2755" w:type="dxa"/>
            <w:shd w:val="clear" w:color="auto" w:fill="auto"/>
            <w:vAlign w:val="center"/>
          </w:tcPr>
          <w:p w14:paraId="54DA032E">
            <w:pPr>
              <w:widowControl w:val="0"/>
              <w:snapToGrid w:val="0"/>
              <w:jc w:val="both"/>
              <w:rPr>
                <w:rFonts w:hint="default" w:ascii="Times New Roman" w:hAnsi="Times New Roman" w:eastAsia="宋体" w:cs="宋体"/>
                <w:bCs/>
                <w:kern w:val="0"/>
                <w:sz w:val="21"/>
                <w:szCs w:val="21"/>
                <w:lang w:val="en-US" w:eastAsia="zh-CN" w:bidi="ar-SA"/>
              </w:rPr>
            </w:pPr>
            <w:r>
              <w:rPr>
                <w:rFonts w:hint="default" w:ascii="Times New Roman" w:hAnsi="Times New Roman" w:eastAsia="宋体" w:cs="宋体"/>
                <w:bCs/>
                <w:kern w:val="0"/>
                <w:sz w:val="21"/>
                <w:szCs w:val="21"/>
                <w:lang w:val="en-US" w:eastAsia="zh-CN"/>
              </w:rPr>
              <w:t>课堂讲授、课堂练习</w:t>
            </w:r>
            <w:r>
              <w:rPr>
                <w:rFonts w:hint="eastAsia" w:ascii="Times New Roman" w:hAnsi="Times New Roman" w:eastAsia="宋体" w:cs="宋体"/>
                <w:bCs/>
                <w:kern w:val="0"/>
                <w:sz w:val="21"/>
                <w:szCs w:val="21"/>
                <w:lang w:val="en-US" w:eastAsia="zh-CN"/>
              </w:rPr>
              <w:t>、案例分析法、互动讨论</w:t>
            </w:r>
          </w:p>
        </w:tc>
        <w:tc>
          <w:tcPr>
            <w:tcW w:w="1738" w:type="dxa"/>
            <w:shd w:val="clear" w:color="auto" w:fill="auto"/>
            <w:vAlign w:val="center"/>
          </w:tcPr>
          <w:p w14:paraId="66E89217">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实操展示</w:t>
            </w:r>
          </w:p>
          <w:p w14:paraId="0209E8CB">
            <w:pPr>
              <w:widowControl w:val="0"/>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课后作业</w:t>
            </w:r>
          </w:p>
          <w:p w14:paraId="5AA907A6">
            <w:pPr>
              <w:widowControl w:val="0"/>
              <w:snapToGri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小论文</w:t>
            </w:r>
          </w:p>
        </w:tc>
        <w:tc>
          <w:tcPr>
            <w:tcW w:w="725" w:type="dxa"/>
            <w:vAlign w:val="center"/>
          </w:tcPr>
          <w:p w14:paraId="4659369C">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2</w:t>
            </w:r>
          </w:p>
        </w:tc>
        <w:tc>
          <w:tcPr>
            <w:tcW w:w="669" w:type="dxa"/>
            <w:vAlign w:val="center"/>
          </w:tcPr>
          <w:p w14:paraId="32DFC3AA">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right w:val="single" w:color="auto" w:sz="12" w:space="0"/>
            </w:tcBorders>
            <w:vAlign w:val="center"/>
          </w:tcPr>
          <w:p w14:paraId="549E5764">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2</w:t>
            </w:r>
          </w:p>
        </w:tc>
      </w:tr>
      <w:tr w14:paraId="352A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66BFDC8">
            <w:pPr>
              <w:widowControl w:val="0"/>
              <w:snapToGrid w:val="0"/>
              <w:jc w:val="center"/>
              <w:rPr>
                <w:rFonts w:ascii="Arial" w:hAnsi="Arial" w:eastAsia="黑体" w:cs="宋体"/>
                <w:bCs/>
                <w:color w:val="000000"/>
                <w:sz w:val="21"/>
                <w:szCs w:val="20"/>
                <w:lang w:val="en-US" w:eastAsia="zh-CN" w:bidi="ar-SA"/>
              </w:rPr>
            </w:pPr>
            <w:r>
              <w:rPr>
                <w:rFonts w:hint="eastAsia" w:ascii="Arial" w:hAnsi="Arial" w:eastAsia="黑体" w:cs="宋体"/>
                <w:bCs/>
                <w:color w:val="000000"/>
                <w:sz w:val="21"/>
                <w:szCs w:val="20"/>
                <w:lang w:val="en-US" w:eastAsia="zh-CN" w:bidi="ar-SA"/>
              </w:rPr>
              <w:t>合计</w:t>
            </w:r>
          </w:p>
        </w:tc>
        <w:tc>
          <w:tcPr>
            <w:tcW w:w="725" w:type="dxa"/>
            <w:tcBorders>
              <w:bottom w:val="single" w:color="auto" w:sz="12" w:space="0"/>
            </w:tcBorders>
            <w:vAlign w:val="center"/>
          </w:tcPr>
          <w:p w14:paraId="3BD0E4D1">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32</w:t>
            </w:r>
          </w:p>
        </w:tc>
        <w:tc>
          <w:tcPr>
            <w:tcW w:w="669" w:type="dxa"/>
            <w:tcBorders>
              <w:bottom w:val="single" w:color="auto" w:sz="12" w:space="0"/>
            </w:tcBorders>
            <w:vAlign w:val="center"/>
          </w:tcPr>
          <w:p w14:paraId="3FBB8DE0">
            <w:pPr>
              <w:widowControl w:val="0"/>
              <w:snapToGrid w:val="0"/>
              <w:jc w:val="center"/>
              <w:rPr>
                <w:rFonts w:hint="eastAsia"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0</w:t>
            </w:r>
          </w:p>
        </w:tc>
        <w:tc>
          <w:tcPr>
            <w:tcW w:w="717" w:type="dxa"/>
            <w:tcBorders>
              <w:bottom w:val="single" w:color="auto" w:sz="12" w:space="0"/>
              <w:right w:val="single" w:color="auto" w:sz="12" w:space="0"/>
            </w:tcBorders>
            <w:vAlign w:val="center"/>
          </w:tcPr>
          <w:p w14:paraId="1FCF7DFD">
            <w:pPr>
              <w:widowControl w:val="0"/>
              <w:snapToGrid w:val="0"/>
              <w:jc w:val="center"/>
              <w:rPr>
                <w:rFonts w:hint="default" w:ascii="Times New Roman" w:hAnsi="Times New Roman" w:eastAsia="宋体" w:cs="宋体"/>
                <w:bCs/>
                <w:kern w:val="0"/>
                <w:sz w:val="21"/>
                <w:szCs w:val="21"/>
                <w:lang w:val="en-US" w:eastAsia="zh-CN"/>
              </w:rPr>
            </w:pPr>
            <w:r>
              <w:rPr>
                <w:rFonts w:hint="eastAsia" w:ascii="Times New Roman" w:hAnsi="Times New Roman" w:eastAsia="宋体" w:cs="宋体"/>
                <w:bCs/>
                <w:kern w:val="0"/>
                <w:sz w:val="21"/>
                <w:szCs w:val="21"/>
                <w:lang w:val="en-US" w:eastAsia="zh-CN"/>
              </w:rPr>
              <w:t>32</w:t>
            </w:r>
          </w:p>
        </w:tc>
      </w:tr>
    </w:tbl>
    <w:p w14:paraId="059E3685">
      <w:pPr>
        <w:spacing w:before="326" w:beforeLines="100" w:line="360" w:lineRule="auto"/>
        <w:outlineLvl w:val="0"/>
        <w:rPr>
          <w:rFonts w:ascii="黑体" w:hAnsi="宋体" w:eastAsia="黑体" w:cs="宋体"/>
          <w:sz w:val="28"/>
          <w:szCs w:val="24"/>
          <w:lang w:val="en-US" w:eastAsia="zh-CN" w:bidi="ar-SA"/>
        </w:rPr>
      </w:pPr>
      <w:bookmarkStart w:id="1" w:name="OLE_LINK1"/>
      <w:r>
        <w:rPr>
          <w:rFonts w:hint="eastAsia" w:ascii="黑体" w:hAnsi="宋体" w:eastAsia="黑体" w:cs="宋体"/>
          <w:sz w:val="28"/>
          <w:szCs w:val="24"/>
          <w:lang w:val="en-US" w:eastAsia="zh-CN" w:bidi="ar-SA"/>
        </w:rPr>
        <w:t>四、课程思政教学设计</w:t>
      </w:r>
    </w:p>
    <w:bookmarkEnd w:id="1"/>
    <w:tbl>
      <w:tblPr>
        <w:tblStyle w:val="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DCB7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7FD44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both"/>
              <w:textAlignment w:val="auto"/>
              <w:rPr>
                <w:rFonts w:ascii="宋体" w:hAnsi="宋体" w:eastAsia="宋体" w:cs="宋体"/>
                <w:kern w:val="0"/>
                <w:sz w:val="24"/>
              </w:rPr>
            </w:pPr>
            <w:r>
              <w:rPr>
                <w:rFonts w:hint="eastAsia" w:ascii="Times New Roman" w:hAnsi="Times New Roman" w:eastAsia="宋体" w:cs="Times New Roman"/>
                <w:kern w:val="0"/>
                <w:sz w:val="21"/>
                <w:szCs w:val="21"/>
                <w:lang w:eastAsia="zh-CN"/>
              </w:rPr>
              <w:t>学前儿童健康教育，</w:t>
            </w:r>
            <w:r>
              <w:rPr>
                <w:rFonts w:hint="default" w:ascii="Times New Roman" w:hAnsi="Times New Roman" w:eastAsia="宋体" w:cs="Times New Roman"/>
                <w:kern w:val="0"/>
                <w:sz w:val="21"/>
                <w:szCs w:val="21"/>
              </w:rPr>
              <w:t>以人为本</w:t>
            </w:r>
            <w:r>
              <w:rPr>
                <w:rFonts w:hint="eastAsia" w:ascii="Times New Roman" w:hAnsi="Times New Roman" w:eastAsia="宋体" w:cs="Times New Roman"/>
                <w:kern w:val="0"/>
                <w:sz w:val="21"/>
                <w:szCs w:val="21"/>
                <w:lang w:eastAsia="zh-CN"/>
              </w:rPr>
              <w:t>，通过渗入式思政让学生树立正确的儿童观、教学观、教师观；改变教学方式，提高课堂参与度。从学前儿童健康教育的课程实际和学前教育专业特点出发，精心编选“身边事”、“应闻事”、“兴趣事”，进行渗透式教学，利用课堂教学这个主阵地，落实落细“育人者先受教育"的理念，教学相长，增强社会主义</w:t>
            </w:r>
            <w:r>
              <w:rPr>
                <w:rFonts w:hint="eastAsia" w:ascii="Times New Roman" w:hAnsi="Times New Roman" w:eastAsia="宋体" w:cs="Times New Roman"/>
                <w:kern w:val="0"/>
                <w:sz w:val="21"/>
                <w:szCs w:val="21"/>
                <w:lang w:val="en-US" w:eastAsia="zh-CN"/>
              </w:rPr>
              <w:t>核心价值观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lang w:val="en-US" w:eastAsia="zh-CN"/>
              </w:rPr>
              <w:t>在</w:t>
            </w:r>
            <w:r>
              <w:rPr>
                <w:rFonts w:hint="eastAsia" w:ascii="Times New Roman" w:hAnsi="Times New Roman" w:eastAsia="宋体" w:cs="Times New Roman"/>
                <w:kern w:val="0"/>
                <w:sz w:val="21"/>
                <w:szCs w:val="21"/>
                <w:lang w:eastAsia="zh-CN"/>
              </w:rPr>
              <w:t>内容融合性，每个课堂教学都</w:t>
            </w:r>
            <w:r>
              <w:rPr>
                <w:rFonts w:hint="eastAsia" w:ascii="Times New Roman" w:hAnsi="Times New Roman" w:eastAsia="宋体" w:cs="Times New Roman"/>
                <w:kern w:val="0"/>
                <w:sz w:val="21"/>
                <w:szCs w:val="21"/>
                <w:lang w:val="en-US" w:eastAsia="zh-CN"/>
              </w:rPr>
              <w:t>做到</w:t>
            </w:r>
            <w:r>
              <w:rPr>
                <w:rFonts w:hint="eastAsia" w:ascii="Times New Roman" w:hAnsi="Times New Roman" w:eastAsia="宋体" w:cs="Times New Roman"/>
                <w:kern w:val="0"/>
                <w:sz w:val="21"/>
                <w:szCs w:val="21"/>
                <w:lang w:eastAsia="zh-CN"/>
              </w:rPr>
              <w:t>知识讲授、技能训练与价值引导三位一体，三者之间不是分割开的，三者相互之间形成这样的良性循环:在价值引领中凝练知识底蕴和技能基础，在知识传授和技能训练中实现价值升华，在教学活动中增强学习获得感，最大限度地提高学生可持续发展能力和价值增量，实现知识、技能和价值的全面发展和同频共振；</w:t>
            </w:r>
            <w:r>
              <w:rPr>
                <w:rFonts w:hint="default" w:ascii="Times New Roman" w:hAnsi="Times New Roman" w:eastAsia="宋体" w:cs="Times New Roman"/>
                <w:kern w:val="0"/>
                <w:sz w:val="21"/>
                <w:szCs w:val="21"/>
              </w:rPr>
              <w:t>学生能够从学前儿童的身心、社会等各个方面引导儿童健康发展以及</w:t>
            </w:r>
            <w:r>
              <w:rPr>
                <w:rFonts w:hint="eastAsia" w:ascii="Times New Roman" w:hAnsi="Times New Roman" w:eastAsia="宋体" w:cs="Times New Roman"/>
                <w:kern w:val="0"/>
                <w:sz w:val="21"/>
                <w:szCs w:val="21"/>
                <w:lang w:val="en-US" w:eastAsia="zh-CN"/>
              </w:rPr>
              <w:t>进行</w:t>
            </w:r>
            <w:r>
              <w:rPr>
                <w:rFonts w:hint="default" w:ascii="Times New Roman" w:hAnsi="Times New Roman" w:eastAsia="宋体" w:cs="Times New Roman"/>
                <w:kern w:val="0"/>
                <w:sz w:val="21"/>
                <w:szCs w:val="21"/>
              </w:rPr>
              <w:t>幼儿园各种健康活动的设计与实践，培养能够理论联系实际的</w:t>
            </w:r>
            <w:r>
              <w:rPr>
                <w:rFonts w:hint="eastAsia" w:ascii="Times New Roman" w:hAnsi="Times New Roman" w:eastAsia="宋体" w:cs="Times New Roman"/>
                <w:kern w:val="0"/>
                <w:sz w:val="21"/>
                <w:szCs w:val="21"/>
                <w:lang w:eastAsia="zh-CN"/>
              </w:rPr>
              <w:t>、</w:t>
            </w:r>
            <w:r>
              <w:rPr>
                <w:rFonts w:hint="default" w:ascii="Times New Roman" w:hAnsi="Times New Roman" w:eastAsia="宋体" w:cs="Times New Roman"/>
                <w:kern w:val="0"/>
                <w:sz w:val="21"/>
                <w:szCs w:val="21"/>
              </w:rPr>
              <w:t>具有较高素质的</w:t>
            </w:r>
            <w:r>
              <w:rPr>
                <w:rFonts w:hint="eastAsia" w:ascii="Times New Roman" w:hAnsi="Times New Roman" w:eastAsia="宋体" w:cs="Times New Roman"/>
                <w:kern w:val="0"/>
                <w:sz w:val="21"/>
                <w:szCs w:val="21"/>
                <w:lang w:eastAsia="zh-CN"/>
              </w:rPr>
              <w:t>应用型人才</w:t>
            </w:r>
            <w:r>
              <w:rPr>
                <w:rFonts w:hint="default" w:ascii="Times New Roman" w:hAnsi="Times New Roman" w:eastAsia="宋体" w:cs="Times New Roman"/>
                <w:kern w:val="0"/>
                <w:sz w:val="21"/>
                <w:szCs w:val="21"/>
              </w:rPr>
              <w:t>。</w:t>
            </w:r>
          </w:p>
          <w:p w14:paraId="3B08BDFE">
            <w:pPr>
              <w:widowControl w:val="0"/>
              <w:jc w:val="left"/>
              <w:rPr>
                <w:rFonts w:hint="eastAsia" w:ascii="Times New Roman" w:hAnsi="Times New Roman" w:eastAsia="宋体" w:cs="宋体"/>
                <w:color w:val="000000"/>
                <w:sz w:val="21"/>
                <w:szCs w:val="21"/>
                <w:lang w:val="en-US" w:eastAsia="zh-CN" w:bidi="ar-SA"/>
              </w:rPr>
            </w:pPr>
          </w:p>
        </w:tc>
      </w:tr>
    </w:tbl>
    <w:p w14:paraId="04A27E54">
      <w:pPr>
        <w:numPr>
          <w:ilvl w:val="0"/>
          <w:numId w:val="5"/>
        </w:numPr>
        <w:spacing w:before="326" w:beforeLines="100" w:line="360" w:lineRule="auto"/>
        <w:outlineLvl w:val="0"/>
        <w:rPr>
          <w:rFonts w:hint="eastAsia" w:ascii="黑体" w:hAnsi="宋体" w:eastAsia="黑体" w:cs="宋体"/>
          <w:sz w:val="28"/>
          <w:szCs w:val="24"/>
          <w:lang w:val="en-US" w:eastAsia="zh-CN" w:bidi="ar-SA"/>
        </w:rPr>
      </w:pPr>
      <w:r>
        <w:rPr>
          <w:rFonts w:hint="eastAsia" w:ascii="黑体" w:hAnsi="宋体" w:eastAsia="黑体" w:cs="宋体"/>
          <w:sz w:val="28"/>
          <w:szCs w:val="24"/>
          <w:lang w:val="en-US" w:eastAsia="zh-CN" w:bidi="ar-SA"/>
        </w:rPr>
        <w:t>课程考核</w:t>
      </w:r>
      <w:bookmarkStart w:id="2" w:name="OLE_LINK3"/>
      <w:bookmarkStart w:id="3" w:name="OLE_LINK4"/>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935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9F249B8">
            <w:pPr>
              <w:keepNext w:val="0"/>
              <w:keepLines w:val="0"/>
              <w:widowControl w:val="0"/>
              <w:suppressLineNumbers w:val="0"/>
              <w:snapToGrid w:val="0"/>
              <w:spacing w:before="0" w:beforeAutospacing="0" w:after="0" w:afterAutospacing="0"/>
              <w:ind w:left="0" w:right="0"/>
              <w:jc w:val="center"/>
              <w:rPr>
                <w:rFonts w:hint="default" w:ascii="黑体" w:hAnsi="黑体" w:eastAsia="黑体" w:cs="宋体"/>
                <w:bCs/>
                <w:kern w:val="0"/>
                <w:sz w:val="21"/>
                <w:szCs w:val="21"/>
              </w:rPr>
            </w:pPr>
            <w:r>
              <w:rPr>
                <w:rFonts w:hint="eastAsia" w:ascii="黑体" w:hAnsi="黑体" w:eastAsia="黑体" w:cs="宋体"/>
                <w:bCs/>
                <w:kern w:val="0"/>
                <w:sz w:val="21"/>
                <w:szCs w:val="21"/>
              </w:rPr>
              <w:t>总评构成</w:t>
            </w:r>
          </w:p>
        </w:tc>
        <w:tc>
          <w:tcPr>
            <w:tcW w:w="709" w:type="dxa"/>
            <w:vMerge w:val="restart"/>
            <w:tcBorders>
              <w:top w:val="single" w:color="auto" w:sz="12" w:space="0"/>
            </w:tcBorders>
            <w:vAlign w:val="center"/>
          </w:tcPr>
          <w:p w14:paraId="0CA36DB5">
            <w:pPr>
              <w:keepNext w:val="0"/>
              <w:keepLines w:val="0"/>
              <w:widowControl w:val="0"/>
              <w:suppressLineNumbers w:val="0"/>
              <w:spacing w:before="0" w:beforeAutospacing="0" w:after="0" w:afterAutospacing="0" w:line="240" w:lineRule="auto"/>
              <w:ind w:left="0" w:right="0"/>
              <w:jc w:val="center"/>
              <w:outlineLvl w:val="0"/>
              <w:rPr>
                <w:rFonts w:hint="default" w:ascii="黑体" w:hAnsi="宋体" w:eastAsia="黑体" w:cs="宋体"/>
                <w:sz w:val="28"/>
                <w:szCs w:val="24"/>
                <w:lang w:val="en-US" w:eastAsia="zh-CN" w:bidi="ar-SA"/>
              </w:rPr>
            </w:pPr>
            <w:r>
              <w:rPr>
                <w:rFonts w:hint="eastAsia" w:ascii="黑体" w:hAnsi="黑体" w:eastAsia="黑体" w:cs="宋体"/>
                <w:bCs/>
                <w:sz w:val="21"/>
                <w:szCs w:val="21"/>
                <w:lang w:val="en-US" w:eastAsia="zh-CN" w:bidi="ar-SA"/>
              </w:rPr>
              <w:t>占比</w:t>
            </w:r>
          </w:p>
        </w:tc>
        <w:tc>
          <w:tcPr>
            <w:tcW w:w="2353" w:type="dxa"/>
            <w:vMerge w:val="restart"/>
            <w:tcBorders>
              <w:top w:val="single" w:color="auto" w:sz="12" w:space="0"/>
              <w:right w:val="double" w:color="auto" w:sz="4" w:space="0"/>
            </w:tcBorders>
            <w:vAlign w:val="center"/>
          </w:tcPr>
          <w:p w14:paraId="7E74A8D3">
            <w:pPr>
              <w:keepNext w:val="0"/>
              <w:keepLines w:val="0"/>
              <w:widowControl w:val="0"/>
              <w:suppressLineNumbers w:val="0"/>
              <w:spacing w:before="0" w:beforeAutospacing="0" w:after="0" w:afterAutospacing="0" w:line="480" w:lineRule="auto"/>
              <w:ind w:left="0" w:right="0"/>
              <w:jc w:val="center"/>
              <w:outlineLvl w:val="0"/>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3672" w:type="dxa"/>
            <w:gridSpan w:val="6"/>
            <w:tcBorders>
              <w:top w:val="single" w:color="auto" w:sz="12" w:space="0"/>
              <w:left w:val="double" w:color="auto" w:sz="4" w:space="0"/>
            </w:tcBorders>
            <w:vAlign w:val="center"/>
          </w:tcPr>
          <w:p w14:paraId="7070DD50">
            <w:pPr>
              <w:keepNext w:val="0"/>
              <w:keepLines w:val="0"/>
              <w:widowControl w:val="0"/>
              <w:suppressLineNumbers w:val="0"/>
              <w:spacing w:before="0" w:beforeAutospacing="0" w:after="0" w:afterAutospacing="0" w:line="240" w:lineRule="auto"/>
              <w:ind w:left="0" w:right="0"/>
              <w:jc w:val="center"/>
              <w:outlineLvl w:val="0"/>
              <w:rPr>
                <w:rFonts w:hint="default" w:ascii="黑体" w:hAnsi="宋体" w:eastAsia="黑体" w:cs="宋体"/>
                <w:sz w:val="28"/>
                <w:szCs w:val="24"/>
                <w:lang w:val="en-US" w:eastAsia="zh-CN" w:bidi="ar-SA"/>
              </w:rPr>
            </w:pPr>
            <w:r>
              <w:rPr>
                <w:rFonts w:hint="eastAsia" w:ascii="黑体" w:hAnsi="黑体" w:eastAsia="黑体" w:cs="宋体"/>
                <w:bCs/>
                <w:sz w:val="21"/>
                <w:szCs w:val="21"/>
                <w:lang w:val="en-US" w:eastAsia="zh-CN" w:bidi="ar-SA"/>
              </w:rPr>
              <w:t>课程目标</w:t>
            </w:r>
          </w:p>
        </w:tc>
        <w:tc>
          <w:tcPr>
            <w:tcW w:w="706" w:type="dxa"/>
            <w:vMerge w:val="restart"/>
            <w:tcBorders>
              <w:top w:val="single" w:color="auto" w:sz="12" w:space="0"/>
              <w:right w:val="single" w:color="auto" w:sz="12" w:space="0"/>
            </w:tcBorders>
            <w:vAlign w:val="center"/>
          </w:tcPr>
          <w:p w14:paraId="20A7E321">
            <w:pPr>
              <w:keepNext w:val="0"/>
              <w:keepLines w:val="0"/>
              <w:widowControl w:val="0"/>
              <w:suppressLineNumbers w:val="0"/>
              <w:spacing w:before="0" w:beforeAutospacing="0" w:after="0" w:afterAutospacing="0" w:line="240" w:lineRule="auto"/>
              <w:ind w:left="0" w:right="0"/>
              <w:jc w:val="center"/>
              <w:outlineLvl w:val="0"/>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合计</w:t>
            </w:r>
          </w:p>
        </w:tc>
      </w:tr>
      <w:tr w14:paraId="0333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5280583">
            <w:pPr>
              <w:keepNext w:val="0"/>
              <w:keepLines w:val="0"/>
              <w:widowControl w:val="0"/>
              <w:suppressLineNumbers w:val="0"/>
              <w:snapToGrid w:val="0"/>
              <w:spacing w:before="0" w:beforeAutospacing="0" w:after="0" w:afterAutospacing="0"/>
              <w:ind w:left="0" w:right="0"/>
              <w:jc w:val="center"/>
              <w:rPr>
                <w:rFonts w:hint="default" w:ascii="黑体" w:hAnsi="黑体" w:eastAsia="黑体" w:cs="宋体"/>
                <w:bCs/>
                <w:kern w:val="0"/>
                <w:sz w:val="21"/>
                <w:szCs w:val="21"/>
              </w:rPr>
            </w:pPr>
          </w:p>
        </w:tc>
        <w:tc>
          <w:tcPr>
            <w:tcW w:w="709" w:type="dxa"/>
            <w:vMerge w:val="continue"/>
          </w:tcPr>
          <w:p w14:paraId="7D094125">
            <w:pPr>
              <w:keepNext w:val="0"/>
              <w:keepLines w:val="0"/>
              <w:widowControl w:val="0"/>
              <w:suppressLineNumbers w:val="0"/>
              <w:spacing w:before="0" w:beforeAutospacing="0" w:after="0" w:afterAutospacing="0" w:line="480" w:lineRule="auto"/>
              <w:ind w:left="0" w:right="0"/>
              <w:jc w:val="both"/>
              <w:outlineLvl w:val="0"/>
              <w:rPr>
                <w:rFonts w:hint="default" w:ascii="黑体" w:hAnsi="黑体" w:eastAsia="黑体" w:cs="宋体"/>
                <w:bCs/>
                <w:sz w:val="21"/>
                <w:szCs w:val="21"/>
                <w:lang w:val="en-US" w:eastAsia="zh-CN" w:bidi="ar-SA"/>
              </w:rPr>
            </w:pPr>
          </w:p>
        </w:tc>
        <w:tc>
          <w:tcPr>
            <w:tcW w:w="2353" w:type="dxa"/>
            <w:vMerge w:val="continue"/>
            <w:tcBorders>
              <w:right w:val="double" w:color="auto" w:sz="4" w:space="0"/>
            </w:tcBorders>
          </w:tcPr>
          <w:p w14:paraId="56FDCB1A">
            <w:pPr>
              <w:keepNext w:val="0"/>
              <w:keepLines w:val="0"/>
              <w:widowControl w:val="0"/>
              <w:suppressLineNumbers w:val="0"/>
              <w:spacing w:before="0" w:beforeAutospacing="0" w:after="0" w:afterAutospacing="0" w:line="480" w:lineRule="auto"/>
              <w:ind w:left="0" w:right="0"/>
              <w:jc w:val="both"/>
              <w:outlineLvl w:val="0"/>
              <w:rPr>
                <w:rFonts w:hint="default" w:ascii="黑体" w:hAnsi="黑体" w:eastAsia="黑体" w:cs="宋体"/>
                <w:bCs/>
                <w:sz w:val="21"/>
                <w:szCs w:val="21"/>
                <w:lang w:val="en-US" w:eastAsia="zh-CN" w:bidi="ar-SA"/>
              </w:rPr>
            </w:pPr>
          </w:p>
        </w:tc>
        <w:tc>
          <w:tcPr>
            <w:tcW w:w="612" w:type="dxa"/>
            <w:tcBorders>
              <w:left w:val="double" w:color="auto" w:sz="4" w:space="0"/>
            </w:tcBorders>
            <w:vAlign w:val="center"/>
          </w:tcPr>
          <w:p w14:paraId="2B1C16F7">
            <w:pPr>
              <w:keepNext w:val="0"/>
              <w:keepLines w:val="0"/>
              <w:widowControl w:val="0"/>
              <w:suppressLineNumbers w:val="0"/>
              <w:spacing w:before="0" w:beforeAutospacing="0" w:after="0" w:afterAutospacing="0" w:line="240" w:lineRule="auto"/>
              <w:ind w:left="0" w:right="0"/>
              <w:jc w:val="center"/>
              <w:outlineLvl w:val="0"/>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w:t>
            </w:r>
          </w:p>
        </w:tc>
        <w:tc>
          <w:tcPr>
            <w:tcW w:w="612" w:type="dxa"/>
            <w:vAlign w:val="center"/>
          </w:tcPr>
          <w:p w14:paraId="20D5C9B4">
            <w:pPr>
              <w:keepNext w:val="0"/>
              <w:keepLines w:val="0"/>
              <w:widowControl w:val="0"/>
              <w:suppressLineNumbers w:val="0"/>
              <w:spacing w:before="0" w:beforeAutospacing="0" w:after="0" w:afterAutospacing="0" w:line="240" w:lineRule="auto"/>
              <w:ind w:left="0" w:right="0"/>
              <w:jc w:val="center"/>
              <w:outlineLvl w:val="0"/>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2</w:t>
            </w:r>
          </w:p>
        </w:tc>
        <w:tc>
          <w:tcPr>
            <w:tcW w:w="612" w:type="dxa"/>
            <w:vAlign w:val="center"/>
          </w:tcPr>
          <w:p w14:paraId="4E75B09E">
            <w:pPr>
              <w:keepNext w:val="0"/>
              <w:keepLines w:val="0"/>
              <w:widowControl w:val="0"/>
              <w:suppressLineNumbers w:val="0"/>
              <w:spacing w:before="0" w:beforeAutospacing="0" w:after="0" w:afterAutospacing="0" w:line="240" w:lineRule="auto"/>
              <w:ind w:left="0" w:right="0"/>
              <w:jc w:val="center"/>
              <w:outlineLvl w:val="0"/>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3</w:t>
            </w:r>
          </w:p>
        </w:tc>
        <w:tc>
          <w:tcPr>
            <w:tcW w:w="612" w:type="dxa"/>
            <w:vAlign w:val="center"/>
          </w:tcPr>
          <w:p w14:paraId="2B6DF5E1">
            <w:pPr>
              <w:keepNext w:val="0"/>
              <w:keepLines w:val="0"/>
              <w:widowControl w:val="0"/>
              <w:suppressLineNumbers w:val="0"/>
              <w:spacing w:before="0" w:beforeAutospacing="0" w:after="0" w:afterAutospacing="0" w:line="240" w:lineRule="auto"/>
              <w:ind w:left="0" w:right="0"/>
              <w:jc w:val="center"/>
              <w:outlineLvl w:val="0"/>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4</w:t>
            </w:r>
          </w:p>
        </w:tc>
        <w:tc>
          <w:tcPr>
            <w:tcW w:w="612" w:type="dxa"/>
            <w:vAlign w:val="center"/>
          </w:tcPr>
          <w:p w14:paraId="545625FE">
            <w:pPr>
              <w:keepNext w:val="0"/>
              <w:keepLines w:val="0"/>
              <w:widowControl w:val="0"/>
              <w:suppressLineNumbers w:val="0"/>
              <w:spacing w:before="0" w:beforeAutospacing="0" w:after="0" w:afterAutospacing="0" w:line="240" w:lineRule="auto"/>
              <w:ind w:left="0" w:right="0"/>
              <w:jc w:val="center"/>
              <w:outlineLvl w:val="0"/>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5</w:t>
            </w:r>
          </w:p>
        </w:tc>
        <w:tc>
          <w:tcPr>
            <w:tcW w:w="612" w:type="dxa"/>
            <w:vAlign w:val="center"/>
          </w:tcPr>
          <w:p w14:paraId="6BD775DA">
            <w:pPr>
              <w:keepNext w:val="0"/>
              <w:keepLines w:val="0"/>
              <w:widowControl w:val="0"/>
              <w:suppressLineNumbers w:val="0"/>
              <w:spacing w:before="0" w:beforeAutospacing="0" w:after="0" w:afterAutospacing="0" w:line="240" w:lineRule="auto"/>
              <w:ind w:left="0" w:right="0"/>
              <w:jc w:val="center"/>
              <w:outlineLvl w:val="0"/>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6</w:t>
            </w:r>
          </w:p>
        </w:tc>
        <w:tc>
          <w:tcPr>
            <w:tcW w:w="706" w:type="dxa"/>
            <w:vMerge w:val="continue"/>
            <w:tcBorders>
              <w:right w:val="single" w:color="auto" w:sz="12" w:space="0"/>
            </w:tcBorders>
          </w:tcPr>
          <w:p w14:paraId="16157092">
            <w:pPr>
              <w:keepNext w:val="0"/>
              <w:keepLines w:val="0"/>
              <w:widowControl w:val="0"/>
              <w:suppressLineNumbers w:val="0"/>
              <w:spacing w:before="0" w:beforeAutospacing="0" w:after="0" w:afterAutospacing="0" w:line="240" w:lineRule="auto"/>
              <w:ind w:left="0" w:right="0"/>
              <w:jc w:val="center"/>
              <w:outlineLvl w:val="0"/>
              <w:rPr>
                <w:rFonts w:hint="default" w:ascii="黑体" w:hAnsi="黑体" w:eastAsia="黑体" w:cs="宋体"/>
                <w:bCs/>
                <w:sz w:val="21"/>
                <w:szCs w:val="21"/>
                <w:lang w:val="en-US" w:eastAsia="zh-CN" w:bidi="ar-SA"/>
              </w:rPr>
            </w:pPr>
          </w:p>
        </w:tc>
      </w:tr>
      <w:tr w14:paraId="308C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05C8E47">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kern w:val="0"/>
                <w:sz w:val="21"/>
                <w:szCs w:val="21"/>
              </w:rPr>
            </w:pPr>
            <w:r>
              <w:rPr>
                <w:rFonts w:hint="default" w:ascii="Arial" w:hAnsi="Arial" w:eastAsia="黑体" w:cs="Arial"/>
                <w:bCs/>
                <w:kern w:val="0"/>
                <w:sz w:val="21"/>
                <w:szCs w:val="21"/>
              </w:rPr>
              <w:t>1</w:t>
            </w:r>
          </w:p>
        </w:tc>
        <w:tc>
          <w:tcPr>
            <w:tcW w:w="709" w:type="dxa"/>
            <w:vAlign w:val="center"/>
          </w:tcPr>
          <w:p w14:paraId="62CCCE17">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0"/>
                <w:lang w:val="en-US" w:eastAsia="zh-CN" w:bidi="ar-SA"/>
              </w:rPr>
              <w:t>50%</w:t>
            </w:r>
          </w:p>
        </w:tc>
        <w:tc>
          <w:tcPr>
            <w:tcW w:w="2353" w:type="dxa"/>
            <w:tcBorders>
              <w:right w:val="double" w:color="auto" w:sz="4" w:space="0"/>
            </w:tcBorders>
            <w:vAlign w:val="center"/>
          </w:tcPr>
          <w:p w14:paraId="3496951F">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1"/>
                <w:lang w:val="en-US" w:eastAsia="zh-CN" w:bidi="ar-SA"/>
              </w:rPr>
              <w:t>期末闭卷考试（纸笔测试）</w:t>
            </w:r>
          </w:p>
        </w:tc>
        <w:tc>
          <w:tcPr>
            <w:tcW w:w="612" w:type="dxa"/>
            <w:tcBorders>
              <w:left w:val="double" w:color="auto" w:sz="4" w:space="0"/>
            </w:tcBorders>
            <w:vAlign w:val="center"/>
          </w:tcPr>
          <w:p w14:paraId="631E2B37">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30</w:t>
            </w:r>
          </w:p>
        </w:tc>
        <w:tc>
          <w:tcPr>
            <w:tcW w:w="612" w:type="dxa"/>
            <w:vAlign w:val="center"/>
          </w:tcPr>
          <w:p w14:paraId="1B636C42">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20</w:t>
            </w:r>
          </w:p>
        </w:tc>
        <w:tc>
          <w:tcPr>
            <w:tcW w:w="612" w:type="dxa"/>
            <w:vAlign w:val="center"/>
          </w:tcPr>
          <w:p w14:paraId="32D69EEE">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612" w:type="dxa"/>
            <w:vAlign w:val="center"/>
          </w:tcPr>
          <w:p w14:paraId="1130B20C">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20</w:t>
            </w:r>
          </w:p>
        </w:tc>
        <w:tc>
          <w:tcPr>
            <w:tcW w:w="612" w:type="dxa"/>
            <w:vAlign w:val="center"/>
          </w:tcPr>
          <w:p w14:paraId="3DBF7775">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612" w:type="dxa"/>
            <w:vAlign w:val="center"/>
          </w:tcPr>
          <w:p w14:paraId="2C54C86E">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706" w:type="dxa"/>
            <w:tcBorders>
              <w:right w:val="single" w:color="auto" w:sz="12" w:space="0"/>
            </w:tcBorders>
            <w:vAlign w:val="center"/>
          </w:tcPr>
          <w:p w14:paraId="6A175FA4">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0"/>
                <w:lang w:val="en-US" w:eastAsia="zh-CN" w:bidi="ar-SA"/>
              </w:rPr>
              <w:t>100</w:t>
            </w:r>
          </w:p>
        </w:tc>
      </w:tr>
      <w:tr w14:paraId="289A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D6501FF">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kern w:val="0"/>
                <w:sz w:val="21"/>
                <w:szCs w:val="21"/>
              </w:rPr>
            </w:pPr>
            <w:r>
              <w:rPr>
                <w:rFonts w:hint="default" w:ascii="Arial" w:hAnsi="Arial" w:eastAsia="黑体" w:cs="Arial"/>
                <w:bCs/>
                <w:kern w:val="0"/>
                <w:sz w:val="21"/>
                <w:szCs w:val="21"/>
              </w:rPr>
              <w:t>X1</w:t>
            </w:r>
          </w:p>
        </w:tc>
        <w:tc>
          <w:tcPr>
            <w:tcW w:w="709" w:type="dxa"/>
            <w:vAlign w:val="center"/>
          </w:tcPr>
          <w:p w14:paraId="642CC2F4">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0"/>
                <w:lang w:val="en-US" w:eastAsia="zh-CN" w:bidi="ar-SA"/>
              </w:rPr>
              <w:t>30%</w:t>
            </w:r>
          </w:p>
        </w:tc>
        <w:tc>
          <w:tcPr>
            <w:tcW w:w="2353" w:type="dxa"/>
            <w:tcBorders>
              <w:right w:val="double" w:color="auto" w:sz="4" w:space="0"/>
            </w:tcBorders>
            <w:vAlign w:val="center"/>
          </w:tcPr>
          <w:p w14:paraId="7261F089">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1"/>
                <w:lang w:val="en-US" w:eastAsia="zh-CN" w:bidi="ar-SA"/>
              </w:rPr>
              <w:t>健康教育技能展示</w:t>
            </w:r>
          </w:p>
        </w:tc>
        <w:tc>
          <w:tcPr>
            <w:tcW w:w="612" w:type="dxa"/>
            <w:tcBorders>
              <w:left w:val="double" w:color="auto" w:sz="4" w:space="0"/>
            </w:tcBorders>
            <w:vAlign w:val="center"/>
          </w:tcPr>
          <w:p w14:paraId="7901060B">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40</w:t>
            </w:r>
          </w:p>
        </w:tc>
        <w:tc>
          <w:tcPr>
            <w:tcW w:w="612" w:type="dxa"/>
            <w:vAlign w:val="center"/>
          </w:tcPr>
          <w:p w14:paraId="13EFC5EB">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40</w:t>
            </w:r>
          </w:p>
        </w:tc>
        <w:tc>
          <w:tcPr>
            <w:tcW w:w="612" w:type="dxa"/>
            <w:vAlign w:val="center"/>
          </w:tcPr>
          <w:p w14:paraId="18123B37">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612" w:type="dxa"/>
            <w:vAlign w:val="center"/>
          </w:tcPr>
          <w:p w14:paraId="3F2CE335">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0</w:t>
            </w:r>
          </w:p>
        </w:tc>
        <w:tc>
          <w:tcPr>
            <w:tcW w:w="612" w:type="dxa"/>
            <w:vAlign w:val="center"/>
          </w:tcPr>
          <w:p w14:paraId="47130D0B">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612" w:type="dxa"/>
            <w:vAlign w:val="center"/>
          </w:tcPr>
          <w:p w14:paraId="1841F3BB">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0</w:t>
            </w:r>
          </w:p>
        </w:tc>
        <w:tc>
          <w:tcPr>
            <w:tcW w:w="706" w:type="dxa"/>
            <w:tcBorders>
              <w:right w:val="single" w:color="auto" w:sz="12" w:space="0"/>
            </w:tcBorders>
            <w:vAlign w:val="center"/>
          </w:tcPr>
          <w:p w14:paraId="3F158501">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0"/>
                <w:lang w:val="en-US" w:eastAsia="zh-CN" w:bidi="ar-SA"/>
              </w:rPr>
              <w:t>100</w:t>
            </w:r>
          </w:p>
        </w:tc>
      </w:tr>
      <w:tr w14:paraId="2DDC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1B0E924">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kern w:val="0"/>
                <w:sz w:val="21"/>
                <w:szCs w:val="21"/>
              </w:rPr>
            </w:pPr>
            <w:r>
              <w:rPr>
                <w:rFonts w:hint="default" w:ascii="Arial" w:hAnsi="Arial" w:eastAsia="黑体" w:cs="Arial"/>
                <w:bCs/>
                <w:kern w:val="0"/>
                <w:sz w:val="21"/>
                <w:szCs w:val="21"/>
              </w:rPr>
              <w:t>X2</w:t>
            </w:r>
          </w:p>
        </w:tc>
        <w:tc>
          <w:tcPr>
            <w:tcW w:w="709" w:type="dxa"/>
            <w:vAlign w:val="center"/>
          </w:tcPr>
          <w:p w14:paraId="7A54738B">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0"/>
                <w:lang w:val="en-US" w:eastAsia="zh-CN" w:bidi="ar-SA"/>
              </w:rPr>
              <w:t>10%</w:t>
            </w:r>
          </w:p>
        </w:tc>
        <w:tc>
          <w:tcPr>
            <w:tcW w:w="2353" w:type="dxa"/>
            <w:tcBorders>
              <w:right w:val="double" w:color="auto" w:sz="4" w:space="0"/>
            </w:tcBorders>
            <w:vAlign w:val="center"/>
          </w:tcPr>
          <w:p w14:paraId="563C616B">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1"/>
                <w:lang w:val="en-US" w:eastAsia="zh-CN" w:bidi="ar-SA"/>
              </w:rPr>
              <w:t>课堂表现</w:t>
            </w:r>
          </w:p>
        </w:tc>
        <w:tc>
          <w:tcPr>
            <w:tcW w:w="612" w:type="dxa"/>
            <w:tcBorders>
              <w:left w:val="double" w:color="auto" w:sz="4" w:space="0"/>
            </w:tcBorders>
            <w:vAlign w:val="center"/>
          </w:tcPr>
          <w:p w14:paraId="2481BC5D">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0</w:t>
            </w:r>
          </w:p>
        </w:tc>
        <w:tc>
          <w:tcPr>
            <w:tcW w:w="612" w:type="dxa"/>
            <w:vAlign w:val="center"/>
          </w:tcPr>
          <w:p w14:paraId="312EE6F2">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20</w:t>
            </w:r>
          </w:p>
        </w:tc>
        <w:tc>
          <w:tcPr>
            <w:tcW w:w="612" w:type="dxa"/>
            <w:vAlign w:val="center"/>
          </w:tcPr>
          <w:p w14:paraId="204482A8">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50</w:t>
            </w:r>
          </w:p>
        </w:tc>
        <w:tc>
          <w:tcPr>
            <w:tcW w:w="612" w:type="dxa"/>
            <w:vAlign w:val="center"/>
          </w:tcPr>
          <w:p w14:paraId="12957428">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612" w:type="dxa"/>
            <w:vAlign w:val="center"/>
          </w:tcPr>
          <w:p w14:paraId="57EE7E09">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612" w:type="dxa"/>
            <w:vAlign w:val="center"/>
          </w:tcPr>
          <w:p w14:paraId="61AAAF5D">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706" w:type="dxa"/>
            <w:tcBorders>
              <w:right w:val="single" w:color="auto" w:sz="12" w:space="0"/>
            </w:tcBorders>
            <w:vAlign w:val="center"/>
          </w:tcPr>
          <w:p w14:paraId="517135EF">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0"/>
                <w:lang w:val="en-US" w:eastAsia="zh-CN" w:bidi="ar-SA"/>
              </w:rPr>
              <w:t>100</w:t>
            </w:r>
          </w:p>
        </w:tc>
      </w:tr>
      <w:tr w14:paraId="7FE4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BF9D42D">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kern w:val="0"/>
                <w:sz w:val="21"/>
                <w:szCs w:val="21"/>
              </w:rPr>
            </w:pPr>
            <w:r>
              <w:rPr>
                <w:rFonts w:hint="default" w:ascii="Arial" w:hAnsi="Arial" w:eastAsia="黑体" w:cs="Arial"/>
                <w:bCs/>
                <w:kern w:val="0"/>
                <w:sz w:val="21"/>
                <w:szCs w:val="21"/>
              </w:rPr>
              <w:t>X3</w:t>
            </w:r>
          </w:p>
        </w:tc>
        <w:tc>
          <w:tcPr>
            <w:tcW w:w="709" w:type="dxa"/>
            <w:vAlign w:val="center"/>
          </w:tcPr>
          <w:p w14:paraId="48D4451B">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0"/>
                <w:lang w:val="en-US" w:eastAsia="zh-CN" w:bidi="ar-SA"/>
              </w:rPr>
              <w:t>10%</w:t>
            </w:r>
          </w:p>
        </w:tc>
        <w:tc>
          <w:tcPr>
            <w:tcW w:w="2353" w:type="dxa"/>
            <w:tcBorders>
              <w:right w:val="double" w:color="auto" w:sz="4" w:space="0"/>
            </w:tcBorders>
            <w:vAlign w:val="center"/>
          </w:tcPr>
          <w:p w14:paraId="22B8B1A2">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1"/>
                <w:lang w:val="en-US" w:eastAsia="zh-CN" w:bidi="ar-SA"/>
              </w:rPr>
              <w:t>课后作业</w:t>
            </w:r>
          </w:p>
        </w:tc>
        <w:tc>
          <w:tcPr>
            <w:tcW w:w="612" w:type="dxa"/>
            <w:tcBorders>
              <w:left w:val="double" w:color="auto" w:sz="4" w:space="0"/>
            </w:tcBorders>
            <w:vAlign w:val="center"/>
          </w:tcPr>
          <w:p w14:paraId="1AFFAC78">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612" w:type="dxa"/>
            <w:vAlign w:val="center"/>
          </w:tcPr>
          <w:p w14:paraId="77E15FEF">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40</w:t>
            </w:r>
          </w:p>
        </w:tc>
        <w:tc>
          <w:tcPr>
            <w:tcW w:w="612" w:type="dxa"/>
            <w:vAlign w:val="center"/>
          </w:tcPr>
          <w:p w14:paraId="4238C6F9">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20</w:t>
            </w:r>
          </w:p>
        </w:tc>
        <w:tc>
          <w:tcPr>
            <w:tcW w:w="612" w:type="dxa"/>
            <w:vAlign w:val="center"/>
          </w:tcPr>
          <w:p w14:paraId="4E46C6DB">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612" w:type="dxa"/>
            <w:vAlign w:val="center"/>
          </w:tcPr>
          <w:p w14:paraId="19D9B3E3">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612" w:type="dxa"/>
            <w:vAlign w:val="center"/>
          </w:tcPr>
          <w:p w14:paraId="27691F59">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w:t>
            </w:r>
          </w:p>
        </w:tc>
        <w:tc>
          <w:tcPr>
            <w:tcW w:w="706" w:type="dxa"/>
            <w:tcBorders>
              <w:right w:val="single" w:color="auto" w:sz="12" w:space="0"/>
            </w:tcBorders>
            <w:vAlign w:val="center"/>
          </w:tcPr>
          <w:p w14:paraId="7F62B942">
            <w:pPr>
              <w:keepNext w:val="0"/>
              <w:keepLines w:val="0"/>
              <w:widowControl w:val="0"/>
              <w:suppressLineNumbers w:val="0"/>
              <w:spacing w:before="0" w:beforeAutospacing="0" w:after="0" w:afterAutospacing="0"/>
              <w:ind w:left="0" w:right="0"/>
              <w:jc w:val="center"/>
              <w:rPr>
                <w:rFonts w:hint="default" w:ascii="Times New Roman" w:hAnsi="Times New Roman" w:eastAsia="宋体" w:cs="宋体"/>
                <w:color w:val="000000"/>
                <w:sz w:val="21"/>
                <w:szCs w:val="21"/>
                <w:lang w:val="en-US" w:eastAsia="zh-CN" w:bidi="ar-SA"/>
              </w:rPr>
            </w:pPr>
            <w:r>
              <w:rPr>
                <w:rFonts w:hint="eastAsia" w:ascii="宋体" w:hAnsi="宋体" w:eastAsia="宋体" w:cs="宋体"/>
                <w:bCs/>
                <w:color w:val="000000"/>
                <w:sz w:val="21"/>
                <w:szCs w:val="20"/>
                <w:lang w:val="en-US" w:eastAsia="zh-CN" w:bidi="ar-SA"/>
              </w:rPr>
              <w:t>100</w:t>
            </w:r>
          </w:p>
        </w:tc>
      </w:tr>
      <w:bookmarkEnd w:id="2"/>
      <w:bookmarkEnd w:id="3"/>
    </w:tbl>
    <w:p w14:paraId="3EEF719C">
      <w:pPr>
        <w:spacing w:before="326" w:beforeLines="100" w:beforeAutospacing="0" w:after="163" w:afterLines="50" w:afterAutospacing="0" w:line="440" w:lineRule="exact"/>
        <w:jc w:val="center"/>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评价标准细则</w:t>
      </w:r>
    </w:p>
    <w:tbl>
      <w:tblPr>
        <w:tblStyle w:val="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2"/>
        <w:gridCol w:w="684"/>
        <w:gridCol w:w="1899"/>
        <w:gridCol w:w="1212"/>
        <w:gridCol w:w="1315"/>
        <w:gridCol w:w="1073"/>
        <w:gridCol w:w="992"/>
        <w:gridCol w:w="872"/>
      </w:tblGrid>
      <w:tr w14:paraId="3971A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 w:type="pct"/>
            <w:vMerge w:val="restart"/>
            <w:vAlign w:val="center"/>
          </w:tcPr>
          <w:p w14:paraId="02E6342F">
            <w:pPr>
              <w:widowControl w:val="0"/>
              <w:snapToGrid w:val="0"/>
              <w:jc w:val="center"/>
              <w:rPr>
                <w:rFonts w:hint="eastAsia" w:ascii="黑体" w:hAnsi="黑体" w:eastAsia="黑体" w:cs="宋体"/>
                <w:bCs/>
                <w:kern w:val="0"/>
                <w:sz w:val="21"/>
                <w:szCs w:val="21"/>
              </w:rPr>
            </w:pPr>
            <w:r>
              <w:rPr>
                <w:rFonts w:hint="eastAsia" w:ascii="黑体" w:hAnsi="黑体" w:eastAsia="黑体" w:cs="宋体"/>
                <w:bCs/>
                <w:kern w:val="0"/>
                <w:sz w:val="21"/>
                <w:szCs w:val="21"/>
              </w:rPr>
              <w:t>考核项目</w:t>
            </w:r>
          </w:p>
        </w:tc>
        <w:tc>
          <w:tcPr>
            <w:tcW w:w="401" w:type="pct"/>
            <w:vMerge w:val="restart"/>
          </w:tcPr>
          <w:p w14:paraId="546C9FA0">
            <w:pPr>
              <w:widowControl w:val="0"/>
              <w:snapToGrid w:val="0"/>
              <w:jc w:val="center"/>
              <w:rPr>
                <w:rFonts w:hint="eastAsia" w:ascii="黑体" w:hAnsi="黑体" w:eastAsia="黑体" w:cs="宋体"/>
                <w:bCs/>
                <w:kern w:val="0"/>
                <w:sz w:val="21"/>
                <w:szCs w:val="21"/>
              </w:rPr>
            </w:pPr>
            <w:r>
              <w:rPr>
                <w:rFonts w:hint="eastAsia" w:ascii="黑体" w:hAnsi="黑体" w:eastAsia="黑体" w:cs="宋体"/>
                <w:bCs/>
                <w:kern w:val="0"/>
                <w:sz w:val="21"/>
                <w:szCs w:val="21"/>
              </w:rPr>
              <w:t>课</w:t>
            </w:r>
          </w:p>
          <w:p w14:paraId="6634B1F0">
            <w:pPr>
              <w:widowControl w:val="0"/>
              <w:snapToGrid w:val="0"/>
              <w:jc w:val="center"/>
              <w:rPr>
                <w:rFonts w:hint="eastAsia" w:ascii="黑体" w:hAnsi="黑体" w:eastAsia="黑体" w:cs="宋体"/>
                <w:bCs/>
                <w:kern w:val="0"/>
                <w:sz w:val="21"/>
                <w:szCs w:val="21"/>
              </w:rPr>
            </w:pPr>
            <w:r>
              <w:rPr>
                <w:rFonts w:hint="eastAsia" w:ascii="黑体" w:hAnsi="黑体" w:eastAsia="黑体" w:cs="宋体"/>
                <w:bCs/>
                <w:kern w:val="0"/>
                <w:sz w:val="21"/>
                <w:szCs w:val="21"/>
              </w:rPr>
              <w:t>程</w:t>
            </w:r>
          </w:p>
          <w:p w14:paraId="0E9B3BDA">
            <w:pPr>
              <w:widowControl w:val="0"/>
              <w:snapToGrid w:val="0"/>
              <w:jc w:val="center"/>
              <w:rPr>
                <w:rFonts w:hint="eastAsia" w:ascii="黑体" w:hAnsi="黑体" w:eastAsia="黑体" w:cs="宋体"/>
                <w:bCs/>
                <w:kern w:val="0"/>
                <w:sz w:val="21"/>
                <w:szCs w:val="21"/>
              </w:rPr>
            </w:pPr>
            <w:r>
              <w:rPr>
                <w:rFonts w:hint="eastAsia" w:ascii="黑体" w:hAnsi="黑体" w:eastAsia="黑体" w:cs="宋体"/>
                <w:bCs/>
                <w:kern w:val="0"/>
                <w:sz w:val="21"/>
                <w:szCs w:val="21"/>
              </w:rPr>
              <w:t>目</w:t>
            </w:r>
          </w:p>
          <w:p w14:paraId="7453D0BE">
            <w:pPr>
              <w:widowControl w:val="0"/>
              <w:snapToGrid w:val="0"/>
              <w:jc w:val="center"/>
              <w:rPr>
                <w:rFonts w:hint="eastAsia" w:ascii="黑体" w:hAnsi="黑体" w:eastAsia="黑体" w:cs="宋体"/>
                <w:bCs/>
                <w:kern w:val="0"/>
                <w:sz w:val="21"/>
                <w:szCs w:val="21"/>
              </w:rPr>
            </w:pPr>
            <w:r>
              <w:rPr>
                <w:rFonts w:hint="eastAsia" w:ascii="黑体" w:hAnsi="黑体" w:eastAsia="黑体" w:cs="宋体"/>
                <w:bCs/>
                <w:kern w:val="0"/>
                <w:sz w:val="21"/>
                <w:szCs w:val="21"/>
              </w:rPr>
              <w:t>标</w:t>
            </w:r>
          </w:p>
        </w:tc>
        <w:tc>
          <w:tcPr>
            <w:tcW w:w="1114" w:type="pct"/>
            <w:vAlign w:val="center"/>
          </w:tcPr>
          <w:p w14:paraId="4E7BEBDA">
            <w:pPr>
              <w:widowControl w:val="0"/>
              <w:snapToGrid w:val="0"/>
              <w:jc w:val="center"/>
              <w:rPr>
                <w:rFonts w:hint="eastAsia" w:ascii="黑体" w:hAnsi="黑体" w:eastAsia="黑体" w:cs="宋体"/>
                <w:bCs/>
                <w:kern w:val="0"/>
                <w:sz w:val="21"/>
                <w:szCs w:val="21"/>
              </w:rPr>
            </w:pPr>
            <w:r>
              <w:rPr>
                <w:rFonts w:hint="eastAsia" w:ascii="黑体" w:hAnsi="黑体" w:eastAsia="黑体" w:cs="宋体"/>
                <w:bCs/>
                <w:kern w:val="0"/>
                <w:sz w:val="21"/>
                <w:szCs w:val="21"/>
              </w:rPr>
              <w:t>考核要求</w:t>
            </w:r>
          </w:p>
        </w:tc>
        <w:tc>
          <w:tcPr>
            <w:tcW w:w="3206" w:type="pct"/>
            <w:gridSpan w:val="5"/>
            <w:vAlign w:val="center"/>
          </w:tcPr>
          <w:p w14:paraId="4F0D5228">
            <w:pPr>
              <w:widowControl w:val="0"/>
              <w:spacing w:line="240" w:lineRule="auto"/>
              <w:jc w:val="center"/>
              <w:outlineLvl w:val="0"/>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评价标准</w:t>
            </w:r>
          </w:p>
        </w:tc>
      </w:tr>
      <w:tr w14:paraId="4C8C8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 w:type="pct"/>
            <w:vMerge w:val="continue"/>
          </w:tcPr>
          <w:p w14:paraId="7A085423">
            <w:pPr>
              <w:widowControl w:val="0"/>
              <w:snapToGrid w:val="0"/>
              <w:jc w:val="center"/>
              <w:rPr>
                <w:rFonts w:hint="eastAsia" w:ascii="黑体" w:hAnsi="黑体" w:eastAsia="黑体" w:cs="宋体"/>
                <w:bCs/>
                <w:kern w:val="0"/>
                <w:sz w:val="21"/>
                <w:szCs w:val="21"/>
              </w:rPr>
            </w:pPr>
          </w:p>
        </w:tc>
        <w:tc>
          <w:tcPr>
            <w:tcW w:w="401" w:type="pct"/>
            <w:vMerge w:val="continue"/>
          </w:tcPr>
          <w:p w14:paraId="2C90CB9C">
            <w:pPr>
              <w:widowControl w:val="0"/>
              <w:spacing w:line="480" w:lineRule="auto"/>
              <w:jc w:val="both"/>
              <w:outlineLvl w:val="0"/>
              <w:rPr>
                <w:rFonts w:hint="eastAsia" w:ascii="黑体" w:hAnsi="黑体" w:eastAsia="黑体" w:cs="宋体"/>
                <w:bCs/>
                <w:sz w:val="21"/>
                <w:szCs w:val="21"/>
                <w:lang w:val="en-US" w:eastAsia="zh-CN" w:bidi="ar-SA"/>
              </w:rPr>
            </w:pPr>
          </w:p>
        </w:tc>
        <w:tc>
          <w:tcPr>
            <w:tcW w:w="1114" w:type="pct"/>
          </w:tcPr>
          <w:p w14:paraId="49DFF41E">
            <w:pPr>
              <w:widowControl w:val="0"/>
              <w:spacing w:line="480" w:lineRule="auto"/>
              <w:jc w:val="both"/>
              <w:outlineLvl w:val="0"/>
              <w:rPr>
                <w:rFonts w:hint="eastAsia" w:ascii="黑体" w:hAnsi="黑体" w:eastAsia="黑体" w:cs="宋体"/>
                <w:bCs/>
                <w:sz w:val="21"/>
                <w:szCs w:val="21"/>
                <w:lang w:val="en-US" w:eastAsia="zh-CN" w:bidi="ar-SA"/>
              </w:rPr>
            </w:pPr>
          </w:p>
        </w:tc>
        <w:tc>
          <w:tcPr>
            <w:tcW w:w="711" w:type="pct"/>
            <w:vAlign w:val="center"/>
          </w:tcPr>
          <w:p w14:paraId="2FA4F193">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rPr>
              <w:t>优</w:t>
            </w:r>
          </w:p>
          <w:p w14:paraId="65D46399">
            <w:pPr>
              <w:widowControl w:val="0"/>
              <w:snapToGrid w:val="0"/>
              <w:jc w:val="center"/>
              <w:rPr>
                <w:rFonts w:ascii="Arial" w:hAnsi="Arial" w:eastAsia="黑体" w:cs="Arial"/>
                <w:bCs/>
                <w:kern w:val="0"/>
                <w:sz w:val="21"/>
                <w:szCs w:val="21"/>
              </w:rPr>
            </w:pPr>
            <w:r>
              <w:rPr>
                <w:rFonts w:ascii="Arial" w:hAnsi="Arial" w:eastAsia="黑体" w:cs="Arial"/>
                <w:bCs/>
                <w:kern w:val="0"/>
                <w:sz w:val="21"/>
                <w:szCs w:val="21"/>
              </w:rPr>
              <w:t>100-90</w:t>
            </w:r>
          </w:p>
        </w:tc>
        <w:tc>
          <w:tcPr>
            <w:tcW w:w="771" w:type="pct"/>
            <w:vAlign w:val="center"/>
          </w:tcPr>
          <w:p w14:paraId="1FFDE490">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rPr>
              <w:t>良</w:t>
            </w:r>
          </w:p>
          <w:p w14:paraId="6A362514">
            <w:pPr>
              <w:widowControl w:val="0"/>
              <w:snapToGrid w:val="0"/>
              <w:jc w:val="center"/>
              <w:rPr>
                <w:rFonts w:hint="default" w:ascii="Arial" w:hAnsi="Arial" w:eastAsia="黑体" w:cs="Arial"/>
                <w:bCs/>
                <w:kern w:val="0"/>
                <w:sz w:val="21"/>
                <w:szCs w:val="21"/>
                <w:lang w:val="en-US" w:eastAsia="zh-CN"/>
              </w:rPr>
            </w:pPr>
            <w:r>
              <w:rPr>
                <w:rFonts w:hint="eastAsia" w:ascii="Arial" w:hAnsi="Arial" w:eastAsia="黑体" w:cs="Arial"/>
                <w:bCs/>
                <w:kern w:val="0"/>
                <w:sz w:val="21"/>
                <w:szCs w:val="21"/>
                <w:lang w:val="en-US" w:eastAsia="zh-CN"/>
              </w:rPr>
              <w:t>89</w:t>
            </w:r>
            <w:r>
              <w:rPr>
                <w:rFonts w:ascii="Arial" w:hAnsi="Arial" w:eastAsia="黑体" w:cs="Arial"/>
                <w:bCs/>
                <w:kern w:val="0"/>
                <w:sz w:val="21"/>
                <w:szCs w:val="21"/>
              </w:rPr>
              <w:t>-</w:t>
            </w:r>
            <w:r>
              <w:rPr>
                <w:rFonts w:hint="eastAsia" w:ascii="Arial" w:hAnsi="Arial" w:eastAsia="黑体" w:cs="Arial"/>
                <w:bCs/>
                <w:kern w:val="0"/>
                <w:sz w:val="21"/>
                <w:szCs w:val="21"/>
                <w:lang w:val="en-US" w:eastAsia="zh-CN"/>
              </w:rPr>
              <w:t>80</w:t>
            </w:r>
          </w:p>
        </w:tc>
        <w:tc>
          <w:tcPr>
            <w:tcW w:w="629" w:type="pct"/>
            <w:vAlign w:val="center"/>
          </w:tcPr>
          <w:p w14:paraId="3A395605">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rPr>
              <w:t>中</w:t>
            </w:r>
          </w:p>
          <w:p w14:paraId="44A5CAEB">
            <w:pPr>
              <w:widowControl w:val="0"/>
              <w:snapToGrid w:val="0"/>
              <w:jc w:val="center"/>
              <w:rPr>
                <w:rFonts w:ascii="Arial" w:hAnsi="Arial" w:eastAsia="黑体" w:cs="Arial"/>
                <w:bCs/>
                <w:kern w:val="0"/>
                <w:sz w:val="21"/>
                <w:szCs w:val="21"/>
              </w:rPr>
            </w:pPr>
            <w:r>
              <w:rPr>
                <w:rFonts w:ascii="Arial" w:hAnsi="Arial" w:eastAsia="黑体" w:cs="Arial"/>
                <w:bCs/>
                <w:kern w:val="0"/>
                <w:sz w:val="21"/>
                <w:szCs w:val="21"/>
              </w:rPr>
              <w:t>7</w:t>
            </w:r>
            <w:r>
              <w:rPr>
                <w:rFonts w:hint="eastAsia" w:ascii="Arial" w:hAnsi="Arial" w:eastAsia="黑体" w:cs="Arial"/>
                <w:bCs/>
                <w:kern w:val="0"/>
                <w:sz w:val="21"/>
                <w:szCs w:val="21"/>
                <w:lang w:val="en-US" w:eastAsia="zh-CN"/>
              </w:rPr>
              <w:t>9</w:t>
            </w:r>
            <w:r>
              <w:rPr>
                <w:rFonts w:ascii="Arial" w:hAnsi="Arial" w:eastAsia="黑体" w:cs="Arial"/>
                <w:bCs/>
                <w:kern w:val="0"/>
                <w:sz w:val="21"/>
                <w:szCs w:val="21"/>
              </w:rPr>
              <w:t>-</w:t>
            </w:r>
            <w:r>
              <w:rPr>
                <w:rFonts w:hint="eastAsia" w:ascii="Arial" w:hAnsi="Arial" w:eastAsia="黑体" w:cs="Arial"/>
                <w:bCs/>
                <w:kern w:val="0"/>
                <w:sz w:val="21"/>
                <w:szCs w:val="21"/>
                <w:lang w:val="en-US" w:eastAsia="zh-CN"/>
              </w:rPr>
              <w:t>7</w:t>
            </w:r>
            <w:r>
              <w:rPr>
                <w:rFonts w:ascii="Arial" w:hAnsi="Arial" w:eastAsia="黑体" w:cs="Arial"/>
                <w:bCs/>
                <w:kern w:val="0"/>
                <w:sz w:val="21"/>
                <w:szCs w:val="21"/>
              </w:rPr>
              <w:t>0</w:t>
            </w:r>
          </w:p>
        </w:tc>
        <w:tc>
          <w:tcPr>
            <w:tcW w:w="582" w:type="pct"/>
            <w:vAlign w:val="center"/>
          </w:tcPr>
          <w:p w14:paraId="27666FB1">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rPr>
              <w:t>及格</w:t>
            </w:r>
          </w:p>
          <w:p w14:paraId="1FD7965F">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lang w:val="en-US" w:eastAsia="zh-CN"/>
              </w:rPr>
              <w:t>69-6</w:t>
            </w:r>
            <w:r>
              <w:rPr>
                <w:rFonts w:ascii="Arial" w:hAnsi="Arial" w:eastAsia="黑体" w:cs="Arial"/>
                <w:bCs/>
                <w:kern w:val="0"/>
                <w:sz w:val="21"/>
                <w:szCs w:val="21"/>
              </w:rPr>
              <w:t>0</w:t>
            </w:r>
          </w:p>
        </w:tc>
        <w:tc>
          <w:tcPr>
            <w:tcW w:w="511" w:type="pct"/>
            <w:vAlign w:val="center"/>
          </w:tcPr>
          <w:p w14:paraId="663E9B34">
            <w:pPr>
              <w:widowControl w:val="0"/>
              <w:snapToGrid w:val="0"/>
              <w:jc w:val="center"/>
              <w:rPr>
                <w:rFonts w:hint="eastAsia" w:ascii="Arial" w:hAnsi="Arial" w:eastAsia="黑体" w:cs="Arial"/>
                <w:bCs/>
                <w:kern w:val="0"/>
                <w:sz w:val="21"/>
                <w:szCs w:val="21"/>
                <w:lang w:eastAsia="zh-CN"/>
              </w:rPr>
            </w:pPr>
            <w:r>
              <w:rPr>
                <w:rFonts w:hint="eastAsia" w:ascii="Arial" w:hAnsi="Arial" w:eastAsia="黑体" w:cs="Arial"/>
                <w:bCs/>
                <w:kern w:val="0"/>
                <w:sz w:val="21"/>
                <w:szCs w:val="21"/>
                <w:lang w:val="en-US" w:eastAsia="zh-CN"/>
              </w:rPr>
              <w:t>不及格</w:t>
            </w:r>
          </w:p>
          <w:p w14:paraId="52079367">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lang w:val="en-US" w:eastAsia="zh-CN"/>
              </w:rPr>
              <w:t>59</w:t>
            </w:r>
            <w:r>
              <w:rPr>
                <w:rFonts w:ascii="Arial" w:hAnsi="Arial" w:eastAsia="黑体" w:cs="Arial"/>
                <w:bCs/>
                <w:kern w:val="0"/>
                <w:sz w:val="21"/>
                <w:szCs w:val="21"/>
              </w:rPr>
              <w:t>-</w:t>
            </w:r>
            <w:r>
              <w:rPr>
                <w:rFonts w:hint="eastAsia" w:ascii="Arial" w:hAnsi="Arial" w:eastAsia="黑体" w:cs="Arial"/>
                <w:bCs/>
                <w:kern w:val="0"/>
                <w:sz w:val="21"/>
                <w:szCs w:val="21"/>
                <w:lang w:val="en-US" w:eastAsia="zh-CN"/>
              </w:rPr>
              <w:t>0</w:t>
            </w:r>
          </w:p>
        </w:tc>
      </w:tr>
      <w:tr w14:paraId="2B894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Align w:val="center"/>
          </w:tcPr>
          <w:p w14:paraId="0E94C460">
            <w:pPr>
              <w:widowControl w:val="0"/>
              <w:snapToGrid w:val="0"/>
              <w:jc w:val="center"/>
              <w:rPr>
                <w:rFonts w:ascii="Arial" w:hAnsi="Arial" w:eastAsia="黑体" w:cs="Arial"/>
                <w:bCs/>
                <w:kern w:val="0"/>
                <w:sz w:val="21"/>
                <w:szCs w:val="21"/>
              </w:rPr>
            </w:pPr>
          </w:p>
          <w:p w14:paraId="3DA0E889">
            <w:pPr>
              <w:widowControl w:val="0"/>
              <w:snapToGrid w:val="0"/>
              <w:jc w:val="center"/>
              <w:rPr>
                <w:rFonts w:ascii="Arial" w:hAnsi="Arial" w:eastAsia="黑体" w:cs="Arial"/>
                <w:bCs/>
                <w:kern w:val="0"/>
                <w:sz w:val="21"/>
                <w:szCs w:val="21"/>
              </w:rPr>
            </w:pPr>
          </w:p>
          <w:p w14:paraId="34610CA5">
            <w:pPr>
              <w:widowControl w:val="0"/>
              <w:snapToGrid w:val="0"/>
              <w:jc w:val="center"/>
              <w:rPr>
                <w:rFonts w:ascii="Arial" w:hAnsi="Arial" w:eastAsia="黑体" w:cs="Arial"/>
                <w:bCs/>
                <w:kern w:val="0"/>
                <w:sz w:val="21"/>
                <w:szCs w:val="21"/>
              </w:rPr>
            </w:pPr>
          </w:p>
          <w:p w14:paraId="45B70A71">
            <w:pPr>
              <w:widowControl w:val="0"/>
              <w:snapToGrid w:val="0"/>
              <w:jc w:val="center"/>
              <w:rPr>
                <w:rFonts w:ascii="Arial" w:hAnsi="Arial" w:eastAsia="黑体" w:cs="Arial"/>
                <w:bCs/>
                <w:kern w:val="0"/>
                <w:sz w:val="21"/>
                <w:szCs w:val="21"/>
              </w:rPr>
            </w:pPr>
          </w:p>
          <w:p w14:paraId="24B0384B">
            <w:pPr>
              <w:widowControl w:val="0"/>
              <w:snapToGrid w:val="0"/>
              <w:jc w:val="center"/>
              <w:rPr>
                <w:rFonts w:ascii="Arial" w:hAnsi="Arial" w:eastAsia="黑体" w:cs="Arial"/>
                <w:bCs/>
                <w:kern w:val="0"/>
                <w:sz w:val="21"/>
                <w:szCs w:val="21"/>
              </w:rPr>
            </w:pPr>
          </w:p>
          <w:p w14:paraId="78DF3622">
            <w:pPr>
              <w:widowControl w:val="0"/>
              <w:snapToGrid w:val="0"/>
              <w:jc w:val="center"/>
              <w:rPr>
                <w:rFonts w:ascii="Arial" w:hAnsi="Arial" w:eastAsia="黑体" w:cs="Arial"/>
                <w:bCs/>
                <w:kern w:val="0"/>
                <w:sz w:val="21"/>
                <w:szCs w:val="21"/>
              </w:rPr>
            </w:pPr>
          </w:p>
          <w:p w14:paraId="686B0184">
            <w:pPr>
              <w:widowControl w:val="0"/>
              <w:snapToGrid w:val="0"/>
              <w:jc w:val="center"/>
              <w:rPr>
                <w:rFonts w:ascii="Arial" w:hAnsi="Arial" w:eastAsia="黑体" w:cs="Arial"/>
                <w:bCs/>
                <w:kern w:val="0"/>
                <w:sz w:val="21"/>
                <w:szCs w:val="21"/>
              </w:rPr>
            </w:pPr>
          </w:p>
          <w:p w14:paraId="4DF30755">
            <w:pPr>
              <w:widowControl w:val="0"/>
              <w:snapToGrid w:val="0"/>
              <w:jc w:val="center"/>
              <w:rPr>
                <w:rFonts w:ascii="Arial" w:hAnsi="Arial" w:eastAsia="黑体" w:cs="Arial"/>
                <w:bCs/>
                <w:kern w:val="0"/>
                <w:sz w:val="21"/>
                <w:szCs w:val="21"/>
              </w:rPr>
            </w:pPr>
          </w:p>
          <w:p w14:paraId="2467BEC5">
            <w:pPr>
              <w:widowControl w:val="0"/>
              <w:snapToGrid w:val="0"/>
              <w:jc w:val="center"/>
              <w:rPr>
                <w:rFonts w:ascii="Arial" w:hAnsi="Arial" w:eastAsia="黑体" w:cs="Arial"/>
                <w:bCs/>
                <w:kern w:val="0"/>
                <w:sz w:val="21"/>
                <w:szCs w:val="21"/>
              </w:rPr>
            </w:pPr>
          </w:p>
          <w:p w14:paraId="446DD7FE">
            <w:pPr>
              <w:widowControl w:val="0"/>
              <w:snapToGrid w:val="0"/>
              <w:jc w:val="center"/>
              <w:rPr>
                <w:rFonts w:ascii="Arial" w:hAnsi="Arial" w:eastAsia="黑体" w:cs="Arial"/>
                <w:bCs/>
                <w:kern w:val="0"/>
                <w:sz w:val="21"/>
                <w:szCs w:val="21"/>
              </w:rPr>
            </w:pPr>
          </w:p>
          <w:p w14:paraId="36EF892F">
            <w:pPr>
              <w:widowControl w:val="0"/>
              <w:snapToGrid w:val="0"/>
              <w:jc w:val="center"/>
              <w:rPr>
                <w:rFonts w:ascii="Arial" w:hAnsi="Arial" w:eastAsia="黑体" w:cs="Arial"/>
                <w:bCs/>
                <w:kern w:val="0"/>
                <w:sz w:val="21"/>
                <w:szCs w:val="21"/>
              </w:rPr>
            </w:pPr>
          </w:p>
          <w:p w14:paraId="4ADC58B3">
            <w:pPr>
              <w:widowControl w:val="0"/>
              <w:snapToGrid w:val="0"/>
              <w:jc w:val="center"/>
              <w:rPr>
                <w:rFonts w:ascii="Arial" w:hAnsi="Arial" w:eastAsia="黑体" w:cs="Arial"/>
                <w:bCs/>
                <w:kern w:val="0"/>
                <w:sz w:val="21"/>
                <w:szCs w:val="21"/>
              </w:rPr>
            </w:pPr>
          </w:p>
          <w:p w14:paraId="52FF2916">
            <w:pPr>
              <w:widowControl w:val="0"/>
              <w:snapToGrid w:val="0"/>
              <w:jc w:val="center"/>
              <w:rPr>
                <w:rFonts w:ascii="Arial" w:hAnsi="Arial" w:eastAsia="黑体" w:cs="Arial"/>
                <w:bCs/>
                <w:kern w:val="0"/>
                <w:sz w:val="21"/>
                <w:szCs w:val="21"/>
              </w:rPr>
            </w:pPr>
          </w:p>
          <w:p w14:paraId="33A12FBF">
            <w:pPr>
              <w:widowControl w:val="0"/>
              <w:snapToGrid w:val="0"/>
              <w:jc w:val="center"/>
              <w:rPr>
                <w:rFonts w:ascii="Arial" w:hAnsi="Arial" w:eastAsia="黑体" w:cs="Arial"/>
                <w:bCs/>
                <w:kern w:val="0"/>
                <w:sz w:val="21"/>
                <w:szCs w:val="21"/>
              </w:rPr>
            </w:pPr>
          </w:p>
          <w:p w14:paraId="07AEF221">
            <w:pPr>
              <w:widowControl w:val="0"/>
              <w:snapToGrid w:val="0"/>
              <w:jc w:val="center"/>
              <w:rPr>
                <w:rFonts w:ascii="Arial" w:hAnsi="Arial" w:eastAsia="黑体" w:cs="Arial"/>
                <w:bCs/>
                <w:kern w:val="0"/>
                <w:sz w:val="21"/>
                <w:szCs w:val="21"/>
              </w:rPr>
            </w:pPr>
            <w:r>
              <w:rPr>
                <w:rFonts w:ascii="Arial" w:hAnsi="Arial" w:eastAsia="黑体" w:cs="Arial"/>
                <w:bCs/>
                <w:kern w:val="0"/>
                <w:sz w:val="21"/>
                <w:szCs w:val="21"/>
              </w:rPr>
              <w:t>1</w:t>
            </w:r>
          </w:p>
        </w:tc>
        <w:tc>
          <w:tcPr>
            <w:tcW w:w="401" w:type="pct"/>
            <w:vAlign w:val="center"/>
          </w:tcPr>
          <w:p w14:paraId="1026C0BB">
            <w:pPr>
              <w:widowControl w:val="0"/>
              <w:snapToGrid w:val="0"/>
              <w:jc w:val="center"/>
              <w:rPr>
                <w:rFonts w:hint="eastAsia" w:ascii="Arial" w:hAnsi="Arial" w:eastAsia="黑体" w:cs="Arial"/>
                <w:bCs/>
                <w:kern w:val="0"/>
                <w:sz w:val="21"/>
                <w:szCs w:val="21"/>
              </w:rPr>
            </w:pPr>
          </w:p>
          <w:p w14:paraId="5333E10C">
            <w:pPr>
              <w:widowControl w:val="0"/>
              <w:snapToGrid w:val="0"/>
              <w:jc w:val="center"/>
              <w:rPr>
                <w:rFonts w:hint="eastAsia" w:ascii="Arial" w:hAnsi="Arial" w:eastAsia="黑体" w:cs="Arial"/>
                <w:bCs/>
                <w:kern w:val="0"/>
                <w:sz w:val="21"/>
                <w:szCs w:val="21"/>
              </w:rPr>
            </w:pPr>
          </w:p>
          <w:p w14:paraId="3BAF0B3E">
            <w:pPr>
              <w:widowControl w:val="0"/>
              <w:snapToGrid w:val="0"/>
              <w:jc w:val="center"/>
              <w:rPr>
                <w:rFonts w:hint="eastAsia" w:ascii="Arial" w:hAnsi="Arial" w:eastAsia="黑体" w:cs="Arial"/>
                <w:bCs/>
                <w:kern w:val="0"/>
                <w:sz w:val="21"/>
                <w:szCs w:val="21"/>
              </w:rPr>
            </w:pPr>
          </w:p>
          <w:p w14:paraId="32728D73">
            <w:pPr>
              <w:widowControl w:val="0"/>
              <w:snapToGrid w:val="0"/>
              <w:jc w:val="center"/>
              <w:rPr>
                <w:rFonts w:hint="eastAsia" w:ascii="Arial" w:hAnsi="Arial" w:eastAsia="黑体" w:cs="Arial"/>
                <w:bCs/>
                <w:kern w:val="0"/>
                <w:sz w:val="21"/>
                <w:szCs w:val="21"/>
              </w:rPr>
            </w:pPr>
          </w:p>
          <w:p w14:paraId="21C616A4">
            <w:pPr>
              <w:widowControl w:val="0"/>
              <w:snapToGrid w:val="0"/>
              <w:jc w:val="center"/>
              <w:rPr>
                <w:rFonts w:hint="eastAsia" w:ascii="Arial" w:hAnsi="Arial" w:eastAsia="黑体" w:cs="Arial"/>
                <w:bCs/>
                <w:kern w:val="0"/>
                <w:sz w:val="21"/>
                <w:szCs w:val="21"/>
              </w:rPr>
            </w:pPr>
          </w:p>
          <w:p w14:paraId="02BB65E2">
            <w:pPr>
              <w:widowControl w:val="0"/>
              <w:snapToGrid w:val="0"/>
              <w:jc w:val="center"/>
              <w:rPr>
                <w:rFonts w:hint="eastAsia" w:ascii="Arial" w:hAnsi="Arial" w:eastAsia="黑体" w:cs="Arial"/>
                <w:bCs/>
                <w:kern w:val="0"/>
                <w:sz w:val="21"/>
                <w:szCs w:val="21"/>
              </w:rPr>
            </w:pPr>
          </w:p>
          <w:p w14:paraId="630ACF82">
            <w:pPr>
              <w:widowControl w:val="0"/>
              <w:snapToGrid w:val="0"/>
              <w:jc w:val="center"/>
              <w:rPr>
                <w:rFonts w:hint="eastAsia" w:ascii="Arial" w:hAnsi="Arial" w:eastAsia="黑体" w:cs="Arial"/>
                <w:bCs/>
                <w:kern w:val="0"/>
                <w:sz w:val="21"/>
                <w:szCs w:val="21"/>
              </w:rPr>
            </w:pPr>
          </w:p>
          <w:p w14:paraId="59A0FB12">
            <w:pPr>
              <w:widowControl w:val="0"/>
              <w:snapToGrid w:val="0"/>
              <w:jc w:val="center"/>
              <w:rPr>
                <w:rFonts w:hint="eastAsia" w:ascii="Arial" w:hAnsi="Arial" w:eastAsia="黑体" w:cs="Arial"/>
                <w:bCs/>
                <w:kern w:val="0"/>
                <w:sz w:val="21"/>
                <w:szCs w:val="21"/>
              </w:rPr>
            </w:pPr>
          </w:p>
          <w:p w14:paraId="3182A956">
            <w:pPr>
              <w:widowControl w:val="0"/>
              <w:snapToGrid w:val="0"/>
              <w:jc w:val="center"/>
              <w:rPr>
                <w:rFonts w:hint="eastAsia" w:ascii="Arial" w:hAnsi="Arial" w:eastAsia="黑体" w:cs="Arial"/>
                <w:bCs/>
                <w:kern w:val="0"/>
                <w:sz w:val="21"/>
                <w:szCs w:val="21"/>
              </w:rPr>
            </w:pPr>
          </w:p>
          <w:p w14:paraId="75257280">
            <w:pPr>
              <w:widowControl w:val="0"/>
              <w:snapToGrid w:val="0"/>
              <w:jc w:val="center"/>
              <w:rPr>
                <w:rFonts w:hint="eastAsia" w:ascii="Arial" w:hAnsi="Arial" w:eastAsia="黑体" w:cs="Arial"/>
                <w:bCs/>
                <w:kern w:val="0"/>
                <w:sz w:val="21"/>
                <w:szCs w:val="21"/>
              </w:rPr>
            </w:pPr>
          </w:p>
          <w:p w14:paraId="7E7D7C8D">
            <w:pPr>
              <w:widowControl w:val="0"/>
              <w:snapToGrid w:val="0"/>
              <w:jc w:val="center"/>
              <w:rPr>
                <w:rFonts w:hint="eastAsia" w:ascii="Arial" w:hAnsi="Arial" w:eastAsia="黑体" w:cs="Arial"/>
                <w:bCs/>
                <w:kern w:val="0"/>
                <w:sz w:val="21"/>
                <w:szCs w:val="21"/>
              </w:rPr>
            </w:pPr>
          </w:p>
          <w:p w14:paraId="38432C3A">
            <w:pPr>
              <w:widowControl w:val="0"/>
              <w:snapToGrid w:val="0"/>
              <w:jc w:val="center"/>
              <w:rPr>
                <w:rFonts w:hint="eastAsia" w:ascii="Arial" w:hAnsi="Arial" w:eastAsia="黑体" w:cs="Arial"/>
                <w:bCs/>
                <w:kern w:val="0"/>
                <w:sz w:val="21"/>
                <w:szCs w:val="21"/>
              </w:rPr>
            </w:pPr>
          </w:p>
          <w:p w14:paraId="1448E861">
            <w:pPr>
              <w:widowControl w:val="0"/>
              <w:snapToGrid w:val="0"/>
              <w:jc w:val="center"/>
              <w:rPr>
                <w:rFonts w:hint="eastAsia" w:ascii="Arial" w:hAnsi="Arial" w:eastAsia="黑体" w:cs="Arial"/>
                <w:bCs/>
                <w:kern w:val="0"/>
                <w:sz w:val="21"/>
                <w:szCs w:val="21"/>
              </w:rPr>
            </w:pPr>
          </w:p>
          <w:p w14:paraId="59B5407A">
            <w:pPr>
              <w:widowControl w:val="0"/>
              <w:snapToGrid w:val="0"/>
              <w:jc w:val="center"/>
              <w:rPr>
                <w:rFonts w:hint="eastAsia" w:ascii="Arial" w:hAnsi="Arial" w:eastAsia="黑体" w:cs="Arial"/>
                <w:bCs/>
                <w:kern w:val="0"/>
                <w:sz w:val="21"/>
                <w:szCs w:val="21"/>
              </w:rPr>
            </w:pPr>
          </w:p>
          <w:p w14:paraId="65A86C4B">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rPr>
              <w:t>1,</w:t>
            </w:r>
            <w:r>
              <w:rPr>
                <w:rFonts w:ascii="Arial" w:hAnsi="Arial" w:eastAsia="黑体" w:cs="Arial"/>
                <w:bCs/>
                <w:kern w:val="0"/>
                <w:sz w:val="21"/>
                <w:szCs w:val="21"/>
              </w:rPr>
              <w:t>2</w:t>
            </w:r>
            <w:r>
              <w:rPr>
                <w:rFonts w:hint="eastAsia" w:ascii="Arial" w:hAnsi="Arial" w:eastAsia="黑体" w:cs="Arial"/>
                <w:bCs/>
                <w:kern w:val="0"/>
                <w:sz w:val="21"/>
                <w:szCs w:val="21"/>
              </w:rPr>
              <w:t>,</w:t>
            </w:r>
            <w:r>
              <w:rPr>
                <w:rFonts w:ascii="Arial" w:hAnsi="Arial" w:eastAsia="黑体" w:cs="Arial"/>
                <w:bCs/>
                <w:kern w:val="0"/>
                <w:sz w:val="21"/>
                <w:szCs w:val="21"/>
              </w:rPr>
              <w:t>3</w:t>
            </w:r>
          </w:p>
          <w:p w14:paraId="5D8B8D71">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lang w:val="en-US" w:eastAsia="zh-CN"/>
              </w:rPr>
              <w:t>4</w:t>
            </w:r>
            <w:r>
              <w:rPr>
                <w:rFonts w:hint="eastAsia" w:ascii="Arial" w:hAnsi="Arial" w:eastAsia="黑体" w:cs="Arial"/>
                <w:bCs/>
                <w:kern w:val="0"/>
                <w:sz w:val="21"/>
                <w:szCs w:val="21"/>
              </w:rPr>
              <w:t>,</w:t>
            </w:r>
            <w:r>
              <w:rPr>
                <w:rFonts w:hint="eastAsia" w:ascii="Arial" w:hAnsi="Arial" w:eastAsia="黑体" w:cs="Arial"/>
                <w:bCs/>
                <w:kern w:val="0"/>
                <w:sz w:val="21"/>
                <w:szCs w:val="21"/>
                <w:lang w:val="en-US" w:eastAsia="zh-CN"/>
              </w:rPr>
              <w:t>5</w:t>
            </w:r>
            <w:r>
              <w:rPr>
                <w:rFonts w:hint="eastAsia" w:ascii="Arial" w:hAnsi="Arial" w:eastAsia="黑体" w:cs="Arial"/>
                <w:bCs/>
                <w:kern w:val="0"/>
                <w:sz w:val="21"/>
                <w:szCs w:val="21"/>
              </w:rPr>
              <w:t>,</w:t>
            </w:r>
            <w:r>
              <w:rPr>
                <w:rFonts w:hint="eastAsia" w:ascii="Arial" w:hAnsi="Arial" w:eastAsia="黑体" w:cs="Arial"/>
                <w:bCs/>
                <w:kern w:val="0"/>
                <w:sz w:val="21"/>
                <w:szCs w:val="21"/>
                <w:lang w:val="en-US" w:eastAsia="zh-CN"/>
              </w:rPr>
              <w:t>6</w:t>
            </w:r>
            <w:r>
              <w:rPr>
                <w:rFonts w:hint="eastAsia" w:ascii="Arial" w:hAnsi="Arial" w:eastAsia="黑体" w:cs="Arial"/>
                <w:bCs/>
                <w:kern w:val="0"/>
                <w:sz w:val="21"/>
                <w:szCs w:val="21"/>
              </w:rPr>
              <w:t xml:space="preserve">  </w:t>
            </w:r>
          </w:p>
        </w:tc>
        <w:tc>
          <w:tcPr>
            <w:tcW w:w="1114" w:type="pct"/>
          </w:tcPr>
          <w:p w14:paraId="4DBDFD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kern w:val="0"/>
                <w:sz w:val="21"/>
                <w:szCs w:val="21"/>
              </w:rPr>
            </w:pPr>
            <w:r>
              <w:rPr>
                <w:rFonts w:hint="eastAsia" w:ascii="宋体" w:hAnsi="宋体" w:eastAsia="宋体" w:cs="宋体"/>
                <w:kern w:val="0"/>
                <w:sz w:val="21"/>
                <w:szCs w:val="21"/>
              </w:rPr>
              <w:t xml:space="preserve">  期末闭卷考试（纸笔测试）</w:t>
            </w:r>
            <w:r>
              <w:rPr>
                <w:rFonts w:hint="eastAsia" w:ascii="宋体" w:hAnsi="宋体" w:eastAsia="宋体" w:cs="宋体"/>
                <w:kern w:val="0"/>
                <w:sz w:val="21"/>
                <w:szCs w:val="21"/>
                <w:lang w:eastAsia="zh-CN"/>
              </w:rPr>
              <w:t>，通过期末试卷，考核学生一学期学习内容的掌握情况。期末考试分为A、B卷，题型有单项选择题、填空题、材料分析、简答题、判断题和健康教育活动设计题，共六类。试卷分值总分为100分；</w:t>
            </w:r>
            <w:r>
              <w:rPr>
                <w:rFonts w:hint="eastAsia" w:ascii="宋体" w:hAnsi="宋体" w:eastAsia="宋体" w:cs="宋体"/>
                <w:kern w:val="0"/>
                <w:sz w:val="21"/>
                <w:szCs w:val="21"/>
                <w:lang w:val="en-US" w:eastAsia="zh-CN"/>
              </w:rPr>
              <w:t>题型为</w:t>
            </w:r>
            <w:r>
              <w:rPr>
                <w:rFonts w:hint="eastAsia" w:ascii="宋体" w:hAnsi="宋体" w:eastAsia="宋体" w:cs="宋体"/>
                <w:kern w:val="0"/>
                <w:sz w:val="21"/>
                <w:szCs w:val="21"/>
                <w:lang w:eastAsia="zh-CN"/>
              </w:rPr>
              <w:t>选择题、填空题、简答题、儿童健康教育材料分析题、 健康教育活动设计题，A、B卷题型略有差别，整张试卷六大题型一共100分，</w:t>
            </w:r>
            <w:r>
              <w:rPr>
                <w:rFonts w:hint="eastAsia" w:ascii="宋体" w:hAnsi="宋体" w:eastAsia="宋体" w:cs="宋体"/>
                <w:color w:val="000000"/>
                <w:kern w:val="0"/>
                <w:sz w:val="21"/>
                <w:szCs w:val="21"/>
              </w:rPr>
              <w:t>以卷面成绩乘以其在总评成绩中所占的比例计入课程总评成绩。</w:t>
            </w:r>
          </w:p>
        </w:tc>
        <w:tc>
          <w:tcPr>
            <w:tcW w:w="711" w:type="pct"/>
          </w:tcPr>
          <w:p w14:paraId="0CAEE143">
            <w:pPr>
              <w:widowControl w:val="0"/>
              <w:jc w:val="both"/>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 xml:space="preserve">在试卷中，对 各知识单元的 </w:t>
            </w:r>
            <w:r>
              <w:rPr>
                <w:rFonts w:hint="eastAsia" w:ascii="Times New Roman" w:hAnsi="Times New Roman" w:eastAsia="宋体" w:cs="宋体"/>
                <w:color w:val="000000"/>
                <w:sz w:val="21"/>
                <w:szCs w:val="21"/>
                <w:lang w:val="en-US" w:eastAsia="zh-CN" w:bidi="ar-SA"/>
              </w:rPr>
              <w:t>理解、</w:t>
            </w:r>
            <w:r>
              <w:rPr>
                <w:rFonts w:ascii="Times New Roman" w:hAnsi="Times New Roman" w:eastAsia="宋体" w:cs="宋体"/>
                <w:color w:val="000000"/>
                <w:sz w:val="21"/>
                <w:szCs w:val="21"/>
                <w:lang w:val="en-US" w:eastAsia="zh-CN" w:bidi="ar-SA"/>
              </w:rPr>
              <w:t>掌握与运用程 度全面达到</w:t>
            </w:r>
            <w:r>
              <w:rPr>
                <w:rFonts w:hint="eastAsia" w:ascii="Times New Roman" w:hAnsi="Times New Roman" w:eastAsia="宋体" w:cs="宋体"/>
                <w:color w:val="000000"/>
                <w:sz w:val="21"/>
                <w:szCs w:val="21"/>
                <w:lang w:val="en-US" w:eastAsia="zh-CN" w:bidi="ar-SA"/>
              </w:rPr>
              <w:t xml:space="preserve"> 预期目标</w:t>
            </w:r>
            <w:r>
              <w:rPr>
                <w:rFonts w:ascii="Times New Roman" w:hAnsi="Times New Roman" w:eastAsia="宋体" w:cs="宋体"/>
                <w:color w:val="000000"/>
                <w:sz w:val="21"/>
                <w:szCs w:val="21"/>
                <w:lang w:val="en-US" w:eastAsia="zh-CN" w:bidi="ar-SA"/>
              </w:rPr>
              <w:t xml:space="preserve">， 错误率在 </w:t>
            </w:r>
            <w:r>
              <w:rPr>
                <w:rFonts w:hint="eastAsia" w:ascii="Times New Roman" w:hAnsi="Times New Roman" w:eastAsia="宋体" w:cs="宋体"/>
                <w:color w:val="000000"/>
                <w:sz w:val="21"/>
                <w:szCs w:val="21"/>
                <w:lang w:val="en-US" w:eastAsia="zh-CN" w:bidi="ar-SA"/>
              </w:rPr>
              <w:t xml:space="preserve">5 </w:t>
            </w:r>
            <w:r>
              <w:rPr>
                <w:rFonts w:ascii="Times New Roman" w:hAnsi="Times New Roman" w:eastAsia="宋体"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左右</w:t>
            </w:r>
            <w:r>
              <w:rPr>
                <w:rFonts w:ascii="Times New Roman" w:hAnsi="Times New Roman" w:eastAsia="宋体" w:cs="宋体"/>
                <w:color w:val="000000"/>
                <w:sz w:val="21"/>
                <w:szCs w:val="21"/>
                <w:lang w:val="en-US" w:eastAsia="zh-CN" w:bidi="ar-SA"/>
              </w:rPr>
              <w:t>。</w:t>
            </w:r>
          </w:p>
        </w:tc>
        <w:tc>
          <w:tcPr>
            <w:tcW w:w="771" w:type="pct"/>
          </w:tcPr>
          <w:p w14:paraId="2C048B74">
            <w:pPr>
              <w:widowControl w:val="0"/>
              <w:jc w:val="both"/>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在试卷中，对 各知识单元的 掌握与运用程 度较好达到预 期</w:t>
            </w:r>
            <w:r>
              <w:rPr>
                <w:rFonts w:hint="eastAsia" w:ascii="Times New Roman" w:hAnsi="Times New Roman" w:eastAsia="宋体" w:cs="宋体"/>
                <w:color w:val="000000"/>
                <w:sz w:val="21"/>
                <w:szCs w:val="21"/>
                <w:lang w:val="en-US" w:eastAsia="zh-CN" w:bidi="ar-SA"/>
              </w:rPr>
              <w:t>目标</w:t>
            </w:r>
            <w:r>
              <w:rPr>
                <w:rFonts w:ascii="Times New Roman" w:hAnsi="Times New Roman" w:eastAsia="宋体" w:cs="宋体"/>
                <w:color w:val="000000"/>
                <w:sz w:val="21"/>
                <w:szCs w:val="21"/>
                <w:lang w:val="en-US" w:eastAsia="zh-CN" w:bidi="ar-SA"/>
              </w:rPr>
              <w:t xml:space="preserve">， 错误率在 </w:t>
            </w:r>
            <w:r>
              <w:rPr>
                <w:rFonts w:hint="eastAsia" w:ascii="Times New Roman" w:hAnsi="Times New Roman" w:eastAsia="宋体" w:cs="宋体"/>
                <w:color w:val="000000"/>
                <w:sz w:val="21"/>
                <w:szCs w:val="21"/>
                <w:lang w:val="en-US" w:eastAsia="zh-CN" w:bidi="ar-SA"/>
              </w:rPr>
              <w:t xml:space="preserve">15 </w:t>
            </w:r>
            <w:r>
              <w:rPr>
                <w:rFonts w:ascii="Times New Roman" w:hAnsi="Times New Roman" w:eastAsia="宋体" w:cs="宋体"/>
                <w:color w:val="000000"/>
                <w:sz w:val="21"/>
                <w:szCs w:val="21"/>
                <w:lang w:val="en-US" w:eastAsia="zh-CN" w:bidi="ar-SA"/>
              </w:rPr>
              <w:t>% 左右。</w:t>
            </w:r>
          </w:p>
        </w:tc>
        <w:tc>
          <w:tcPr>
            <w:tcW w:w="629" w:type="pct"/>
          </w:tcPr>
          <w:p w14:paraId="456698E3">
            <w:pPr>
              <w:widowControl w:val="0"/>
              <w:jc w:val="both"/>
              <w:rPr>
                <w:rFonts w:ascii="Times New Roman" w:hAnsi="Times New Roman" w:eastAsia="宋体" w:cs="宋体"/>
                <w:color w:val="000000"/>
                <w:sz w:val="21"/>
                <w:szCs w:val="21"/>
                <w:lang w:val="en-US" w:eastAsia="zh-CN" w:bidi="ar-SA"/>
              </w:rPr>
            </w:pPr>
            <w:r>
              <w:rPr>
                <w:rFonts w:ascii="Times New Roman" w:hAnsi="Times New Roman" w:eastAsia="宋体" w:cs="宋体"/>
                <w:color w:val="000000"/>
                <w:sz w:val="21"/>
                <w:szCs w:val="21"/>
                <w:lang w:val="en-US" w:eastAsia="zh-CN" w:bidi="ar-SA"/>
              </w:rPr>
              <w:t>在试卷中，对 各知识单元的 掌握与运用程 度基本达到预 期</w:t>
            </w:r>
            <w:r>
              <w:rPr>
                <w:rFonts w:hint="eastAsia" w:ascii="Times New Roman" w:hAnsi="Times New Roman" w:eastAsia="宋体" w:cs="宋体"/>
                <w:color w:val="000000"/>
                <w:sz w:val="21"/>
                <w:szCs w:val="21"/>
                <w:lang w:val="en-US" w:eastAsia="zh-CN" w:bidi="ar-SA"/>
              </w:rPr>
              <w:t>目标</w:t>
            </w:r>
            <w:r>
              <w:rPr>
                <w:rFonts w:ascii="Times New Roman" w:hAnsi="Times New Roman" w:eastAsia="宋体" w:cs="宋体"/>
                <w:color w:val="000000"/>
                <w:sz w:val="21"/>
                <w:szCs w:val="21"/>
                <w:lang w:val="en-US" w:eastAsia="zh-CN" w:bidi="ar-SA"/>
              </w:rPr>
              <w:t xml:space="preserve">， 错误率在 </w:t>
            </w:r>
            <w:r>
              <w:rPr>
                <w:rFonts w:hint="eastAsia" w:ascii="Times New Roman" w:hAnsi="Times New Roman" w:eastAsia="宋体" w:cs="宋体"/>
                <w:color w:val="000000"/>
                <w:sz w:val="21"/>
                <w:szCs w:val="21"/>
                <w:lang w:val="en-US" w:eastAsia="zh-CN" w:bidi="ar-SA"/>
              </w:rPr>
              <w:t xml:space="preserve">25 </w:t>
            </w:r>
            <w:r>
              <w:rPr>
                <w:rFonts w:ascii="Times New Roman" w:hAnsi="Times New Roman" w:eastAsia="宋体" w:cs="宋体"/>
                <w:color w:val="000000"/>
                <w:sz w:val="21"/>
                <w:szCs w:val="21"/>
                <w:lang w:val="en-US" w:eastAsia="zh-CN" w:bidi="ar-SA"/>
              </w:rPr>
              <w:t>% 左右。</w:t>
            </w:r>
          </w:p>
        </w:tc>
        <w:tc>
          <w:tcPr>
            <w:tcW w:w="582" w:type="pct"/>
          </w:tcPr>
          <w:p w14:paraId="0C041BB4">
            <w:pPr>
              <w:widowControl/>
              <w:shd w:val="clear" w:color="auto" w:fill="FFFFFF"/>
              <w:spacing w:before="100" w:beforeAutospacing="1" w:after="100" w:afterAutospacing="1"/>
              <w:jc w:val="both"/>
              <w:rPr>
                <w:rFonts w:hint="eastAsia" w:ascii="宋体" w:hAnsi="宋体" w:eastAsia="宋体" w:cs="宋体"/>
                <w:sz w:val="21"/>
                <w:szCs w:val="21"/>
                <w:lang w:val="en-US" w:eastAsia="zh-CN" w:bidi="ar-SA"/>
              </w:rPr>
            </w:pPr>
            <w:r>
              <w:rPr>
                <w:rFonts w:ascii="宋体" w:hAnsi="宋体" w:eastAsia="宋体" w:cs="宋体"/>
                <w:sz w:val="21"/>
                <w:szCs w:val="21"/>
                <w:lang w:val="en-US" w:eastAsia="zh-CN" w:bidi="ar-SA"/>
              </w:rPr>
              <w:t xml:space="preserve">试卷中，对 各知识单元的 掌握与运用程 度达不到预期 </w:t>
            </w:r>
            <w:r>
              <w:rPr>
                <w:rFonts w:hint="eastAsia" w:ascii="宋体" w:hAnsi="宋体" w:eastAsia="宋体" w:cs="宋体"/>
                <w:sz w:val="21"/>
                <w:szCs w:val="21"/>
                <w:lang w:val="en-US" w:eastAsia="zh-CN" w:bidi="ar-SA"/>
              </w:rPr>
              <w:t>目标</w:t>
            </w:r>
            <w:r>
              <w:rPr>
                <w:rFonts w:ascii="宋体" w:hAnsi="宋体" w:eastAsia="宋体" w:cs="宋体"/>
                <w:sz w:val="21"/>
                <w:szCs w:val="21"/>
                <w:lang w:val="en-US" w:eastAsia="zh-CN" w:bidi="ar-SA"/>
              </w:rPr>
              <w:t>，错 误率在 40%以 上。</w:t>
            </w:r>
          </w:p>
        </w:tc>
        <w:tc>
          <w:tcPr>
            <w:tcW w:w="511" w:type="pct"/>
            <w:vAlign w:val="top"/>
          </w:tcPr>
          <w:p w14:paraId="3D8E3413">
            <w:pPr>
              <w:widowControl w:val="0"/>
              <w:jc w:val="both"/>
              <w:rPr>
                <w:rFonts w:ascii="宋体" w:hAnsi="宋体" w:eastAsia="宋体" w:cs="宋体"/>
                <w:sz w:val="21"/>
                <w:szCs w:val="21"/>
                <w:lang w:val="en-US" w:eastAsia="zh-CN" w:bidi="ar-SA"/>
              </w:rPr>
            </w:pPr>
            <w:r>
              <w:rPr>
                <w:rFonts w:ascii="Times New Roman" w:hAnsi="Times New Roman" w:eastAsia="宋体" w:cs="宋体"/>
                <w:color w:val="000000"/>
                <w:sz w:val="21"/>
                <w:szCs w:val="21"/>
                <w:lang w:val="en-US" w:eastAsia="zh-CN" w:bidi="ar-SA"/>
              </w:rPr>
              <w:t>在试卷中，对 各知识单元的 掌握与运用程 度较好达到预 期</w:t>
            </w:r>
            <w:r>
              <w:rPr>
                <w:rFonts w:hint="eastAsia" w:ascii="Times New Roman" w:hAnsi="Times New Roman" w:eastAsia="宋体" w:cs="宋体"/>
                <w:color w:val="000000"/>
                <w:sz w:val="21"/>
                <w:szCs w:val="21"/>
                <w:lang w:val="en-US" w:eastAsia="zh-CN" w:bidi="ar-SA"/>
              </w:rPr>
              <w:t>目标</w:t>
            </w:r>
            <w:r>
              <w:rPr>
                <w:rFonts w:ascii="Times New Roman" w:hAnsi="Times New Roman" w:eastAsia="宋体" w:cs="宋体"/>
                <w:color w:val="000000"/>
                <w:sz w:val="21"/>
                <w:szCs w:val="21"/>
                <w:lang w:val="en-US" w:eastAsia="zh-CN" w:bidi="ar-SA"/>
              </w:rPr>
              <w:t xml:space="preserve">， 错误率在 </w:t>
            </w:r>
            <w:r>
              <w:rPr>
                <w:rFonts w:hint="eastAsia" w:ascii="Times New Roman" w:hAnsi="Times New Roman" w:eastAsia="宋体" w:cs="宋体"/>
                <w:color w:val="000000"/>
                <w:sz w:val="21"/>
                <w:szCs w:val="21"/>
                <w:lang w:val="en-US" w:eastAsia="zh-CN" w:bidi="ar-SA"/>
              </w:rPr>
              <w:t>60</w:t>
            </w:r>
            <w:r>
              <w:rPr>
                <w:rFonts w:ascii="Times New Roman" w:hAnsi="Times New Roman" w:eastAsia="宋体" w:cs="宋体"/>
                <w:color w:val="000000"/>
                <w:sz w:val="21"/>
                <w:szCs w:val="21"/>
                <w:lang w:val="en-US" w:eastAsia="zh-CN" w:bidi="ar-SA"/>
              </w:rPr>
              <w:t>% 左右。</w:t>
            </w:r>
          </w:p>
        </w:tc>
      </w:tr>
      <w:tr w14:paraId="26E5A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Align w:val="center"/>
          </w:tcPr>
          <w:p w14:paraId="77816E3E">
            <w:pPr>
              <w:widowControl w:val="0"/>
              <w:snapToGrid w:val="0"/>
              <w:jc w:val="center"/>
              <w:rPr>
                <w:rFonts w:ascii="Arial" w:hAnsi="Arial" w:eastAsia="黑体" w:cs="Arial"/>
                <w:bCs/>
                <w:kern w:val="0"/>
                <w:sz w:val="21"/>
                <w:szCs w:val="21"/>
              </w:rPr>
            </w:pPr>
            <w:r>
              <w:rPr>
                <w:rFonts w:ascii="Arial" w:hAnsi="Arial" w:eastAsia="黑体" w:cs="Arial"/>
                <w:bCs/>
                <w:kern w:val="0"/>
                <w:sz w:val="21"/>
                <w:szCs w:val="21"/>
              </w:rPr>
              <w:t>X1</w:t>
            </w:r>
          </w:p>
        </w:tc>
        <w:tc>
          <w:tcPr>
            <w:tcW w:w="401" w:type="pct"/>
            <w:vAlign w:val="center"/>
          </w:tcPr>
          <w:p w14:paraId="46E6D6E6">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rPr>
              <w:t>1,</w:t>
            </w:r>
            <w:r>
              <w:rPr>
                <w:rFonts w:ascii="Arial" w:hAnsi="Arial" w:eastAsia="黑体" w:cs="Arial"/>
                <w:bCs/>
                <w:kern w:val="0"/>
                <w:sz w:val="21"/>
                <w:szCs w:val="21"/>
              </w:rPr>
              <w:t>2</w:t>
            </w:r>
            <w:r>
              <w:rPr>
                <w:rFonts w:hint="eastAsia" w:ascii="Arial" w:hAnsi="Arial" w:eastAsia="黑体" w:cs="Arial"/>
                <w:bCs/>
                <w:kern w:val="0"/>
                <w:sz w:val="21"/>
                <w:szCs w:val="21"/>
              </w:rPr>
              <w:t>,</w:t>
            </w:r>
            <w:r>
              <w:rPr>
                <w:rFonts w:ascii="Arial" w:hAnsi="Arial" w:eastAsia="黑体" w:cs="Arial"/>
                <w:bCs/>
                <w:kern w:val="0"/>
                <w:sz w:val="21"/>
                <w:szCs w:val="21"/>
              </w:rPr>
              <w:t>3</w:t>
            </w:r>
          </w:p>
          <w:p w14:paraId="3B6F29B9">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lang w:val="en-US" w:eastAsia="zh-CN"/>
              </w:rPr>
              <w:t>4</w:t>
            </w:r>
            <w:r>
              <w:rPr>
                <w:rFonts w:hint="eastAsia" w:ascii="Arial" w:hAnsi="Arial" w:eastAsia="黑体" w:cs="Arial"/>
                <w:bCs/>
                <w:kern w:val="0"/>
                <w:sz w:val="21"/>
                <w:szCs w:val="21"/>
              </w:rPr>
              <w:t>,</w:t>
            </w:r>
            <w:r>
              <w:rPr>
                <w:rFonts w:hint="eastAsia" w:ascii="Arial" w:hAnsi="Arial" w:eastAsia="黑体" w:cs="Arial"/>
                <w:bCs/>
                <w:kern w:val="0"/>
                <w:sz w:val="21"/>
                <w:szCs w:val="21"/>
                <w:lang w:val="en-US" w:eastAsia="zh-CN"/>
              </w:rPr>
              <w:t>5</w:t>
            </w:r>
            <w:r>
              <w:rPr>
                <w:rFonts w:hint="eastAsia" w:ascii="Arial" w:hAnsi="Arial" w:eastAsia="黑体" w:cs="Arial"/>
                <w:bCs/>
                <w:kern w:val="0"/>
                <w:sz w:val="21"/>
                <w:szCs w:val="21"/>
              </w:rPr>
              <w:t>,</w:t>
            </w:r>
            <w:r>
              <w:rPr>
                <w:rFonts w:hint="eastAsia" w:ascii="Arial" w:hAnsi="Arial" w:eastAsia="黑体" w:cs="Arial"/>
                <w:bCs/>
                <w:kern w:val="0"/>
                <w:sz w:val="21"/>
                <w:szCs w:val="21"/>
                <w:lang w:val="en-US" w:eastAsia="zh-CN"/>
              </w:rPr>
              <w:t>6</w:t>
            </w:r>
            <w:r>
              <w:rPr>
                <w:rFonts w:hint="eastAsia" w:ascii="Arial" w:hAnsi="Arial" w:eastAsia="黑体" w:cs="Arial"/>
                <w:bCs/>
                <w:kern w:val="0"/>
                <w:sz w:val="21"/>
                <w:szCs w:val="21"/>
              </w:rPr>
              <w:t xml:space="preserve">  </w:t>
            </w:r>
          </w:p>
        </w:tc>
        <w:tc>
          <w:tcPr>
            <w:tcW w:w="1114" w:type="pct"/>
            <w:vAlign w:val="center"/>
          </w:tcPr>
          <w:p w14:paraId="32A078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kern w:val="0"/>
                <w:sz w:val="21"/>
                <w:szCs w:val="21"/>
                <w:lang w:eastAsia="zh-CN"/>
              </w:rPr>
            </w:pPr>
            <w:r>
              <w:rPr>
                <w:rFonts w:hint="eastAsia" w:ascii="宋体" w:hAnsi="宋体" w:eastAsia="宋体" w:cs="宋体"/>
                <w:kern w:val="0"/>
                <w:sz w:val="21"/>
                <w:szCs w:val="21"/>
              </w:rPr>
              <w:t xml:space="preserve"> 健康教育技能展示</w:t>
            </w:r>
            <w:r>
              <w:rPr>
                <w:rFonts w:hint="eastAsia" w:ascii="宋体" w:hAnsi="宋体" w:eastAsia="宋体" w:cs="宋体"/>
                <w:kern w:val="0"/>
                <w:sz w:val="21"/>
                <w:szCs w:val="21"/>
                <w:lang w:eastAsia="zh-CN"/>
              </w:rPr>
              <w:t>，以个人为单位录制高级保育师、高级育婴员证书考试中实操部分视频以及在课堂上进行展示，考核同学们技能掌握程度，及对高级保育师、高级育婴员证书考试中实操部分例如区域设置、材料配备、物品管理、清洁消毒、营养与喂养、睡眠照料、生活与卫生管理、健康管理、伤害预防、应急处置：能对婴幼儿磕碰伤、挤压伤、跌倒伤、异物伤、钝器伤、锐器伤等进行初步处理，做好基本的防范、避险、逃生、自救等，及时报告等的熟悉程度。</w:t>
            </w:r>
          </w:p>
        </w:tc>
        <w:tc>
          <w:tcPr>
            <w:tcW w:w="711" w:type="pct"/>
            <w:vAlign w:val="center"/>
          </w:tcPr>
          <w:p w14:paraId="725EE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kern w:val="0"/>
                <w:sz w:val="21"/>
                <w:szCs w:val="21"/>
              </w:rPr>
            </w:pPr>
            <w:r>
              <w:rPr>
                <w:rFonts w:hint="eastAsia" w:ascii="宋体" w:hAnsi="宋体" w:eastAsia="宋体" w:cs="宋体"/>
                <w:kern w:val="0"/>
                <w:sz w:val="21"/>
                <w:szCs w:val="21"/>
              </w:rPr>
              <w:t>若视频内容正确，文字讲述清晰，视频效果好，课堂现场演示佳，态度好，能根据教育活动案例和视频中的内容进行分析，能够准确地识记基础知识，能够掌握有代表性的优秀实操案例，</w:t>
            </w:r>
          </w:p>
          <w:p w14:paraId="514CB4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kern w:val="0"/>
                <w:sz w:val="21"/>
                <w:szCs w:val="21"/>
                <w:lang w:eastAsia="zh-CN"/>
              </w:rPr>
            </w:pPr>
            <w:r>
              <w:rPr>
                <w:rFonts w:hint="eastAsia" w:ascii="宋体" w:hAnsi="宋体" w:eastAsia="宋体" w:cs="宋体"/>
                <w:kern w:val="0"/>
                <w:sz w:val="21"/>
                <w:szCs w:val="21"/>
              </w:rPr>
              <w:t>则评为优秀，90+</w:t>
            </w:r>
            <w:r>
              <w:rPr>
                <w:rFonts w:hint="eastAsia" w:ascii="宋体" w:hAnsi="宋体" w:eastAsia="宋体" w:cs="宋体"/>
                <w:kern w:val="0"/>
                <w:sz w:val="21"/>
                <w:szCs w:val="21"/>
                <w:lang w:eastAsia="zh-CN"/>
              </w:rPr>
              <w:t>；</w:t>
            </w:r>
          </w:p>
        </w:tc>
        <w:tc>
          <w:tcPr>
            <w:tcW w:w="771" w:type="pct"/>
            <w:vAlign w:val="center"/>
          </w:tcPr>
          <w:p w14:paraId="54406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kern w:val="0"/>
                <w:sz w:val="21"/>
                <w:szCs w:val="21"/>
              </w:rPr>
            </w:pPr>
            <w:r>
              <w:rPr>
                <w:rFonts w:hint="eastAsia" w:ascii="宋体" w:hAnsi="宋体" w:eastAsia="宋体" w:cs="宋体"/>
                <w:kern w:val="0"/>
                <w:sz w:val="21"/>
                <w:szCs w:val="21"/>
              </w:rPr>
              <w:t>若视频内容正确，文字讲述欠缺，视频效果良好，课堂现场演示一般，态度较好，能根据教育活动案例和视频中的内容进行分析，能够准确地识记基础知识，能够掌握有代表性的优秀实操案例，</w:t>
            </w:r>
          </w:p>
          <w:p w14:paraId="06B4A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eastAsia="宋体" w:cs="Helvetica"/>
                <w:color w:val="000000"/>
                <w:kern w:val="0"/>
                <w:sz w:val="21"/>
                <w:szCs w:val="21"/>
              </w:rPr>
            </w:pPr>
            <w:r>
              <w:rPr>
                <w:rFonts w:hint="eastAsia" w:ascii="宋体" w:hAnsi="宋体" w:eastAsia="宋体" w:cs="宋体"/>
                <w:kern w:val="0"/>
                <w:sz w:val="21"/>
                <w:szCs w:val="21"/>
              </w:rPr>
              <w:t>则评为良好，80-89；</w:t>
            </w:r>
          </w:p>
        </w:tc>
        <w:tc>
          <w:tcPr>
            <w:tcW w:w="629" w:type="pct"/>
            <w:vAlign w:val="center"/>
          </w:tcPr>
          <w:p w14:paraId="5A90B6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eastAsia="宋体" w:cs="Helvetica"/>
                <w:color w:val="000000"/>
                <w:kern w:val="0"/>
                <w:sz w:val="21"/>
                <w:szCs w:val="21"/>
              </w:rPr>
            </w:pPr>
            <w:r>
              <w:rPr>
                <w:rFonts w:hint="eastAsia" w:ascii="宋体" w:hAnsi="宋体" w:eastAsia="宋体" w:cs="宋体"/>
                <w:kern w:val="0"/>
                <w:sz w:val="21"/>
                <w:szCs w:val="21"/>
              </w:rPr>
              <w:t xml:space="preserve">若视频内容正确，文字讲述少，视频效果不太理想，课堂现场演示一般，态度良好，能根据教育活动案例和视频中的内容进行分析，能够准确地识记基础知识，不能够掌握有代表性的优秀实操案例，则评为一般70-79； </w:t>
            </w:r>
          </w:p>
        </w:tc>
        <w:tc>
          <w:tcPr>
            <w:tcW w:w="582" w:type="pct"/>
            <w:vAlign w:val="center"/>
          </w:tcPr>
          <w:p w14:paraId="215F01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kern w:val="0"/>
                <w:sz w:val="21"/>
                <w:szCs w:val="21"/>
              </w:rPr>
            </w:pPr>
            <w:r>
              <w:rPr>
                <w:rFonts w:hint="eastAsia" w:ascii="宋体" w:hAnsi="宋体" w:eastAsia="宋体" w:cs="宋体"/>
                <w:kern w:val="0"/>
                <w:sz w:val="21"/>
                <w:szCs w:val="21"/>
              </w:rPr>
              <w:t>若视频内容正确，无文字性讲述，视频效果不好，课堂现场演示效果也不好，态度一般，不能根据教育活动案例和视频中的内容进行分析，不能够准确地识记基础知识，不能够掌握有代表性的优秀实操案例，，则评为合格60-69；</w:t>
            </w:r>
          </w:p>
          <w:p w14:paraId="7CAD3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eastAsia="宋体" w:cs="Helvetica"/>
                <w:color w:val="000000"/>
                <w:kern w:val="0"/>
                <w:sz w:val="21"/>
                <w:szCs w:val="21"/>
              </w:rPr>
            </w:pPr>
          </w:p>
        </w:tc>
        <w:tc>
          <w:tcPr>
            <w:tcW w:w="511" w:type="pct"/>
            <w:vAlign w:val="center"/>
          </w:tcPr>
          <w:p w14:paraId="4A03D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kern w:val="0"/>
                <w:sz w:val="21"/>
                <w:szCs w:val="21"/>
              </w:rPr>
            </w:pPr>
            <w:r>
              <w:rPr>
                <w:rFonts w:hint="eastAsia" w:ascii="宋体" w:hAnsi="宋体" w:eastAsia="宋体" w:cs="宋体"/>
                <w:kern w:val="0"/>
                <w:sz w:val="21"/>
                <w:szCs w:val="21"/>
              </w:rPr>
              <w:t xml:space="preserve">若视频内容操作不正确，则评为59分以下。 </w:t>
            </w:r>
          </w:p>
        </w:tc>
      </w:tr>
      <w:tr w14:paraId="14819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Align w:val="center"/>
          </w:tcPr>
          <w:p w14:paraId="323D836C">
            <w:pPr>
              <w:widowControl w:val="0"/>
              <w:snapToGrid w:val="0"/>
              <w:jc w:val="center"/>
              <w:rPr>
                <w:rFonts w:ascii="Arial" w:hAnsi="Arial" w:eastAsia="黑体" w:cs="Arial"/>
                <w:bCs/>
                <w:kern w:val="0"/>
                <w:sz w:val="21"/>
                <w:szCs w:val="21"/>
              </w:rPr>
            </w:pPr>
            <w:r>
              <w:rPr>
                <w:rFonts w:ascii="Arial" w:hAnsi="Arial" w:eastAsia="黑体" w:cs="Arial"/>
                <w:bCs/>
                <w:kern w:val="0"/>
                <w:sz w:val="21"/>
                <w:szCs w:val="21"/>
              </w:rPr>
              <w:t>X2</w:t>
            </w:r>
          </w:p>
        </w:tc>
        <w:tc>
          <w:tcPr>
            <w:tcW w:w="401" w:type="pct"/>
            <w:vAlign w:val="center"/>
          </w:tcPr>
          <w:p w14:paraId="24ABEE32">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rPr>
              <w:t>1,</w:t>
            </w:r>
            <w:r>
              <w:rPr>
                <w:rFonts w:ascii="Arial" w:hAnsi="Arial" w:eastAsia="黑体" w:cs="Arial"/>
                <w:bCs/>
                <w:kern w:val="0"/>
                <w:sz w:val="21"/>
                <w:szCs w:val="21"/>
              </w:rPr>
              <w:t>2</w:t>
            </w:r>
            <w:r>
              <w:rPr>
                <w:rFonts w:hint="eastAsia" w:ascii="Arial" w:hAnsi="Arial" w:eastAsia="黑体" w:cs="Arial"/>
                <w:bCs/>
                <w:kern w:val="0"/>
                <w:sz w:val="21"/>
                <w:szCs w:val="21"/>
              </w:rPr>
              <w:t>,</w:t>
            </w:r>
            <w:r>
              <w:rPr>
                <w:rFonts w:ascii="Arial" w:hAnsi="Arial" w:eastAsia="黑体" w:cs="Arial"/>
                <w:bCs/>
                <w:kern w:val="0"/>
                <w:sz w:val="21"/>
                <w:szCs w:val="21"/>
              </w:rPr>
              <w:t>3</w:t>
            </w:r>
          </w:p>
          <w:p w14:paraId="69011B3A">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lang w:val="en-US" w:eastAsia="zh-CN"/>
              </w:rPr>
              <w:t>4</w:t>
            </w:r>
            <w:r>
              <w:rPr>
                <w:rFonts w:hint="eastAsia" w:ascii="Arial" w:hAnsi="Arial" w:eastAsia="黑体" w:cs="Arial"/>
                <w:bCs/>
                <w:kern w:val="0"/>
                <w:sz w:val="21"/>
                <w:szCs w:val="21"/>
              </w:rPr>
              <w:t>,</w:t>
            </w:r>
            <w:r>
              <w:rPr>
                <w:rFonts w:hint="eastAsia" w:ascii="Arial" w:hAnsi="Arial" w:eastAsia="黑体" w:cs="Arial"/>
                <w:bCs/>
                <w:kern w:val="0"/>
                <w:sz w:val="21"/>
                <w:szCs w:val="21"/>
                <w:lang w:val="en-US" w:eastAsia="zh-CN"/>
              </w:rPr>
              <w:t>5</w:t>
            </w:r>
            <w:r>
              <w:rPr>
                <w:rFonts w:hint="eastAsia" w:ascii="Arial" w:hAnsi="Arial" w:eastAsia="黑体" w:cs="Arial"/>
                <w:bCs/>
                <w:kern w:val="0"/>
                <w:sz w:val="21"/>
                <w:szCs w:val="21"/>
              </w:rPr>
              <w:t>,</w:t>
            </w:r>
            <w:r>
              <w:rPr>
                <w:rFonts w:hint="eastAsia" w:ascii="Arial" w:hAnsi="Arial" w:eastAsia="黑体" w:cs="Arial"/>
                <w:bCs/>
                <w:kern w:val="0"/>
                <w:sz w:val="21"/>
                <w:szCs w:val="21"/>
                <w:lang w:val="en-US" w:eastAsia="zh-CN"/>
              </w:rPr>
              <w:t>6</w:t>
            </w:r>
            <w:r>
              <w:rPr>
                <w:rFonts w:hint="eastAsia" w:ascii="Arial" w:hAnsi="Arial" w:eastAsia="黑体" w:cs="Arial"/>
                <w:bCs/>
                <w:kern w:val="0"/>
                <w:sz w:val="21"/>
                <w:szCs w:val="21"/>
              </w:rPr>
              <w:t xml:space="preserve"> </w:t>
            </w:r>
          </w:p>
        </w:tc>
        <w:tc>
          <w:tcPr>
            <w:tcW w:w="1114" w:type="pct"/>
            <w:vAlign w:val="center"/>
          </w:tcPr>
          <w:p w14:paraId="5B53FD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eastAsia="宋体" w:cs="Helvetica"/>
                <w:color w:val="000000"/>
                <w:kern w:val="0"/>
                <w:sz w:val="21"/>
                <w:szCs w:val="21"/>
              </w:rPr>
            </w:pPr>
            <w:r>
              <w:rPr>
                <w:rFonts w:hint="eastAsia" w:ascii="宋体" w:hAnsi="宋体" w:eastAsia="宋体" w:cs="宋体"/>
                <w:kern w:val="0"/>
                <w:sz w:val="21"/>
                <w:szCs w:val="21"/>
              </w:rPr>
              <w:t xml:space="preserve"> 课堂表现</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课堂</w:t>
            </w:r>
            <w:r>
              <w:rPr>
                <w:rFonts w:hint="eastAsia" w:ascii="宋体" w:hAnsi="宋体" w:eastAsia="宋体" w:cs="宋体"/>
                <w:kern w:val="0"/>
                <w:sz w:val="21"/>
                <w:szCs w:val="21"/>
              </w:rPr>
              <w:t>平时</w:t>
            </w:r>
            <w:r>
              <w:rPr>
                <w:rFonts w:ascii="宋体" w:hAnsi="宋体" w:eastAsia="宋体" w:cs="宋体"/>
                <w:kern w:val="0"/>
                <w:sz w:val="21"/>
                <w:szCs w:val="21"/>
              </w:rPr>
              <w:t>表 现 有 三 个 部 分 组 成，即课堂考 勤 、 课 堂 纪 律、课堂互动 积极性</w:t>
            </w:r>
            <w:r>
              <w:rPr>
                <w:rFonts w:hint="eastAsia" w:ascii="宋体" w:hAnsi="宋体" w:eastAsia="宋体" w:cs="宋体"/>
                <w:kern w:val="0"/>
                <w:sz w:val="21"/>
                <w:szCs w:val="21"/>
              </w:rPr>
              <w:t>。</w:t>
            </w:r>
          </w:p>
        </w:tc>
        <w:tc>
          <w:tcPr>
            <w:tcW w:w="711" w:type="pct"/>
            <w:vAlign w:val="center"/>
          </w:tcPr>
          <w:p w14:paraId="402A4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eastAsia="宋体" w:cs="Helvetica"/>
                <w:color w:val="000000"/>
                <w:kern w:val="0"/>
                <w:sz w:val="21"/>
                <w:szCs w:val="21"/>
              </w:rPr>
            </w:pPr>
            <w:r>
              <w:rPr>
                <w:rFonts w:hint="eastAsia" w:ascii="宋体" w:hAnsi="宋体" w:eastAsia="宋体" w:cs="宋体"/>
                <w:kern w:val="0"/>
                <w:sz w:val="21"/>
                <w:szCs w:val="21"/>
              </w:rPr>
              <w:t>课</w:t>
            </w:r>
            <w:r>
              <w:rPr>
                <w:rFonts w:ascii="宋体" w:hAnsi="宋体" w:eastAsia="宋体" w:cs="宋体"/>
                <w:kern w:val="0"/>
                <w:sz w:val="21"/>
                <w:szCs w:val="21"/>
              </w:rPr>
              <w:t>程 中 无 请 假、迟到、早 退现象；课堂 中安静听课； 课堂中对于教 师提问环节能 进行主动回应 3次以上</w:t>
            </w:r>
            <w:r>
              <w:rPr>
                <w:rFonts w:hint="eastAsia" w:ascii="宋体" w:hAnsi="宋体" w:eastAsia="宋体" w:cs="宋体"/>
                <w:kern w:val="0"/>
                <w:sz w:val="21"/>
                <w:szCs w:val="21"/>
              </w:rPr>
              <w:t>。</w:t>
            </w:r>
          </w:p>
        </w:tc>
        <w:tc>
          <w:tcPr>
            <w:tcW w:w="771" w:type="pct"/>
            <w:vAlign w:val="center"/>
          </w:tcPr>
          <w:p w14:paraId="3134A6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eastAsia="宋体" w:cs="Helvetica"/>
                <w:color w:val="000000"/>
                <w:kern w:val="0"/>
                <w:sz w:val="21"/>
                <w:szCs w:val="21"/>
              </w:rPr>
            </w:pPr>
            <w:r>
              <w:rPr>
                <w:rFonts w:ascii="宋体" w:hAnsi="宋体" w:eastAsia="宋体" w:cs="宋体"/>
                <w:kern w:val="0"/>
                <w:sz w:val="21"/>
                <w:szCs w:val="21"/>
              </w:rPr>
              <w:t>课 程 中 无 请 假、迟到、早 退现象；课堂 中安静听课； 课堂中对于教 师提问环节能 进行主动回应 2次以</w:t>
            </w:r>
            <w:r>
              <w:rPr>
                <w:rFonts w:hint="eastAsia" w:ascii="宋体" w:hAnsi="宋体" w:eastAsia="宋体" w:cs="宋体"/>
                <w:kern w:val="0"/>
                <w:sz w:val="21"/>
                <w:szCs w:val="21"/>
              </w:rPr>
              <w:t>上。</w:t>
            </w:r>
          </w:p>
        </w:tc>
        <w:tc>
          <w:tcPr>
            <w:tcW w:w="629" w:type="pct"/>
            <w:vAlign w:val="center"/>
          </w:tcPr>
          <w:p w14:paraId="4BE210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eastAsia="宋体" w:cs="Helvetica"/>
                <w:color w:val="000000"/>
                <w:kern w:val="0"/>
                <w:sz w:val="21"/>
                <w:szCs w:val="21"/>
              </w:rPr>
            </w:pPr>
            <w:r>
              <w:rPr>
                <w:rFonts w:ascii="宋体" w:hAnsi="宋体" w:eastAsia="宋体" w:cs="宋体"/>
                <w:kern w:val="0"/>
                <w:sz w:val="21"/>
                <w:szCs w:val="21"/>
              </w:rPr>
              <w:t>课 程 中 请 假 1 次，无迟到、 早退；课堂中 安静听课；课 堂中对于教师 提问环节能进 行 主 动 回 应 1 次以</w:t>
            </w:r>
            <w:r>
              <w:rPr>
                <w:rFonts w:hint="eastAsia" w:ascii="宋体" w:hAnsi="宋体" w:eastAsia="宋体" w:cs="宋体"/>
                <w:kern w:val="0"/>
                <w:sz w:val="21"/>
                <w:szCs w:val="21"/>
              </w:rPr>
              <w:t>上。</w:t>
            </w:r>
          </w:p>
        </w:tc>
        <w:tc>
          <w:tcPr>
            <w:tcW w:w="582" w:type="pct"/>
            <w:vAlign w:val="center"/>
          </w:tcPr>
          <w:p w14:paraId="3AA385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eastAsia="宋体" w:cs="Helvetica"/>
                <w:color w:val="000000"/>
                <w:kern w:val="0"/>
                <w:sz w:val="21"/>
                <w:szCs w:val="21"/>
              </w:rPr>
            </w:pPr>
            <w:r>
              <w:rPr>
                <w:rFonts w:ascii="宋体" w:hAnsi="宋体" w:eastAsia="宋体" w:cs="宋体"/>
                <w:kern w:val="0"/>
                <w:sz w:val="21"/>
                <w:szCs w:val="21"/>
              </w:rPr>
              <w:t xml:space="preserve">课 程 中 请 假 </w:t>
            </w:r>
            <w:r>
              <w:rPr>
                <w:rFonts w:hint="eastAsia" w:ascii="宋体" w:hAnsi="宋体" w:eastAsia="宋体" w:cs="宋体"/>
                <w:kern w:val="0"/>
                <w:sz w:val="21"/>
                <w:szCs w:val="21"/>
                <w:lang w:val="en-US" w:eastAsia="zh-CN"/>
              </w:rPr>
              <w:t>2</w:t>
            </w:r>
            <w:r>
              <w:rPr>
                <w:rFonts w:ascii="宋体" w:hAnsi="宋体" w:eastAsia="宋体" w:cs="宋体"/>
                <w:kern w:val="0"/>
                <w:sz w:val="21"/>
                <w:szCs w:val="21"/>
              </w:rPr>
              <w:t>次及以上，无 迟到、早退； 课堂中安静听 课；课堂中对 于教师提问环 节能进行主动 回应1次以上</w:t>
            </w:r>
            <w:r>
              <w:rPr>
                <w:rFonts w:hint="eastAsia" w:ascii="宋体" w:hAnsi="宋体" w:eastAsia="宋体" w:cs="宋体"/>
                <w:kern w:val="0"/>
                <w:sz w:val="21"/>
                <w:szCs w:val="21"/>
              </w:rPr>
              <w:t>。</w:t>
            </w:r>
          </w:p>
        </w:tc>
        <w:tc>
          <w:tcPr>
            <w:tcW w:w="511" w:type="pct"/>
            <w:vAlign w:val="center"/>
          </w:tcPr>
          <w:p w14:paraId="2E2CA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宋体" w:hAnsi="宋体" w:eastAsia="宋体" w:cs="宋体"/>
                <w:kern w:val="0"/>
                <w:sz w:val="21"/>
                <w:szCs w:val="21"/>
              </w:rPr>
            </w:pPr>
            <w:r>
              <w:rPr>
                <w:rFonts w:ascii="宋体" w:hAnsi="宋体" w:eastAsia="宋体" w:cs="宋体"/>
                <w:kern w:val="0"/>
                <w:sz w:val="21"/>
                <w:szCs w:val="21"/>
              </w:rPr>
              <w:t xml:space="preserve">课 程 中 请 假 </w:t>
            </w:r>
            <w:r>
              <w:rPr>
                <w:rFonts w:hint="eastAsia" w:ascii="宋体" w:hAnsi="宋体" w:eastAsia="宋体" w:cs="宋体"/>
                <w:kern w:val="0"/>
                <w:sz w:val="21"/>
                <w:szCs w:val="21"/>
                <w:lang w:val="en-US" w:eastAsia="zh-CN"/>
              </w:rPr>
              <w:t>5</w:t>
            </w:r>
            <w:r>
              <w:rPr>
                <w:rFonts w:ascii="宋体" w:hAnsi="宋体" w:eastAsia="宋体" w:cs="宋体"/>
                <w:kern w:val="0"/>
                <w:sz w:val="21"/>
                <w:szCs w:val="21"/>
              </w:rPr>
              <w:t xml:space="preserve"> 次及以上， 迟到、早退； 课堂中</w:t>
            </w:r>
            <w:r>
              <w:rPr>
                <w:rFonts w:hint="eastAsia" w:ascii="宋体" w:hAnsi="宋体" w:eastAsia="宋体" w:cs="宋体"/>
                <w:kern w:val="0"/>
                <w:sz w:val="21"/>
                <w:szCs w:val="21"/>
                <w:lang w:val="en-US" w:eastAsia="zh-CN"/>
              </w:rPr>
              <w:t>喧闹</w:t>
            </w:r>
            <w:r>
              <w:rPr>
                <w:rFonts w:ascii="宋体" w:hAnsi="宋体" w:eastAsia="宋体" w:cs="宋体"/>
                <w:kern w:val="0"/>
                <w:sz w:val="21"/>
                <w:szCs w:val="21"/>
              </w:rPr>
              <w:t>；</w:t>
            </w:r>
            <w:r>
              <w:rPr>
                <w:rFonts w:hint="eastAsia" w:ascii="宋体" w:hAnsi="宋体" w:eastAsia="宋体" w:cs="宋体"/>
                <w:kern w:val="0"/>
                <w:sz w:val="21"/>
                <w:szCs w:val="21"/>
                <w:lang w:val="en-US" w:eastAsia="zh-CN"/>
              </w:rPr>
              <w:t>从不</w:t>
            </w:r>
            <w:r>
              <w:rPr>
                <w:rFonts w:ascii="宋体" w:hAnsi="宋体" w:eastAsia="宋体" w:cs="宋体"/>
                <w:kern w:val="0"/>
                <w:sz w:val="21"/>
                <w:szCs w:val="21"/>
              </w:rPr>
              <w:t>回应</w:t>
            </w:r>
            <w:r>
              <w:rPr>
                <w:rFonts w:hint="eastAsia" w:ascii="宋体" w:hAnsi="宋体" w:eastAsia="宋体" w:cs="宋体"/>
                <w:kern w:val="0"/>
                <w:sz w:val="21"/>
                <w:szCs w:val="21"/>
                <w:lang w:val="en-US" w:eastAsia="zh-CN"/>
              </w:rPr>
              <w:t>问题</w:t>
            </w:r>
            <w:r>
              <w:rPr>
                <w:rFonts w:hint="eastAsia" w:ascii="宋体" w:hAnsi="宋体" w:eastAsia="宋体" w:cs="宋体"/>
                <w:kern w:val="0"/>
                <w:sz w:val="21"/>
                <w:szCs w:val="21"/>
              </w:rPr>
              <w:t>。</w:t>
            </w:r>
          </w:p>
        </w:tc>
      </w:tr>
      <w:tr w14:paraId="036A9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 w:type="pct"/>
            <w:vAlign w:val="center"/>
          </w:tcPr>
          <w:p w14:paraId="6EE3E528">
            <w:pPr>
              <w:widowControl w:val="0"/>
              <w:snapToGrid w:val="0"/>
              <w:jc w:val="center"/>
              <w:rPr>
                <w:rFonts w:hint="eastAsia" w:ascii="Arial" w:hAnsi="Arial" w:eastAsia="黑体" w:cs="Arial"/>
                <w:bCs/>
                <w:kern w:val="0"/>
                <w:sz w:val="21"/>
                <w:szCs w:val="21"/>
                <w:lang w:val="en-US" w:eastAsia="zh-CN"/>
              </w:rPr>
            </w:pPr>
            <w:r>
              <w:rPr>
                <w:rFonts w:ascii="Arial" w:hAnsi="Arial" w:eastAsia="黑体" w:cs="Arial"/>
                <w:bCs/>
                <w:kern w:val="0"/>
                <w:sz w:val="21"/>
                <w:szCs w:val="21"/>
              </w:rPr>
              <w:t>X</w:t>
            </w:r>
            <w:r>
              <w:rPr>
                <w:rFonts w:hint="eastAsia" w:ascii="Arial" w:hAnsi="Arial" w:eastAsia="黑体" w:cs="Arial"/>
                <w:bCs/>
                <w:kern w:val="0"/>
                <w:sz w:val="21"/>
                <w:szCs w:val="21"/>
                <w:lang w:val="en-US" w:eastAsia="zh-CN"/>
              </w:rPr>
              <w:t>3</w:t>
            </w:r>
          </w:p>
        </w:tc>
        <w:tc>
          <w:tcPr>
            <w:tcW w:w="401" w:type="pct"/>
            <w:vAlign w:val="center"/>
          </w:tcPr>
          <w:p w14:paraId="5E12A1EF">
            <w:pPr>
              <w:widowControl w:val="0"/>
              <w:snapToGrid w:val="0"/>
              <w:jc w:val="center"/>
              <w:rPr>
                <w:rFonts w:ascii="Arial" w:hAnsi="Arial" w:eastAsia="黑体" w:cs="Arial"/>
                <w:bCs/>
                <w:kern w:val="0"/>
                <w:sz w:val="21"/>
                <w:szCs w:val="21"/>
              </w:rPr>
            </w:pPr>
            <w:r>
              <w:rPr>
                <w:rFonts w:hint="eastAsia" w:ascii="Arial" w:hAnsi="Arial" w:eastAsia="黑体" w:cs="Arial"/>
                <w:bCs/>
                <w:kern w:val="0"/>
                <w:sz w:val="21"/>
                <w:szCs w:val="21"/>
              </w:rPr>
              <w:t>1,</w:t>
            </w:r>
            <w:r>
              <w:rPr>
                <w:rFonts w:ascii="Arial" w:hAnsi="Arial" w:eastAsia="黑体" w:cs="Arial"/>
                <w:bCs/>
                <w:kern w:val="0"/>
                <w:sz w:val="21"/>
                <w:szCs w:val="21"/>
              </w:rPr>
              <w:t>2</w:t>
            </w:r>
            <w:r>
              <w:rPr>
                <w:rFonts w:hint="eastAsia" w:ascii="Arial" w:hAnsi="Arial" w:eastAsia="黑体" w:cs="Arial"/>
                <w:bCs/>
                <w:kern w:val="0"/>
                <w:sz w:val="21"/>
                <w:szCs w:val="21"/>
              </w:rPr>
              <w:t>,</w:t>
            </w:r>
            <w:r>
              <w:rPr>
                <w:rFonts w:ascii="Arial" w:hAnsi="Arial" w:eastAsia="黑体" w:cs="Arial"/>
                <w:bCs/>
                <w:kern w:val="0"/>
                <w:sz w:val="21"/>
                <w:szCs w:val="21"/>
              </w:rPr>
              <w:t>3</w:t>
            </w:r>
          </w:p>
          <w:p w14:paraId="64DD8098">
            <w:pPr>
              <w:widowControl w:val="0"/>
              <w:snapToGrid w:val="0"/>
              <w:jc w:val="center"/>
              <w:rPr>
                <w:rFonts w:hint="eastAsia" w:ascii="Arial" w:hAnsi="Arial" w:eastAsia="黑体" w:cs="Arial"/>
                <w:bCs/>
                <w:kern w:val="0"/>
                <w:sz w:val="21"/>
                <w:szCs w:val="21"/>
                <w:lang w:val="en-US" w:eastAsia="zh-CN"/>
              </w:rPr>
            </w:pPr>
            <w:r>
              <w:rPr>
                <w:rFonts w:hint="eastAsia" w:ascii="Arial" w:hAnsi="Arial" w:eastAsia="黑体" w:cs="Arial"/>
                <w:bCs/>
                <w:kern w:val="0"/>
                <w:sz w:val="21"/>
                <w:szCs w:val="21"/>
                <w:lang w:val="en-US" w:eastAsia="zh-CN"/>
              </w:rPr>
              <w:t>4</w:t>
            </w:r>
            <w:r>
              <w:rPr>
                <w:rFonts w:hint="eastAsia" w:ascii="Arial" w:hAnsi="Arial" w:eastAsia="黑体" w:cs="Arial"/>
                <w:bCs/>
                <w:kern w:val="0"/>
                <w:sz w:val="21"/>
                <w:szCs w:val="21"/>
              </w:rPr>
              <w:t>,</w:t>
            </w:r>
            <w:r>
              <w:rPr>
                <w:rFonts w:hint="eastAsia" w:ascii="Arial" w:hAnsi="Arial" w:eastAsia="黑体" w:cs="Arial"/>
                <w:bCs/>
                <w:kern w:val="0"/>
                <w:sz w:val="21"/>
                <w:szCs w:val="21"/>
                <w:lang w:val="en-US" w:eastAsia="zh-CN"/>
              </w:rPr>
              <w:t>5</w:t>
            </w:r>
            <w:r>
              <w:rPr>
                <w:rFonts w:hint="eastAsia" w:ascii="Arial" w:hAnsi="Arial" w:eastAsia="黑体" w:cs="Arial"/>
                <w:bCs/>
                <w:kern w:val="0"/>
                <w:sz w:val="21"/>
                <w:szCs w:val="21"/>
              </w:rPr>
              <w:t>,</w:t>
            </w:r>
            <w:r>
              <w:rPr>
                <w:rFonts w:hint="eastAsia" w:ascii="Arial" w:hAnsi="Arial" w:eastAsia="黑体" w:cs="Arial"/>
                <w:bCs/>
                <w:kern w:val="0"/>
                <w:sz w:val="21"/>
                <w:szCs w:val="21"/>
                <w:lang w:val="en-US" w:eastAsia="zh-CN"/>
              </w:rPr>
              <w:t>6</w:t>
            </w:r>
            <w:r>
              <w:rPr>
                <w:rFonts w:hint="eastAsia" w:ascii="Arial" w:hAnsi="Arial" w:eastAsia="黑体" w:cs="Arial"/>
                <w:bCs/>
                <w:kern w:val="0"/>
                <w:sz w:val="21"/>
                <w:szCs w:val="21"/>
              </w:rPr>
              <w:t xml:space="preserve"> </w:t>
            </w:r>
          </w:p>
        </w:tc>
        <w:tc>
          <w:tcPr>
            <w:tcW w:w="1114" w:type="pct"/>
            <w:vAlign w:val="center"/>
          </w:tcPr>
          <w:p w14:paraId="7A993E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宋体" w:hAnsi="宋体" w:eastAsia="宋体" w:cs="宋体"/>
                <w:kern w:val="0"/>
                <w:sz w:val="21"/>
                <w:szCs w:val="21"/>
              </w:rPr>
            </w:pPr>
            <w:r>
              <w:rPr>
                <w:rFonts w:hint="eastAsia" w:ascii="宋体" w:hAnsi="宋体" w:eastAsia="宋体" w:cs="宋体"/>
                <w:kern w:val="0"/>
                <w:sz w:val="21"/>
                <w:szCs w:val="21"/>
              </w:rPr>
              <w:t>课后作业</w:t>
            </w:r>
            <w:r>
              <w:rPr>
                <w:rFonts w:hint="eastAsia" w:ascii="宋体" w:hAnsi="宋体" w:eastAsia="宋体" w:cs="宋体"/>
                <w:kern w:val="0"/>
                <w:sz w:val="21"/>
                <w:szCs w:val="21"/>
                <w:lang w:eastAsia="zh-CN"/>
              </w:rPr>
              <w:t>，</w:t>
            </w:r>
            <w:r>
              <w:rPr>
                <w:rFonts w:ascii="宋体" w:hAnsi="宋体" w:eastAsia="宋体" w:cs="宋体"/>
                <w:kern w:val="0"/>
                <w:sz w:val="21"/>
                <w:szCs w:val="21"/>
              </w:rPr>
              <w:t xml:space="preserve">主 要 考 查 同 学 们 对 </w:t>
            </w:r>
            <w:r>
              <w:rPr>
                <w:rFonts w:hint="eastAsia" w:ascii="宋体" w:hAnsi="宋体" w:eastAsia="宋体" w:cs="宋体"/>
                <w:kern w:val="0"/>
                <w:sz w:val="21"/>
                <w:szCs w:val="21"/>
              </w:rPr>
              <w:t>平时布置的必做作业的完成情况。）</w:t>
            </w:r>
          </w:p>
          <w:p w14:paraId="323646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kern w:val="0"/>
                <w:sz w:val="21"/>
                <w:szCs w:val="21"/>
              </w:rPr>
            </w:pPr>
            <w:r>
              <w:rPr>
                <w:rFonts w:hint="eastAsia" w:ascii="宋体" w:hAnsi="宋体" w:eastAsia="宋体" w:cs="宋体"/>
                <w:kern w:val="0"/>
                <w:sz w:val="21"/>
                <w:szCs w:val="21"/>
              </w:rPr>
              <w:t>每次作业按100分制单独评分，取各次成绩的平均值作为此环节的最终成绩，以此部分的最终成绩乘以其在总评成绩中所占的比例计入课程总评成绩。</w:t>
            </w:r>
          </w:p>
        </w:tc>
        <w:tc>
          <w:tcPr>
            <w:tcW w:w="711" w:type="pct"/>
            <w:vAlign w:val="center"/>
          </w:tcPr>
          <w:p w14:paraId="61233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kern w:val="0"/>
                <w:sz w:val="21"/>
                <w:szCs w:val="21"/>
              </w:rPr>
            </w:pPr>
            <w:r>
              <w:rPr>
                <w:rFonts w:hint="eastAsia" w:eastAsia="宋体"/>
                <w:color w:val="000000"/>
                <w:szCs w:val="21"/>
                <w:lang w:val="en-US" w:eastAsia="zh-CN"/>
              </w:rPr>
              <w:t>态</w:t>
            </w:r>
            <w:r>
              <w:rPr>
                <w:rFonts w:hint="eastAsia" w:eastAsia="宋体"/>
                <w:color w:val="000000"/>
                <w:szCs w:val="21"/>
              </w:rPr>
              <w:t>度端正，字数达到</w:t>
            </w:r>
            <w:r>
              <w:rPr>
                <w:rFonts w:hint="eastAsia"/>
                <w:color w:val="000000"/>
                <w:szCs w:val="21"/>
                <w:lang w:val="en-US" w:eastAsia="zh-CN"/>
              </w:rPr>
              <w:t>5</w:t>
            </w:r>
            <w:r>
              <w:rPr>
                <w:rFonts w:hint="eastAsia" w:eastAsia="宋体"/>
                <w:color w:val="000000"/>
                <w:szCs w:val="21"/>
              </w:rPr>
              <w:t>00字以上，</w:t>
            </w:r>
            <w:r>
              <w:rPr>
                <w:rFonts w:hint="eastAsia"/>
                <w:color w:val="000000"/>
                <w:szCs w:val="21"/>
                <w:lang w:val="en-US" w:eastAsia="zh-CN"/>
              </w:rPr>
              <w:t>能高质量的完成</w:t>
            </w:r>
            <w:r>
              <w:rPr>
                <w:rFonts w:hint="eastAsia" w:eastAsia="宋体"/>
                <w:color w:val="000000"/>
                <w:szCs w:val="21"/>
              </w:rPr>
              <w:t>系统学习学前儿童健康教育理论，了解健康教育的基本理念；学习学前儿童健康教育活动设计与指导，掌握幼儿园健康教育活动设计与指导的方法和技巧</w:t>
            </w:r>
            <w:r>
              <w:rPr>
                <w:rFonts w:hint="eastAsia"/>
                <w:color w:val="000000"/>
                <w:szCs w:val="21"/>
                <w:lang w:eastAsia="zh-CN"/>
              </w:rPr>
              <w:t>，</w:t>
            </w:r>
            <w:r>
              <w:rPr>
                <w:rFonts w:hint="eastAsia" w:eastAsia="宋体"/>
                <w:color w:val="000000"/>
                <w:szCs w:val="21"/>
              </w:rPr>
              <w:t>运用学前儿童健康教育理论知识分析</w:t>
            </w:r>
            <w:r>
              <w:rPr>
                <w:rFonts w:hint="eastAsia"/>
                <w:color w:val="000000"/>
                <w:szCs w:val="21"/>
                <w:lang w:val="en-US" w:eastAsia="zh-CN"/>
              </w:rPr>
              <w:t>学前儿童常见疾病及其预防</w:t>
            </w:r>
            <w:r>
              <w:rPr>
                <w:rFonts w:hint="eastAsia" w:eastAsia="宋体"/>
                <w:color w:val="000000"/>
                <w:szCs w:val="21"/>
              </w:rPr>
              <w:t>十分到位，有自己的独到见解，则评为优秀90+；</w:t>
            </w:r>
          </w:p>
        </w:tc>
        <w:tc>
          <w:tcPr>
            <w:tcW w:w="771" w:type="pct"/>
            <w:vAlign w:val="center"/>
          </w:tcPr>
          <w:p w14:paraId="6A5497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宋体" w:hAnsi="宋体" w:eastAsia="宋体" w:cs="宋体"/>
                <w:kern w:val="0"/>
                <w:sz w:val="21"/>
                <w:szCs w:val="21"/>
              </w:rPr>
            </w:pPr>
            <w:r>
              <w:rPr>
                <w:rFonts w:hint="eastAsia" w:eastAsia="宋体"/>
                <w:color w:val="000000"/>
                <w:szCs w:val="21"/>
              </w:rPr>
              <w:t>态度端正，字数达到</w:t>
            </w:r>
            <w:r>
              <w:rPr>
                <w:rFonts w:hint="eastAsia"/>
                <w:color w:val="000000"/>
                <w:szCs w:val="21"/>
                <w:lang w:val="en-US" w:eastAsia="zh-CN"/>
              </w:rPr>
              <w:t>5</w:t>
            </w:r>
            <w:r>
              <w:rPr>
                <w:rFonts w:hint="eastAsia" w:eastAsia="宋体"/>
                <w:color w:val="000000"/>
                <w:szCs w:val="21"/>
              </w:rPr>
              <w:t>00字以上，</w:t>
            </w:r>
            <w:r>
              <w:rPr>
                <w:rFonts w:hint="eastAsia"/>
                <w:color w:val="000000"/>
                <w:szCs w:val="21"/>
                <w:lang w:val="en-US" w:eastAsia="zh-CN"/>
              </w:rPr>
              <w:t>能较好的</w:t>
            </w:r>
            <w:r>
              <w:rPr>
                <w:rFonts w:hint="eastAsia" w:eastAsia="宋体"/>
                <w:color w:val="000000"/>
                <w:szCs w:val="21"/>
              </w:rPr>
              <w:t>系统学习学前儿童健康教育理论，了解健康教育的基本理念；学习学前儿童健康教育活动设计与指导，掌握幼儿园健康教育活动设计与指导的方法和技巧</w:t>
            </w:r>
            <w:r>
              <w:rPr>
                <w:rFonts w:hint="eastAsia"/>
                <w:color w:val="000000"/>
                <w:szCs w:val="21"/>
                <w:lang w:eastAsia="zh-CN"/>
              </w:rPr>
              <w:t>，</w:t>
            </w:r>
            <w:r>
              <w:rPr>
                <w:rFonts w:hint="eastAsia" w:eastAsia="宋体"/>
                <w:color w:val="000000"/>
                <w:szCs w:val="21"/>
              </w:rPr>
              <w:t>运用学前儿童健康教育理论知识分析</w:t>
            </w:r>
            <w:r>
              <w:rPr>
                <w:rFonts w:hint="eastAsia"/>
                <w:color w:val="000000"/>
                <w:szCs w:val="21"/>
                <w:lang w:val="en-US" w:eastAsia="zh-CN"/>
              </w:rPr>
              <w:t>学前儿童常见疾病及其预防</w:t>
            </w:r>
            <w:r>
              <w:rPr>
                <w:rFonts w:hint="eastAsia" w:eastAsia="宋体"/>
                <w:color w:val="000000"/>
                <w:szCs w:val="21"/>
              </w:rPr>
              <w:t>良好，有自己的一些见解，则评为良好80—89；</w:t>
            </w:r>
          </w:p>
        </w:tc>
        <w:tc>
          <w:tcPr>
            <w:tcW w:w="629" w:type="pct"/>
            <w:vAlign w:val="center"/>
          </w:tcPr>
          <w:p w14:paraId="53760A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宋体" w:hAnsi="宋体" w:eastAsia="宋体" w:cs="宋体"/>
                <w:kern w:val="0"/>
                <w:sz w:val="21"/>
                <w:szCs w:val="21"/>
              </w:rPr>
            </w:pPr>
            <w:r>
              <w:rPr>
                <w:rFonts w:hint="eastAsia" w:ascii="宋体" w:hAnsi="宋体" w:eastAsia="宋体" w:cs="宋体"/>
                <w:kern w:val="0"/>
                <w:sz w:val="21"/>
                <w:szCs w:val="21"/>
              </w:rPr>
              <w:t>态度端正，字数达到500字以上，能够完成学习学前儿童健康教育理论，了解健康教育的基本理念；学习学前儿童健康教育活动设计与指导，掌握幼儿园健康教育活动设计与指导的方法和技巧，运用学前儿童健康教育理论知识分析学前儿童常见疾病及其预防，没有自己的见解，则评为一般70-79；</w:t>
            </w:r>
          </w:p>
        </w:tc>
        <w:tc>
          <w:tcPr>
            <w:tcW w:w="582" w:type="pct"/>
            <w:vAlign w:val="center"/>
          </w:tcPr>
          <w:p w14:paraId="13BB76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宋体" w:hAnsi="宋体" w:eastAsia="宋体" w:cs="宋体"/>
                <w:kern w:val="0"/>
                <w:sz w:val="21"/>
                <w:szCs w:val="21"/>
              </w:rPr>
            </w:pPr>
            <w:r>
              <w:rPr>
                <w:rFonts w:hint="eastAsia" w:ascii="宋体" w:hAnsi="宋体" w:eastAsia="宋体" w:cs="宋体"/>
                <w:kern w:val="0"/>
                <w:sz w:val="21"/>
                <w:szCs w:val="21"/>
              </w:rPr>
              <w:t>态度端正，字数达到500字以上，能部分学习学前儿童健康教育理论，部分了解健康教育的基本理念；部分学习学前儿童健康教育活动设计与指导，部分掌握幼儿园健康教育活动设计与指导的方法和技巧，运用学前儿童健康教育理论知识分析学前儿童常见疾病及其预防，则评为合格60-69；</w:t>
            </w:r>
          </w:p>
        </w:tc>
        <w:tc>
          <w:tcPr>
            <w:tcW w:w="511" w:type="pct"/>
            <w:vAlign w:val="center"/>
          </w:tcPr>
          <w:p w14:paraId="57958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宋体" w:hAnsi="宋体" w:eastAsia="宋体" w:cs="宋体"/>
                <w:kern w:val="0"/>
                <w:sz w:val="21"/>
                <w:szCs w:val="21"/>
              </w:rPr>
            </w:pPr>
            <w:r>
              <w:rPr>
                <w:rFonts w:hint="eastAsia" w:ascii="宋体" w:hAnsi="宋体" w:eastAsia="宋体" w:cs="宋体"/>
                <w:kern w:val="0"/>
                <w:sz w:val="21"/>
                <w:szCs w:val="21"/>
              </w:rPr>
              <w:t>态度不端正，字数不达标，运用知识不准确，则评为不合格59以下。</w:t>
            </w:r>
          </w:p>
        </w:tc>
      </w:tr>
    </w:tbl>
    <w:p w14:paraId="1B210426">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p>
    <w:p w14:paraId="77B8C98B">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p>
    <w:p w14:paraId="44A6C840">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p>
    <w:p w14:paraId="3D32E6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59E15"/>
    <w:multiLevelType w:val="singleLevel"/>
    <w:tmpl w:val="86559E15"/>
    <w:lvl w:ilvl="0" w:tentative="0">
      <w:start w:val="3"/>
      <w:numFmt w:val="chineseCounting"/>
      <w:suff w:val="nothing"/>
      <w:lvlText w:val="（%1）"/>
      <w:lvlJc w:val="left"/>
      <w:rPr>
        <w:rFonts w:hint="eastAsia"/>
      </w:rPr>
    </w:lvl>
  </w:abstractNum>
  <w:abstractNum w:abstractNumId="1">
    <w:nsid w:val="D4C54FFF"/>
    <w:multiLevelType w:val="multilevel"/>
    <w:tmpl w:val="D4C54FF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26CE68A8"/>
    <w:multiLevelType w:val="multilevel"/>
    <w:tmpl w:val="26CE68A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8C40E92"/>
    <w:multiLevelType w:val="multilevel"/>
    <w:tmpl w:val="28C40E92"/>
    <w:lvl w:ilvl="0" w:tentative="0">
      <w:start w:val="3"/>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CFF0684"/>
    <w:multiLevelType w:val="singleLevel"/>
    <w:tmpl w:val="4CFF0684"/>
    <w:lvl w:ilvl="0" w:tentative="0">
      <w:start w:val="5"/>
      <w:numFmt w:val="chineseCounting"/>
      <w:suff w:val="nothing"/>
      <w:lvlText w:val="%1、"/>
      <w:lvlJc w:val="left"/>
      <w:rPr>
        <w:rFonts w:hint="eastAsia"/>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6753B"/>
    <w:rsid w:val="007A3415"/>
    <w:rsid w:val="00F968C8"/>
    <w:rsid w:val="014063FE"/>
    <w:rsid w:val="014D6059"/>
    <w:rsid w:val="03B024F5"/>
    <w:rsid w:val="07E21F88"/>
    <w:rsid w:val="08D15B8E"/>
    <w:rsid w:val="0A1740A0"/>
    <w:rsid w:val="0B92271C"/>
    <w:rsid w:val="0BAF72C7"/>
    <w:rsid w:val="0EFF1F8E"/>
    <w:rsid w:val="109035C7"/>
    <w:rsid w:val="10A13A9A"/>
    <w:rsid w:val="110E4329"/>
    <w:rsid w:val="11AE4CBE"/>
    <w:rsid w:val="132B624C"/>
    <w:rsid w:val="133724E3"/>
    <w:rsid w:val="13566203"/>
    <w:rsid w:val="14C64A14"/>
    <w:rsid w:val="159C16EE"/>
    <w:rsid w:val="1776627E"/>
    <w:rsid w:val="182420A6"/>
    <w:rsid w:val="187A7FF0"/>
    <w:rsid w:val="18896025"/>
    <w:rsid w:val="1896753B"/>
    <w:rsid w:val="18F337EB"/>
    <w:rsid w:val="191915B7"/>
    <w:rsid w:val="197C38F4"/>
    <w:rsid w:val="1A473F02"/>
    <w:rsid w:val="1B50704E"/>
    <w:rsid w:val="1CEB6DC6"/>
    <w:rsid w:val="1F28557B"/>
    <w:rsid w:val="20062169"/>
    <w:rsid w:val="20F55779"/>
    <w:rsid w:val="229E2DBB"/>
    <w:rsid w:val="233D76E4"/>
    <w:rsid w:val="24975A86"/>
    <w:rsid w:val="24F56782"/>
    <w:rsid w:val="279664C8"/>
    <w:rsid w:val="29323FCF"/>
    <w:rsid w:val="2B5D17D7"/>
    <w:rsid w:val="2C853D8A"/>
    <w:rsid w:val="2D5269EE"/>
    <w:rsid w:val="2D572256"/>
    <w:rsid w:val="2E162111"/>
    <w:rsid w:val="2EF37D5C"/>
    <w:rsid w:val="30117FDF"/>
    <w:rsid w:val="31E84324"/>
    <w:rsid w:val="33DB598F"/>
    <w:rsid w:val="365A3FBA"/>
    <w:rsid w:val="368E1A09"/>
    <w:rsid w:val="38B467AE"/>
    <w:rsid w:val="3938118D"/>
    <w:rsid w:val="39627FB8"/>
    <w:rsid w:val="3D251A29"/>
    <w:rsid w:val="3E7E7642"/>
    <w:rsid w:val="414B6CE4"/>
    <w:rsid w:val="41B17D2F"/>
    <w:rsid w:val="4360359D"/>
    <w:rsid w:val="442C5D93"/>
    <w:rsid w:val="44B261C4"/>
    <w:rsid w:val="457E43CC"/>
    <w:rsid w:val="478376AC"/>
    <w:rsid w:val="47B5182F"/>
    <w:rsid w:val="49B02FC2"/>
    <w:rsid w:val="4B2161F4"/>
    <w:rsid w:val="4B4929BA"/>
    <w:rsid w:val="4E320449"/>
    <w:rsid w:val="4EA72F49"/>
    <w:rsid w:val="4EF05B5A"/>
    <w:rsid w:val="4F9F704D"/>
    <w:rsid w:val="50832400"/>
    <w:rsid w:val="51EF789D"/>
    <w:rsid w:val="53A07C03"/>
    <w:rsid w:val="567C223A"/>
    <w:rsid w:val="58FF38C1"/>
    <w:rsid w:val="59B61F2F"/>
    <w:rsid w:val="59BE4D82"/>
    <w:rsid w:val="5B460DF6"/>
    <w:rsid w:val="5C186ED1"/>
    <w:rsid w:val="5F773F0E"/>
    <w:rsid w:val="6085265B"/>
    <w:rsid w:val="61D76693"/>
    <w:rsid w:val="633E5F6E"/>
    <w:rsid w:val="64214F93"/>
    <w:rsid w:val="65613696"/>
    <w:rsid w:val="670E037F"/>
    <w:rsid w:val="674B6EBA"/>
    <w:rsid w:val="6804655B"/>
    <w:rsid w:val="69B45BF9"/>
    <w:rsid w:val="69FA19C4"/>
    <w:rsid w:val="6B79100E"/>
    <w:rsid w:val="6B8A2139"/>
    <w:rsid w:val="6CE54BAD"/>
    <w:rsid w:val="6E763217"/>
    <w:rsid w:val="703D6AAE"/>
    <w:rsid w:val="715916C6"/>
    <w:rsid w:val="71C938E8"/>
    <w:rsid w:val="72CC4119"/>
    <w:rsid w:val="73102258"/>
    <w:rsid w:val="74233C75"/>
    <w:rsid w:val="747E1443"/>
    <w:rsid w:val="74876CE3"/>
    <w:rsid w:val="75072E1B"/>
    <w:rsid w:val="7524023C"/>
    <w:rsid w:val="76A41635"/>
    <w:rsid w:val="76D1513D"/>
    <w:rsid w:val="76EF03D6"/>
    <w:rsid w:val="77130569"/>
    <w:rsid w:val="773A78A3"/>
    <w:rsid w:val="7956298E"/>
    <w:rsid w:val="796B01E8"/>
    <w:rsid w:val="7A144010"/>
    <w:rsid w:val="7A9E283F"/>
    <w:rsid w:val="7D2A1961"/>
    <w:rsid w:val="7D482222"/>
    <w:rsid w:val="7D821FA4"/>
    <w:rsid w:val="7F714152"/>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1306</Words>
  <Characters>1387</Characters>
  <Lines>0</Lines>
  <Paragraphs>0</Paragraphs>
  <TotalTime>7</TotalTime>
  <ScaleCrop>false</ScaleCrop>
  <LinksUpToDate>false</LinksUpToDate>
  <CharactersWithSpaces>1418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2025-07-19T13:34:00Z</dcterms:created>
  <dc:creator>多多</dc:creator>
  <cp:lastModifiedBy>多多</cp:lastModifiedBy>
  <dcterms:modified xsi:type="dcterms:W3CDTF">2025-09-25T04:31:44Z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B4877601504142A1AAF56E5CB4BF5798_13</vt:lpwstr>
  </property>
  <property fmtid="{D5CDD505-2E9C-101B-9397-08002B2CF9AE}" pid="4" name="KSOTemplateDocerSaveRecord">
    <vt:lpwstr>eyJoZGlkIjoiOGJhMDdjYTc1NTNjNDAzNmY1YzdkYWVmMDQyYjZjYmEiLCJ1c2VySWQiOiI1MjU2MDI3NDAifQ==</vt:lpwstr>
  </property>
</Properties>
</file>