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C2B" w:rsidRPr="006254D0" w:rsidRDefault="0000000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6254D0">
        <w:rPr>
          <w:rFonts w:ascii="Times New Roman" w:eastAsia="黑体" w:hAnsi="Times New Roman" w:hint="eastAsia"/>
          <w:bCs/>
          <w:sz w:val="32"/>
          <w:szCs w:val="32"/>
        </w:rPr>
        <w:t>《学校实用美术》课程教学大纲</w:t>
      </w:r>
    </w:p>
    <w:p w:rsidR="00C22C2B" w:rsidRPr="006254D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4D0">
        <w:rPr>
          <w:rFonts w:ascii="Times New Roman" w:hAnsi="Times New Roman"/>
        </w:rPr>
        <w:t>一</w:t>
      </w:r>
      <w:r w:rsidRPr="006254D0">
        <w:rPr>
          <w:rFonts w:ascii="Times New Roman" w:hAnsi="Times New Roman" w:hint="eastAsia"/>
        </w:rPr>
        <w:t>、课程</w:t>
      </w:r>
      <w:r w:rsidRPr="006254D0">
        <w:rPr>
          <w:rFonts w:ascii="Times New Roman" w:hAnsi="Times New Roman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22C2B" w:rsidRPr="006254D0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学校实用美术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Pr="006254D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School </w:t>
            </w:r>
            <w:r w:rsidRPr="006254D0">
              <w:rPr>
                <w:rFonts w:ascii="Times New Roman" w:eastAsia="黑体" w:hAnsi="Times New Roman" w:cs="Times New Roman"/>
                <w:sz w:val="21"/>
                <w:szCs w:val="21"/>
              </w:rPr>
              <w:t>Practical Art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C22C2B" w:rsidRPr="006254D0" w:rsidRDefault="00000000">
            <w:pPr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2130078</w:t>
            </w:r>
          </w:p>
        </w:tc>
        <w:tc>
          <w:tcPr>
            <w:tcW w:w="2126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6254D0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小学教育本科一年级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C22C2B" w:rsidRPr="006254D0" w:rsidRDefault="00C67C92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22C2B" w:rsidRPr="006254D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22C2B" w:rsidRPr="006254D0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  <w:jc w:val="both"/>
            </w:pPr>
            <w:r w:rsidRPr="006254D0">
              <w:rPr>
                <w:rFonts w:hint="eastAsia"/>
              </w:rPr>
              <w:t>教师书法与三笔字</w:t>
            </w:r>
            <w:r w:rsidRPr="006254D0">
              <w:rPr>
                <w:rFonts w:hint="eastAsia"/>
              </w:rPr>
              <w:t xml:space="preserve"> </w:t>
            </w:r>
            <w:r w:rsidRPr="006254D0">
              <w:rPr>
                <w:rFonts w:hint="eastAsia"/>
                <w:color w:val="000000" w:themeColor="text1"/>
              </w:rPr>
              <w:t>2130006</w:t>
            </w:r>
            <w:r w:rsidR="006254D0" w:rsidRPr="006254D0">
              <w:rPr>
                <w:color w:val="000000" w:themeColor="text1"/>
              </w:rPr>
              <w:t>(2)</w:t>
            </w:r>
          </w:p>
        </w:tc>
      </w:tr>
      <w:tr w:rsidR="00C22C2B" w:rsidRPr="006254D0">
        <w:trPr>
          <w:trHeight w:val="306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C22C2B" w:rsidRPr="006254D0" w:rsidRDefault="00000000">
            <w:pPr>
              <w:snapToGrid w:val="0"/>
              <w:ind w:firstLineChars="100" w:firstLine="21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《学校</w:t>
            </w:r>
            <w:r w:rsidRPr="006254D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实用</w:t>
            </w: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美术》是小学教育专业的必修课，是小学教育专业技能课程之一，在发挥美术教育在素质教育中有重要的作用。学校实用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美术使得小学教育的学生熟练地掌握美术教学中的教学技能，在未来的工作中可以更好地进行运用。学生通过学习这门课程，可以掌握美术学科的素描基本知识和技能，以及简笔画的基本技能和创作。</w:t>
            </w:r>
          </w:p>
          <w:p w:rsidR="00C22C2B" w:rsidRPr="006254D0" w:rsidRDefault="00000000">
            <w:pPr>
              <w:snapToGrid w:val="0"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本课程采用老师讲授和学生练习的方式，结合建桥学生的学习特点和小学教育的特殊性，删繁就简，主要以几何体和静物素描基础为主，加强素描基础技能学习和掌握。同时结合专业特点，着重进行简笔画的学习和创作。将大量优秀作品融入到课堂教学中，同时配有定量的课堂练习和课后练习巩固所学，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并辅以答疑解难的课堂时间，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解决美术学习中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所遇到的各项问题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C22C2B" w:rsidRPr="006254D0">
        <w:trPr>
          <w:trHeight w:val="136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6254D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22C2B" w:rsidRPr="006254D0" w:rsidRDefault="00000000">
            <w:pPr>
              <w:snapToGrid w:val="0"/>
              <w:ind w:firstLineChars="200" w:firstLine="420"/>
              <w:rPr>
                <w:rFonts w:ascii="Times New Roman" w:hAnsi="Times New Roman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本课程适合小学教育专业大一学生修读。通过学习学生应具有一定的绘画能力技巧、美术鉴赏能力，为学生在未来的工作奠定基础、提高个人综合素养。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要求学生有认真端正的态度，能积极参与课堂，及时完成课堂和课后练习。</w:t>
            </w:r>
          </w:p>
        </w:tc>
      </w:tr>
      <w:tr w:rsidR="00C22C2B" w:rsidRPr="006254D0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C22C2B" w:rsidRPr="006254D0" w:rsidRDefault="0067504B" w:rsidP="0067504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20EE5E07" wp14:editId="7399F54D">
                  <wp:extent cx="761365" cy="457200"/>
                  <wp:effectExtent l="0" t="0" r="635" b="0"/>
                  <wp:docPr id="2" name="图片 2" descr="微信图片_20240303115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3031156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 w:rsidRPr="006254D0">
              <w:rPr>
                <w:rFonts w:ascii="Times New Roman" w:hAnsi="Times New Roman" w:hint="eastAsia"/>
                <w:sz w:val="21"/>
                <w:szCs w:val="21"/>
              </w:rPr>
              <w:t xml:space="preserve">     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C22C2B" w:rsidRPr="006254D0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C22C2B" w:rsidRPr="006254D0" w:rsidRDefault="00CB6C03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158E096" wp14:editId="79ACDF30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C22C2B" w:rsidRPr="006254D0" w:rsidRDefault="0067504B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C22C2B" w:rsidRPr="006254D0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C22C2B" w:rsidRPr="006254D0" w:rsidRDefault="00C22C2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C22C2B" w:rsidRPr="006254D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C22C2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C22C2B" w:rsidRPr="006254D0" w:rsidRDefault="00000000">
      <w:pPr>
        <w:spacing w:line="100" w:lineRule="exact"/>
        <w:rPr>
          <w:rFonts w:ascii="Times New Roman" w:eastAsia="黑体" w:hAnsi="Times New Roman"/>
        </w:rPr>
      </w:pPr>
      <w:r w:rsidRPr="006254D0">
        <w:rPr>
          <w:rFonts w:ascii="Times New Roman" w:hAnsi="Times New Roman"/>
        </w:rPr>
        <w:br w:type="page"/>
      </w:r>
    </w:p>
    <w:p w:rsidR="00C22C2B" w:rsidRPr="006254D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4D0">
        <w:rPr>
          <w:rFonts w:ascii="Times New Roman" w:hAnsi="Times New Roman" w:hint="eastAsia"/>
        </w:rPr>
        <w:lastRenderedPageBreak/>
        <w:t>二、课程目标与毕业要求</w:t>
      </w:r>
    </w:p>
    <w:p w:rsidR="00C22C2B" w:rsidRPr="006254D0" w:rsidRDefault="00000000">
      <w:pPr>
        <w:pStyle w:val="DG2"/>
        <w:spacing w:before="81" w:after="163"/>
      </w:pPr>
      <w:r w:rsidRPr="006254D0">
        <w:rPr>
          <w:rFonts w:hint="eastAsia"/>
        </w:rPr>
        <w:t>（一）课程目标</w:t>
      </w:r>
      <w:r w:rsidRPr="006254D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22C2B" w:rsidRPr="006254D0">
        <w:trPr>
          <w:trHeight w:val="454"/>
          <w:jc w:val="center"/>
        </w:trPr>
        <w:tc>
          <w:tcPr>
            <w:tcW w:w="1206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</w:rPr>
              <w:t>了解学前教育所应具备的美术人文知识和素养，</w:t>
            </w:r>
            <w:r w:rsidRPr="006254D0">
              <w:rPr>
                <w:rFonts w:hint="eastAsia"/>
                <w:bCs/>
              </w:rPr>
              <w:t>理解美术人文知识和素养包含的内容和要求。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22C2B" w:rsidRPr="006254D0" w:rsidRDefault="00C22C2B">
            <w:pPr>
              <w:pStyle w:val="DG0"/>
              <w:rPr>
                <w:bCs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</w:rPr>
              <w:t>了解中外美术史的发展、流派和风格特征，</w:t>
            </w:r>
            <w:r w:rsidRPr="006254D0">
              <w:rPr>
                <w:rFonts w:hint="eastAsia"/>
                <w:bCs/>
              </w:rPr>
              <w:t>掌握基本的素描基础知识和简笔画基本知识。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</w:rPr>
              <w:t>掌握素描的透视表现手法和明暗塑造技法。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22C2B" w:rsidRPr="006254D0" w:rsidRDefault="00C22C2B">
            <w:pPr>
              <w:pStyle w:val="DG0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  <w:bCs/>
              </w:rPr>
              <w:t>掌握简笔画的线条运用、造型表现以及色彩的设计等创作技法。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0"/>
                <w:szCs w:val="20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color w:val="000000"/>
                <w:sz w:val="20"/>
                <w:szCs w:val="20"/>
              </w:rPr>
              <w:t>素养目标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4D0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(</w:t>
            </w:r>
            <w:r w:rsidRPr="006254D0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含课程思政目标</w:t>
            </w:r>
            <w:r w:rsidRPr="006254D0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能用更包容开放的态度欣赏艺术作品多样化的风格，提高美术作品的鉴赏能力。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C22C2B" w:rsidRPr="006254D0" w:rsidRDefault="00000000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具有鉴赏作品的审美素养，并能将</w:t>
            </w:r>
            <w:r w:rsidRPr="006254D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应用美术知识将班级布置为适合孩子的环境，培养团结协作的能力，营造积极的氛围。</w:t>
            </w:r>
          </w:p>
        </w:tc>
      </w:tr>
    </w:tbl>
    <w:p w:rsidR="00C22C2B" w:rsidRPr="006254D0" w:rsidRDefault="00000000">
      <w:pPr>
        <w:pStyle w:val="DG2"/>
        <w:spacing w:beforeLines="50" w:before="163" w:after="163"/>
      </w:pPr>
      <w:r w:rsidRPr="006254D0">
        <w:rPr>
          <w:rFonts w:hint="eastAsia"/>
        </w:rPr>
        <w:t>（二）课程支撑的毕业要求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22C2B" w:rsidRPr="006254D0">
        <w:trPr>
          <w:trHeight w:val="679"/>
        </w:trPr>
        <w:tc>
          <w:tcPr>
            <w:tcW w:w="8296" w:type="dxa"/>
          </w:tcPr>
          <w:p w:rsidR="00C22C2B" w:rsidRPr="006254D0" w:rsidRDefault="00000000">
            <w:pPr>
              <w:adjustRightInd w:val="0"/>
              <w:snapToGrid w:val="0"/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 xml:space="preserve">XX02 </w:t>
            </w:r>
            <w:r w:rsidRPr="006254D0"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教育情怀</w:t>
            </w:r>
            <w:r w:rsidRPr="006254D0">
              <w:rPr>
                <w:rFonts w:ascii="Times New Roman" w:hAnsi="Times New Roman" w:hint="eastAsia"/>
                <w:kern w:val="2"/>
                <w:sz w:val="21"/>
                <w:szCs w:val="21"/>
              </w:rPr>
              <w:t>:</w:t>
            </w:r>
            <w:r w:rsidRPr="006254D0">
              <w:rPr>
                <w:rFonts w:ascii="Times New Roman" w:hAnsi="Times New Roman" w:hint="eastAsia"/>
                <w:kern w:val="2"/>
                <w:sz w:val="21"/>
                <w:szCs w:val="21"/>
              </w:rPr>
              <w:t>热爱教育事业，立志做小学生健康成长的引路人。</w:t>
            </w:r>
          </w:p>
          <w:p w:rsidR="00C22C2B" w:rsidRPr="006254D0" w:rsidRDefault="00000000">
            <w:pPr>
              <w:adjustRightInd w:val="0"/>
              <w:snapToGrid w:val="0"/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kern w:val="2"/>
                <w:sz w:val="21"/>
                <w:szCs w:val="21"/>
              </w:rPr>
              <w:t>①具有从教意愿，认同小学教师职业的价值，热爱小学教育事业。</w:t>
            </w:r>
          </w:p>
        </w:tc>
      </w:tr>
      <w:tr w:rsidR="00C22C2B" w:rsidRPr="006254D0">
        <w:trPr>
          <w:trHeight w:val="679"/>
        </w:trPr>
        <w:tc>
          <w:tcPr>
            <w:tcW w:w="8296" w:type="dxa"/>
          </w:tcPr>
          <w:p w:rsidR="00C22C2B" w:rsidRPr="006254D0" w:rsidRDefault="00000000">
            <w:pPr>
              <w:adjustRightInd w:val="0"/>
              <w:snapToGrid w:val="0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 xml:space="preserve">XX03 </w:t>
            </w:r>
            <w:r w:rsidRPr="006254D0"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学科素养</w:t>
            </w:r>
            <w:r w:rsidRPr="006254D0"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:</w:t>
            </w:r>
            <w:r w:rsidRPr="006254D0">
              <w:rPr>
                <w:rFonts w:ascii="Times New Roman" w:hAnsi="Times New Roman"/>
                <w:bCs/>
                <w:kern w:val="2"/>
                <w:sz w:val="21"/>
                <w:szCs w:val="21"/>
              </w:rPr>
              <w:t>具备小学教育所需的学科知识体系与能力结构</w:t>
            </w:r>
          </w:p>
          <w:p w:rsidR="00C22C2B" w:rsidRPr="006254D0" w:rsidRDefault="00000000" w:rsidP="00736ED5">
            <w:pPr>
              <w:adjustRightInd w:val="0"/>
              <w:snapToGrid w:val="0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 w:rsidRPr="006254D0">
              <w:rPr>
                <w:rFonts w:ascii="Cambria Math" w:hAnsi="Cambria Math" w:cs="Cambria Math"/>
                <w:bCs/>
                <w:kern w:val="2"/>
                <w:sz w:val="21"/>
                <w:szCs w:val="21"/>
              </w:rPr>
              <w:t>①</w:t>
            </w:r>
            <w:r w:rsidRPr="006254D0">
              <w:rPr>
                <w:rFonts w:ascii="Times New Roman" w:hAnsi="Times New Roman"/>
                <w:bCs/>
                <w:kern w:val="2"/>
                <w:sz w:val="21"/>
                <w:szCs w:val="21"/>
              </w:rPr>
              <w:t>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</w:tbl>
    <w:p w:rsidR="00C22C2B" w:rsidRPr="006254D0" w:rsidRDefault="00000000">
      <w:pPr>
        <w:pStyle w:val="DG2"/>
        <w:spacing w:beforeLines="50" w:before="163" w:after="163"/>
      </w:pPr>
      <w:r w:rsidRPr="006254D0">
        <w:rPr>
          <w:rFonts w:hint="eastAsia"/>
        </w:rPr>
        <w:t>（三）毕业要求与课程目标的关系</w:t>
      </w:r>
      <w:r w:rsidRPr="006254D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C22C2B" w:rsidRPr="006254D0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C22C2B" w:rsidRPr="006254D0">
        <w:trPr>
          <w:trHeight w:val="541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XX02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C22C2B" w:rsidRPr="006254D0" w:rsidRDefault="00000000">
            <w:pPr>
              <w:pStyle w:val="DG0"/>
              <w:rPr>
                <w:rFonts w:cs="Times New Roman"/>
                <w:bCs/>
              </w:rPr>
            </w:pPr>
            <w:r w:rsidRPr="006254D0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</w:pPr>
            <w:r w:rsidRPr="006254D0">
              <w:rPr>
                <w:rFonts w:hint="eastAsia"/>
              </w:rPr>
              <w:t>1.</w:t>
            </w:r>
            <w:r w:rsidRPr="006254D0">
              <w:rPr>
                <w:rFonts w:hint="eastAsia"/>
              </w:rPr>
              <w:t>具有鉴赏作品的审美素养，并能将</w:t>
            </w:r>
            <w:r w:rsidRPr="006254D0">
              <w:rPr>
                <w:rFonts w:hint="eastAsia"/>
                <w:color w:val="000000" w:themeColor="text1"/>
              </w:rPr>
              <w:t>应用美术知识将班级布置为适合孩子的环境，培养团结协作的能力，营造积极的氛围。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  <w:rPr>
                <w:bCs/>
              </w:rPr>
            </w:pPr>
            <w:r w:rsidRPr="006254D0">
              <w:rPr>
                <w:rFonts w:hint="eastAsia"/>
                <w:bCs/>
              </w:rPr>
              <w:t>50</w:t>
            </w:r>
          </w:p>
        </w:tc>
      </w:tr>
      <w:tr w:rsidR="00C22C2B" w:rsidRPr="006254D0">
        <w:trPr>
          <w:trHeight w:val="541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</w:pPr>
            <w:r w:rsidRPr="006254D0">
              <w:rPr>
                <w:rFonts w:hint="eastAsia"/>
              </w:rPr>
              <w:t>2.</w:t>
            </w:r>
            <w:r w:rsidRPr="006254D0">
              <w:rPr>
                <w:rFonts w:hint="eastAsia"/>
              </w:rPr>
              <w:t>了解学前教育所应具备的美术人文知识和素养，</w:t>
            </w:r>
            <w:r w:rsidRPr="006254D0">
              <w:rPr>
                <w:rFonts w:hint="eastAsia"/>
                <w:bCs/>
              </w:rPr>
              <w:t>理解美术人文知识和素养包含的内容和要求。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50</w:t>
            </w:r>
          </w:p>
        </w:tc>
      </w:tr>
      <w:tr w:rsidR="00C22C2B" w:rsidRPr="006254D0">
        <w:trPr>
          <w:trHeight w:val="223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XX03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C22C2B" w:rsidRPr="006254D0" w:rsidRDefault="00000000">
            <w:pPr>
              <w:pStyle w:val="DG0"/>
              <w:rPr>
                <w:rFonts w:cs="Times New Roman"/>
                <w:bCs/>
              </w:rPr>
            </w:pPr>
            <w:r w:rsidRPr="006254D0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</w:rPr>
              <w:t>3.</w:t>
            </w:r>
            <w:r w:rsidRPr="006254D0">
              <w:rPr>
                <w:rFonts w:hint="eastAsia"/>
              </w:rPr>
              <w:t>了解中外美术史的发展、流派和风格特征，</w:t>
            </w:r>
            <w:r w:rsidRPr="006254D0">
              <w:rPr>
                <w:rFonts w:hint="eastAsia"/>
                <w:bCs/>
              </w:rPr>
              <w:t>掌握基本的素描基础知识和简笔画基本知识。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  <w:rPr>
                <w:bCs/>
              </w:rPr>
            </w:pPr>
            <w:r w:rsidRPr="006254D0">
              <w:rPr>
                <w:rFonts w:hint="eastAsia"/>
                <w:bCs/>
              </w:rPr>
              <w:t>25</w:t>
            </w:r>
          </w:p>
        </w:tc>
      </w:tr>
      <w:tr w:rsidR="00C22C2B" w:rsidRPr="006254D0">
        <w:trPr>
          <w:trHeight w:val="383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22C2B" w:rsidRPr="006254D0" w:rsidRDefault="00C22C2B">
            <w:pPr>
              <w:pStyle w:val="DG0"/>
              <w:rPr>
                <w:rFonts w:cs="Calibri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</w:rPr>
              <w:t>4.</w:t>
            </w:r>
            <w:r w:rsidRPr="006254D0">
              <w:rPr>
                <w:rFonts w:hint="eastAsia"/>
              </w:rPr>
              <w:t>掌握素描的透视表现手法和明暗塑造技法。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  <w:rPr>
                <w:bCs/>
              </w:rPr>
            </w:pPr>
            <w:r w:rsidRPr="006254D0">
              <w:rPr>
                <w:rFonts w:hint="eastAsia"/>
                <w:bCs/>
              </w:rPr>
              <w:t>25</w:t>
            </w:r>
          </w:p>
        </w:tc>
      </w:tr>
      <w:tr w:rsidR="00C22C2B" w:rsidRPr="006254D0">
        <w:trPr>
          <w:trHeight w:val="772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</w:pPr>
            <w:r w:rsidRPr="006254D0">
              <w:rPr>
                <w:rFonts w:hint="eastAsia"/>
                <w:bCs/>
              </w:rPr>
              <w:t>5.</w:t>
            </w:r>
            <w:r w:rsidRPr="006254D0">
              <w:rPr>
                <w:rFonts w:hint="eastAsia"/>
                <w:bCs/>
              </w:rPr>
              <w:t>掌握简笔画的线条运用、造型表现以及色彩的设计等创作技法。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25</w:t>
            </w:r>
          </w:p>
        </w:tc>
      </w:tr>
      <w:tr w:rsidR="00C22C2B" w:rsidRPr="006254D0">
        <w:trPr>
          <w:trHeight w:val="769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C2B" w:rsidRPr="006254D0" w:rsidRDefault="00C22C2B">
            <w:pPr>
              <w:pStyle w:val="DG0"/>
              <w:jc w:val="left"/>
            </w:pPr>
          </w:p>
        </w:tc>
        <w:tc>
          <w:tcPr>
            <w:tcW w:w="4763" w:type="dxa"/>
            <w:vAlign w:val="center"/>
          </w:tcPr>
          <w:p w:rsidR="00C22C2B" w:rsidRPr="006254D0" w:rsidRDefault="00000000">
            <w:pPr>
              <w:pStyle w:val="DG0"/>
              <w:jc w:val="left"/>
            </w:pPr>
            <w:r w:rsidRPr="006254D0">
              <w:rPr>
                <w:rFonts w:hint="eastAsia"/>
                <w:bCs/>
              </w:rPr>
              <w:t>6.</w:t>
            </w:r>
            <w:r w:rsidRPr="006254D0">
              <w:rPr>
                <w:rFonts w:hint="eastAsia"/>
                <w:bCs/>
              </w:rPr>
              <w:t>能用更包容开放的态度欣赏艺术作品多样化的风格，提高美术作品的鉴赏能力。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25</w:t>
            </w:r>
          </w:p>
        </w:tc>
      </w:tr>
    </w:tbl>
    <w:p w:rsidR="00C22C2B" w:rsidRPr="006254D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4D0">
        <w:rPr>
          <w:rFonts w:ascii="Times New Roman" w:hAnsi="Times New Roman" w:hint="eastAsia"/>
        </w:rPr>
        <w:t>三、</w:t>
      </w:r>
      <w:r w:rsidRPr="006254D0">
        <w:rPr>
          <w:rFonts w:ascii="Times New Roman" w:hAnsi="Times New Roman"/>
        </w:rPr>
        <w:t>课程内容</w:t>
      </w:r>
      <w:r w:rsidRPr="006254D0">
        <w:rPr>
          <w:rFonts w:ascii="Times New Roman" w:hAnsi="Times New Roman" w:hint="eastAsia"/>
        </w:rPr>
        <w:t>与教学设计</w:t>
      </w:r>
    </w:p>
    <w:p w:rsidR="00C22C2B" w:rsidRPr="006254D0" w:rsidRDefault="00000000">
      <w:pPr>
        <w:pStyle w:val="DG2"/>
        <w:spacing w:before="81" w:after="163"/>
      </w:pPr>
      <w:r w:rsidRPr="006254D0"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22C2B" w:rsidRPr="006254D0">
        <w:trPr>
          <w:trHeight w:val="1316"/>
        </w:trPr>
        <w:tc>
          <w:tcPr>
            <w:tcW w:w="8296" w:type="dxa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第一单元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中外美术史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Cs/>
              </w:rPr>
            </w:pPr>
            <w:r w:rsidRPr="006254D0">
              <w:rPr>
                <w:rFonts w:eastAsiaTheme="minorEastAsia" w:hint="eastAsia"/>
                <w:b/>
              </w:rPr>
              <w:t>知识目标：</w:t>
            </w:r>
            <w:r w:rsidRPr="006254D0">
              <w:rPr>
                <w:rFonts w:eastAsiaTheme="minorEastAsia" w:hint="eastAsia"/>
              </w:rPr>
              <w:t>知道中外美术史的发展、流派和特征。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eastAsiaTheme="minorEastAsia" w:hint="eastAsia"/>
                <w:b/>
              </w:rPr>
              <w:t>教学重点：</w:t>
            </w:r>
            <w:r w:rsidRPr="006254D0">
              <w:rPr>
                <w:rFonts w:eastAsiaTheme="minorEastAsia" w:hint="eastAsia"/>
              </w:rPr>
              <w:t>了解艺术风格的多样化，对艺术风格流派有基本的认知和理解。</w:t>
            </w:r>
          </w:p>
          <w:p w:rsidR="00C22C2B" w:rsidRPr="006254D0" w:rsidRDefault="00000000">
            <w:pPr>
              <w:pStyle w:val="DG0"/>
              <w:jc w:val="left"/>
              <w:rPr>
                <w:rFonts w:eastAsia="仿宋" w:cs="仿宋"/>
              </w:rPr>
            </w:pPr>
            <w:r w:rsidRPr="006254D0">
              <w:rPr>
                <w:rFonts w:eastAsiaTheme="minorEastAsia" w:hint="eastAsia"/>
                <w:b/>
              </w:rPr>
              <w:t>教学</w:t>
            </w:r>
            <w:r w:rsidRPr="006254D0">
              <w:rPr>
                <w:rFonts w:eastAsiaTheme="minorEastAsia"/>
                <w:b/>
              </w:rPr>
              <w:t>难点</w:t>
            </w:r>
            <w:r w:rsidRPr="006254D0">
              <w:rPr>
                <w:rFonts w:eastAsiaTheme="minorEastAsia" w:hint="eastAsia"/>
                <w:b/>
              </w:rPr>
              <w:t>：</w:t>
            </w:r>
            <w:r w:rsidRPr="006254D0">
              <w:rPr>
                <w:rFonts w:hint="eastAsia"/>
              </w:rPr>
              <w:t>在繁杂的知识点中引导学生把握大脉络。</w:t>
            </w:r>
          </w:p>
        </w:tc>
      </w:tr>
      <w:tr w:rsidR="00C22C2B" w:rsidRPr="006254D0">
        <w:tc>
          <w:tcPr>
            <w:tcW w:w="8296" w:type="dxa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第二单元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基础素描</w:t>
            </w:r>
          </w:p>
          <w:p w:rsidR="00C22C2B" w:rsidRPr="006254D0" w:rsidRDefault="00000000">
            <w:pPr>
              <w:pStyle w:val="af"/>
              <w:ind w:right="-50" w:firstLineChars="0" w:firstLine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知识目标：</w:t>
            </w:r>
          </w:p>
          <w:p w:rsidR="00C22C2B" w:rsidRPr="006254D0" w:rsidRDefault="00000000">
            <w:pPr>
              <w:pStyle w:val="af"/>
              <w:numPr>
                <w:ilvl w:val="0"/>
                <w:numId w:val="1"/>
              </w:numPr>
              <w:ind w:right="-50"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知道</w:t>
            </w:r>
            <w:r w:rsidRPr="006254D0">
              <w:rPr>
                <w:rFonts w:ascii="Times New Roman" w:eastAsiaTheme="minorEastAsia" w:hAnsi="Times New Roman" w:hint="eastAsia"/>
                <w:sz w:val="21"/>
                <w:szCs w:val="21"/>
              </w:rPr>
              <w:t>素描的起源、发展过程以及素描造型的必要性</w:t>
            </w:r>
          </w:p>
          <w:p w:rsidR="00C22C2B" w:rsidRPr="006254D0" w:rsidRDefault="00000000">
            <w:pPr>
              <w:pStyle w:val="af"/>
              <w:numPr>
                <w:ilvl w:val="0"/>
                <w:numId w:val="1"/>
              </w:numPr>
              <w:ind w:right="-50"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理解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素描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结构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形态造型和明暗形态造型的表现方法。</w:t>
            </w:r>
          </w:p>
          <w:p w:rsidR="00C22C2B" w:rsidRPr="006254D0" w:rsidRDefault="00000000">
            <w:pPr>
              <w:pStyle w:val="DG0"/>
              <w:numPr>
                <w:ilvl w:val="0"/>
                <w:numId w:val="1"/>
              </w:numPr>
              <w:jc w:val="left"/>
              <w:rPr>
                <w:rFonts w:eastAsiaTheme="minorEastAsia"/>
              </w:rPr>
            </w:pPr>
            <w:r w:rsidRPr="006254D0">
              <w:rPr>
                <w:rFonts w:eastAsiaTheme="minorEastAsia" w:hint="eastAsia"/>
              </w:rPr>
              <w:t>对素描</w:t>
            </w:r>
            <w:r w:rsidRPr="006254D0">
              <w:rPr>
                <w:rFonts w:eastAsiaTheme="minorEastAsia"/>
              </w:rPr>
              <w:t>造型</w:t>
            </w:r>
            <w:r w:rsidRPr="006254D0">
              <w:rPr>
                <w:rFonts w:eastAsiaTheme="minorEastAsia" w:hint="eastAsia"/>
              </w:rPr>
              <w:t>具有</w:t>
            </w:r>
            <w:r w:rsidRPr="006254D0">
              <w:rPr>
                <w:rFonts w:eastAsiaTheme="minorEastAsia"/>
              </w:rPr>
              <w:t>整体</w:t>
            </w:r>
            <w:r w:rsidRPr="006254D0">
              <w:rPr>
                <w:rFonts w:eastAsiaTheme="minorEastAsia" w:hint="eastAsia"/>
              </w:rPr>
              <w:t>认识</w:t>
            </w:r>
            <w:r w:rsidRPr="006254D0">
              <w:rPr>
                <w:rFonts w:eastAsiaTheme="minorEastAsia"/>
              </w:rPr>
              <w:t>，</w:t>
            </w:r>
            <w:r w:rsidRPr="006254D0">
              <w:rPr>
                <w:rFonts w:eastAsiaTheme="minorEastAsia" w:hint="eastAsia"/>
              </w:rPr>
              <w:t>树立</w:t>
            </w:r>
            <w:r w:rsidRPr="006254D0">
              <w:rPr>
                <w:rFonts w:eastAsiaTheme="minorEastAsia"/>
              </w:rPr>
              <w:t>专业意识。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b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教学重点：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1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、能够学会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用明暗和解构关系塑造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体积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、空间的方法。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熟悉明暗形态造型练习步骤过程，掌握明暗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造型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的</w:t>
            </w:r>
            <w:r w:rsidRPr="006254D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技能</w:t>
            </w:r>
            <w:r w:rsidRPr="006254D0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。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教学</w:t>
            </w:r>
            <w:r w:rsidRPr="006254D0">
              <w:rPr>
                <w:rFonts w:ascii="Times New Roman" w:eastAsiaTheme="minorEastAsia" w:hAnsi="Times New Roman"/>
                <w:b/>
                <w:sz w:val="21"/>
                <w:szCs w:val="21"/>
              </w:rPr>
              <w:t>难点</w:t>
            </w: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：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素描创作中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的透视和明暗关系的处理和表达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C22C2B" w:rsidRPr="006254D0">
        <w:tc>
          <w:tcPr>
            <w:tcW w:w="8296" w:type="dxa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第三单元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简笔画的造型规律和表现方法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eastAsiaTheme="minorEastAsia" w:hint="eastAsia"/>
                <w:b/>
              </w:rPr>
              <w:t>知识目标：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1.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知道简笔画概念、定义、特点、功能和应用范围；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了解简笔画不同类型的造型规律；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hint="eastAsia"/>
              </w:rPr>
              <w:t>3</w:t>
            </w:r>
            <w:r w:rsidRPr="006254D0">
              <w:t>.</w:t>
            </w:r>
            <w:r w:rsidRPr="006254D0">
              <w:rPr>
                <w:rFonts w:hint="eastAsia"/>
              </w:rPr>
              <w:t>分析简笔画不同类型的表现方法。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eastAsiaTheme="minorEastAsia" w:hint="eastAsia"/>
                <w:b/>
              </w:rPr>
              <w:t>教学重点：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1.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掌握简笔画的概念、作用和特点，对简笔画有基础的理解。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能准确临摹简笔画，加深理解。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hint="eastAsia"/>
              </w:rPr>
              <w:t>3.</w:t>
            </w:r>
            <w:r w:rsidRPr="006254D0">
              <w:rPr>
                <w:rFonts w:hint="eastAsia"/>
              </w:rPr>
              <w:t>用简笔画表现不同类型对象，掌握单个和综合简笔画的表现技巧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b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教学</w:t>
            </w:r>
            <w:r w:rsidRPr="006254D0">
              <w:rPr>
                <w:rFonts w:ascii="Times New Roman" w:eastAsiaTheme="minorEastAsia" w:hAnsi="Times New Roman"/>
                <w:b/>
                <w:sz w:val="21"/>
                <w:szCs w:val="21"/>
              </w:rPr>
              <w:t>难点</w:t>
            </w: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：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b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辨别简笔画与速写、线描画的区别，深刻理解简笔画的特征；</w:t>
            </w:r>
          </w:p>
        </w:tc>
      </w:tr>
      <w:tr w:rsidR="00C22C2B" w:rsidRPr="006254D0">
        <w:tc>
          <w:tcPr>
            <w:tcW w:w="8296" w:type="dxa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第四单元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简笔画创编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eastAsiaTheme="minorEastAsia" w:hint="eastAsia"/>
                <w:b/>
              </w:rPr>
              <w:t>知识目标：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1.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知道简笔画创编的构图设计技巧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和方法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</w:p>
          <w:p w:rsidR="00C22C2B" w:rsidRPr="006254D0" w:rsidRDefault="00000000">
            <w:pPr>
              <w:ind w:right="-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了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解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简笔画创编的形象设计的技巧和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方法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</w:p>
          <w:p w:rsidR="00C22C2B" w:rsidRPr="006254D0" w:rsidRDefault="00000000">
            <w:pPr>
              <w:pStyle w:val="DG0"/>
              <w:jc w:val="left"/>
            </w:pPr>
            <w:r w:rsidRPr="006254D0">
              <w:rPr>
                <w:rFonts w:hint="eastAsia"/>
              </w:rPr>
              <w:t>3</w:t>
            </w:r>
            <w:r w:rsidRPr="006254D0">
              <w:t>.</w:t>
            </w:r>
            <w:r w:rsidRPr="006254D0">
              <w:rPr>
                <w:rFonts w:hint="eastAsia"/>
              </w:rPr>
              <w:t xml:space="preserve"> </w:t>
            </w:r>
            <w:r w:rsidRPr="006254D0">
              <w:rPr>
                <w:rFonts w:hint="eastAsia"/>
              </w:rPr>
              <w:t>分析简笔画创编的方法和步骤；</w:t>
            </w:r>
          </w:p>
          <w:p w:rsidR="00C22C2B" w:rsidRPr="006254D0" w:rsidRDefault="00000000">
            <w:pPr>
              <w:pStyle w:val="DG0"/>
              <w:jc w:val="left"/>
              <w:rPr>
                <w:rFonts w:eastAsiaTheme="minorEastAsia"/>
                <w:b/>
              </w:rPr>
            </w:pPr>
            <w:r w:rsidRPr="006254D0">
              <w:rPr>
                <w:rFonts w:eastAsiaTheme="minorEastAsia" w:hint="eastAsia"/>
                <w:b/>
              </w:rPr>
              <w:t>教学重点：</w:t>
            </w:r>
          </w:p>
          <w:p w:rsidR="00C22C2B" w:rsidRPr="006254D0" w:rsidRDefault="00000000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掌握简笔画进行创编的</w:t>
            </w:r>
            <w:r w:rsidRPr="006254D0">
              <w:rPr>
                <w:rFonts w:ascii="Times New Roman" w:hAnsi="Times New Roman"/>
                <w:color w:val="000000"/>
                <w:sz w:val="21"/>
                <w:szCs w:val="21"/>
              </w:rPr>
              <w:t>技巧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并体现个人思想和情感。</w:t>
            </w:r>
          </w:p>
          <w:p w:rsidR="00C22C2B" w:rsidRPr="006254D0" w:rsidRDefault="00000000">
            <w:pPr>
              <w:jc w:val="left"/>
              <w:rPr>
                <w:rFonts w:ascii="Times New Roman" w:eastAsiaTheme="minorEastAsia" w:hAnsi="Times New Roman"/>
                <w:b/>
                <w:sz w:val="21"/>
                <w:szCs w:val="21"/>
              </w:rPr>
            </w:pP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lastRenderedPageBreak/>
              <w:t>教学</w:t>
            </w:r>
            <w:r w:rsidRPr="006254D0">
              <w:rPr>
                <w:rFonts w:ascii="Times New Roman" w:eastAsiaTheme="minorEastAsia" w:hAnsi="Times New Roman"/>
                <w:b/>
                <w:sz w:val="21"/>
                <w:szCs w:val="21"/>
              </w:rPr>
              <w:t>难点</w:t>
            </w:r>
            <w:r w:rsidRPr="006254D0"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  <w:t>：</w:t>
            </w:r>
          </w:p>
          <w:p w:rsidR="00C22C2B" w:rsidRPr="006254D0" w:rsidRDefault="00000000">
            <w:pPr>
              <w:jc w:val="left"/>
              <w:rPr>
                <w:rFonts w:ascii="Times New Roman" w:eastAsia="仿宋" w:hAnsi="Times New Roman" w:cs="仿宋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自主创编简笔画的技巧和创意。</w:t>
            </w:r>
          </w:p>
        </w:tc>
      </w:tr>
    </w:tbl>
    <w:bookmarkEnd w:id="0"/>
    <w:bookmarkEnd w:id="1"/>
    <w:p w:rsidR="00C22C2B" w:rsidRPr="006254D0" w:rsidRDefault="00000000">
      <w:pPr>
        <w:pStyle w:val="DG2"/>
        <w:spacing w:before="81" w:after="163"/>
      </w:pPr>
      <w:r w:rsidRPr="006254D0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C22C2B" w:rsidRPr="006254D0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C22C2B" w:rsidRPr="006254D0" w:rsidRDefault="00000000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C22C2B" w:rsidRPr="006254D0" w:rsidRDefault="00C22C2B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C22C2B" w:rsidRPr="006254D0" w:rsidRDefault="0000000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6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第一单元《中外美术史》</w:t>
            </w:r>
          </w:p>
          <w:p w:rsidR="00C22C2B" w:rsidRPr="006254D0" w:rsidRDefault="00C22C2B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099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099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C22C2B" w:rsidRPr="006254D0" w:rsidRDefault="00C22C2B">
            <w:pPr>
              <w:pStyle w:val="DG0"/>
            </w:pPr>
          </w:p>
        </w:tc>
      </w:tr>
      <w:tr w:rsidR="00C22C2B" w:rsidRPr="006254D0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第二单元《基础素描》</w:t>
            </w: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100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099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099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C22C2B" w:rsidRPr="006254D0" w:rsidRDefault="00C22C2B">
            <w:pPr>
              <w:pStyle w:val="DG0"/>
            </w:pPr>
          </w:p>
        </w:tc>
      </w:tr>
      <w:tr w:rsidR="00C22C2B" w:rsidRPr="006254D0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第三单元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简笔画的造型规律和表现方法</w:t>
            </w: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099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099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C22C2B" w:rsidRPr="006254D0" w:rsidRDefault="00C22C2B">
            <w:pPr>
              <w:pStyle w:val="DG0"/>
            </w:pPr>
          </w:p>
        </w:tc>
      </w:tr>
      <w:tr w:rsidR="00C22C2B" w:rsidRPr="006254D0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第四单元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《简笔画创编》</w:t>
            </w: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099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  <w:tc>
          <w:tcPr>
            <w:tcW w:w="1099" w:type="dxa"/>
            <w:vAlign w:val="center"/>
          </w:tcPr>
          <w:p w:rsidR="00C22C2B" w:rsidRPr="006254D0" w:rsidRDefault="00C22C2B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color w:val="000000" w:themeColor="text1"/>
              </w:rPr>
              <w:t>√</w:t>
            </w:r>
          </w:p>
        </w:tc>
      </w:tr>
    </w:tbl>
    <w:p w:rsidR="00C22C2B" w:rsidRPr="006254D0" w:rsidRDefault="00000000">
      <w:pPr>
        <w:pStyle w:val="DG2"/>
        <w:spacing w:beforeLines="100" w:before="326" w:after="163"/>
      </w:pPr>
      <w:r w:rsidRPr="006254D0"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80"/>
        <w:gridCol w:w="1691"/>
        <w:gridCol w:w="713"/>
        <w:gridCol w:w="659"/>
        <w:gridCol w:w="705"/>
      </w:tblGrid>
      <w:tr w:rsidR="00C22C2B" w:rsidRPr="006254D0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4D0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4D0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4D0">
              <w:rPr>
                <w:rFonts w:ascii="Times New Roman" w:hAnsi="Times New Roman" w:hint="eastAsia"/>
                <w:szCs w:val="21"/>
              </w:rPr>
              <w:t>学时</w:t>
            </w:r>
            <w:r w:rsidRPr="006254D0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C22C2B" w:rsidRPr="006254D0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:rsidR="00C22C2B" w:rsidRPr="006254D0" w:rsidRDefault="00C22C2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:rsidR="00C22C2B" w:rsidRPr="006254D0" w:rsidRDefault="00C22C2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C22C2B" w:rsidRPr="006254D0" w:rsidRDefault="00C22C2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C22C2B" w:rsidRPr="006254D0">
        <w:trPr>
          <w:trHeight w:val="370"/>
          <w:jc w:val="center"/>
        </w:trPr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第一单元《中外美术史》</w:t>
            </w:r>
          </w:p>
        </w:tc>
        <w:tc>
          <w:tcPr>
            <w:tcW w:w="275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</w:tc>
        <w:tc>
          <w:tcPr>
            <w:tcW w:w="1738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</w:tr>
      <w:tr w:rsidR="00C22C2B" w:rsidRPr="006254D0">
        <w:trPr>
          <w:trHeight w:val="880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第二单元《基础素描》</w:t>
            </w:r>
          </w:p>
        </w:tc>
        <w:tc>
          <w:tcPr>
            <w:tcW w:w="275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讲授法、练习法</w:t>
            </w:r>
          </w:p>
        </w:tc>
        <w:tc>
          <w:tcPr>
            <w:tcW w:w="1738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C22C2B" w:rsidRPr="006254D0">
        <w:trPr>
          <w:trHeight w:val="93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第三单元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简笔画的造型规律和表现方法</w:t>
            </w:r>
          </w:p>
        </w:tc>
        <w:tc>
          <w:tcPr>
            <w:tcW w:w="275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讲授法、练习法</w:t>
            </w:r>
          </w:p>
        </w:tc>
        <w:tc>
          <w:tcPr>
            <w:tcW w:w="1738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C22C2B" w:rsidRPr="006254D0">
        <w:trPr>
          <w:trHeight w:val="275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第四单元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《简笔画创编》</w:t>
            </w:r>
          </w:p>
        </w:tc>
        <w:tc>
          <w:tcPr>
            <w:tcW w:w="275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练习法</w:t>
            </w:r>
          </w:p>
        </w:tc>
        <w:tc>
          <w:tcPr>
            <w:tcW w:w="1738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22C2B" w:rsidRPr="006254D0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</w:rPr>
            </w:pPr>
            <w:r w:rsidRPr="006254D0">
              <w:rPr>
                <w:rFonts w:ascii="Times New Roman" w:eastAsia="宋体" w:hAnsi="Times New Roman" w:hint="eastAsia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C22C2B" w:rsidRPr="006254D0" w:rsidRDefault="00C22C2B">
      <w:pPr>
        <w:pStyle w:val="DG2"/>
        <w:spacing w:beforeLines="100" w:before="326" w:after="163"/>
      </w:pPr>
    </w:p>
    <w:p w:rsidR="00C22C2B" w:rsidRPr="006254D0" w:rsidRDefault="00C22C2B">
      <w:pPr>
        <w:pStyle w:val="DG2"/>
        <w:spacing w:beforeLines="100" w:before="326" w:after="163"/>
      </w:pPr>
    </w:p>
    <w:p w:rsidR="00C22C2B" w:rsidRPr="006254D0" w:rsidRDefault="00C22C2B">
      <w:pPr>
        <w:pStyle w:val="DG2"/>
        <w:spacing w:beforeLines="100" w:before="326" w:after="163"/>
      </w:pPr>
    </w:p>
    <w:p w:rsidR="00C22C2B" w:rsidRPr="006254D0" w:rsidRDefault="00C22C2B">
      <w:pPr>
        <w:pStyle w:val="DG2"/>
        <w:spacing w:beforeLines="100" w:before="326" w:after="163"/>
      </w:pPr>
    </w:p>
    <w:p w:rsidR="00C22C2B" w:rsidRPr="006254D0" w:rsidRDefault="00000000">
      <w:pPr>
        <w:pStyle w:val="DG2"/>
        <w:spacing w:beforeLines="100" w:before="326" w:after="163"/>
      </w:pPr>
      <w:r w:rsidRPr="006254D0"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C22C2B" w:rsidRPr="006254D0">
        <w:trPr>
          <w:trHeight w:val="454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实验</w:t>
            </w:r>
          </w:p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实验</w:t>
            </w:r>
          </w:p>
          <w:p w:rsidR="00C22C2B" w:rsidRPr="006254D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4D0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C22C2B" w:rsidRPr="006254D0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素描基础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运用素描技巧进行正方体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、圆锥体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多边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体和静物等进行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结构素描和明暗素描的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创作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综合型</w:t>
            </w:r>
          </w:p>
        </w:tc>
      </w:tr>
      <w:tr w:rsidR="00C22C2B" w:rsidRPr="006254D0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简笔画创作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不同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类型简笔画的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临摹、</w:t>
            </w:r>
            <w:r w:rsidRPr="006254D0">
              <w:rPr>
                <w:rFonts w:ascii="Times New Roman" w:hAnsi="Times New Roman"/>
                <w:sz w:val="21"/>
                <w:szCs w:val="21"/>
              </w:rPr>
              <w:t>写生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、创编和设计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16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C2B" w:rsidRPr="006254D0" w:rsidRDefault="00000000">
            <w:pPr>
              <w:snapToGrid w:val="0"/>
              <w:spacing w:beforeLines="50" w:before="163" w:afterLines="50" w:after="163"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综合型</w:t>
            </w:r>
          </w:p>
        </w:tc>
      </w:tr>
      <w:tr w:rsidR="00C22C2B" w:rsidRPr="006254D0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C2B" w:rsidRPr="006254D0" w:rsidRDefault="00000000">
            <w:pPr>
              <w:pStyle w:val="DG"/>
              <w:rPr>
                <w:rFonts w:ascii="Times New Roman" w:hAnsi="Times New Roman"/>
              </w:rPr>
            </w:pPr>
            <w:r w:rsidRPr="006254D0">
              <w:rPr>
                <w:rFonts w:ascii="Times New Roman" w:hAnsi="Times New Roman" w:hint="eastAsia"/>
              </w:rPr>
              <w:t>实验类型：①演示型</w:t>
            </w:r>
            <w:r w:rsidRPr="006254D0">
              <w:rPr>
                <w:rFonts w:ascii="Times New Roman" w:hAnsi="Times New Roman" w:hint="eastAsia"/>
              </w:rPr>
              <w:t xml:space="preserve"> </w:t>
            </w:r>
            <w:r w:rsidRPr="006254D0">
              <w:rPr>
                <w:rFonts w:ascii="Times New Roman" w:hAnsi="Times New Roman"/>
              </w:rPr>
              <w:t xml:space="preserve"> </w:t>
            </w:r>
            <w:r w:rsidRPr="006254D0">
              <w:rPr>
                <w:rFonts w:ascii="Times New Roman" w:hAnsi="Times New Roman" w:hint="eastAsia"/>
              </w:rPr>
              <w:t>②验证型</w:t>
            </w:r>
            <w:r w:rsidRPr="006254D0">
              <w:rPr>
                <w:rFonts w:ascii="Times New Roman" w:hAnsi="Times New Roman" w:hint="eastAsia"/>
              </w:rPr>
              <w:t xml:space="preserve"> </w:t>
            </w:r>
            <w:r w:rsidRPr="006254D0">
              <w:rPr>
                <w:rFonts w:ascii="Times New Roman" w:hAnsi="Times New Roman"/>
              </w:rPr>
              <w:t xml:space="preserve"> </w:t>
            </w:r>
            <w:r w:rsidRPr="006254D0">
              <w:rPr>
                <w:rFonts w:ascii="Times New Roman" w:hAnsi="Times New Roman" w:hint="eastAsia"/>
              </w:rPr>
              <w:t>③设计型</w:t>
            </w:r>
            <w:r w:rsidRPr="006254D0">
              <w:rPr>
                <w:rFonts w:ascii="Times New Roman" w:hAnsi="Times New Roman" w:hint="eastAsia"/>
              </w:rPr>
              <w:t xml:space="preserve"> </w:t>
            </w:r>
            <w:r w:rsidRPr="006254D0">
              <w:rPr>
                <w:rFonts w:ascii="Times New Roman" w:hAnsi="Times New Roman"/>
              </w:rPr>
              <w:t xml:space="preserve"> </w:t>
            </w:r>
            <w:r w:rsidRPr="006254D0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C22C2B" w:rsidRPr="006254D0" w:rsidRDefault="00000000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bookmarkStart w:id="2" w:name="OLE_LINK1"/>
      <w:bookmarkStart w:id="3" w:name="OLE_LINK2"/>
      <w:r w:rsidRPr="006254D0">
        <w:rPr>
          <w:rFonts w:ascii="Times New Roman" w:hAnsi="Times New Roman" w:hint="eastAsia"/>
        </w:rPr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22C2B" w:rsidRPr="006254D0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C22C2B" w:rsidRPr="006254D0" w:rsidRDefault="00000000">
            <w:pPr>
              <w:pStyle w:val="DG0"/>
              <w:ind w:firstLineChars="200" w:firstLine="420"/>
              <w:jc w:val="left"/>
            </w:pPr>
            <w:r w:rsidRPr="006254D0">
              <w:rPr>
                <w:rFonts w:hint="eastAsia"/>
              </w:rPr>
              <w:t>通过课程的设计，让学生对中外美术史脉络有基本的理解，对不同艺术风格的表现有基本的审美认识。同时，掌握素描和简笔画的技能，表现不同类型对象，</w:t>
            </w:r>
            <w:r w:rsidRPr="006254D0">
              <w:rPr>
                <w:rFonts w:hint="eastAsia"/>
                <w:bCs/>
              </w:rPr>
              <w:t>能把握构图、造型和色彩之间的总体关系。</w:t>
            </w:r>
            <w:r w:rsidRPr="006254D0">
              <w:rPr>
                <w:rFonts w:hint="eastAsia"/>
                <w:bCs/>
                <w:color w:val="000000" w:themeColor="text1"/>
              </w:rPr>
              <w:t>创设有准备的环境的意识和能力，</w:t>
            </w:r>
            <w:r w:rsidRPr="006254D0">
              <w:rPr>
                <w:rFonts w:hint="eastAsia"/>
              </w:rPr>
              <w:t>能将美术技能应用到班级为孩子布置创设适合的环境</w:t>
            </w:r>
            <w:r w:rsidRPr="006254D0">
              <w:rPr>
                <w:rFonts w:hint="eastAsia"/>
                <w:color w:val="000000" w:themeColor="text1"/>
              </w:rPr>
              <w:t>，培养团结协作的能力，营造积极的氛围。同时，</w:t>
            </w:r>
            <w:r w:rsidRPr="006254D0">
              <w:rPr>
                <w:rFonts w:hint="eastAsia"/>
                <w:bCs/>
              </w:rPr>
              <w:t>提高美术作品的鉴赏能力，用更包容开放的态度欣赏艺术作品多样化的风格，也在此基础上进一步认识儿童艺术作品，尊重儿童作品，更</w:t>
            </w:r>
            <w:r w:rsidRPr="006254D0">
              <w:rPr>
                <w:rFonts w:hint="eastAsia"/>
                <w:bCs/>
                <w:color w:val="000000" w:themeColor="text1"/>
              </w:rPr>
              <w:t>有针对性地指导学习过程。也</w:t>
            </w:r>
            <w:r w:rsidRPr="006254D0">
              <w:rPr>
                <w:rFonts w:hint="eastAsia"/>
                <w:bCs/>
              </w:rPr>
              <w:t>培养学生自身热爱教师事业，育人为本，增强专业认同感和使命感。</w:t>
            </w:r>
          </w:p>
        </w:tc>
      </w:tr>
    </w:tbl>
    <w:p w:rsidR="00C22C2B" w:rsidRPr="006254D0" w:rsidRDefault="00000000">
      <w:pPr>
        <w:pStyle w:val="DG1"/>
        <w:spacing w:beforeLines="100" w:before="326" w:line="360" w:lineRule="auto"/>
        <w:ind w:firstLineChars="100" w:firstLine="280"/>
        <w:rPr>
          <w:rFonts w:ascii="Times New Roman" w:hAnsi="Times New Roman"/>
        </w:rPr>
      </w:pPr>
      <w:bookmarkStart w:id="4" w:name="OLE_LINK4"/>
      <w:bookmarkStart w:id="5" w:name="OLE_LINK3"/>
      <w:r w:rsidRPr="006254D0">
        <w:rPr>
          <w:rFonts w:ascii="Times New Roman" w:hAnsi="Times New Roman" w:hint="eastAsia"/>
        </w:rPr>
        <w:t>五、课程考核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22C2B" w:rsidRPr="006254D0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22C2B" w:rsidRPr="006254D0" w:rsidRDefault="00000000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C22C2B" w:rsidRPr="006254D0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C22C2B" w:rsidRPr="006254D0" w:rsidRDefault="00C22C2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22C2B" w:rsidRPr="006254D0" w:rsidRDefault="00C22C2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C22C2B" w:rsidRPr="006254D0" w:rsidRDefault="00C22C2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C22C2B" w:rsidRPr="006254D0" w:rsidRDefault="00C22C2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22C2B" w:rsidRPr="006254D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sz w:val="21"/>
                <w:szCs w:val="21"/>
              </w:rPr>
              <w:t>论文报告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22C2B" w:rsidRPr="006254D0" w:rsidRDefault="00857ABF">
            <w:pPr>
              <w:pStyle w:val="DG0"/>
            </w:pPr>
            <w:r>
              <w:t>3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2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100</w:t>
            </w:r>
          </w:p>
        </w:tc>
      </w:tr>
      <w:tr w:rsidR="00C22C2B" w:rsidRPr="006254D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素描创作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6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2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</w:t>
            </w:r>
            <w:r w:rsidRPr="006254D0">
              <w:t>00</w:t>
            </w:r>
          </w:p>
        </w:tc>
      </w:tr>
      <w:tr w:rsidR="00C22C2B" w:rsidRPr="006254D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25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简笔画写生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D227EA">
            <w:pPr>
              <w:pStyle w:val="DG0"/>
            </w:pP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6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2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</w:t>
            </w:r>
            <w:r w:rsidRPr="006254D0">
              <w:t>00</w:t>
            </w:r>
          </w:p>
        </w:tc>
      </w:tr>
      <w:tr w:rsidR="00C22C2B" w:rsidRPr="006254D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35</w:t>
            </w:r>
            <w:r w:rsidRPr="006254D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:rsidR="00C22C2B" w:rsidRPr="006254D0" w:rsidRDefault="00000000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简笔画创作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2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22C2B" w:rsidRPr="006254D0" w:rsidRDefault="00857ABF">
            <w:pPr>
              <w:pStyle w:val="DG0"/>
            </w:pPr>
            <w:r>
              <w:t>2</w:t>
            </w:r>
            <w:r w:rsidRPr="006254D0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C22C2B" w:rsidRPr="006254D0" w:rsidRDefault="00000000">
            <w:pPr>
              <w:pStyle w:val="DG0"/>
            </w:pPr>
            <w:r w:rsidRPr="006254D0">
              <w:rPr>
                <w:rFonts w:hint="eastAsia"/>
              </w:rPr>
              <w:t>1</w:t>
            </w:r>
            <w:r w:rsidRPr="006254D0">
              <w:t>00</w:t>
            </w:r>
          </w:p>
        </w:tc>
      </w:tr>
    </w:tbl>
    <w:p w:rsidR="00C22C2B" w:rsidRPr="006254D0" w:rsidRDefault="00C22C2B">
      <w:pPr>
        <w:pStyle w:val="DG1"/>
        <w:spacing w:beforeLines="100" w:before="326" w:line="360" w:lineRule="auto"/>
        <w:rPr>
          <w:rFonts w:ascii="Times New Roman" w:hAnsi="Times New Roman"/>
        </w:rPr>
      </w:pPr>
    </w:p>
    <w:bookmarkEnd w:id="4"/>
    <w:bookmarkEnd w:id="5"/>
    <w:p w:rsidR="00C22C2B" w:rsidRPr="006254D0" w:rsidRDefault="00C22C2B">
      <w:pPr>
        <w:pStyle w:val="DG2"/>
        <w:spacing w:beforeLines="100" w:before="326" w:after="163"/>
        <w:jc w:val="center"/>
      </w:pPr>
    </w:p>
    <w:p w:rsidR="00C22C2B" w:rsidRPr="006254D0" w:rsidRDefault="00C22C2B">
      <w:pPr>
        <w:pStyle w:val="DG2"/>
        <w:spacing w:beforeLines="100" w:before="326" w:after="163"/>
        <w:jc w:val="center"/>
      </w:pPr>
    </w:p>
    <w:p w:rsidR="00C22C2B" w:rsidRPr="006254D0" w:rsidRDefault="00000000">
      <w:pPr>
        <w:pStyle w:val="DG2"/>
        <w:spacing w:beforeLines="100" w:before="326" w:after="163"/>
        <w:jc w:val="center"/>
      </w:pPr>
      <w:r w:rsidRPr="006254D0">
        <w:rPr>
          <w:rFonts w:hint="eastAsia"/>
        </w:rPr>
        <w:t>评价标准细则（选填）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1"/>
        <w:gridCol w:w="652"/>
        <w:gridCol w:w="1419"/>
        <w:gridCol w:w="1396"/>
        <w:gridCol w:w="1396"/>
        <w:gridCol w:w="1396"/>
        <w:gridCol w:w="1396"/>
      </w:tblGrid>
      <w:tr w:rsidR="00C22C2B" w:rsidRPr="006254D0">
        <w:trPr>
          <w:trHeight w:val="283"/>
        </w:trPr>
        <w:tc>
          <w:tcPr>
            <w:tcW w:w="630" w:type="dxa"/>
            <w:vMerge w:val="restart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课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程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目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:rsidR="00C22C2B" w:rsidRPr="006254D0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评价标准</w:t>
            </w:r>
          </w:p>
        </w:tc>
      </w:tr>
      <w:tr w:rsidR="00C22C2B" w:rsidRPr="006254D0">
        <w:trPr>
          <w:trHeight w:val="283"/>
        </w:trPr>
        <w:tc>
          <w:tcPr>
            <w:tcW w:w="630" w:type="dxa"/>
            <w:vMerge/>
          </w:tcPr>
          <w:p w:rsidR="00C22C2B" w:rsidRPr="006254D0" w:rsidRDefault="00C22C2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67" w:type="dxa"/>
            <w:vMerge/>
          </w:tcPr>
          <w:p w:rsidR="00C22C2B" w:rsidRPr="006254D0" w:rsidRDefault="00C22C2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</w:tcPr>
          <w:p w:rsidR="00C22C2B" w:rsidRPr="006254D0" w:rsidRDefault="00C22C2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优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良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中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不及格</w:t>
            </w:r>
          </w:p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59-0</w:t>
            </w:r>
          </w:p>
        </w:tc>
      </w:tr>
      <w:tr w:rsidR="00C22C2B" w:rsidRPr="006254D0">
        <w:trPr>
          <w:trHeight w:val="3708"/>
        </w:trPr>
        <w:tc>
          <w:tcPr>
            <w:tcW w:w="630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、知识点（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/>
                <w:bCs/>
                <w:sz w:val="21"/>
                <w:szCs w:val="21"/>
              </w:rPr>
              <w:t>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、逻辑（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40%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、观点（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DG0"/>
              <w:jc w:val="both"/>
            </w:pPr>
            <w:r w:rsidRPr="006254D0">
              <w:rPr>
                <w:rFonts w:hint="eastAsia"/>
              </w:rPr>
              <w:t>能很好掌握课堂所学的知识点，文章逻辑清晰，有整体的架构，有自己个人独立的观点和思考，语句通畅。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DG0"/>
              <w:jc w:val="both"/>
            </w:pPr>
            <w:r w:rsidRPr="006254D0">
              <w:rPr>
                <w:rFonts w:hint="eastAsia"/>
              </w:rPr>
              <w:t>能较好掌握课堂所学的知识点，文章逻辑比较清晰，有整体的架构，能较好阐述个人观点，语句比较通畅。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DG0"/>
              <w:jc w:val="both"/>
            </w:pPr>
            <w:r w:rsidRPr="006254D0">
              <w:rPr>
                <w:rFonts w:hint="eastAsia"/>
              </w:rPr>
              <w:t>基本能掌握课堂所学的知识点，文章逻辑不够清晰，整体架构比较凌乱，个人观点较为模糊，语句基本表达通畅清楚。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DG0"/>
              <w:jc w:val="both"/>
            </w:pPr>
            <w:r w:rsidRPr="006254D0">
              <w:rPr>
                <w:rFonts w:hint="eastAsia"/>
              </w:rPr>
              <w:t>不能掌握课堂所学的知识点，文章逻辑混乱，整体架构凌乱，无个人观点的阐述，语句表达不够通畅清楚。</w:t>
            </w:r>
          </w:p>
        </w:tc>
      </w:tr>
      <w:tr w:rsidR="00C22C2B" w:rsidRPr="006254D0">
        <w:trPr>
          <w:trHeight w:val="5144"/>
        </w:trPr>
        <w:tc>
          <w:tcPr>
            <w:tcW w:w="630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7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45" w:type="dxa"/>
          </w:tcPr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、构图大小适当（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/>
                <w:bCs/>
                <w:sz w:val="21"/>
                <w:szCs w:val="21"/>
              </w:rPr>
              <w:t>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、比例、结构、透视准确（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40%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eastAsiaTheme="minorEastAsia" w:hAnsi="Times New Roman" w:cs="Helvetica"/>
                <w:color w:val="000000"/>
                <w:sz w:val="19"/>
                <w:szCs w:val="19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、明暗调子（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40%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445" w:type="dxa"/>
          </w:tcPr>
          <w:p w:rsidR="00C22C2B" w:rsidRPr="006254D0" w:rsidRDefault="00000000">
            <w:pPr>
              <w:widowControl/>
              <w:jc w:val="left"/>
              <w:rPr>
                <w:rFonts w:ascii="Times New Roman" w:hAnsi="Times New Roman"/>
                <w:color w:val="323E3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构图适当，结构和透视准确，能掌握排线的特点，能深刻理解明暗三大调，画面表现完整。</w:t>
            </w:r>
          </w:p>
          <w:p w:rsidR="00C22C2B" w:rsidRPr="006254D0" w:rsidRDefault="00C22C2B">
            <w:pPr>
              <w:pStyle w:val="DG0"/>
              <w:jc w:val="both"/>
              <w:rPr>
                <w:rFonts w:eastAsiaTheme="minorEastAsia" w:cs="Helvetica"/>
                <w:sz w:val="19"/>
                <w:szCs w:val="19"/>
              </w:rPr>
            </w:pPr>
          </w:p>
        </w:tc>
        <w:tc>
          <w:tcPr>
            <w:tcW w:w="1445" w:type="dxa"/>
          </w:tcPr>
          <w:p w:rsidR="00C22C2B" w:rsidRPr="006254D0" w:rsidRDefault="00000000">
            <w:pPr>
              <w:widowControl/>
              <w:jc w:val="left"/>
              <w:rPr>
                <w:rFonts w:ascii="Times New Roman" w:hAnsi="Times New Roman"/>
                <w:color w:val="323E3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较好掌握构图、结构、透视比例和排练的表现，对明暗三大调有较好的认识，整体视觉效果较好。</w:t>
            </w:r>
          </w:p>
          <w:p w:rsidR="00C22C2B" w:rsidRPr="006254D0" w:rsidRDefault="00C22C2B">
            <w:pPr>
              <w:pStyle w:val="DG0"/>
              <w:jc w:val="both"/>
              <w:rPr>
                <w:rFonts w:eastAsiaTheme="minorEastAsia" w:cs="Helvetica"/>
                <w:sz w:val="19"/>
                <w:szCs w:val="19"/>
              </w:rPr>
            </w:pPr>
          </w:p>
        </w:tc>
        <w:tc>
          <w:tcPr>
            <w:tcW w:w="1445" w:type="dxa"/>
          </w:tcPr>
          <w:p w:rsidR="00C22C2B" w:rsidRPr="006254D0" w:rsidRDefault="00000000">
            <w:pPr>
              <w:widowControl/>
              <w:jc w:val="left"/>
              <w:rPr>
                <w:rFonts w:ascii="Times New Roman" w:hAnsi="Times New Roman"/>
                <w:color w:val="323E3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能理解形体结构和透视的比例关系，对明暗关系有基本的认识。但在实际的练习中存在着形体和透视不够准确的现象，整体视觉效果一般。</w:t>
            </w:r>
          </w:p>
          <w:p w:rsidR="00C22C2B" w:rsidRPr="006254D0" w:rsidRDefault="00C22C2B">
            <w:pPr>
              <w:pStyle w:val="DG0"/>
              <w:jc w:val="both"/>
              <w:rPr>
                <w:rFonts w:eastAsiaTheme="minorEastAsia" w:cs="Helvetica"/>
                <w:sz w:val="19"/>
                <w:szCs w:val="19"/>
              </w:rPr>
            </w:pPr>
          </w:p>
        </w:tc>
        <w:tc>
          <w:tcPr>
            <w:tcW w:w="1445" w:type="dxa"/>
          </w:tcPr>
          <w:p w:rsidR="00C22C2B" w:rsidRPr="006254D0" w:rsidRDefault="00000000">
            <w:pPr>
              <w:widowControl/>
              <w:shd w:val="clear" w:color="000000" w:fill="FFFFFF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表现随意，不能理解形体、结构和透视的关系，没有画完或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画面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不完整，整体效果差。</w:t>
            </w:r>
          </w:p>
          <w:p w:rsidR="00C22C2B" w:rsidRPr="006254D0" w:rsidRDefault="00C22C2B">
            <w:pPr>
              <w:pStyle w:val="a9"/>
              <w:widowControl/>
              <w:shd w:val="clear" w:color="auto" w:fill="FFFFFF"/>
              <w:rPr>
                <w:rFonts w:ascii="Times New Roman" w:eastAsiaTheme="minorEastAsia" w:hAnsi="Times New Roman" w:cs="Helvetica"/>
                <w:color w:val="000000"/>
                <w:sz w:val="19"/>
                <w:szCs w:val="19"/>
              </w:rPr>
            </w:pPr>
          </w:p>
        </w:tc>
      </w:tr>
      <w:tr w:rsidR="00C22C2B" w:rsidRPr="006254D0">
        <w:trPr>
          <w:trHeight w:val="5339"/>
        </w:trPr>
        <w:tc>
          <w:tcPr>
            <w:tcW w:w="630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lastRenderedPageBreak/>
              <w:t>X</w:t>
            </w: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7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、造型、比例、透视（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 w:rsidRPr="006254D0">
              <w:rPr>
                <w:rFonts w:ascii="Times New Roman" w:hAnsi="Times New Roman"/>
                <w:bCs/>
                <w:sz w:val="21"/>
                <w:szCs w:val="21"/>
              </w:rPr>
              <w:t>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、构图（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、线条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rPr>
                <w:rFonts w:ascii="Times New Roman" w:hAnsi="Times New Roman"/>
                <w:color w:val="323E3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在器物和植物简笔画作品的表现中，基本能掌握造型的塑造，但比例和透视关系理解不够深入，存在着形体、透视表现欠准确的现象。造型不够生动活泼，整体视觉效果一般。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shd w:val="clear" w:color="000000" w:fill="FFFFFF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画面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不完整，整体效果差。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</w:tr>
      <w:tr w:rsidR="00C22C2B" w:rsidRPr="006254D0">
        <w:tc>
          <w:tcPr>
            <w:tcW w:w="630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7" w:type="dxa"/>
            <w:vAlign w:val="center"/>
          </w:tcPr>
          <w:p w:rsidR="00C22C2B" w:rsidRPr="006254D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4D0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、造型、比例、透视（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 w:rsidRPr="006254D0">
              <w:rPr>
                <w:rFonts w:ascii="Times New Roman" w:hAnsi="Times New Roman"/>
                <w:bCs/>
                <w:sz w:val="21"/>
                <w:szCs w:val="21"/>
              </w:rPr>
              <w:t>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、构图（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000000">
            <w:pPr>
              <w:pStyle w:val="af"/>
              <w:ind w:firstLineChars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、线条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20%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jc w:val="left"/>
              <w:rPr>
                <w:rFonts w:ascii="Times New Roman" w:hAnsi="Times New Roman"/>
                <w:color w:val="323E32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在动物和人物简笔画作品的表现中，简笔画作品造型、比例和透视准确，形态生动、能通过夸张、省略和添加等手法表达画面。画面构图大小适当，线条表现流畅富有表现力。画面整体视觉效果好。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jc w:val="left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动物和人物简笔画作品的表现中，简笔画作品造型、比例和透视较为准确，形态生动、能较好的通过夸张、省略和添加等手法表达画面。画面构图大小较为适当，线条表现较为流畅，有一定的表现力，画面整体视觉效果较好。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jc w:val="left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动物和人物简笔画作品的表现中，基本能掌握造型的塑造，但比例和透视关系理解不够深入，存在着形体、透视表现欠准确的现象。简笔画作品中会运用夸张、省略等手法，但造型不够生动活泼，整体视觉效果一般。</w:t>
            </w:r>
          </w:p>
        </w:tc>
        <w:tc>
          <w:tcPr>
            <w:tcW w:w="1445" w:type="dxa"/>
            <w:vAlign w:val="center"/>
          </w:tcPr>
          <w:p w:rsidR="00C22C2B" w:rsidRPr="006254D0" w:rsidRDefault="00000000">
            <w:pPr>
              <w:widowControl/>
              <w:shd w:val="clear" w:color="000000" w:fill="FFFFFF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4D0">
              <w:rPr>
                <w:rFonts w:ascii="Times New Roman" w:hAnsi="Times New Roman" w:hint="eastAsia"/>
                <w:color w:val="323E32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 w:rsidRPr="006254D0">
              <w:rPr>
                <w:rFonts w:ascii="Times New Roman" w:hAnsi="Times New Roman" w:hint="eastAsia"/>
                <w:sz w:val="21"/>
                <w:szCs w:val="21"/>
              </w:rPr>
              <w:t>画面</w:t>
            </w:r>
            <w:r w:rsidRPr="006254D0">
              <w:rPr>
                <w:rFonts w:ascii="Times New Roman" w:hAnsi="Times New Roman" w:hint="eastAsia"/>
                <w:bCs/>
                <w:sz w:val="21"/>
                <w:szCs w:val="21"/>
              </w:rPr>
              <w:t>不完整，整体效果差。</w:t>
            </w:r>
          </w:p>
          <w:p w:rsidR="00C22C2B" w:rsidRPr="006254D0" w:rsidRDefault="00C22C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color w:val="000000"/>
                <w:sz w:val="21"/>
                <w:szCs w:val="21"/>
              </w:rPr>
            </w:pPr>
          </w:p>
        </w:tc>
      </w:tr>
    </w:tbl>
    <w:p w:rsidR="00C22C2B" w:rsidRPr="006254D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4D0">
        <w:rPr>
          <w:rFonts w:ascii="Times New Roman" w:hAnsi="Times New Roman" w:hint="eastAsia"/>
        </w:rPr>
        <w:t>六、其他需要说明的问题</w:t>
      </w:r>
      <w:r w:rsidRPr="006254D0">
        <w:rPr>
          <w:rFonts w:ascii="Times New Roman" w:hAnsi="Times New Roman" w:hint="eastAsia"/>
        </w:rPr>
        <w:t xml:space="preserve"> 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22C2B" w:rsidRPr="006254D0">
        <w:tc>
          <w:tcPr>
            <w:tcW w:w="8466" w:type="dxa"/>
          </w:tcPr>
          <w:p w:rsidR="00C22C2B" w:rsidRPr="006254D0" w:rsidRDefault="00C22C2B">
            <w:pPr>
              <w:pStyle w:val="DG0"/>
              <w:jc w:val="left"/>
              <w:rPr>
                <w:rFonts w:eastAsia="仿宋" w:cs="仿宋"/>
              </w:rPr>
            </w:pPr>
          </w:p>
          <w:p w:rsidR="00C22C2B" w:rsidRPr="006254D0" w:rsidRDefault="00000000">
            <w:pPr>
              <w:pStyle w:val="DG0"/>
              <w:jc w:val="left"/>
              <w:rPr>
                <w:bCs/>
              </w:rPr>
            </w:pPr>
            <w:r w:rsidRPr="006254D0">
              <w:rPr>
                <w:rFonts w:hint="eastAsia"/>
                <w:bCs/>
              </w:rPr>
              <w:t xml:space="preserve">                       </w:t>
            </w:r>
            <w:r w:rsidRPr="006254D0">
              <w:rPr>
                <w:rFonts w:hint="eastAsia"/>
                <w:bCs/>
              </w:rPr>
              <w:t>无</w:t>
            </w:r>
          </w:p>
          <w:p w:rsidR="00C22C2B" w:rsidRPr="006254D0" w:rsidRDefault="00C22C2B">
            <w:pPr>
              <w:pStyle w:val="DG0"/>
              <w:jc w:val="left"/>
            </w:pPr>
          </w:p>
        </w:tc>
      </w:tr>
    </w:tbl>
    <w:p w:rsidR="00C22C2B" w:rsidRPr="006254D0" w:rsidRDefault="00C22C2B">
      <w:pPr>
        <w:tabs>
          <w:tab w:val="left" w:pos="1035"/>
        </w:tabs>
        <w:rPr>
          <w:rFonts w:ascii="Times New Roman" w:hAnsi="Times New Roman"/>
        </w:rPr>
      </w:pPr>
    </w:p>
    <w:sectPr w:rsidR="00C22C2B" w:rsidRPr="006254D0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16AC" w:rsidRDefault="007916AC">
      <w:r>
        <w:separator/>
      </w:r>
    </w:p>
  </w:endnote>
  <w:endnote w:type="continuationSeparator" w:id="0">
    <w:p w:rsidR="007916AC" w:rsidRDefault="007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16AC" w:rsidRDefault="007916AC">
      <w:r>
        <w:separator/>
      </w:r>
    </w:p>
  </w:footnote>
  <w:footnote w:type="continuationSeparator" w:id="0">
    <w:p w:rsidR="007916AC" w:rsidRDefault="0079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C2B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2C2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C22C2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2694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zcyYzM1N2VkNmZjYTMwYzQzZWU4ZDNjMDE5MT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09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4D0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504B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6241"/>
    <w:rsid w:val="007208D6"/>
    <w:rsid w:val="00726786"/>
    <w:rsid w:val="00732152"/>
    <w:rsid w:val="00736ED5"/>
    <w:rsid w:val="007428DF"/>
    <w:rsid w:val="00742BD1"/>
    <w:rsid w:val="00742E7A"/>
    <w:rsid w:val="0074424F"/>
    <w:rsid w:val="00764FD9"/>
    <w:rsid w:val="007740B2"/>
    <w:rsid w:val="00774C1F"/>
    <w:rsid w:val="0078194F"/>
    <w:rsid w:val="007916A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4561"/>
    <w:rsid w:val="00845795"/>
    <w:rsid w:val="00847437"/>
    <w:rsid w:val="00857AB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595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2C2B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67C92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6C03"/>
    <w:rsid w:val="00CC3E11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227EA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242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D9F"/>
    <w:rsid w:val="00EE1C85"/>
    <w:rsid w:val="00EE469D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A4698D"/>
    <w:rsid w:val="024B0C39"/>
    <w:rsid w:val="04857AB1"/>
    <w:rsid w:val="06316315"/>
    <w:rsid w:val="093305F6"/>
    <w:rsid w:val="0A0D0E47"/>
    <w:rsid w:val="0A8128A6"/>
    <w:rsid w:val="0AF334FA"/>
    <w:rsid w:val="0BF32A1B"/>
    <w:rsid w:val="0D2E3D27"/>
    <w:rsid w:val="0E380A52"/>
    <w:rsid w:val="10BD2C22"/>
    <w:rsid w:val="14AB1989"/>
    <w:rsid w:val="160E6E65"/>
    <w:rsid w:val="1BCF0653"/>
    <w:rsid w:val="1E5D1F46"/>
    <w:rsid w:val="21C67E02"/>
    <w:rsid w:val="22987C80"/>
    <w:rsid w:val="240E783E"/>
    <w:rsid w:val="24192CCC"/>
    <w:rsid w:val="245F673C"/>
    <w:rsid w:val="29E51041"/>
    <w:rsid w:val="2AD67D06"/>
    <w:rsid w:val="2CAC6259"/>
    <w:rsid w:val="2DE10854"/>
    <w:rsid w:val="319F5F79"/>
    <w:rsid w:val="31BB1005"/>
    <w:rsid w:val="334A45B2"/>
    <w:rsid w:val="3702115F"/>
    <w:rsid w:val="37C72FE3"/>
    <w:rsid w:val="39A66CD4"/>
    <w:rsid w:val="3C357C06"/>
    <w:rsid w:val="3CD52CE1"/>
    <w:rsid w:val="40EF2A79"/>
    <w:rsid w:val="410F2E6A"/>
    <w:rsid w:val="4430136C"/>
    <w:rsid w:val="471F6963"/>
    <w:rsid w:val="486E396A"/>
    <w:rsid w:val="4AB0382B"/>
    <w:rsid w:val="4C992A7C"/>
    <w:rsid w:val="4D0C0A44"/>
    <w:rsid w:val="4E563ED7"/>
    <w:rsid w:val="51CB2747"/>
    <w:rsid w:val="562E599A"/>
    <w:rsid w:val="569868B5"/>
    <w:rsid w:val="5947124D"/>
    <w:rsid w:val="5E46606B"/>
    <w:rsid w:val="608A5B7A"/>
    <w:rsid w:val="611F6817"/>
    <w:rsid w:val="630D670F"/>
    <w:rsid w:val="66CA1754"/>
    <w:rsid w:val="67000C8D"/>
    <w:rsid w:val="6A675C32"/>
    <w:rsid w:val="6BC1677D"/>
    <w:rsid w:val="6C8105FA"/>
    <w:rsid w:val="6CAB51F7"/>
    <w:rsid w:val="6F1E65D4"/>
    <w:rsid w:val="6F266C86"/>
    <w:rsid w:val="6F5042C2"/>
    <w:rsid w:val="74316312"/>
    <w:rsid w:val="745E6FF3"/>
    <w:rsid w:val="74D6713B"/>
    <w:rsid w:val="776B29BA"/>
    <w:rsid w:val="780F13C8"/>
    <w:rsid w:val="793D7B1F"/>
    <w:rsid w:val="79F24465"/>
    <w:rsid w:val="7C385448"/>
    <w:rsid w:val="7CA3413D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9F3C8"/>
  <w15:docId w15:val="{E58D9C63-DE4F-F746-97B4-3D1523A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pPr>
      <w:widowControl/>
    </w:pPr>
    <w:rPr>
      <w:rFonts w:ascii="宋体" w:hAnsi="宋体" w:cs="宋体"/>
      <w:b/>
      <w:bCs/>
      <w:kern w:val="0"/>
      <w:sz w:val="24"/>
    </w:rPr>
  </w:style>
  <w:style w:type="table" w:styleId="ac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f0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19</cp:revision>
  <cp:lastPrinted>2023-11-21T00:52:00Z</cp:lastPrinted>
  <dcterms:created xsi:type="dcterms:W3CDTF">2023-11-21T02:39:00Z</dcterms:created>
  <dcterms:modified xsi:type="dcterms:W3CDTF">2025-02-19T05:02:00Z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F5FD978C12F74C4FB019E4C56C8A226F_13</vt:lpwstr>
  </property>
  <property fmtid="{D5CDD505-2E9C-101B-9397-08002B2CF9AE}" pid="4" name="KSOTemplateDocerSaveRecord">
    <vt:lpwstr>eyJoZGlkIjoiYzNhYzAxMDE5MWE1ZWJmZDlmMDg2NTFhM2Y1OWViNTQiLCJ1c2VySWQiOiIyMDAwNzc5NTgifQ==</vt:lpwstr>
  </property>
</Properties>
</file>