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9AC06" w14:textId="77777777" w:rsidR="0027421C" w:rsidRDefault="00113D41">
      <w:pPr>
        <w:pStyle w:val="a5"/>
      </w:pPr>
      <w:bookmarkStart w:id="0" w:name="_Toc25224990"/>
      <w:r>
        <w:rPr>
          <w:rFonts w:ascii="宋体" w:cs="宋体" w:hint="eastAsia"/>
          <w:bCs/>
          <w:szCs w:val="28"/>
        </w:rPr>
        <w:t>舞蹈基础训练 2</w:t>
      </w:r>
      <w:bookmarkEnd w:id="0"/>
    </w:p>
    <w:p w14:paraId="5A0949BB" w14:textId="77777777" w:rsidR="0027421C" w:rsidRDefault="00113D41">
      <w:pPr>
        <w:shd w:val="clear" w:color="auto" w:fill="F5F5F5"/>
        <w:jc w:val="center"/>
        <w:textAlignment w:val="top"/>
        <w:rPr>
          <w:rFonts w:ascii="黑体" w:eastAsia="黑体" w:hAnsi="宋体"/>
          <w:sz w:val="24"/>
        </w:rPr>
      </w:pPr>
      <w:r>
        <w:rPr>
          <w:rFonts w:hint="eastAsia"/>
          <w:b/>
          <w:sz w:val="28"/>
          <w:szCs w:val="28"/>
        </w:rPr>
        <w:t>【</w:t>
      </w:r>
      <w:r>
        <w:rPr>
          <w:b/>
          <w:bCs/>
          <w:sz w:val="28"/>
          <w:szCs w:val="28"/>
        </w:rPr>
        <w:t xml:space="preserve">Dance </w:t>
      </w:r>
      <w:r>
        <w:rPr>
          <w:rFonts w:hint="eastAsia"/>
          <w:b/>
          <w:bCs/>
          <w:sz w:val="28"/>
          <w:szCs w:val="28"/>
        </w:rPr>
        <w:t>B</w:t>
      </w:r>
      <w:r>
        <w:rPr>
          <w:b/>
          <w:bCs/>
          <w:sz w:val="28"/>
          <w:szCs w:val="28"/>
        </w:rPr>
        <w:t xml:space="preserve">asic </w:t>
      </w:r>
      <w:r>
        <w:rPr>
          <w:rFonts w:hint="eastAsia"/>
          <w:b/>
          <w:bCs/>
          <w:sz w:val="28"/>
          <w:szCs w:val="28"/>
        </w:rPr>
        <w:t>T</w:t>
      </w:r>
      <w:r>
        <w:rPr>
          <w:b/>
          <w:bCs/>
          <w:sz w:val="28"/>
          <w:szCs w:val="28"/>
        </w:rPr>
        <w:t>raining</w:t>
      </w:r>
      <w:r>
        <w:rPr>
          <w:rFonts w:hint="eastAsia"/>
          <w:b/>
          <w:bCs/>
          <w:sz w:val="28"/>
          <w:szCs w:val="28"/>
        </w:rPr>
        <w:t xml:space="preserve"> 2</w:t>
      </w:r>
      <w:r>
        <w:rPr>
          <w:rFonts w:hint="eastAsia"/>
          <w:b/>
          <w:sz w:val="28"/>
          <w:szCs w:val="28"/>
        </w:rPr>
        <w:t>】</w:t>
      </w:r>
    </w:p>
    <w:p w14:paraId="315E65D3" w14:textId="77777777" w:rsidR="0027421C" w:rsidRDefault="00113D41">
      <w:pPr>
        <w:pStyle w:val="a3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一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基本信息</w:t>
      </w:r>
    </w:p>
    <w:p w14:paraId="0D750FCB" w14:textId="77777777" w:rsidR="0027421C" w:rsidRDefault="0027421C">
      <w:pPr>
        <w:adjustRightInd w:val="0"/>
        <w:snapToGrid w:val="0"/>
        <w:spacing w:line="288" w:lineRule="auto"/>
        <w:rPr>
          <w:color w:val="000000"/>
          <w:sz w:val="20"/>
          <w:szCs w:val="20"/>
        </w:rPr>
      </w:pPr>
    </w:p>
    <w:p w14:paraId="5EEBA4CD" w14:textId="77777777" w:rsidR="0027421C" w:rsidRDefault="00113D41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rFonts w:hint="eastAsia"/>
          <w:b/>
          <w:bCs/>
          <w:color w:val="000000"/>
          <w:sz w:val="20"/>
          <w:szCs w:val="20"/>
        </w:rPr>
        <w:t>课程代码：</w:t>
      </w:r>
      <w:r>
        <w:rPr>
          <w:rFonts w:hint="eastAsia"/>
          <w:color w:val="000000"/>
          <w:sz w:val="20"/>
          <w:szCs w:val="20"/>
        </w:rPr>
        <w:t>【</w:t>
      </w:r>
      <w:r>
        <w:rPr>
          <w:rFonts w:ascii="宋体" w:cs="宋体" w:hint="eastAsia"/>
          <w:color w:val="000000"/>
          <w:sz w:val="20"/>
          <w:szCs w:val="24"/>
        </w:rPr>
        <w:t>2135010</w:t>
      </w:r>
      <w:r>
        <w:rPr>
          <w:rFonts w:hint="eastAsia"/>
          <w:color w:val="000000"/>
          <w:sz w:val="20"/>
          <w:szCs w:val="20"/>
        </w:rPr>
        <w:t>】</w:t>
      </w:r>
    </w:p>
    <w:p w14:paraId="111E464F" w14:textId="77777777" w:rsidR="0027421C" w:rsidRDefault="00113D41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rFonts w:hint="eastAsia"/>
          <w:b/>
          <w:bCs/>
          <w:color w:val="000000"/>
          <w:sz w:val="20"/>
          <w:szCs w:val="20"/>
        </w:rPr>
        <w:t>课程学分：</w:t>
      </w:r>
      <w:r>
        <w:rPr>
          <w:rFonts w:hint="eastAsia"/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1</w:t>
      </w:r>
      <w:r>
        <w:rPr>
          <w:rFonts w:hint="eastAsia"/>
          <w:color w:val="000000"/>
          <w:sz w:val="20"/>
          <w:szCs w:val="20"/>
        </w:rPr>
        <w:t>】</w:t>
      </w:r>
    </w:p>
    <w:p w14:paraId="517C0583" w14:textId="77777777" w:rsidR="0027421C" w:rsidRDefault="00113D41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rFonts w:hint="eastAsia"/>
          <w:b/>
          <w:bCs/>
          <w:color w:val="000000"/>
          <w:sz w:val="20"/>
          <w:szCs w:val="20"/>
        </w:rPr>
        <w:t>面向专业：</w:t>
      </w:r>
      <w:r>
        <w:rPr>
          <w:rFonts w:hint="eastAsia"/>
          <w:color w:val="000000"/>
          <w:sz w:val="20"/>
          <w:szCs w:val="20"/>
        </w:rPr>
        <w:t>【学前教育专业】</w:t>
      </w:r>
    </w:p>
    <w:p w14:paraId="1DEC5100" w14:textId="77777777" w:rsidR="0027421C" w:rsidRDefault="00113D41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rFonts w:hint="eastAsia"/>
          <w:b/>
          <w:bCs/>
          <w:color w:val="000000"/>
          <w:sz w:val="20"/>
          <w:szCs w:val="20"/>
        </w:rPr>
        <w:t>课程性质：</w:t>
      </w:r>
      <w:r>
        <w:rPr>
          <w:rFonts w:hint="eastAsia"/>
          <w:color w:val="000000"/>
          <w:sz w:val="20"/>
          <w:szCs w:val="20"/>
        </w:rPr>
        <w:t>【</w:t>
      </w:r>
      <w:r>
        <w:rPr>
          <w:rFonts w:ascii="宋体" w:cs="宋体" w:hint="eastAsia"/>
          <w:color w:val="000000"/>
          <w:sz w:val="20"/>
          <w:szCs w:val="24"/>
          <w:lang w:val="zh-CN"/>
        </w:rPr>
        <w:t>专业课</w:t>
      </w:r>
      <w:r>
        <w:rPr>
          <w:rFonts w:hint="eastAsia"/>
          <w:color w:val="000000"/>
          <w:sz w:val="20"/>
          <w:szCs w:val="20"/>
        </w:rPr>
        <w:t>】◎</w:t>
      </w:r>
    </w:p>
    <w:p w14:paraId="0DEC41BF" w14:textId="77777777" w:rsidR="0027421C" w:rsidRDefault="00113D41">
      <w:pPr>
        <w:snapToGrid w:val="0"/>
        <w:spacing w:line="288" w:lineRule="auto"/>
        <w:ind w:firstLineChars="196" w:firstLine="394"/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 w:val="20"/>
          <w:szCs w:val="20"/>
        </w:rPr>
        <w:t>开课院系：</w:t>
      </w:r>
      <w:r>
        <w:rPr>
          <w:rFonts w:hint="eastAsia"/>
          <w:color w:val="000000"/>
          <w:sz w:val="20"/>
          <w:szCs w:val="20"/>
        </w:rPr>
        <w:t>学前教育系</w:t>
      </w:r>
    </w:p>
    <w:p w14:paraId="3BA30092" w14:textId="77777777" w:rsidR="0027421C" w:rsidRDefault="00113D41">
      <w:pPr>
        <w:snapToGrid w:val="0"/>
        <w:spacing w:line="288" w:lineRule="auto"/>
        <w:ind w:firstLineChars="200" w:firstLine="402"/>
        <w:rPr>
          <w:color w:val="000000"/>
          <w:sz w:val="20"/>
          <w:szCs w:val="20"/>
        </w:rPr>
      </w:pPr>
      <w:r>
        <w:rPr>
          <w:rFonts w:hint="eastAsia"/>
          <w:b/>
          <w:bCs/>
          <w:color w:val="000000"/>
          <w:sz w:val="20"/>
          <w:szCs w:val="20"/>
        </w:rPr>
        <w:t>使用教材：</w:t>
      </w:r>
      <w:r>
        <w:rPr>
          <w:rFonts w:ascii="宋体" w:cs="宋体" w:hint="eastAsia"/>
          <w:sz w:val="20"/>
          <w:szCs w:val="24"/>
          <w:lang w:val="zh-CN"/>
        </w:rPr>
        <w:t>【</w:t>
      </w:r>
      <w:r>
        <w:rPr>
          <w:rFonts w:ascii="宋体" w:hAnsi="宋体" w:hint="eastAsia"/>
          <w:bCs/>
          <w:sz w:val="20"/>
          <w:szCs w:val="24"/>
        </w:rPr>
        <w:t>吴珺 史红茵 主编</w:t>
      </w:r>
      <w:r>
        <w:rPr>
          <w:rFonts w:ascii="宋体" w:hAnsi="宋体" w:hint="eastAsia"/>
          <w:sz w:val="20"/>
          <w:szCs w:val="24"/>
        </w:rPr>
        <w:t>.《幼儿教师舞蹈基础》.上海交通大学出版社，2015年4月第1版  2018年5月第2版</w:t>
      </w:r>
      <w:r>
        <w:rPr>
          <w:rFonts w:ascii="宋体" w:cs="宋体" w:hint="eastAsia"/>
          <w:sz w:val="20"/>
          <w:szCs w:val="24"/>
          <w:lang w:val="zh-CN"/>
        </w:rPr>
        <w:t>】</w:t>
      </w:r>
    </w:p>
    <w:p w14:paraId="7759C61D" w14:textId="77777777" w:rsidR="0027421C" w:rsidRDefault="00113D41">
      <w:pPr>
        <w:autoSpaceDE w:val="0"/>
        <w:autoSpaceDN w:val="0"/>
        <w:adjustRightInd w:val="0"/>
        <w:spacing w:line="264" w:lineRule="auto"/>
        <w:ind w:leftChars="194" w:left="1102" w:hangingChars="346" w:hanging="695"/>
        <w:rPr>
          <w:rFonts w:ascii="宋体" w:cs="宋体"/>
          <w:sz w:val="20"/>
          <w:szCs w:val="24"/>
          <w:lang w:val="zh-CN"/>
        </w:rPr>
      </w:pPr>
      <w:r>
        <w:rPr>
          <w:rFonts w:hint="eastAsia"/>
          <w:b/>
          <w:color w:val="000000"/>
          <w:sz w:val="20"/>
          <w:szCs w:val="20"/>
        </w:rPr>
        <w:t>参考书目：</w:t>
      </w:r>
      <w:r>
        <w:rPr>
          <w:color w:val="000000"/>
          <w:sz w:val="20"/>
          <w:szCs w:val="24"/>
        </w:rPr>
        <w:t>【</w:t>
      </w:r>
      <w:r>
        <w:rPr>
          <w:rFonts w:ascii="宋体" w:hAnsi="宋体" w:cs="宋体" w:hint="eastAsia"/>
          <w:sz w:val="20"/>
          <w:szCs w:val="24"/>
          <w:lang w:val="zh-TW"/>
        </w:rPr>
        <w:t xml:space="preserve">周徐 </w:t>
      </w:r>
      <w:r>
        <w:rPr>
          <w:rFonts w:ascii="宋体" w:hAnsi="宋体" w:cs="宋体"/>
          <w:sz w:val="20"/>
          <w:szCs w:val="24"/>
          <w:lang w:val="zh-TW" w:eastAsia="zh-TW"/>
        </w:rPr>
        <w:t>主编</w:t>
      </w:r>
      <w:r>
        <w:rPr>
          <w:rFonts w:ascii="宋体" w:hAnsi="宋体" w:cs="宋体"/>
          <w:sz w:val="20"/>
          <w:szCs w:val="24"/>
        </w:rPr>
        <w:t>.</w:t>
      </w:r>
      <w:r>
        <w:rPr>
          <w:rFonts w:ascii="宋体" w:hAnsi="宋体" w:cs="宋体"/>
          <w:sz w:val="20"/>
          <w:szCs w:val="24"/>
          <w:lang w:val="zh-TW" w:eastAsia="zh-TW"/>
        </w:rPr>
        <w:t>《</w:t>
      </w:r>
      <w:r>
        <w:rPr>
          <w:rFonts w:ascii="宋体" w:hAnsi="宋体" w:cs="宋体" w:hint="eastAsia"/>
          <w:sz w:val="20"/>
          <w:szCs w:val="24"/>
          <w:lang w:val="zh-TW"/>
        </w:rPr>
        <w:t>幼儿教师舞蹈技能训练与指导</w:t>
      </w:r>
      <w:r>
        <w:rPr>
          <w:rFonts w:ascii="宋体" w:hAnsi="宋体" w:cs="宋体"/>
          <w:sz w:val="20"/>
          <w:szCs w:val="24"/>
          <w:lang w:val="zh-TW" w:eastAsia="zh-TW"/>
        </w:rPr>
        <w:t>》</w:t>
      </w:r>
      <w:r>
        <w:rPr>
          <w:rFonts w:ascii="宋体" w:hAnsi="宋体" w:cs="宋体"/>
          <w:sz w:val="20"/>
          <w:szCs w:val="24"/>
        </w:rPr>
        <w:t>.</w:t>
      </w:r>
      <w:r>
        <w:rPr>
          <w:rFonts w:ascii="宋体" w:hAnsi="宋体" w:cs="宋体"/>
          <w:sz w:val="20"/>
          <w:szCs w:val="24"/>
          <w:lang w:val="zh-TW"/>
        </w:rPr>
        <w:t>上海交通大学</w:t>
      </w:r>
      <w:r>
        <w:rPr>
          <w:rFonts w:ascii="宋体" w:hAnsi="宋体" w:cs="宋体"/>
          <w:sz w:val="20"/>
          <w:szCs w:val="24"/>
          <w:lang w:val="zh-TW" w:eastAsia="zh-TW"/>
        </w:rPr>
        <w:t>出版社，</w:t>
      </w:r>
      <w:r>
        <w:rPr>
          <w:rFonts w:ascii="宋体" w:hAnsi="宋体" w:cs="宋体"/>
          <w:sz w:val="20"/>
          <w:szCs w:val="24"/>
        </w:rPr>
        <w:t>201</w:t>
      </w:r>
      <w:r>
        <w:rPr>
          <w:rFonts w:ascii="宋体" w:hAnsi="宋体" w:cs="宋体" w:hint="eastAsia"/>
          <w:sz w:val="20"/>
          <w:szCs w:val="24"/>
        </w:rPr>
        <w:t>8</w:t>
      </w:r>
      <w:r>
        <w:rPr>
          <w:rFonts w:ascii="宋体" w:hAnsi="宋体" w:cs="宋体"/>
          <w:sz w:val="20"/>
          <w:szCs w:val="24"/>
        </w:rPr>
        <w:t>年</w:t>
      </w:r>
      <w:r>
        <w:rPr>
          <w:rFonts w:ascii="宋体" w:hAnsi="宋体" w:cs="宋体" w:hint="eastAsia"/>
          <w:sz w:val="20"/>
          <w:szCs w:val="24"/>
        </w:rPr>
        <w:t>8月</w:t>
      </w:r>
      <w:r>
        <w:rPr>
          <w:color w:val="000000"/>
          <w:sz w:val="20"/>
          <w:szCs w:val="24"/>
        </w:rPr>
        <w:t>】</w:t>
      </w:r>
    </w:p>
    <w:p w14:paraId="4A124803" w14:textId="77777777" w:rsidR="0027421C" w:rsidRDefault="00113D41">
      <w:pPr>
        <w:autoSpaceDE w:val="0"/>
        <w:autoSpaceDN w:val="0"/>
        <w:adjustRightInd w:val="0"/>
        <w:spacing w:line="264" w:lineRule="auto"/>
        <w:ind w:leftChars="478" w:left="1004" w:firstLineChars="150" w:firstLine="300"/>
        <w:rPr>
          <w:color w:val="000000"/>
          <w:sz w:val="20"/>
          <w:szCs w:val="24"/>
        </w:rPr>
      </w:pPr>
      <w:r>
        <w:rPr>
          <w:color w:val="000000"/>
          <w:sz w:val="20"/>
          <w:szCs w:val="24"/>
        </w:rPr>
        <w:t>【</w:t>
      </w:r>
      <w:r>
        <w:rPr>
          <w:rFonts w:ascii="宋体" w:cs="宋体" w:hint="eastAsia"/>
          <w:color w:val="000000"/>
          <w:sz w:val="20"/>
          <w:szCs w:val="24"/>
          <w:lang w:val="zh-CN"/>
        </w:rPr>
        <w:t>张燕萍主编.《</w:t>
      </w:r>
      <w:r>
        <w:rPr>
          <w:rFonts w:hint="eastAsia"/>
          <w:color w:val="000000"/>
          <w:sz w:val="20"/>
          <w:szCs w:val="24"/>
          <w:shd w:val="clear" w:color="auto" w:fill="FFFFFF"/>
        </w:rPr>
        <w:t>幼儿舞蹈创编</w:t>
      </w:r>
      <w:r>
        <w:rPr>
          <w:rFonts w:ascii="宋体" w:cs="宋体" w:hint="eastAsia"/>
          <w:color w:val="000000"/>
          <w:sz w:val="20"/>
          <w:szCs w:val="24"/>
          <w:lang w:val="zh-CN"/>
        </w:rPr>
        <w:t>》.东北师范大学出版社，2005年1月出版</w:t>
      </w:r>
      <w:r>
        <w:rPr>
          <w:color w:val="000000"/>
          <w:sz w:val="20"/>
          <w:szCs w:val="24"/>
        </w:rPr>
        <w:t>】</w:t>
      </w:r>
    </w:p>
    <w:p w14:paraId="3A617022" w14:textId="77777777" w:rsidR="0027421C" w:rsidRDefault="00113D41">
      <w:pPr>
        <w:snapToGrid w:val="0"/>
        <w:spacing w:line="288" w:lineRule="auto"/>
        <w:ind w:firstLineChars="650" w:firstLine="1300"/>
        <w:rPr>
          <w:color w:val="000000"/>
          <w:sz w:val="20"/>
          <w:szCs w:val="24"/>
        </w:rPr>
      </w:pPr>
      <w:r>
        <w:rPr>
          <w:color w:val="000000"/>
          <w:sz w:val="20"/>
          <w:szCs w:val="24"/>
        </w:rPr>
        <w:t>【</w:t>
      </w:r>
      <w:r>
        <w:rPr>
          <w:rFonts w:hint="eastAsia"/>
          <w:color w:val="000000"/>
          <w:sz w:val="20"/>
          <w:szCs w:val="24"/>
          <w:shd w:val="clear" w:color="auto" w:fill="FFFFFF"/>
        </w:rPr>
        <w:t>陈康荣</w:t>
      </w:r>
      <w:r>
        <w:rPr>
          <w:rFonts w:hint="eastAsia"/>
          <w:color w:val="000000"/>
          <w:sz w:val="20"/>
          <w:szCs w:val="24"/>
          <w:shd w:val="clear" w:color="auto" w:fill="FFFFFF"/>
        </w:rPr>
        <w:t xml:space="preserve"> </w:t>
      </w:r>
      <w:r>
        <w:rPr>
          <w:rFonts w:hint="eastAsia"/>
          <w:color w:val="000000"/>
          <w:sz w:val="20"/>
          <w:szCs w:val="24"/>
          <w:shd w:val="clear" w:color="auto" w:fill="FFFFFF"/>
        </w:rPr>
        <w:t>主编</w:t>
      </w:r>
      <w:r>
        <w:rPr>
          <w:rFonts w:hint="eastAsia"/>
          <w:color w:val="000000"/>
          <w:sz w:val="20"/>
          <w:szCs w:val="24"/>
          <w:shd w:val="clear" w:color="auto" w:fill="FFFFFF"/>
        </w:rPr>
        <w:t>.</w:t>
      </w:r>
      <w:r>
        <w:rPr>
          <w:rFonts w:hint="eastAsia"/>
          <w:color w:val="000000"/>
          <w:sz w:val="20"/>
          <w:szCs w:val="24"/>
          <w:shd w:val="clear" w:color="auto" w:fill="FFFFFF"/>
        </w:rPr>
        <w:t>《幼儿舞蹈训练与幼儿舞蹈创编》</w:t>
      </w:r>
      <w:r>
        <w:rPr>
          <w:rFonts w:hint="eastAsia"/>
          <w:color w:val="000000"/>
          <w:sz w:val="20"/>
          <w:szCs w:val="24"/>
          <w:shd w:val="clear" w:color="auto" w:fill="FFFFFF"/>
        </w:rPr>
        <w:t>.</w:t>
      </w:r>
      <w:r>
        <w:rPr>
          <w:color w:val="000000"/>
          <w:sz w:val="20"/>
          <w:szCs w:val="24"/>
          <w:shd w:val="clear" w:color="auto" w:fill="FFFFFF"/>
        </w:rPr>
        <w:t>浙江：浙江大学出版社，</w:t>
      </w:r>
      <w:r>
        <w:rPr>
          <w:color w:val="000000"/>
          <w:sz w:val="20"/>
          <w:szCs w:val="24"/>
          <w:shd w:val="clear" w:color="auto" w:fill="FFFFFF"/>
        </w:rPr>
        <w:t>2006</w:t>
      </w:r>
      <w:r>
        <w:rPr>
          <w:color w:val="000000"/>
          <w:sz w:val="20"/>
          <w:szCs w:val="24"/>
        </w:rPr>
        <w:t>】</w:t>
      </w:r>
    </w:p>
    <w:p w14:paraId="4717A869" w14:textId="060DCF78" w:rsidR="0027421C" w:rsidRDefault="00113D41">
      <w:pPr>
        <w:adjustRightInd w:val="0"/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rFonts w:hint="eastAsia"/>
          <w:b/>
          <w:color w:val="000000"/>
          <w:sz w:val="20"/>
          <w:szCs w:val="24"/>
        </w:rPr>
        <w:t>课程网站网址：</w:t>
      </w:r>
      <w:r w:rsidR="00E51F86" w:rsidRPr="00E51F86">
        <w:rPr>
          <w:b/>
          <w:color w:val="000000"/>
          <w:sz w:val="20"/>
          <w:szCs w:val="24"/>
        </w:rPr>
        <w:t>https://www.icourse163.org/course/XZYZ-1449645167?from=searchPage</w:t>
      </w:r>
    </w:p>
    <w:p w14:paraId="71A498BC" w14:textId="77777777" w:rsidR="0027421C" w:rsidRDefault="00113D41">
      <w:pPr>
        <w:pStyle w:val="a3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二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课程简介</w:t>
      </w:r>
    </w:p>
    <w:p w14:paraId="52846745" w14:textId="77777777" w:rsidR="0027421C" w:rsidRDefault="00113D41">
      <w:pPr>
        <w:widowControl/>
        <w:spacing w:line="360" w:lineRule="auto"/>
        <w:ind w:firstLineChars="200" w:firstLine="400"/>
        <w:rPr>
          <w:rFonts w:ascii="宋体" w:cs="宋体"/>
          <w:sz w:val="20"/>
          <w:szCs w:val="24"/>
          <w:lang w:val="zh-CN"/>
        </w:rPr>
      </w:pPr>
      <w:r>
        <w:rPr>
          <w:rFonts w:ascii="宋体" w:cs="宋体" w:hint="eastAsia"/>
          <w:sz w:val="20"/>
          <w:szCs w:val="24"/>
          <w:lang w:val="zh-CN"/>
        </w:rPr>
        <w:t>《</w:t>
      </w:r>
      <w:r>
        <w:rPr>
          <w:rFonts w:ascii="宋体" w:cs="宋体"/>
          <w:sz w:val="20"/>
          <w:szCs w:val="24"/>
          <w:lang w:val="zh-CN"/>
        </w:rPr>
        <w:t>舞蹈基础</w:t>
      </w:r>
      <w:r>
        <w:rPr>
          <w:rFonts w:ascii="宋体" w:cs="宋体" w:hint="eastAsia"/>
          <w:sz w:val="20"/>
          <w:szCs w:val="24"/>
          <w:lang w:val="zh-CN"/>
        </w:rPr>
        <w:t>》</w:t>
      </w:r>
      <w:r>
        <w:rPr>
          <w:rFonts w:ascii="宋体" w:cs="宋体"/>
          <w:sz w:val="20"/>
          <w:szCs w:val="24"/>
          <w:lang w:val="zh-CN"/>
        </w:rPr>
        <w:t>是</w:t>
      </w:r>
      <w:r>
        <w:rPr>
          <w:rFonts w:ascii="宋体" w:cs="宋体" w:hint="eastAsia"/>
          <w:sz w:val="20"/>
          <w:szCs w:val="24"/>
          <w:lang w:val="zh-CN"/>
        </w:rPr>
        <w:t>学前教育专业技能课程之一，是学前教育的重要组成内容</w:t>
      </w:r>
      <w:r>
        <w:rPr>
          <w:rFonts w:ascii="宋体" w:cs="宋体"/>
          <w:sz w:val="20"/>
          <w:szCs w:val="24"/>
          <w:lang w:val="zh-CN"/>
        </w:rPr>
        <w:t>。</w:t>
      </w:r>
      <w:r>
        <w:rPr>
          <w:rFonts w:ascii="宋体" w:cs="宋体" w:hint="eastAsia"/>
          <w:sz w:val="20"/>
          <w:szCs w:val="24"/>
          <w:lang w:val="zh-CN"/>
        </w:rPr>
        <w:t>课程以舞蹈</w:t>
      </w:r>
      <w:r>
        <w:rPr>
          <w:rFonts w:ascii="宋体" w:cs="宋体"/>
          <w:sz w:val="20"/>
          <w:szCs w:val="24"/>
          <w:lang w:val="zh-CN"/>
        </w:rPr>
        <w:t>艺术</w:t>
      </w:r>
      <w:r>
        <w:rPr>
          <w:rFonts w:ascii="宋体" w:cs="宋体" w:hint="eastAsia"/>
          <w:sz w:val="20"/>
          <w:szCs w:val="24"/>
          <w:lang w:val="zh-CN"/>
        </w:rPr>
        <w:t>综合</w:t>
      </w:r>
      <w:r>
        <w:rPr>
          <w:rFonts w:ascii="宋体" w:cs="宋体"/>
          <w:sz w:val="20"/>
          <w:szCs w:val="24"/>
          <w:lang w:val="zh-CN"/>
        </w:rPr>
        <w:t>表现与</w:t>
      </w:r>
      <w:r>
        <w:rPr>
          <w:rFonts w:ascii="宋体" w:cs="宋体" w:hint="eastAsia"/>
          <w:sz w:val="20"/>
          <w:szCs w:val="24"/>
          <w:lang w:val="zh-CN"/>
        </w:rPr>
        <w:t>创造</w:t>
      </w:r>
      <w:r>
        <w:rPr>
          <w:rFonts w:ascii="宋体" w:cs="宋体"/>
          <w:sz w:val="20"/>
          <w:szCs w:val="24"/>
          <w:lang w:val="zh-CN"/>
        </w:rPr>
        <w:t>为中心任务，</w:t>
      </w:r>
      <w:r>
        <w:rPr>
          <w:rFonts w:ascii="宋体" w:cs="宋体" w:hint="eastAsia"/>
          <w:sz w:val="20"/>
          <w:szCs w:val="24"/>
          <w:lang w:val="zh-CN"/>
        </w:rPr>
        <w:t>旨在发展</w:t>
      </w:r>
      <w:r>
        <w:rPr>
          <w:rFonts w:ascii="宋体" w:cs="宋体"/>
          <w:sz w:val="20"/>
          <w:szCs w:val="24"/>
          <w:lang w:val="zh-CN"/>
        </w:rPr>
        <w:t>学前教育专业</w:t>
      </w:r>
      <w:r>
        <w:rPr>
          <w:rFonts w:ascii="宋体" w:cs="宋体" w:hint="eastAsia"/>
          <w:sz w:val="20"/>
          <w:szCs w:val="24"/>
          <w:lang w:val="zh-CN"/>
        </w:rPr>
        <w:t>学生</w:t>
      </w:r>
      <w:r>
        <w:rPr>
          <w:rFonts w:ascii="宋体" w:cs="宋体"/>
          <w:sz w:val="20"/>
          <w:szCs w:val="24"/>
          <w:lang w:val="zh-CN"/>
        </w:rPr>
        <w:t>的</w:t>
      </w:r>
      <w:r>
        <w:rPr>
          <w:rFonts w:ascii="宋体" w:cs="宋体" w:hint="eastAsia"/>
          <w:sz w:val="20"/>
          <w:szCs w:val="24"/>
          <w:lang w:val="zh-CN"/>
        </w:rPr>
        <w:t>艺术专项能力。本课程主要围绕</w:t>
      </w:r>
      <w:r>
        <w:rPr>
          <w:rFonts w:ascii="宋体" w:cs="宋体"/>
          <w:sz w:val="20"/>
          <w:szCs w:val="24"/>
          <w:lang w:val="zh-CN"/>
        </w:rPr>
        <w:t>形体基本训练与</w:t>
      </w:r>
      <w:r>
        <w:rPr>
          <w:rFonts w:ascii="宋体" w:cs="宋体" w:hint="eastAsia"/>
          <w:sz w:val="20"/>
          <w:szCs w:val="24"/>
          <w:lang w:val="zh-CN"/>
        </w:rPr>
        <w:t>幼儿舞蹈创编技能</w:t>
      </w:r>
      <w:r>
        <w:rPr>
          <w:rFonts w:ascii="宋体" w:cs="宋体"/>
          <w:sz w:val="20"/>
          <w:szCs w:val="24"/>
          <w:lang w:val="zh-CN"/>
        </w:rPr>
        <w:t>开展为期</w:t>
      </w:r>
      <w:r>
        <w:rPr>
          <w:rFonts w:ascii="宋体" w:cs="宋体" w:hint="eastAsia"/>
          <w:sz w:val="20"/>
          <w:szCs w:val="24"/>
          <w:lang w:val="zh-CN"/>
        </w:rPr>
        <w:t>两</w:t>
      </w:r>
      <w:r>
        <w:rPr>
          <w:rFonts w:ascii="宋体" w:cs="宋体"/>
          <w:sz w:val="20"/>
          <w:szCs w:val="24"/>
          <w:lang w:val="zh-CN"/>
        </w:rPr>
        <w:t>学年</w:t>
      </w:r>
      <w:r>
        <w:rPr>
          <w:rFonts w:ascii="宋体" w:cs="宋体" w:hint="eastAsia"/>
          <w:sz w:val="20"/>
          <w:szCs w:val="24"/>
          <w:lang w:val="zh-CN"/>
        </w:rPr>
        <w:t>的培养。</w:t>
      </w:r>
    </w:p>
    <w:p w14:paraId="3C7AAF63" w14:textId="77777777" w:rsidR="0027421C" w:rsidRDefault="00113D41">
      <w:pPr>
        <w:widowControl/>
        <w:spacing w:line="360" w:lineRule="auto"/>
        <w:ind w:firstLineChars="200" w:firstLine="400"/>
        <w:rPr>
          <w:rFonts w:ascii="宋体" w:cs="宋体"/>
          <w:sz w:val="20"/>
          <w:szCs w:val="24"/>
          <w:lang w:val="zh-CN"/>
        </w:rPr>
      </w:pPr>
      <w:r>
        <w:rPr>
          <w:rFonts w:ascii="宋体" w:cs="宋体"/>
          <w:sz w:val="20"/>
          <w:szCs w:val="24"/>
          <w:lang w:val="zh-CN"/>
        </w:rPr>
        <w:t>在第一</w:t>
      </w:r>
      <w:r>
        <w:rPr>
          <w:rFonts w:ascii="宋体" w:cs="宋体" w:hint="eastAsia"/>
          <w:sz w:val="20"/>
          <w:szCs w:val="24"/>
          <w:lang w:val="zh-CN"/>
        </w:rPr>
        <w:t>学年</w:t>
      </w:r>
      <w:r>
        <w:rPr>
          <w:rFonts w:ascii="宋体" w:cs="宋体"/>
          <w:sz w:val="20"/>
          <w:szCs w:val="24"/>
          <w:lang w:val="zh-CN"/>
        </w:rPr>
        <w:t>“</w:t>
      </w:r>
      <w:r>
        <w:rPr>
          <w:rFonts w:ascii="宋体" w:cs="宋体"/>
          <w:sz w:val="20"/>
          <w:szCs w:val="24"/>
          <w:lang w:val="zh-CN"/>
        </w:rPr>
        <w:t>形体基本训练</w:t>
      </w:r>
      <w:r>
        <w:rPr>
          <w:rFonts w:ascii="宋体" w:cs="宋体"/>
          <w:sz w:val="20"/>
          <w:szCs w:val="24"/>
          <w:lang w:val="zh-CN"/>
        </w:rPr>
        <w:t>”</w:t>
      </w:r>
      <w:r>
        <w:rPr>
          <w:rFonts w:ascii="宋体" w:cs="宋体"/>
          <w:sz w:val="20"/>
          <w:szCs w:val="24"/>
          <w:lang w:val="zh-CN"/>
        </w:rPr>
        <w:t>部分，</w:t>
      </w:r>
      <w:r>
        <w:rPr>
          <w:rFonts w:ascii="宋体" w:cs="宋体" w:hint="eastAsia"/>
          <w:sz w:val="20"/>
          <w:szCs w:val="24"/>
          <w:lang w:val="zh-CN"/>
        </w:rPr>
        <w:t>以</w:t>
      </w:r>
      <w:r>
        <w:rPr>
          <w:rFonts w:ascii="宋体" w:cs="宋体"/>
          <w:sz w:val="20"/>
          <w:szCs w:val="24"/>
          <w:lang w:val="zh-CN"/>
        </w:rPr>
        <w:t>芭蕾舞</w:t>
      </w:r>
      <w:r>
        <w:rPr>
          <w:rFonts w:ascii="宋体" w:cs="宋体" w:hint="eastAsia"/>
          <w:sz w:val="20"/>
          <w:szCs w:val="24"/>
          <w:lang w:val="zh-CN"/>
        </w:rPr>
        <w:t>作为</w:t>
      </w:r>
      <w:r>
        <w:rPr>
          <w:rFonts w:ascii="宋体" w:cs="宋体"/>
          <w:sz w:val="20"/>
          <w:szCs w:val="24"/>
          <w:lang w:val="zh-CN"/>
        </w:rPr>
        <w:t>训练体系之依据，</w:t>
      </w:r>
      <w:r>
        <w:rPr>
          <w:rFonts w:ascii="宋体" w:cs="宋体" w:hint="eastAsia"/>
          <w:sz w:val="20"/>
          <w:szCs w:val="24"/>
          <w:lang w:val="zh-CN"/>
        </w:rPr>
        <w:t>融入</w:t>
      </w:r>
      <w:r>
        <w:rPr>
          <w:rFonts w:ascii="宋体" w:cs="宋体"/>
          <w:sz w:val="20"/>
          <w:szCs w:val="24"/>
          <w:lang w:val="zh-CN"/>
        </w:rPr>
        <w:t>幼儿舞蹈之方位、</w:t>
      </w:r>
      <w:r>
        <w:rPr>
          <w:rFonts w:ascii="宋体" w:cs="宋体" w:hint="eastAsia"/>
          <w:sz w:val="20"/>
          <w:szCs w:val="24"/>
          <w:lang w:val="zh-CN"/>
        </w:rPr>
        <w:t>空间</w:t>
      </w:r>
      <w:r>
        <w:rPr>
          <w:rFonts w:ascii="宋体" w:cs="宋体"/>
          <w:sz w:val="20"/>
          <w:szCs w:val="24"/>
          <w:lang w:val="zh-CN"/>
        </w:rPr>
        <w:t>、高度、力量等相应的组合</w:t>
      </w:r>
      <w:r>
        <w:rPr>
          <w:rFonts w:ascii="宋体" w:cs="宋体" w:hint="eastAsia"/>
          <w:sz w:val="20"/>
          <w:szCs w:val="24"/>
          <w:lang w:val="zh-CN"/>
        </w:rPr>
        <w:t>进行</w:t>
      </w:r>
      <w:r>
        <w:rPr>
          <w:rFonts w:ascii="宋体" w:cs="宋体"/>
          <w:sz w:val="20"/>
          <w:szCs w:val="24"/>
          <w:lang w:val="zh-CN"/>
        </w:rPr>
        <w:t>训练。旨在提高学生的身体协调性、</w:t>
      </w:r>
      <w:r>
        <w:rPr>
          <w:rFonts w:ascii="宋体" w:cs="宋体" w:hint="eastAsia"/>
          <w:sz w:val="20"/>
          <w:szCs w:val="24"/>
          <w:lang w:val="zh-CN"/>
        </w:rPr>
        <w:t>柔韧性</w:t>
      </w:r>
      <w:r>
        <w:rPr>
          <w:rFonts w:ascii="宋体" w:cs="宋体"/>
          <w:sz w:val="20"/>
          <w:szCs w:val="24"/>
          <w:lang w:val="zh-CN"/>
        </w:rPr>
        <w:t>、控制力与表现</w:t>
      </w:r>
      <w:r>
        <w:rPr>
          <w:rFonts w:ascii="宋体" w:cs="宋体" w:hint="eastAsia"/>
          <w:sz w:val="20"/>
          <w:szCs w:val="24"/>
          <w:lang w:val="zh-CN"/>
        </w:rPr>
        <w:t>力</w:t>
      </w:r>
      <w:r>
        <w:rPr>
          <w:rFonts w:ascii="宋体" w:cs="宋体"/>
          <w:sz w:val="20"/>
          <w:szCs w:val="24"/>
          <w:lang w:val="zh-CN"/>
        </w:rPr>
        <w:t>，</w:t>
      </w:r>
      <w:r>
        <w:rPr>
          <w:rFonts w:ascii="宋体" w:cs="宋体" w:hint="eastAsia"/>
          <w:sz w:val="20"/>
          <w:szCs w:val="24"/>
          <w:lang w:val="zh-CN"/>
        </w:rPr>
        <w:t>为</w:t>
      </w:r>
      <w:r>
        <w:rPr>
          <w:rFonts w:ascii="宋体" w:cs="宋体"/>
          <w:sz w:val="20"/>
          <w:szCs w:val="24"/>
          <w:lang w:val="zh-CN"/>
        </w:rPr>
        <w:t>第二学期的幼儿</w:t>
      </w:r>
      <w:r>
        <w:rPr>
          <w:rFonts w:ascii="宋体" w:cs="宋体" w:hint="eastAsia"/>
          <w:sz w:val="20"/>
          <w:szCs w:val="24"/>
          <w:lang w:val="zh-CN"/>
        </w:rPr>
        <w:t>舞蹈创编打下基础。</w:t>
      </w:r>
    </w:p>
    <w:p w14:paraId="49A74354" w14:textId="77777777" w:rsidR="0027421C" w:rsidRDefault="00113D41">
      <w:pPr>
        <w:widowControl/>
        <w:spacing w:line="360" w:lineRule="auto"/>
        <w:ind w:firstLineChars="200" w:firstLine="400"/>
        <w:rPr>
          <w:rFonts w:ascii="宋体" w:hAnsi="宋体"/>
          <w:sz w:val="20"/>
          <w:szCs w:val="20"/>
        </w:rPr>
      </w:pPr>
      <w:r>
        <w:rPr>
          <w:rFonts w:ascii="宋体" w:cs="宋体" w:hint="eastAsia"/>
          <w:sz w:val="20"/>
          <w:szCs w:val="24"/>
          <w:lang w:val="zh-CN"/>
        </w:rPr>
        <w:t>在</w:t>
      </w:r>
      <w:r>
        <w:rPr>
          <w:rFonts w:ascii="宋体" w:cs="宋体"/>
          <w:sz w:val="20"/>
          <w:szCs w:val="24"/>
          <w:lang w:val="zh-CN"/>
        </w:rPr>
        <w:t>第</w:t>
      </w:r>
      <w:r>
        <w:rPr>
          <w:rFonts w:ascii="宋体" w:cs="宋体" w:hint="eastAsia"/>
          <w:sz w:val="20"/>
          <w:szCs w:val="24"/>
          <w:lang w:val="zh-CN"/>
        </w:rPr>
        <w:t>二</w:t>
      </w:r>
      <w:r>
        <w:rPr>
          <w:rFonts w:ascii="宋体" w:cs="宋体"/>
          <w:sz w:val="20"/>
          <w:szCs w:val="24"/>
          <w:lang w:val="zh-CN"/>
        </w:rPr>
        <w:t>学</w:t>
      </w:r>
      <w:r>
        <w:rPr>
          <w:rFonts w:ascii="宋体" w:cs="宋体" w:hint="eastAsia"/>
          <w:sz w:val="20"/>
          <w:szCs w:val="24"/>
          <w:lang w:val="zh-CN"/>
        </w:rPr>
        <w:t>年</w:t>
      </w:r>
      <w:r>
        <w:rPr>
          <w:rFonts w:ascii="宋体" w:cs="宋体"/>
          <w:sz w:val="20"/>
          <w:szCs w:val="24"/>
          <w:lang w:val="zh-CN"/>
        </w:rPr>
        <w:t>“</w:t>
      </w:r>
      <w:r>
        <w:rPr>
          <w:rFonts w:ascii="宋体" w:cs="宋体"/>
          <w:sz w:val="20"/>
          <w:szCs w:val="24"/>
          <w:lang w:val="zh-CN"/>
        </w:rPr>
        <w:t>幼儿舞蹈</w:t>
      </w:r>
      <w:r>
        <w:rPr>
          <w:rFonts w:ascii="宋体" w:cs="宋体" w:hint="eastAsia"/>
          <w:sz w:val="20"/>
          <w:szCs w:val="24"/>
          <w:lang w:val="zh-CN"/>
        </w:rPr>
        <w:t>创编</w:t>
      </w:r>
      <w:r>
        <w:rPr>
          <w:rFonts w:ascii="宋体" w:cs="宋体"/>
          <w:sz w:val="20"/>
          <w:szCs w:val="24"/>
          <w:lang w:val="zh-CN"/>
        </w:rPr>
        <w:t>”</w:t>
      </w:r>
      <w:r>
        <w:rPr>
          <w:rFonts w:ascii="宋体" w:cs="宋体" w:hint="eastAsia"/>
          <w:sz w:val="20"/>
          <w:szCs w:val="24"/>
          <w:lang w:val="zh-CN"/>
        </w:rPr>
        <w:t>部分</w:t>
      </w:r>
      <w:r>
        <w:rPr>
          <w:rFonts w:ascii="宋体" w:cs="宋体"/>
          <w:sz w:val="20"/>
          <w:szCs w:val="24"/>
          <w:lang w:val="zh-CN"/>
        </w:rPr>
        <w:t>，</w:t>
      </w:r>
      <w:r>
        <w:rPr>
          <w:rFonts w:ascii="宋体" w:cs="宋体" w:hint="eastAsia"/>
          <w:sz w:val="20"/>
          <w:szCs w:val="24"/>
          <w:lang w:val="zh-CN"/>
        </w:rPr>
        <w:t>突出幼儿舞蹈教育的特点与规律，围绕幼儿园中较为实用的律动、歌表演、集体舞、音乐游戏与表演性集体舞进行</w:t>
      </w:r>
      <w:r>
        <w:rPr>
          <w:rFonts w:ascii="宋体" w:cs="宋体"/>
          <w:sz w:val="20"/>
          <w:szCs w:val="24"/>
          <w:lang w:val="zh-CN"/>
        </w:rPr>
        <w:t>创编</w:t>
      </w:r>
      <w:r>
        <w:rPr>
          <w:rFonts w:ascii="宋体" w:cs="宋体" w:hint="eastAsia"/>
          <w:sz w:val="20"/>
          <w:szCs w:val="24"/>
          <w:lang w:val="zh-CN"/>
        </w:rPr>
        <w:t>实践。</w:t>
      </w:r>
      <w:r>
        <w:rPr>
          <w:rFonts w:ascii="宋体" w:cs="宋体"/>
          <w:sz w:val="20"/>
          <w:szCs w:val="24"/>
          <w:lang w:val="zh-CN"/>
        </w:rPr>
        <w:t>旨在使学生掌握</w:t>
      </w:r>
      <w:r>
        <w:rPr>
          <w:rFonts w:ascii="宋体" w:cs="宋体" w:hint="eastAsia"/>
          <w:sz w:val="20"/>
          <w:szCs w:val="24"/>
          <w:lang w:val="zh-CN"/>
        </w:rPr>
        <w:t>幼儿舞蹈创编的</w:t>
      </w:r>
      <w:r>
        <w:rPr>
          <w:rFonts w:ascii="宋体" w:cs="宋体"/>
          <w:sz w:val="20"/>
          <w:szCs w:val="24"/>
          <w:lang w:val="zh-CN"/>
        </w:rPr>
        <w:t>基本</w:t>
      </w:r>
      <w:r>
        <w:rPr>
          <w:rFonts w:ascii="宋体" w:cs="宋体" w:hint="eastAsia"/>
          <w:sz w:val="20"/>
          <w:szCs w:val="24"/>
          <w:lang w:val="zh-CN"/>
        </w:rPr>
        <w:t>方法</w:t>
      </w:r>
      <w:r>
        <w:rPr>
          <w:rFonts w:ascii="宋体" w:cs="宋体"/>
          <w:sz w:val="20"/>
          <w:szCs w:val="24"/>
          <w:lang w:val="zh-CN"/>
        </w:rPr>
        <w:t>与</w:t>
      </w:r>
      <w:r>
        <w:rPr>
          <w:rFonts w:ascii="宋体" w:cs="宋体" w:hint="eastAsia"/>
          <w:sz w:val="20"/>
          <w:szCs w:val="24"/>
          <w:lang w:val="zh-CN"/>
        </w:rPr>
        <w:t>舞蹈艺术表达的</w:t>
      </w:r>
      <w:r>
        <w:rPr>
          <w:rFonts w:ascii="宋体" w:cs="宋体"/>
          <w:sz w:val="20"/>
          <w:szCs w:val="24"/>
          <w:lang w:val="zh-CN"/>
        </w:rPr>
        <w:t>一般范式，并能够</w:t>
      </w:r>
      <w:r>
        <w:rPr>
          <w:rFonts w:ascii="宋体" w:cs="宋体" w:hint="eastAsia"/>
          <w:sz w:val="20"/>
          <w:szCs w:val="24"/>
          <w:lang w:val="zh-CN"/>
        </w:rPr>
        <w:t>在实践中</w:t>
      </w:r>
      <w:r>
        <w:rPr>
          <w:rFonts w:ascii="宋体" w:cs="宋体"/>
          <w:sz w:val="20"/>
          <w:szCs w:val="24"/>
          <w:lang w:val="zh-CN"/>
        </w:rPr>
        <w:t>积累一定的</w:t>
      </w:r>
      <w:r>
        <w:rPr>
          <w:rFonts w:ascii="宋体" w:cs="宋体" w:hint="eastAsia"/>
          <w:sz w:val="20"/>
          <w:szCs w:val="24"/>
          <w:lang w:val="zh-CN"/>
        </w:rPr>
        <w:t>创作经验，</w:t>
      </w:r>
      <w:r>
        <w:rPr>
          <w:rFonts w:ascii="宋体" w:cs="宋体"/>
          <w:sz w:val="20"/>
          <w:szCs w:val="24"/>
          <w:lang w:val="zh-CN"/>
        </w:rPr>
        <w:t>从而</w:t>
      </w:r>
      <w:r>
        <w:rPr>
          <w:rFonts w:ascii="宋体" w:cs="宋体" w:hint="eastAsia"/>
          <w:sz w:val="20"/>
          <w:szCs w:val="24"/>
          <w:lang w:val="zh-CN"/>
        </w:rPr>
        <w:t>提升学生</w:t>
      </w:r>
      <w:r>
        <w:rPr>
          <w:rFonts w:ascii="宋体" w:cs="宋体"/>
          <w:sz w:val="20"/>
          <w:szCs w:val="24"/>
          <w:lang w:val="zh-CN"/>
        </w:rPr>
        <w:t>的舞蹈</w:t>
      </w:r>
      <w:r>
        <w:rPr>
          <w:rFonts w:ascii="宋体" w:cs="宋体" w:hint="eastAsia"/>
          <w:sz w:val="20"/>
          <w:szCs w:val="24"/>
          <w:lang w:val="zh-CN"/>
        </w:rPr>
        <w:t>审美能力</w:t>
      </w:r>
      <w:r>
        <w:rPr>
          <w:rFonts w:ascii="宋体" w:cs="宋体"/>
          <w:sz w:val="20"/>
          <w:szCs w:val="24"/>
          <w:lang w:val="zh-CN"/>
        </w:rPr>
        <w:t>与艺术素养</w:t>
      </w:r>
      <w:r>
        <w:rPr>
          <w:rFonts w:ascii="宋体" w:cs="宋体" w:hint="eastAsia"/>
          <w:sz w:val="20"/>
          <w:szCs w:val="24"/>
          <w:lang w:val="zh-CN"/>
        </w:rPr>
        <w:t>。由于本课程</w:t>
      </w:r>
      <w:r>
        <w:rPr>
          <w:rFonts w:ascii="宋体" w:cs="宋体"/>
          <w:sz w:val="20"/>
          <w:szCs w:val="24"/>
          <w:lang w:val="zh-CN"/>
        </w:rPr>
        <w:t>着眼于</w:t>
      </w:r>
      <w:r>
        <w:rPr>
          <w:rFonts w:ascii="宋体" w:cs="宋体" w:hint="eastAsia"/>
          <w:sz w:val="20"/>
          <w:szCs w:val="24"/>
          <w:lang w:val="zh-CN"/>
        </w:rPr>
        <w:t>实践操作能力</w:t>
      </w:r>
      <w:r>
        <w:rPr>
          <w:rFonts w:ascii="宋体" w:cs="宋体"/>
          <w:sz w:val="20"/>
          <w:szCs w:val="24"/>
          <w:lang w:val="zh-CN"/>
        </w:rPr>
        <w:t>的培养</w:t>
      </w:r>
      <w:r>
        <w:rPr>
          <w:rFonts w:ascii="宋体" w:cs="宋体" w:hint="eastAsia"/>
          <w:sz w:val="20"/>
          <w:szCs w:val="24"/>
          <w:lang w:val="zh-CN"/>
        </w:rPr>
        <w:t>，因此</w:t>
      </w:r>
      <w:r>
        <w:rPr>
          <w:rFonts w:ascii="宋体" w:cs="宋体"/>
          <w:sz w:val="20"/>
          <w:szCs w:val="24"/>
          <w:lang w:val="zh-CN"/>
        </w:rPr>
        <w:t>，</w:t>
      </w:r>
      <w:r>
        <w:rPr>
          <w:rFonts w:ascii="宋体" w:cs="宋体" w:hint="eastAsia"/>
          <w:sz w:val="20"/>
          <w:szCs w:val="24"/>
          <w:lang w:val="zh-CN"/>
        </w:rPr>
        <w:t>在教学形式上采用“工作坊”的方式进行授课</w:t>
      </w:r>
      <w:r>
        <w:rPr>
          <w:rFonts w:ascii="宋体" w:cs="宋体"/>
          <w:sz w:val="20"/>
          <w:szCs w:val="24"/>
          <w:lang w:val="zh-CN"/>
        </w:rPr>
        <w:t>，</w:t>
      </w:r>
      <w:r>
        <w:rPr>
          <w:rFonts w:ascii="宋体" w:cs="宋体" w:hint="eastAsia"/>
          <w:sz w:val="20"/>
          <w:szCs w:val="24"/>
          <w:lang w:val="zh-CN"/>
        </w:rPr>
        <w:t>即学习</w:t>
      </w:r>
      <w:r>
        <w:rPr>
          <w:rFonts w:ascii="宋体" w:cs="宋体"/>
          <w:sz w:val="20"/>
          <w:szCs w:val="24"/>
          <w:lang w:val="zh-CN"/>
        </w:rPr>
        <w:t>——</w:t>
      </w:r>
      <w:r>
        <w:rPr>
          <w:rFonts w:ascii="宋体" w:cs="宋体" w:hint="eastAsia"/>
          <w:sz w:val="20"/>
          <w:szCs w:val="24"/>
          <w:lang w:val="zh-CN"/>
        </w:rPr>
        <w:t>操作</w:t>
      </w:r>
      <w:r>
        <w:rPr>
          <w:rFonts w:ascii="宋体" w:cs="宋体"/>
          <w:sz w:val="20"/>
          <w:szCs w:val="24"/>
          <w:lang w:val="zh-CN"/>
        </w:rPr>
        <w:t>——</w:t>
      </w:r>
      <w:r>
        <w:rPr>
          <w:rFonts w:ascii="宋体" w:cs="宋体" w:hint="eastAsia"/>
          <w:sz w:val="20"/>
          <w:szCs w:val="24"/>
          <w:lang w:val="zh-CN"/>
        </w:rPr>
        <w:t>反馈</w:t>
      </w:r>
      <w:r>
        <w:rPr>
          <w:rFonts w:ascii="宋体" w:cs="宋体"/>
          <w:sz w:val="20"/>
          <w:szCs w:val="24"/>
          <w:lang w:val="zh-CN"/>
        </w:rPr>
        <w:t>——</w:t>
      </w:r>
      <w:r>
        <w:rPr>
          <w:rFonts w:ascii="宋体" w:cs="宋体" w:hint="eastAsia"/>
          <w:sz w:val="20"/>
          <w:szCs w:val="24"/>
          <w:lang w:val="zh-CN"/>
        </w:rPr>
        <w:t>分享的循环模式。同时，每周将布置给学生</w:t>
      </w:r>
      <w:r>
        <w:rPr>
          <w:rFonts w:ascii="宋体" w:cs="宋体"/>
          <w:sz w:val="20"/>
          <w:szCs w:val="24"/>
          <w:lang w:val="zh-CN"/>
        </w:rPr>
        <w:t>相应的</w:t>
      </w:r>
      <w:r>
        <w:rPr>
          <w:rFonts w:ascii="宋体" w:cs="宋体" w:hint="eastAsia"/>
          <w:sz w:val="20"/>
          <w:szCs w:val="24"/>
          <w:lang w:val="zh-CN"/>
        </w:rPr>
        <w:t>创编任务</w:t>
      </w:r>
      <w:r>
        <w:rPr>
          <w:rFonts w:ascii="宋体" w:cs="宋体"/>
          <w:sz w:val="20"/>
          <w:szCs w:val="24"/>
          <w:lang w:val="zh-CN"/>
        </w:rPr>
        <w:t>，</w:t>
      </w:r>
      <w:r>
        <w:rPr>
          <w:rFonts w:ascii="宋体" w:cs="宋体" w:hint="eastAsia"/>
          <w:sz w:val="20"/>
          <w:szCs w:val="24"/>
          <w:lang w:val="zh-CN"/>
        </w:rPr>
        <w:t>需要在课下完成</w:t>
      </w:r>
      <w:r>
        <w:rPr>
          <w:rFonts w:ascii="宋体" w:cs="宋体"/>
          <w:sz w:val="20"/>
          <w:szCs w:val="24"/>
          <w:lang w:val="zh-CN"/>
        </w:rPr>
        <w:t>，</w:t>
      </w:r>
      <w:r>
        <w:rPr>
          <w:rFonts w:ascii="宋体" w:cs="宋体" w:hint="eastAsia"/>
          <w:sz w:val="20"/>
          <w:szCs w:val="24"/>
          <w:lang w:val="zh-CN"/>
        </w:rPr>
        <w:t>充分利用课余时间</w:t>
      </w:r>
      <w:r>
        <w:rPr>
          <w:rFonts w:ascii="宋体" w:cs="宋体"/>
          <w:sz w:val="20"/>
          <w:szCs w:val="24"/>
        </w:rPr>
        <w:t>.</w:t>
      </w:r>
    </w:p>
    <w:p w14:paraId="30CEC99B" w14:textId="77777777" w:rsidR="0027421C" w:rsidRDefault="00113D41">
      <w:pPr>
        <w:pStyle w:val="a3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三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选课建议</w:t>
      </w:r>
    </w:p>
    <w:p w14:paraId="0818FBDB" w14:textId="77777777" w:rsidR="0027421C" w:rsidRDefault="00113D41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ascii="宋体" w:hAnsi="宋体" w:cs="宋体" w:hint="eastAsia"/>
          <w:sz w:val="20"/>
          <w:szCs w:val="24"/>
          <w:lang w:val="zh-TW"/>
        </w:rPr>
        <w:t>本课程为学前教育专业必修课程。分为理论、训练、创编、教学4个模块，对学前教育专业学生进行理论指导与实践训练，使他们掌握从事学前舞蹈教育教学工作必备的专业知识与能力。</w:t>
      </w:r>
    </w:p>
    <w:p w14:paraId="4182AB0B" w14:textId="77777777" w:rsidR="0027421C" w:rsidRDefault="00113D41">
      <w:pPr>
        <w:spacing w:line="360" w:lineRule="auto"/>
        <w:ind w:left="472" w:hangingChars="196" w:hanging="472"/>
        <w:rPr>
          <w:rFonts w:ascii="黑体" w:eastAsia="黑体" w:hAnsi="宋体"/>
          <w:sz w:val="24"/>
        </w:rPr>
      </w:pPr>
      <w:r>
        <w:rPr>
          <w:rFonts w:ascii="黑体" w:eastAsia="黑体" w:hAnsi="宋体"/>
          <w:b/>
          <w:sz w:val="24"/>
        </w:rPr>
        <w:t>四</w:t>
      </w:r>
      <w:r>
        <w:rPr>
          <w:rFonts w:ascii="黑体" w:eastAsia="黑体" w:hAnsi="宋体" w:hint="eastAsia"/>
          <w:b/>
          <w:sz w:val="24"/>
        </w:rPr>
        <w:t>、</w:t>
      </w:r>
      <w:r>
        <w:rPr>
          <w:rFonts w:ascii="黑体" w:eastAsia="黑体" w:hAnsi="宋体"/>
          <w:b/>
          <w:sz w:val="24"/>
        </w:rPr>
        <w:t>课程与</w:t>
      </w:r>
      <w:r>
        <w:rPr>
          <w:rFonts w:ascii="黑体" w:eastAsia="黑体" w:hAnsi="宋体" w:hint="eastAsia"/>
          <w:b/>
          <w:sz w:val="24"/>
        </w:rPr>
        <w:t>专业毕业要求</w:t>
      </w:r>
      <w:r>
        <w:rPr>
          <w:rFonts w:ascii="黑体" w:eastAsia="黑体" w:hAnsi="宋体"/>
          <w:b/>
          <w:sz w:val="24"/>
        </w:rPr>
        <w:t>的关联性</w:t>
      </w:r>
    </w:p>
    <w:p w14:paraId="4CE89E76" w14:textId="77777777" w:rsidR="0027421C" w:rsidRDefault="00113D41">
      <w:pPr>
        <w:spacing w:line="360" w:lineRule="auto"/>
        <w:ind w:firstLineChars="200" w:firstLine="400"/>
        <w:rPr>
          <w:rFonts w:ascii="宋体" w:hAnsi="宋体" w:cs="宋体"/>
          <w:sz w:val="20"/>
          <w:szCs w:val="24"/>
          <w:lang w:val="zh-TW"/>
        </w:rPr>
      </w:pPr>
      <w:r>
        <w:rPr>
          <w:rFonts w:ascii="宋体" w:hAnsi="宋体" w:cs="宋体" w:hint="eastAsia"/>
          <w:sz w:val="20"/>
          <w:szCs w:val="24"/>
          <w:lang w:val="zh-TW"/>
        </w:rPr>
        <w:t>本课程旨在</w:t>
      </w:r>
      <w:r>
        <w:rPr>
          <w:rFonts w:ascii="宋体" w:hAnsi="宋体" w:cs="宋体"/>
          <w:sz w:val="20"/>
          <w:szCs w:val="24"/>
          <w:lang w:val="zh-TW"/>
        </w:rPr>
        <w:t>培养学前专业学生</w:t>
      </w:r>
      <w:r>
        <w:rPr>
          <w:rFonts w:ascii="宋体" w:hAnsi="宋体" w:cs="宋体" w:hint="eastAsia"/>
          <w:sz w:val="20"/>
          <w:szCs w:val="24"/>
          <w:lang w:val="zh-TW"/>
        </w:rPr>
        <w:t>的舞蹈艺术</w:t>
      </w:r>
      <w:r>
        <w:rPr>
          <w:rFonts w:ascii="宋体" w:hAnsi="宋体" w:cs="宋体"/>
          <w:sz w:val="20"/>
          <w:szCs w:val="24"/>
          <w:lang w:val="zh-TW"/>
        </w:rPr>
        <w:t>特长</w:t>
      </w:r>
      <w:r>
        <w:rPr>
          <w:rFonts w:ascii="宋体" w:hAnsi="宋体" w:cs="宋体" w:hint="eastAsia"/>
          <w:sz w:val="20"/>
          <w:szCs w:val="24"/>
          <w:lang w:val="zh-TW"/>
        </w:rPr>
        <w:t>，使其具备“编”、“演”、“教”的能力，强化</w:t>
      </w:r>
      <w:r>
        <w:rPr>
          <w:rFonts w:ascii="宋体" w:hAnsi="宋体" w:cs="宋体" w:hint="eastAsia"/>
          <w:sz w:val="20"/>
          <w:szCs w:val="24"/>
          <w:lang w:val="zh-TW"/>
        </w:rPr>
        <w:lastRenderedPageBreak/>
        <w:t>其在幼儿园日常教育情境以及</w:t>
      </w:r>
      <w:r>
        <w:rPr>
          <w:rFonts w:ascii="宋体" w:hAnsi="宋体" w:cs="宋体"/>
          <w:sz w:val="20"/>
          <w:szCs w:val="24"/>
          <w:lang w:val="zh-TW"/>
        </w:rPr>
        <w:t>节日</w:t>
      </w:r>
      <w:r>
        <w:rPr>
          <w:rFonts w:ascii="宋体" w:hAnsi="宋体" w:cs="宋体" w:hint="eastAsia"/>
          <w:sz w:val="20"/>
          <w:szCs w:val="24"/>
          <w:lang w:val="zh-TW"/>
        </w:rPr>
        <w:t>汇演中的舞蹈实践能力。具体目标包括：</w:t>
      </w:r>
    </w:p>
    <w:tbl>
      <w:tblPr>
        <w:tblStyle w:val="a4"/>
        <w:tblpPr w:leftFromText="180" w:rightFromText="180" w:vertAnchor="text" w:horzAnchor="page" w:tblpX="2199" w:tblpY="242"/>
        <w:tblOverlap w:val="never"/>
        <w:tblW w:w="7706" w:type="dxa"/>
        <w:tblLayout w:type="fixed"/>
        <w:tblLook w:val="04A0" w:firstRow="1" w:lastRow="0" w:firstColumn="1" w:lastColumn="0" w:noHBand="0" w:noVBand="1"/>
      </w:tblPr>
      <w:tblGrid>
        <w:gridCol w:w="6979"/>
        <w:gridCol w:w="727"/>
      </w:tblGrid>
      <w:tr w:rsidR="0027421C" w14:paraId="74B3F4C3" w14:textId="77777777">
        <w:tc>
          <w:tcPr>
            <w:tcW w:w="6979" w:type="dxa"/>
          </w:tcPr>
          <w:p w14:paraId="1313EA10" w14:textId="77777777" w:rsidR="0027421C" w:rsidRDefault="00113D41">
            <w:pPr>
              <w:ind w:firstLine="400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专业毕业要求</w:t>
            </w:r>
          </w:p>
        </w:tc>
        <w:tc>
          <w:tcPr>
            <w:tcW w:w="727" w:type="dxa"/>
          </w:tcPr>
          <w:p w14:paraId="7E072F71" w14:textId="77777777" w:rsidR="0027421C" w:rsidRDefault="00113D41">
            <w:pPr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关联</w:t>
            </w:r>
          </w:p>
        </w:tc>
      </w:tr>
      <w:tr w:rsidR="0027421C" w14:paraId="43A7F422" w14:textId="77777777">
        <w:tc>
          <w:tcPr>
            <w:tcW w:w="6979" w:type="dxa"/>
            <w:vAlign w:val="center"/>
          </w:tcPr>
          <w:p w14:paraId="36C1E0A4" w14:textId="77777777" w:rsidR="0027421C" w:rsidRDefault="00113D41">
            <w:pPr>
              <w:tabs>
                <w:tab w:val="left" w:pos="4200"/>
              </w:tabs>
              <w:adjustRightInd w:val="0"/>
              <w:snapToGrid w:val="0"/>
              <w:spacing w:line="264" w:lineRule="auto"/>
              <w:ind w:firstLineChars="200" w:firstLine="480"/>
              <w:outlineLvl w:val="1"/>
              <w:rPr>
                <w:rFonts w:ascii="楷体_GB2312" w:eastAsia="楷体_GB2312" w:hAnsi="楷体"/>
                <w:bCs/>
                <w:sz w:val="24"/>
              </w:rPr>
            </w:pPr>
            <w:r>
              <w:rPr>
                <w:rFonts w:ascii="楷体_GB2312" w:eastAsia="楷体_GB2312" w:hAnsi="楷体" w:hint="eastAsia"/>
                <w:b/>
                <w:sz w:val="24"/>
              </w:rPr>
              <w:t>XQ111:</w:t>
            </w:r>
            <w:r>
              <w:rPr>
                <w:rFonts w:ascii="楷体_GB2312" w:eastAsia="楷体_GB2312" w:hAnsi="楷体" w:hint="eastAsia"/>
                <w:bCs/>
                <w:sz w:val="24"/>
              </w:rPr>
              <w:t>认同社会主义核心价值观</w:t>
            </w:r>
          </w:p>
        </w:tc>
        <w:tc>
          <w:tcPr>
            <w:tcW w:w="727" w:type="dxa"/>
            <w:vAlign w:val="center"/>
          </w:tcPr>
          <w:p w14:paraId="46D3BA89" w14:textId="77777777" w:rsidR="0027421C" w:rsidRDefault="0027421C">
            <w:pPr>
              <w:ind w:firstLine="480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27421C" w14:paraId="0F710F12" w14:textId="77777777">
        <w:tc>
          <w:tcPr>
            <w:tcW w:w="6979" w:type="dxa"/>
            <w:vAlign w:val="center"/>
          </w:tcPr>
          <w:p w14:paraId="1D4D9871" w14:textId="77777777" w:rsidR="0027421C" w:rsidRDefault="00113D41">
            <w:pPr>
              <w:tabs>
                <w:tab w:val="left" w:pos="4200"/>
              </w:tabs>
              <w:adjustRightInd w:val="0"/>
              <w:snapToGrid w:val="0"/>
              <w:spacing w:line="264" w:lineRule="auto"/>
              <w:ind w:firstLineChars="200" w:firstLine="480"/>
              <w:outlineLvl w:val="1"/>
              <w:rPr>
                <w:rFonts w:ascii="楷体_GB2312" w:eastAsia="楷体_GB2312" w:hAnsi="楷体"/>
                <w:bCs/>
                <w:sz w:val="24"/>
              </w:rPr>
            </w:pPr>
            <w:r>
              <w:rPr>
                <w:rFonts w:ascii="楷体_GB2312" w:eastAsia="楷体_GB2312" w:hAnsi="楷体" w:hint="eastAsia"/>
                <w:b/>
                <w:sz w:val="24"/>
              </w:rPr>
              <w:t>XQ112:</w:t>
            </w:r>
            <w:r>
              <w:rPr>
                <w:rFonts w:ascii="楷体_GB2312" w:eastAsia="楷体_GB2312" w:hAnsi="楷体" w:hint="eastAsia"/>
                <w:bCs/>
                <w:sz w:val="24"/>
              </w:rPr>
              <w:t>理解与</w:t>
            </w:r>
            <w:proofErr w:type="gramStart"/>
            <w:r>
              <w:rPr>
                <w:rFonts w:ascii="楷体_GB2312" w:eastAsia="楷体_GB2312" w:hAnsi="楷体" w:hint="eastAsia"/>
                <w:bCs/>
                <w:sz w:val="24"/>
              </w:rPr>
              <w:t>践行</w:t>
            </w:r>
            <w:proofErr w:type="gramEnd"/>
            <w:r>
              <w:rPr>
                <w:rFonts w:ascii="楷体_GB2312" w:eastAsia="楷体_GB2312" w:hAnsi="楷体" w:hint="eastAsia"/>
                <w:bCs/>
                <w:sz w:val="24"/>
              </w:rPr>
              <w:t>学前教育核心价值</w:t>
            </w:r>
          </w:p>
        </w:tc>
        <w:tc>
          <w:tcPr>
            <w:tcW w:w="727" w:type="dxa"/>
            <w:vAlign w:val="center"/>
          </w:tcPr>
          <w:p w14:paraId="44DDE398" w14:textId="77777777" w:rsidR="0027421C" w:rsidRDefault="0027421C">
            <w:pPr>
              <w:widowControl/>
              <w:ind w:firstLine="480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27421C" w14:paraId="7AC5D3A2" w14:textId="77777777">
        <w:tc>
          <w:tcPr>
            <w:tcW w:w="6979" w:type="dxa"/>
            <w:vAlign w:val="center"/>
          </w:tcPr>
          <w:p w14:paraId="7F5BD8A3" w14:textId="77777777" w:rsidR="0027421C" w:rsidRDefault="00113D41">
            <w:pPr>
              <w:tabs>
                <w:tab w:val="left" w:pos="4200"/>
              </w:tabs>
              <w:adjustRightInd w:val="0"/>
              <w:snapToGrid w:val="0"/>
              <w:spacing w:line="264" w:lineRule="auto"/>
              <w:ind w:firstLineChars="200" w:firstLine="480"/>
              <w:outlineLvl w:val="1"/>
              <w:rPr>
                <w:rFonts w:ascii="楷体_GB2312" w:eastAsia="楷体_GB2312" w:hAnsi="楷体"/>
                <w:bCs/>
                <w:sz w:val="24"/>
              </w:rPr>
            </w:pPr>
            <w:r>
              <w:rPr>
                <w:rFonts w:ascii="楷体_GB2312" w:eastAsia="楷体_GB2312" w:hAnsi="楷体" w:hint="eastAsia"/>
                <w:b/>
                <w:sz w:val="24"/>
              </w:rPr>
              <w:t>XQ113:</w:t>
            </w:r>
            <w:r>
              <w:rPr>
                <w:rFonts w:ascii="楷体_GB2312" w:eastAsia="楷体_GB2312" w:hAnsi="楷体" w:hint="eastAsia"/>
                <w:bCs/>
                <w:sz w:val="24"/>
              </w:rPr>
              <w:t>明确与</w:t>
            </w:r>
            <w:proofErr w:type="gramStart"/>
            <w:r>
              <w:rPr>
                <w:rFonts w:ascii="楷体_GB2312" w:eastAsia="楷体_GB2312" w:hAnsi="楷体" w:hint="eastAsia"/>
                <w:bCs/>
                <w:sz w:val="24"/>
              </w:rPr>
              <w:t>践行</w:t>
            </w:r>
            <w:proofErr w:type="gramEnd"/>
            <w:r>
              <w:rPr>
                <w:rFonts w:ascii="楷体_GB2312" w:eastAsia="楷体_GB2312" w:hAnsi="楷体" w:hint="eastAsia"/>
                <w:bCs/>
                <w:sz w:val="24"/>
              </w:rPr>
              <w:t>幼儿园教师保教行为规范</w:t>
            </w:r>
          </w:p>
        </w:tc>
        <w:tc>
          <w:tcPr>
            <w:tcW w:w="727" w:type="dxa"/>
            <w:vAlign w:val="center"/>
          </w:tcPr>
          <w:p w14:paraId="0192E0C7" w14:textId="77777777" w:rsidR="0027421C" w:rsidRDefault="0027421C">
            <w:pPr>
              <w:widowControl/>
              <w:ind w:firstLine="480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27421C" w14:paraId="58827B76" w14:textId="77777777">
        <w:tc>
          <w:tcPr>
            <w:tcW w:w="6979" w:type="dxa"/>
            <w:vAlign w:val="center"/>
          </w:tcPr>
          <w:p w14:paraId="1254E78A" w14:textId="77777777" w:rsidR="0027421C" w:rsidRDefault="00113D41">
            <w:pPr>
              <w:tabs>
                <w:tab w:val="left" w:pos="4200"/>
              </w:tabs>
              <w:adjustRightInd w:val="0"/>
              <w:snapToGrid w:val="0"/>
              <w:spacing w:line="264" w:lineRule="auto"/>
              <w:ind w:firstLineChars="200" w:firstLine="480"/>
              <w:outlineLvl w:val="1"/>
              <w:rPr>
                <w:rFonts w:ascii="楷体_GB2312" w:eastAsia="楷体_GB2312" w:hAnsi="楷体"/>
                <w:bCs/>
                <w:sz w:val="24"/>
              </w:rPr>
            </w:pPr>
            <w:r>
              <w:rPr>
                <w:rFonts w:ascii="楷体_GB2312" w:eastAsia="楷体_GB2312" w:hAnsi="楷体" w:hint="eastAsia"/>
                <w:b/>
                <w:sz w:val="24"/>
              </w:rPr>
              <w:t>XQ121:</w:t>
            </w:r>
            <w:r>
              <w:rPr>
                <w:rFonts w:ascii="楷体_GB2312" w:eastAsia="楷体_GB2312" w:hAnsi="楷体" w:hint="eastAsia"/>
                <w:bCs/>
                <w:sz w:val="24"/>
              </w:rPr>
              <w:t>增强专业认同感和使命感</w:t>
            </w:r>
          </w:p>
        </w:tc>
        <w:tc>
          <w:tcPr>
            <w:tcW w:w="727" w:type="dxa"/>
            <w:vAlign w:val="center"/>
          </w:tcPr>
          <w:p w14:paraId="5E43578C" w14:textId="77777777" w:rsidR="0027421C" w:rsidRDefault="0027421C">
            <w:pPr>
              <w:widowControl/>
              <w:ind w:firstLine="480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27421C" w14:paraId="725371EE" w14:textId="77777777">
        <w:tc>
          <w:tcPr>
            <w:tcW w:w="6979" w:type="dxa"/>
            <w:vAlign w:val="center"/>
          </w:tcPr>
          <w:p w14:paraId="20C74366" w14:textId="77777777" w:rsidR="0027421C" w:rsidRDefault="00113D41">
            <w:pPr>
              <w:tabs>
                <w:tab w:val="left" w:pos="4200"/>
              </w:tabs>
              <w:adjustRightInd w:val="0"/>
              <w:snapToGrid w:val="0"/>
              <w:spacing w:line="264" w:lineRule="auto"/>
              <w:ind w:firstLineChars="200" w:firstLine="480"/>
              <w:outlineLvl w:val="1"/>
              <w:rPr>
                <w:rFonts w:ascii="楷体_GB2312" w:eastAsia="楷体_GB2312" w:hAnsi="楷体"/>
                <w:bCs/>
                <w:sz w:val="24"/>
              </w:rPr>
            </w:pPr>
            <w:r>
              <w:rPr>
                <w:rFonts w:ascii="楷体_GB2312" w:eastAsia="楷体_GB2312" w:hAnsi="楷体" w:hint="eastAsia"/>
                <w:b/>
                <w:sz w:val="24"/>
              </w:rPr>
              <w:t>XQ122:</w:t>
            </w:r>
            <w:r>
              <w:rPr>
                <w:rFonts w:ascii="楷体_GB2312" w:eastAsia="楷体_GB2312" w:hAnsi="楷体" w:hint="eastAsia"/>
                <w:bCs/>
                <w:sz w:val="24"/>
              </w:rPr>
              <w:t>具有人文底蕴、生命关怀和科学精神</w:t>
            </w:r>
          </w:p>
        </w:tc>
        <w:tc>
          <w:tcPr>
            <w:tcW w:w="727" w:type="dxa"/>
            <w:vAlign w:val="center"/>
          </w:tcPr>
          <w:p w14:paraId="17715841" w14:textId="77777777" w:rsidR="0027421C" w:rsidRDefault="0027421C">
            <w:pPr>
              <w:widowControl/>
              <w:ind w:firstLine="400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27421C" w14:paraId="730A38F9" w14:textId="77777777">
        <w:tc>
          <w:tcPr>
            <w:tcW w:w="6979" w:type="dxa"/>
            <w:vAlign w:val="center"/>
          </w:tcPr>
          <w:p w14:paraId="064699C5" w14:textId="77777777" w:rsidR="0027421C" w:rsidRDefault="00113D41">
            <w:pPr>
              <w:tabs>
                <w:tab w:val="left" w:pos="4200"/>
              </w:tabs>
              <w:adjustRightInd w:val="0"/>
              <w:snapToGrid w:val="0"/>
              <w:spacing w:line="264" w:lineRule="auto"/>
              <w:ind w:firstLineChars="200" w:firstLine="480"/>
              <w:outlineLvl w:val="1"/>
              <w:rPr>
                <w:rFonts w:ascii="楷体_GB2312" w:eastAsia="楷体_GB2312" w:hAnsi="楷体"/>
                <w:bCs/>
                <w:sz w:val="24"/>
              </w:rPr>
            </w:pPr>
            <w:r>
              <w:rPr>
                <w:rFonts w:ascii="楷体_GB2312" w:eastAsia="楷体_GB2312" w:hAnsi="楷体" w:hint="eastAsia"/>
                <w:b/>
                <w:sz w:val="24"/>
              </w:rPr>
              <w:t>XQ123:</w:t>
            </w:r>
            <w:proofErr w:type="gramStart"/>
            <w:r>
              <w:rPr>
                <w:rFonts w:ascii="楷体_GB2312" w:eastAsia="楷体_GB2312" w:hAnsi="楷体" w:hint="eastAsia"/>
                <w:bCs/>
                <w:sz w:val="24"/>
              </w:rPr>
              <w:t>践行</w:t>
            </w:r>
            <w:proofErr w:type="gramEnd"/>
            <w:r>
              <w:rPr>
                <w:rFonts w:ascii="楷体_GB2312" w:eastAsia="楷体_GB2312" w:hAnsi="楷体" w:hint="eastAsia"/>
                <w:bCs/>
                <w:sz w:val="24"/>
              </w:rPr>
              <w:t>幼儿为本和爱与自由理念</w:t>
            </w:r>
          </w:p>
        </w:tc>
        <w:tc>
          <w:tcPr>
            <w:tcW w:w="727" w:type="dxa"/>
            <w:vAlign w:val="center"/>
          </w:tcPr>
          <w:p w14:paraId="5D85DA07" w14:textId="77777777" w:rsidR="0027421C" w:rsidRDefault="0027421C">
            <w:pPr>
              <w:widowControl/>
              <w:ind w:firstLine="400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27421C" w14:paraId="43E16D97" w14:textId="77777777">
        <w:tc>
          <w:tcPr>
            <w:tcW w:w="6979" w:type="dxa"/>
            <w:vAlign w:val="center"/>
          </w:tcPr>
          <w:p w14:paraId="6A38A104" w14:textId="77777777" w:rsidR="0027421C" w:rsidRDefault="00113D41">
            <w:pPr>
              <w:tabs>
                <w:tab w:val="left" w:pos="4200"/>
              </w:tabs>
              <w:adjustRightInd w:val="0"/>
              <w:snapToGrid w:val="0"/>
              <w:spacing w:line="264" w:lineRule="auto"/>
              <w:ind w:firstLineChars="200" w:firstLine="480"/>
              <w:outlineLvl w:val="1"/>
              <w:rPr>
                <w:rFonts w:ascii="楷体_GB2312" w:eastAsia="楷体_GB2312" w:hAnsi="楷体"/>
                <w:bCs/>
                <w:sz w:val="24"/>
              </w:rPr>
            </w:pPr>
            <w:r>
              <w:rPr>
                <w:rFonts w:ascii="楷体_GB2312" w:eastAsia="楷体_GB2312" w:hAnsi="楷体" w:hint="eastAsia"/>
                <w:b/>
                <w:sz w:val="24"/>
              </w:rPr>
              <w:t>XQ211:</w:t>
            </w:r>
            <w:r>
              <w:rPr>
                <w:rFonts w:ascii="楷体_GB2312" w:eastAsia="楷体_GB2312" w:hAnsi="楷体" w:hint="eastAsia"/>
                <w:bCs/>
                <w:sz w:val="24"/>
              </w:rPr>
              <w:t>掌握儿童发展、儿童研究的基本理论</w:t>
            </w:r>
          </w:p>
        </w:tc>
        <w:tc>
          <w:tcPr>
            <w:tcW w:w="727" w:type="dxa"/>
            <w:vAlign w:val="center"/>
          </w:tcPr>
          <w:p w14:paraId="1985FA56" w14:textId="77777777" w:rsidR="0027421C" w:rsidRDefault="0027421C">
            <w:pPr>
              <w:widowControl/>
              <w:ind w:firstLine="480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27421C" w14:paraId="096C6461" w14:textId="77777777">
        <w:tc>
          <w:tcPr>
            <w:tcW w:w="6979" w:type="dxa"/>
            <w:vAlign w:val="center"/>
          </w:tcPr>
          <w:p w14:paraId="3A36041C" w14:textId="77777777" w:rsidR="0027421C" w:rsidRDefault="00113D41">
            <w:pPr>
              <w:tabs>
                <w:tab w:val="left" w:pos="4200"/>
              </w:tabs>
              <w:adjustRightInd w:val="0"/>
              <w:snapToGrid w:val="0"/>
              <w:spacing w:line="264" w:lineRule="auto"/>
              <w:ind w:firstLineChars="200" w:firstLine="480"/>
              <w:outlineLvl w:val="1"/>
              <w:rPr>
                <w:rFonts w:ascii="楷体_GB2312" w:eastAsia="楷体_GB2312" w:hAnsi="楷体"/>
                <w:bCs/>
                <w:sz w:val="24"/>
              </w:rPr>
            </w:pPr>
            <w:r>
              <w:rPr>
                <w:rFonts w:ascii="楷体_GB2312" w:eastAsia="楷体_GB2312" w:hAnsi="楷体" w:hint="eastAsia"/>
                <w:b/>
                <w:sz w:val="24"/>
              </w:rPr>
              <w:t>XQ212:</w:t>
            </w:r>
            <w:r>
              <w:rPr>
                <w:rFonts w:ascii="楷体_GB2312" w:eastAsia="楷体_GB2312" w:hAnsi="楷体" w:hint="eastAsia"/>
                <w:bCs/>
                <w:sz w:val="24"/>
              </w:rPr>
              <w:t>具备现场观察、记录、分析幼儿的意识和能力</w:t>
            </w:r>
          </w:p>
        </w:tc>
        <w:tc>
          <w:tcPr>
            <w:tcW w:w="727" w:type="dxa"/>
            <w:vAlign w:val="center"/>
          </w:tcPr>
          <w:p w14:paraId="4548803C" w14:textId="77777777" w:rsidR="0027421C" w:rsidRDefault="0027421C">
            <w:pPr>
              <w:widowControl/>
              <w:ind w:firstLine="480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27421C" w14:paraId="39C88C41" w14:textId="77777777">
        <w:tc>
          <w:tcPr>
            <w:tcW w:w="6979" w:type="dxa"/>
            <w:vAlign w:val="center"/>
          </w:tcPr>
          <w:p w14:paraId="1E5383E7" w14:textId="77777777" w:rsidR="0027421C" w:rsidRDefault="00113D41">
            <w:pPr>
              <w:tabs>
                <w:tab w:val="left" w:pos="4200"/>
              </w:tabs>
              <w:adjustRightInd w:val="0"/>
              <w:snapToGrid w:val="0"/>
              <w:spacing w:line="264" w:lineRule="auto"/>
              <w:ind w:firstLineChars="200" w:firstLine="480"/>
              <w:outlineLvl w:val="1"/>
              <w:rPr>
                <w:rFonts w:ascii="楷体_GB2312" w:eastAsia="楷体_GB2312" w:hAnsi="楷体"/>
                <w:bCs/>
                <w:sz w:val="24"/>
              </w:rPr>
            </w:pPr>
            <w:r>
              <w:rPr>
                <w:rFonts w:ascii="楷体_GB2312" w:eastAsia="楷体_GB2312" w:hAnsi="楷体" w:hint="eastAsia"/>
                <w:b/>
                <w:sz w:val="24"/>
              </w:rPr>
              <w:t>XQ213:</w:t>
            </w:r>
            <w:r>
              <w:rPr>
                <w:rFonts w:ascii="楷体_GB2312" w:eastAsia="楷体_GB2312" w:hAnsi="楷体" w:hint="eastAsia"/>
                <w:bCs/>
                <w:sz w:val="24"/>
              </w:rPr>
              <w:t>具备评价幼儿园教育活动的能力</w:t>
            </w:r>
          </w:p>
        </w:tc>
        <w:tc>
          <w:tcPr>
            <w:tcW w:w="727" w:type="dxa"/>
            <w:vAlign w:val="center"/>
          </w:tcPr>
          <w:p w14:paraId="04F80445" w14:textId="77777777" w:rsidR="0027421C" w:rsidRDefault="0027421C">
            <w:pPr>
              <w:widowControl/>
              <w:ind w:firstLine="480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27421C" w14:paraId="4612A16C" w14:textId="77777777">
        <w:tc>
          <w:tcPr>
            <w:tcW w:w="6979" w:type="dxa"/>
            <w:vAlign w:val="center"/>
          </w:tcPr>
          <w:p w14:paraId="5DB97480" w14:textId="77777777" w:rsidR="0027421C" w:rsidRDefault="00113D41">
            <w:pPr>
              <w:tabs>
                <w:tab w:val="left" w:pos="4200"/>
              </w:tabs>
              <w:adjustRightInd w:val="0"/>
              <w:snapToGrid w:val="0"/>
              <w:spacing w:line="264" w:lineRule="auto"/>
              <w:ind w:firstLineChars="200" w:firstLine="480"/>
              <w:outlineLvl w:val="1"/>
              <w:rPr>
                <w:rFonts w:ascii="楷体_GB2312" w:eastAsia="楷体_GB2312" w:hAnsi="楷体"/>
                <w:bCs/>
                <w:sz w:val="24"/>
              </w:rPr>
            </w:pPr>
            <w:r>
              <w:rPr>
                <w:rFonts w:ascii="楷体_GB2312" w:eastAsia="楷体_GB2312" w:hAnsi="楷体" w:hint="eastAsia"/>
                <w:b/>
                <w:sz w:val="24"/>
              </w:rPr>
              <w:t>XQ221:</w:t>
            </w:r>
            <w:r>
              <w:rPr>
                <w:rFonts w:ascii="楷体_GB2312" w:eastAsia="楷体_GB2312" w:hAnsi="楷体" w:hint="eastAsia"/>
                <w:bCs/>
                <w:sz w:val="24"/>
              </w:rPr>
              <w:t>把握幼儿生理、心理特点</w:t>
            </w:r>
          </w:p>
        </w:tc>
        <w:tc>
          <w:tcPr>
            <w:tcW w:w="727" w:type="dxa"/>
            <w:vAlign w:val="center"/>
          </w:tcPr>
          <w:p w14:paraId="2EB73901" w14:textId="77777777" w:rsidR="0027421C" w:rsidRDefault="00113D41">
            <w:pPr>
              <w:widowControl/>
              <w:ind w:firstLine="4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sym w:font="Wingdings 2" w:char="F098"/>
            </w:r>
          </w:p>
        </w:tc>
      </w:tr>
      <w:tr w:rsidR="0027421C" w14:paraId="3544B016" w14:textId="77777777">
        <w:tc>
          <w:tcPr>
            <w:tcW w:w="6979" w:type="dxa"/>
            <w:vAlign w:val="center"/>
          </w:tcPr>
          <w:p w14:paraId="53C77FB4" w14:textId="77777777" w:rsidR="0027421C" w:rsidRDefault="00113D41">
            <w:pPr>
              <w:tabs>
                <w:tab w:val="left" w:pos="4200"/>
              </w:tabs>
              <w:adjustRightInd w:val="0"/>
              <w:snapToGrid w:val="0"/>
              <w:spacing w:line="264" w:lineRule="auto"/>
              <w:ind w:firstLineChars="200" w:firstLine="480"/>
              <w:outlineLvl w:val="1"/>
              <w:rPr>
                <w:rFonts w:ascii="楷体_GB2312" w:eastAsia="楷体_GB2312" w:hAnsi="楷体"/>
                <w:bCs/>
                <w:sz w:val="24"/>
              </w:rPr>
            </w:pPr>
            <w:r>
              <w:rPr>
                <w:rFonts w:ascii="楷体_GB2312" w:eastAsia="楷体_GB2312" w:hAnsi="楷体" w:hint="eastAsia"/>
                <w:b/>
                <w:sz w:val="24"/>
              </w:rPr>
              <w:t>XQ222:</w:t>
            </w:r>
            <w:r>
              <w:rPr>
                <w:rFonts w:ascii="楷体_GB2312" w:eastAsia="楷体_GB2312" w:hAnsi="楷体" w:hint="eastAsia"/>
                <w:bCs/>
                <w:sz w:val="24"/>
              </w:rPr>
              <w:t>掌握幼儿园保育和教育的基本知识和方法</w:t>
            </w:r>
          </w:p>
        </w:tc>
        <w:tc>
          <w:tcPr>
            <w:tcW w:w="727" w:type="dxa"/>
            <w:vAlign w:val="center"/>
          </w:tcPr>
          <w:p w14:paraId="277B0392" w14:textId="77777777" w:rsidR="0027421C" w:rsidRDefault="0027421C">
            <w:pPr>
              <w:widowControl/>
              <w:ind w:firstLine="40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27421C" w14:paraId="5D7ED18C" w14:textId="77777777">
        <w:tc>
          <w:tcPr>
            <w:tcW w:w="6979" w:type="dxa"/>
            <w:vAlign w:val="center"/>
          </w:tcPr>
          <w:p w14:paraId="272410BD" w14:textId="77777777" w:rsidR="0027421C" w:rsidRDefault="00113D41">
            <w:pPr>
              <w:tabs>
                <w:tab w:val="left" w:pos="4200"/>
              </w:tabs>
              <w:adjustRightInd w:val="0"/>
              <w:snapToGrid w:val="0"/>
              <w:spacing w:line="264" w:lineRule="auto"/>
              <w:ind w:firstLineChars="200" w:firstLine="480"/>
              <w:outlineLvl w:val="1"/>
              <w:rPr>
                <w:rFonts w:ascii="楷体_GB2312" w:eastAsia="楷体_GB2312" w:hAnsi="楷体"/>
                <w:bCs/>
                <w:sz w:val="24"/>
              </w:rPr>
            </w:pPr>
            <w:r>
              <w:rPr>
                <w:rFonts w:ascii="楷体_GB2312" w:eastAsia="楷体_GB2312" w:hAnsi="楷体" w:hint="eastAsia"/>
                <w:b/>
                <w:sz w:val="24"/>
              </w:rPr>
              <w:t>XQ223:</w:t>
            </w:r>
            <w:proofErr w:type="gramStart"/>
            <w:r>
              <w:rPr>
                <w:rFonts w:ascii="楷体_GB2312" w:eastAsia="楷体_GB2312" w:hAnsi="楷体" w:hint="eastAsia"/>
                <w:bCs/>
                <w:sz w:val="24"/>
              </w:rPr>
              <w:t>熟悉五</w:t>
            </w:r>
            <w:proofErr w:type="gramEnd"/>
            <w:r>
              <w:rPr>
                <w:rFonts w:ascii="楷体_GB2312" w:eastAsia="楷体_GB2312" w:hAnsi="楷体" w:hint="eastAsia"/>
                <w:bCs/>
                <w:sz w:val="24"/>
              </w:rPr>
              <w:t>大领域知识并能合理运用于综合活动中</w:t>
            </w:r>
          </w:p>
        </w:tc>
        <w:tc>
          <w:tcPr>
            <w:tcW w:w="727" w:type="dxa"/>
            <w:vAlign w:val="center"/>
          </w:tcPr>
          <w:p w14:paraId="2DA2E6D9" w14:textId="77777777" w:rsidR="0027421C" w:rsidRDefault="00113D41">
            <w:pPr>
              <w:widowControl/>
              <w:ind w:firstLine="4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sym w:font="Wingdings 2" w:char="F098"/>
            </w:r>
          </w:p>
        </w:tc>
      </w:tr>
      <w:tr w:rsidR="0027421C" w14:paraId="4A68D18F" w14:textId="77777777">
        <w:tc>
          <w:tcPr>
            <w:tcW w:w="6979" w:type="dxa"/>
            <w:vAlign w:val="center"/>
          </w:tcPr>
          <w:p w14:paraId="6539C2F8" w14:textId="77777777" w:rsidR="0027421C" w:rsidRDefault="00113D41">
            <w:pPr>
              <w:tabs>
                <w:tab w:val="left" w:pos="4200"/>
              </w:tabs>
              <w:adjustRightInd w:val="0"/>
              <w:snapToGrid w:val="0"/>
              <w:spacing w:line="264" w:lineRule="auto"/>
              <w:ind w:firstLineChars="200" w:firstLine="480"/>
              <w:outlineLvl w:val="1"/>
              <w:rPr>
                <w:rFonts w:ascii="楷体_GB2312" w:eastAsia="楷体_GB2312" w:hAnsi="楷体"/>
                <w:bCs/>
                <w:sz w:val="24"/>
              </w:rPr>
            </w:pPr>
            <w:r>
              <w:rPr>
                <w:rFonts w:ascii="楷体_GB2312" w:eastAsia="楷体_GB2312" w:hAnsi="楷体" w:hint="eastAsia"/>
                <w:b/>
                <w:sz w:val="24"/>
              </w:rPr>
              <w:t>XQ231:</w:t>
            </w:r>
            <w:r>
              <w:rPr>
                <w:rFonts w:ascii="楷体_GB2312" w:eastAsia="楷体_GB2312" w:hAnsi="楷体" w:hint="eastAsia"/>
                <w:bCs/>
                <w:sz w:val="24"/>
              </w:rPr>
              <w:t>充分认识大自然、大社会对幼儿发展的价值</w:t>
            </w:r>
          </w:p>
        </w:tc>
        <w:tc>
          <w:tcPr>
            <w:tcW w:w="727" w:type="dxa"/>
            <w:vAlign w:val="center"/>
          </w:tcPr>
          <w:p w14:paraId="73F99F7F" w14:textId="77777777" w:rsidR="0027421C" w:rsidRDefault="0027421C">
            <w:pPr>
              <w:widowControl/>
              <w:ind w:firstLine="40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27421C" w14:paraId="441500E9" w14:textId="77777777">
        <w:tc>
          <w:tcPr>
            <w:tcW w:w="6979" w:type="dxa"/>
            <w:vAlign w:val="center"/>
          </w:tcPr>
          <w:p w14:paraId="323C2FB2" w14:textId="77777777" w:rsidR="0027421C" w:rsidRDefault="00113D41">
            <w:pPr>
              <w:tabs>
                <w:tab w:val="left" w:pos="4200"/>
              </w:tabs>
              <w:adjustRightInd w:val="0"/>
              <w:snapToGrid w:val="0"/>
              <w:spacing w:line="264" w:lineRule="auto"/>
              <w:ind w:firstLineChars="200" w:firstLine="480"/>
              <w:outlineLvl w:val="1"/>
              <w:rPr>
                <w:rFonts w:ascii="楷体_GB2312" w:eastAsia="楷体_GB2312" w:hAnsi="楷体"/>
                <w:bCs/>
                <w:sz w:val="24"/>
              </w:rPr>
            </w:pPr>
            <w:r>
              <w:rPr>
                <w:rFonts w:ascii="楷体_GB2312" w:eastAsia="楷体_GB2312" w:hAnsi="楷体" w:hint="eastAsia"/>
                <w:b/>
                <w:sz w:val="24"/>
              </w:rPr>
              <w:t>XQ232:</w:t>
            </w:r>
            <w:r>
              <w:rPr>
                <w:rFonts w:ascii="楷体_GB2312" w:eastAsia="楷体_GB2312" w:hAnsi="楷体" w:hint="eastAsia"/>
                <w:bCs/>
                <w:sz w:val="24"/>
              </w:rPr>
              <w:t>具备创设有准备的环境的知识和能力</w:t>
            </w:r>
          </w:p>
        </w:tc>
        <w:tc>
          <w:tcPr>
            <w:tcW w:w="727" w:type="dxa"/>
            <w:vAlign w:val="center"/>
          </w:tcPr>
          <w:p w14:paraId="49FE83D9" w14:textId="77777777" w:rsidR="0027421C" w:rsidRDefault="0027421C">
            <w:pPr>
              <w:widowControl/>
              <w:ind w:firstLine="40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27421C" w14:paraId="05FF6674" w14:textId="77777777">
        <w:tc>
          <w:tcPr>
            <w:tcW w:w="6979" w:type="dxa"/>
            <w:vAlign w:val="center"/>
          </w:tcPr>
          <w:p w14:paraId="74D0C5C1" w14:textId="77777777" w:rsidR="0027421C" w:rsidRDefault="00113D41">
            <w:pPr>
              <w:tabs>
                <w:tab w:val="left" w:pos="4200"/>
              </w:tabs>
              <w:adjustRightInd w:val="0"/>
              <w:snapToGrid w:val="0"/>
              <w:spacing w:line="264" w:lineRule="auto"/>
              <w:ind w:firstLineChars="200" w:firstLine="480"/>
              <w:outlineLvl w:val="1"/>
              <w:rPr>
                <w:rFonts w:ascii="楷体_GB2312" w:eastAsia="楷体_GB2312" w:hAnsi="楷体"/>
                <w:bCs/>
                <w:sz w:val="24"/>
              </w:rPr>
            </w:pPr>
            <w:r>
              <w:rPr>
                <w:rFonts w:ascii="楷体_GB2312" w:eastAsia="楷体_GB2312" w:hAnsi="楷体" w:hint="eastAsia"/>
                <w:b/>
                <w:sz w:val="24"/>
              </w:rPr>
              <w:t>XQ233:</w:t>
            </w:r>
            <w:r>
              <w:rPr>
                <w:rFonts w:ascii="楷体_GB2312" w:eastAsia="楷体_GB2312" w:hAnsi="楷体" w:hint="eastAsia"/>
                <w:bCs/>
                <w:sz w:val="24"/>
              </w:rPr>
              <w:t>具备幼儿与环境互动质量的评价能力</w:t>
            </w:r>
          </w:p>
        </w:tc>
        <w:tc>
          <w:tcPr>
            <w:tcW w:w="727" w:type="dxa"/>
            <w:vAlign w:val="center"/>
          </w:tcPr>
          <w:p w14:paraId="083F7886" w14:textId="77777777" w:rsidR="0027421C" w:rsidRDefault="0027421C">
            <w:pPr>
              <w:widowControl/>
              <w:ind w:firstLine="40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27421C" w14:paraId="2D4BAD6A" w14:textId="77777777">
        <w:tc>
          <w:tcPr>
            <w:tcW w:w="6979" w:type="dxa"/>
            <w:vAlign w:val="center"/>
          </w:tcPr>
          <w:p w14:paraId="320A2557" w14:textId="77777777" w:rsidR="0027421C" w:rsidRDefault="00113D41">
            <w:pPr>
              <w:tabs>
                <w:tab w:val="left" w:pos="4200"/>
              </w:tabs>
              <w:adjustRightInd w:val="0"/>
              <w:snapToGrid w:val="0"/>
              <w:spacing w:line="264" w:lineRule="auto"/>
              <w:ind w:firstLineChars="200" w:firstLine="480"/>
              <w:outlineLvl w:val="1"/>
              <w:rPr>
                <w:rFonts w:ascii="楷体_GB2312" w:eastAsia="楷体_GB2312" w:hAnsi="楷体"/>
                <w:bCs/>
                <w:sz w:val="24"/>
              </w:rPr>
            </w:pPr>
            <w:r>
              <w:rPr>
                <w:rFonts w:ascii="楷体_GB2312" w:eastAsia="楷体_GB2312" w:hAnsi="楷体" w:hint="eastAsia"/>
                <w:b/>
                <w:sz w:val="24"/>
              </w:rPr>
              <w:t>XQ311:</w:t>
            </w:r>
            <w:r>
              <w:rPr>
                <w:rFonts w:ascii="楷体_GB2312" w:eastAsia="楷体_GB2312" w:hAnsi="楷体" w:hint="eastAsia"/>
                <w:bCs/>
                <w:sz w:val="24"/>
              </w:rPr>
              <w:t>能引导幼儿建立班级的秩序与规则</w:t>
            </w:r>
          </w:p>
        </w:tc>
        <w:tc>
          <w:tcPr>
            <w:tcW w:w="727" w:type="dxa"/>
            <w:vAlign w:val="center"/>
          </w:tcPr>
          <w:p w14:paraId="4A475318" w14:textId="77777777" w:rsidR="0027421C" w:rsidRDefault="0027421C">
            <w:pPr>
              <w:widowControl/>
              <w:ind w:firstLine="40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27421C" w14:paraId="777AF920" w14:textId="77777777">
        <w:tc>
          <w:tcPr>
            <w:tcW w:w="6979" w:type="dxa"/>
            <w:vAlign w:val="center"/>
          </w:tcPr>
          <w:p w14:paraId="4B489259" w14:textId="77777777" w:rsidR="0027421C" w:rsidRDefault="00113D41">
            <w:pPr>
              <w:tabs>
                <w:tab w:val="left" w:pos="4200"/>
              </w:tabs>
              <w:adjustRightInd w:val="0"/>
              <w:snapToGrid w:val="0"/>
              <w:spacing w:line="264" w:lineRule="auto"/>
              <w:ind w:firstLineChars="200" w:firstLine="480"/>
              <w:outlineLvl w:val="1"/>
              <w:rPr>
                <w:rFonts w:ascii="楷体_GB2312" w:eastAsia="楷体_GB2312" w:hAnsi="楷体"/>
                <w:bCs/>
                <w:sz w:val="24"/>
              </w:rPr>
            </w:pPr>
            <w:r>
              <w:rPr>
                <w:rFonts w:ascii="楷体_GB2312" w:eastAsia="楷体_GB2312" w:hAnsi="楷体" w:hint="eastAsia"/>
                <w:b/>
                <w:sz w:val="24"/>
              </w:rPr>
              <w:t>XQ312:</w:t>
            </w:r>
            <w:r>
              <w:rPr>
                <w:rFonts w:ascii="楷体_GB2312" w:eastAsia="楷体_GB2312" w:hAnsi="楷体" w:hint="eastAsia"/>
                <w:bCs/>
                <w:sz w:val="24"/>
              </w:rPr>
              <w:t>能营造愉悦、尊重、平等、积极的班级氛围</w:t>
            </w:r>
          </w:p>
        </w:tc>
        <w:tc>
          <w:tcPr>
            <w:tcW w:w="727" w:type="dxa"/>
            <w:vAlign w:val="center"/>
          </w:tcPr>
          <w:p w14:paraId="3A234E2D" w14:textId="77777777" w:rsidR="0027421C" w:rsidRDefault="0027421C">
            <w:pPr>
              <w:widowControl/>
              <w:ind w:firstLine="40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27421C" w14:paraId="28BF2025" w14:textId="77777777">
        <w:tc>
          <w:tcPr>
            <w:tcW w:w="6979" w:type="dxa"/>
            <w:vAlign w:val="center"/>
          </w:tcPr>
          <w:p w14:paraId="43B4263A" w14:textId="77777777" w:rsidR="0027421C" w:rsidRDefault="00113D41">
            <w:pPr>
              <w:tabs>
                <w:tab w:val="left" w:pos="4200"/>
              </w:tabs>
              <w:adjustRightInd w:val="0"/>
              <w:snapToGrid w:val="0"/>
              <w:spacing w:line="264" w:lineRule="auto"/>
              <w:ind w:firstLineChars="200" w:firstLine="480"/>
              <w:outlineLvl w:val="1"/>
              <w:rPr>
                <w:rFonts w:ascii="楷体_GB2312" w:eastAsia="楷体_GB2312" w:hAnsi="楷体"/>
                <w:bCs/>
                <w:sz w:val="24"/>
              </w:rPr>
            </w:pPr>
            <w:r>
              <w:rPr>
                <w:rFonts w:ascii="楷体_GB2312" w:eastAsia="楷体_GB2312" w:hAnsi="楷体" w:hint="eastAsia"/>
                <w:b/>
                <w:sz w:val="24"/>
              </w:rPr>
              <w:t>XQ313:</w:t>
            </w:r>
            <w:r>
              <w:rPr>
                <w:rFonts w:ascii="楷体_GB2312" w:eastAsia="楷体_GB2312" w:hAnsi="楷体" w:hint="eastAsia"/>
                <w:bCs/>
                <w:sz w:val="24"/>
              </w:rPr>
              <w:t>有以班级为纽带调动家庭和社区资源的意识和能力</w:t>
            </w:r>
          </w:p>
        </w:tc>
        <w:tc>
          <w:tcPr>
            <w:tcW w:w="727" w:type="dxa"/>
            <w:vAlign w:val="center"/>
          </w:tcPr>
          <w:p w14:paraId="712B6498" w14:textId="77777777" w:rsidR="0027421C" w:rsidRDefault="0027421C">
            <w:pPr>
              <w:widowControl/>
              <w:ind w:firstLine="40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27421C" w14:paraId="45ADB544" w14:textId="77777777">
        <w:tc>
          <w:tcPr>
            <w:tcW w:w="6979" w:type="dxa"/>
            <w:vAlign w:val="center"/>
          </w:tcPr>
          <w:p w14:paraId="4740E7E9" w14:textId="77777777" w:rsidR="0027421C" w:rsidRDefault="00113D41">
            <w:pPr>
              <w:tabs>
                <w:tab w:val="left" w:pos="4200"/>
              </w:tabs>
              <w:adjustRightInd w:val="0"/>
              <w:snapToGrid w:val="0"/>
              <w:spacing w:line="264" w:lineRule="auto"/>
              <w:ind w:firstLineChars="200" w:firstLine="480"/>
              <w:outlineLvl w:val="1"/>
              <w:rPr>
                <w:rFonts w:ascii="楷体_GB2312" w:eastAsia="楷体_GB2312" w:hAnsi="楷体"/>
                <w:bCs/>
                <w:sz w:val="24"/>
              </w:rPr>
            </w:pPr>
            <w:r>
              <w:rPr>
                <w:rFonts w:ascii="楷体_GB2312" w:eastAsia="楷体_GB2312" w:hAnsi="楷体" w:hint="eastAsia"/>
                <w:b/>
                <w:sz w:val="24"/>
              </w:rPr>
              <w:t>XQ321:</w:t>
            </w:r>
            <w:r>
              <w:rPr>
                <w:rFonts w:ascii="楷体_GB2312" w:eastAsia="楷体_GB2312" w:hAnsi="楷体" w:hint="eastAsia"/>
                <w:bCs/>
                <w:sz w:val="24"/>
              </w:rPr>
              <w:t>充分认识一日生活的课程价值</w:t>
            </w:r>
          </w:p>
        </w:tc>
        <w:tc>
          <w:tcPr>
            <w:tcW w:w="727" w:type="dxa"/>
            <w:vAlign w:val="center"/>
          </w:tcPr>
          <w:p w14:paraId="200D9F87" w14:textId="77777777" w:rsidR="0027421C" w:rsidRDefault="0027421C">
            <w:pPr>
              <w:widowControl/>
              <w:ind w:firstLine="40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27421C" w14:paraId="16C84557" w14:textId="77777777">
        <w:tc>
          <w:tcPr>
            <w:tcW w:w="6979" w:type="dxa"/>
            <w:vAlign w:val="center"/>
          </w:tcPr>
          <w:p w14:paraId="340FC686" w14:textId="77777777" w:rsidR="0027421C" w:rsidRDefault="00113D41">
            <w:pPr>
              <w:tabs>
                <w:tab w:val="left" w:pos="4200"/>
              </w:tabs>
              <w:adjustRightInd w:val="0"/>
              <w:snapToGrid w:val="0"/>
              <w:spacing w:line="264" w:lineRule="auto"/>
              <w:ind w:firstLineChars="200" w:firstLine="480"/>
              <w:outlineLvl w:val="1"/>
              <w:rPr>
                <w:rFonts w:ascii="楷体_GB2312" w:eastAsia="楷体_GB2312" w:hAnsi="楷体"/>
                <w:bCs/>
                <w:sz w:val="24"/>
              </w:rPr>
            </w:pPr>
            <w:r>
              <w:rPr>
                <w:rFonts w:ascii="楷体_GB2312" w:eastAsia="楷体_GB2312" w:hAnsi="楷体" w:hint="eastAsia"/>
                <w:b/>
                <w:sz w:val="24"/>
              </w:rPr>
              <w:t>XQ322:</w:t>
            </w:r>
            <w:r>
              <w:rPr>
                <w:rFonts w:ascii="楷体_GB2312" w:eastAsia="楷体_GB2312" w:hAnsi="楷体" w:hint="eastAsia"/>
                <w:bCs/>
                <w:sz w:val="24"/>
              </w:rPr>
              <w:t>具备以游戏为幼儿园基本活动的意识和能力</w:t>
            </w:r>
          </w:p>
        </w:tc>
        <w:tc>
          <w:tcPr>
            <w:tcW w:w="727" w:type="dxa"/>
            <w:vAlign w:val="center"/>
          </w:tcPr>
          <w:p w14:paraId="5C3FCDD5" w14:textId="77777777" w:rsidR="0027421C" w:rsidRDefault="0027421C">
            <w:pPr>
              <w:widowControl/>
              <w:ind w:firstLine="40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27421C" w14:paraId="5A2BF5F5" w14:textId="77777777">
        <w:tc>
          <w:tcPr>
            <w:tcW w:w="6979" w:type="dxa"/>
            <w:vAlign w:val="center"/>
          </w:tcPr>
          <w:p w14:paraId="1C18CFBB" w14:textId="77777777" w:rsidR="0027421C" w:rsidRDefault="00113D41">
            <w:pPr>
              <w:tabs>
                <w:tab w:val="left" w:pos="4200"/>
              </w:tabs>
              <w:adjustRightInd w:val="0"/>
              <w:snapToGrid w:val="0"/>
              <w:spacing w:line="264" w:lineRule="auto"/>
              <w:ind w:firstLineChars="200" w:firstLine="480"/>
              <w:outlineLvl w:val="1"/>
              <w:rPr>
                <w:rFonts w:ascii="楷体_GB2312" w:eastAsia="楷体_GB2312" w:hAnsi="楷体"/>
                <w:bCs/>
                <w:sz w:val="24"/>
              </w:rPr>
            </w:pPr>
            <w:r>
              <w:rPr>
                <w:rFonts w:ascii="楷体_GB2312" w:eastAsia="楷体_GB2312" w:hAnsi="楷体" w:hint="eastAsia"/>
                <w:b/>
                <w:sz w:val="24"/>
              </w:rPr>
              <w:t>XQ323:</w:t>
            </w:r>
            <w:r>
              <w:rPr>
                <w:rFonts w:ascii="楷体_GB2312" w:eastAsia="楷体_GB2312" w:hAnsi="楷体" w:hint="eastAsia"/>
                <w:bCs/>
                <w:sz w:val="24"/>
              </w:rPr>
              <w:t>具有整合幼儿园、家庭与社区资源的能力</w:t>
            </w:r>
          </w:p>
        </w:tc>
        <w:tc>
          <w:tcPr>
            <w:tcW w:w="727" w:type="dxa"/>
            <w:vAlign w:val="center"/>
          </w:tcPr>
          <w:p w14:paraId="7EE60A74" w14:textId="77777777" w:rsidR="0027421C" w:rsidRDefault="0027421C">
            <w:pPr>
              <w:widowControl/>
              <w:ind w:firstLine="40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27421C" w14:paraId="26005448" w14:textId="77777777">
        <w:tc>
          <w:tcPr>
            <w:tcW w:w="6979" w:type="dxa"/>
            <w:vAlign w:val="center"/>
          </w:tcPr>
          <w:p w14:paraId="63878E8B" w14:textId="77777777" w:rsidR="0027421C" w:rsidRDefault="00113D41">
            <w:pPr>
              <w:tabs>
                <w:tab w:val="left" w:pos="4200"/>
              </w:tabs>
              <w:adjustRightInd w:val="0"/>
              <w:snapToGrid w:val="0"/>
              <w:spacing w:line="264" w:lineRule="auto"/>
              <w:ind w:firstLineChars="200" w:firstLine="480"/>
              <w:outlineLvl w:val="1"/>
              <w:rPr>
                <w:rFonts w:ascii="楷体_GB2312" w:eastAsia="楷体_GB2312" w:hAnsi="楷体"/>
                <w:bCs/>
                <w:sz w:val="24"/>
              </w:rPr>
            </w:pPr>
            <w:r>
              <w:rPr>
                <w:rFonts w:ascii="楷体_GB2312" w:eastAsia="楷体_GB2312" w:hAnsi="楷体" w:hint="eastAsia"/>
                <w:b/>
                <w:sz w:val="24"/>
              </w:rPr>
              <w:t>XQ411:</w:t>
            </w:r>
            <w:r>
              <w:rPr>
                <w:rFonts w:ascii="楷体_GB2312" w:eastAsia="楷体_GB2312" w:hAnsi="楷体" w:hint="eastAsia"/>
                <w:bCs/>
                <w:sz w:val="24"/>
              </w:rPr>
              <w:t>养成主动学习、批判性思考的习惯和品格</w:t>
            </w:r>
          </w:p>
        </w:tc>
        <w:tc>
          <w:tcPr>
            <w:tcW w:w="727" w:type="dxa"/>
            <w:vAlign w:val="center"/>
          </w:tcPr>
          <w:p w14:paraId="627462D4" w14:textId="77777777" w:rsidR="0027421C" w:rsidRDefault="0027421C">
            <w:pPr>
              <w:widowControl/>
              <w:ind w:firstLine="40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27421C" w14:paraId="18351A2B" w14:textId="77777777">
        <w:tc>
          <w:tcPr>
            <w:tcW w:w="6979" w:type="dxa"/>
            <w:vAlign w:val="center"/>
          </w:tcPr>
          <w:p w14:paraId="75AE0BE5" w14:textId="77777777" w:rsidR="0027421C" w:rsidRDefault="00113D41">
            <w:pPr>
              <w:tabs>
                <w:tab w:val="left" w:pos="4200"/>
              </w:tabs>
              <w:adjustRightInd w:val="0"/>
              <w:snapToGrid w:val="0"/>
              <w:spacing w:line="264" w:lineRule="auto"/>
              <w:ind w:firstLineChars="200" w:firstLine="480"/>
              <w:outlineLvl w:val="1"/>
              <w:rPr>
                <w:rFonts w:ascii="楷体_GB2312" w:eastAsia="楷体_GB2312" w:hAnsi="楷体"/>
                <w:bCs/>
                <w:sz w:val="24"/>
              </w:rPr>
            </w:pPr>
            <w:r>
              <w:rPr>
                <w:rFonts w:ascii="楷体_GB2312" w:eastAsia="楷体_GB2312" w:hAnsi="楷体" w:hint="eastAsia"/>
                <w:b/>
                <w:sz w:val="24"/>
              </w:rPr>
              <w:t>XQ412:</w:t>
            </w:r>
            <w:r>
              <w:rPr>
                <w:rFonts w:ascii="楷体_GB2312" w:eastAsia="楷体_GB2312" w:hAnsi="楷体" w:hint="eastAsia"/>
                <w:bCs/>
                <w:sz w:val="24"/>
              </w:rPr>
              <w:t>具有自我反思和引导幼儿反思的意识和能力</w:t>
            </w:r>
          </w:p>
        </w:tc>
        <w:tc>
          <w:tcPr>
            <w:tcW w:w="727" w:type="dxa"/>
            <w:vAlign w:val="center"/>
          </w:tcPr>
          <w:p w14:paraId="310B43CF" w14:textId="77777777" w:rsidR="0027421C" w:rsidRDefault="0027421C">
            <w:pPr>
              <w:widowControl/>
              <w:ind w:firstLine="40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27421C" w14:paraId="18C88E5E" w14:textId="77777777">
        <w:tc>
          <w:tcPr>
            <w:tcW w:w="6979" w:type="dxa"/>
            <w:vAlign w:val="center"/>
          </w:tcPr>
          <w:p w14:paraId="48399F6A" w14:textId="77777777" w:rsidR="0027421C" w:rsidRDefault="00113D41">
            <w:pPr>
              <w:tabs>
                <w:tab w:val="left" w:pos="4200"/>
              </w:tabs>
              <w:adjustRightInd w:val="0"/>
              <w:snapToGrid w:val="0"/>
              <w:spacing w:line="264" w:lineRule="auto"/>
              <w:ind w:firstLineChars="200" w:firstLine="480"/>
              <w:outlineLvl w:val="1"/>
              <w:rPr>
                <w:rFonts w:ascii="楷体_GB2312" w:eastAsia="楷体_GB2312" w:hAnsi="楷体"/>
                <w:bCs/>
                <w:sz w:val="24"/>
              </w:rPr>
            </w:pPr>
            <w:r>
              <w:rPr>
                <w:rFonts w:ascii="楷体_GB2312" w:eastAsia="楷体_GB2312" w:hAnsi="楷体" w:hint="eastAsia"/>
                <w:b/>
                <w:sz w:val="24"/>
              </w:rPr>
              <w:t>XQ413:</w:t>
            </w:r>
            <w:r>
              <w:rPr>
                <w:rFonts w:ascii="楷体_GB2312" w:eastAsia="楷体_GB2312" w:hAnsi="楷体" w:hint="eastAsia"/>
                <w:bCs/>
                <w:sz w:val="24"/>
              </w:rPr>
              <w:t>具有创造性解决问题的意识与能力</w:t>
            </w:r>
          </w:p>
        </w:tc>
        <w:tc>
          <w:tcPr>
            <w:tcW w:w="727" w:type="dxa"/>
            <w:vAlign w:val="center"/>
          </w:tcPr>
          <w:p w14:paraId="65A57D66" w14:textId="77777777" w:rsidR="0027421C" w:rsidRDefault="0027421C">
            <w:pPr>
              <w:widowControl/>
              <w:ind w:firstLine="40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27421C" w14:paraId="75F835C3" w14:textId="77777777">
        <w:tc>
          <w:tcPr>
            <w:tcW w:w="6979" w:type="dxa"/>
            <w:vAlign w:val="center"/>
          </w:tcPr>
          <w:p w14:paraId="610A7D98" w14:textId="77777777" w:rsidR="0027421C" w:rsidRDefault="00113D41">
            <w:pPr>
              <w:tabs>
                <w:tab w:val="left" w:pos="4200"/>
              </w:tabs>
              <w:adjustRightInd w:val="0"/>
              <w:snapToGrid w:val="0"/>
              <w:spacing w:line="264" w:lineRule="auto"/>
              <w:ind w:firstLineChars="200" w:firstLine="480"/>
              <w:outlineLvl w:val="1"/>
              <w:rPr>
                <w:rFonts w:ascii="楷体_GB2312" w:eastAsia="楷体_GB2312" w:hAnsi="楷体"/>
                <w:bCs/>
                <w:sz w:val="24"/>
              </w:rPr>
            </w:pPr>
            <w:r>
              <w:rPr>
                <w:rFonts w:ascii="楷体_GB2312" w:eastAsia="楷体_GB2312" w:hAnsi="楷体" w:hint="eastAsia"/>
                <w:b/>
                <w:sz w:val="24"/>
              </w:rPr>
              <w:t>XQ421:</w:t>
            </w:r>
            <w:r>
              <w:rPr>
                <w:rFonts w:ascii="楷体_GB2312" w:eastAsia="楷体_GB2312" w:hAnsi="楷体" w:hint="eastAsia"/>
                <w:bCs/>
                <w:sz w:val="24"/>
              </w:rPr>
              <w:t>有参与国际教育交流的意识和能力</w:t>
            </w:r>
          </w:p>
        </w:tc>
        <w:tc>
          <w:tcPr>
            <w:tcW w:w="727" w:type="dxa"/>
            <w:vAlign w:val="center"/>
          </w:tcPr>
          <w:p w14:paraId="6A811B10" w14:textId="77777777" w:rsidR="0027421C" w:rsidRDefault="0027421C">
            <w:pPr>
              <w:widowControl/>
              <w:ind w:firstLine="40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27421C" w14:paraId="10B886B6" w14:textId="77777777">
        <w:tc>
          <w:tcPr>
            <w:tcW w:w="6979" w:type="dxa"/>
            <w:vAlign w:val="center"/>
          </w:tcPr>
          <w:p w14:paraId="4E336AD5" w14:textId="77777777" w:rsidR="0027421C" w:rsidRDefault="00113D41">
            <w:pPr>
              <w:tabs>
                <w:tab w:val="left" w:pos="4200"/>
              </w:tabs>
              <w:adjustRightInd w:val="0"/>
              <w:snapToGrid w:val="0"/>
              <w:spacing w:line="264" w:lineRule="auto"/>
              <w:ind w:firstLineChars="200" w:firstLine="480"/>
              <w:outlineLvl w:val="1"/>
              <w:rPr>
                <w:rFonts w:ascii="楷体_GB2312" w:eastAsia="楷体_GB2312" w:hAnsi="楷体"/>
                <w:bCs/>
                <w:sz w:val="24"/>
              </w:rPr>
            </w:pPr>
            <w:r>
              <w:rPr>
                <w:rFonts w:ascii="楷体_GB2312" w:eastAsia="楷体_GB2312" w:hAnsi="楷体" w:hint="eastAsia"/>
                <w:b/>
                <w:sz w:val="24"/>
              </w:rPr>
              <w:t>XQ422:</w:t>
            </w:r>
            <w:r>
              <w:rPr>
                <w:rFonts w:ascii="楷体_GB2312" w:eastAsia="楷体_GB2312" w:hAnsi="楷体" w:hint="eastAsia"/>
                <w:bCs/>
                <w:sz w:val="24"/>
              </w:rPr>
              <w:t>把握学前教育改革发展趋势和前沿动态</w:t>
            </w:r>
          </w:p>
        </w:tc>
        <w:tc>
          <w:tcPr>
            <w:tcW w:w="727" w:type="dxa"/>
            <w:vAlign w:val="center"/>
          </w:tcPr>
          <w:p w14:paraId="259643EC" w14:textId="77777777" w:rsidR="0027421C" w:rsidRDefault="0027421C">
            <w:pPr>
              <w:widowControl/>
              <w:ind w:firstLine="40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27421C" w14:paraId="6606F72E" w14:textId="77777777">
        <w:tc>
          <w:tcPr>
            <w:tcW w:w="6979" w:type="dxa"/>
            <w:vAlign w:val="center"/>
          </w:tcPr>
          <w:p w14:paraId="12149CA8" w14:textId="77777777" w:rsidR="0027421C" w:rsidRDefault="00113D41">
            <w:pPr>
              <w:tabs>
                <w:tab w:val="left" w:pos="4200"/>
              </w:tabs>
              <w:adjustRightInd w:val="0"/>
              <w:snapToGrid w:val="0"/>
              <w:spacing w:line="264" w:lineRule="auto"/>
              <w:ind w:firstLineChars="200" w:firstLine="480"/>
              <w:outlineLvl w:val="1"/>
              <w:rPr>
                <w:rFonts w:ascii="楷体_GB2312" w:eastAsia="楷体_GB2312" w:hAnsi="楷体"/>
                <w:bCs/>
                <w:sz w:val="24"/>
              </w:rPr>
            </w:pPr>
            <w:r>
              <w:rPr>
                <w:rFonts w:ascii="楷体_GB2312" w:eastAsia="楷体_GB2312" w:hAnsi="楷体" w:hint="eastAsia"/>
                <w:b/>
                <w:sz w:val="24"/>
              </w:rPr>
              <w:t>XQ423:</w:t>
            </w:r>
            <w:r>
              <w:rPr>
                <w:rFonts w:ascii="楷体_GB2312" w:eastAsia="楷体_GB2312" w:hAnsi="楷体" w:hint="eastAsia"/>
                <w:bCs/>
                <w:sz w:val="24"/>
              </w:rPr>
              <w:t>有分析和借鉴国际教育理念与实践的能力</w:t>
            </w:r>
          </w:p>
        </w:tc>
        <w:tc>
          <w:tcPr>
            <w:tcW w:w="727" w:type="dxa"/>
            <w:vAlign w:val="center"/>
          </w:tcPr>
          <w:p w14:paraId="3BCA96C6" w14:textId="77777777" w:rsidR="0027421C" w:rsidRDefault="0027421C">
            <w:pPr>
              <w:widowControl/>
              <w:ind w:firstLine="40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27421C" w14:paraId="7C8C9461" w14:textId="77777777">
        <w:tc>
          <w:tcPr>
            <w:tcW w:w="6979" w:type="dxa"/>
            <w:vAlign w:val="center"/>
          </w:tcPr>
          <w:p w14:paraId="344583F7" w14:textId="77777777" w:rsidR="0027421C" w:rsidRDefault="00113D41">
            <w:pPr>
              <w:tabs>
                <w:tab w:val="left" w:pos="4200"/>
              </w:tabs>
              <w:adjustRightInd w:val="0"/>
              <w:snapToGrid w:val="0"/>
              <w:spacing w:line="264" w:lineRule="auto"/>
              <w:ind w:firstLineChars="200" w:firstLine="480"/>
              <w:outlineLvl w:val="1"/>
              <w:rPr>
                <w:rFonts w:ascii="楷体_GB2312" w:eastAsia="楷体_GB2312" w:hAnsi="楷体"/>
                <w:bCs/>
                <w:sz w:val="24"/>
              </w:rPr>
            </w:pPr>
            <w:r>
              <w:rPr>
                <w:rFonts w:ascii="楷体_GB2312" w:eastAsia="楷体_GB2312" w:hAnsi="楷体" w:hint="eastAsia"/>
                <w:b/>
                <w:sz w:val="24"/>
              </w:rPr>
              <w:lastRenderedPageBreak/>
              <w:t>XQ431:</w:t>
            </w:r>
            <w:r>
              <w:rPr>
                <w:rFonts w:ascii="楷体_GB2312" w:eastAsia="楷体_GB2312" w:hAnsi="楷体" w:hint="eastAsia"/>
                <w:bCs/>
                <w:sz w:val="24"/>
              </w:rPr>
              <w:t>具有团队协作精神，认同学习共同体的价值</w:t>
            </w:r>
          </w:p>
        </w:tc>
        <w:tc>
          <w:tcPr>
            <w:tcW w:w="727" w:type="dxa"/>
            <w:vAlign w:val="center"/>
          </w:tcPr>
          <w:p w14:paraId="69E475EA" w14:textId="77777777" w:rsidR="0027421C" w:rsidRDefault="00113D41">
            <w:pPr>
              <w:widowControl/>
              <w:ind w:firstLine="4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sym w:font="Wingdings 2" w:char="F098"/>
            </w:r>
          </w:p>
        </w:tc>
      </w:tr>
      <w:tr w:rsidR="0027421C" w14:paraId="01503C69" w14:textId="77777777">
        <w:tc>
          <w:tcPr>
            <w:tcW w:w="6979" w:type="dxa"/>
            <w:vAlign w:val="center"/>
          </w:tcPr>
          <w:p w14:paraId="38254F8A" w14:textId="77777777" w:rsidR="0027421C" w:rsidRDefault="00113D41">
            <w:pPr>
              <w:tabs>
                <w:tab w:val="left" w:pos="4200"/>
              </w:tabs>
              <w:adjustRightInd w:val="0"/>
              <w:snapToGrid w:val="0"/>
              <w:spacing w:line="264" w:lineRule="auto"/>
              <w:ind w:firstLineChars="200" w:firstLine="480"/>
              <w:outlineLvl w:val="1"/>
              <w:rPr>
                <w:rFonts w:ascii="楷体_GB2312" w:eastAsia="楷体_GB2312" w:hAnsi="楷体"/>
                <w:bCs/>
                <w:sz w:val="24"/>
              </w:rPr>
            </w:pPr>
            <w:r>
              <w:rPr>
                <w:rFonts w:ascii="楷体_GB2312" w:eastAsia="楷体_GB2312" w:hAnsi="楷体" w:hint="eastAsia"/>
                <w:b/>
                <w:sz w:val="24"/>
              </w:rPr>
              <w:t>XQ432:</w:t>
            </w:r>
            <w:r>
              <w:rPr>
                <w:rFonts w:ascii="楷体_GB2312" w:eastAsia="楷体_GB2312" w:hAnsi="楷体" w:hint="eastAsia"/>
                <w:bCs/>
                <w:sz w:val="24"/>
              </w:rPr>
              <w:t>掌握沟通合作的技能</w:t>
            </w:r>
          </w:p>
        </w:tc>
        <w:tc>
          <w:tcPr>
            <w:tcW w:w="727" w:type="dxa"/>
            <w:vAlign w:val="center"/>
          </w:tcPr>
          <w:p w14:paraId="0A69362E" w14:textId="77777777" w:rsidR="0027421C" w:rsidRDefault="0027421C">
            <w:pPr>
              <w:widowControl/>
              <w:ind w:firstLine="40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27421C" w14:paraId="0261D6E9" w14:textId="77777777">
        <w:tc>
          <w:tcPr>
            <w:tcW w:w="6979" w:type="dxa"/>
            <w:vAlign w:val="center"/>
          </w:tcPr>
          <w:p w14:paraId="7E2A365F" w14:textId="77777777" w:rsidR="0027421C" w:rsidRDefault="00113D41">
            <w:pPr>
              <w:tabs>
                <w:tab w:val="left" w:pos="4200"/>
              </w:tabs>
              <w:adjustRightInd w:val="0"/>
              <w:snapToGrid w:val="0"/>
              <w:spacing w:line="264" w:lineRule="auto"/>
              <w:ind w:firstLineChars="200" w:firstLine="480"/>
              <w:outlineLvl w:val="1"/>
              <w:rPr>
                <w:rFonts w:ascii="楷体_GB2312" w:eastAsia="楷体_GB2312" w:hAnsi="楷体"/>
                <w:bCs/>
                <w:sz w:val="24"/>
              </w:rPr>
            </w:pPr>
            <w:r>
              <w:rPr>
                <w:rFonts w:ascii="楷体_GB2312" w:eastAsia="楷体_GB2312" w:hAnsi="楷体" w:hint="eastAsia"/>
                <w:b/>
                <w:sz w:val="24"/>
              </w:rPr>
              <w:t>XQ433:</w:t>
            </w:r>
            <w:r>
              <w:rPr>
                <w:rFonts w:ascii="楷体_GB2312" w:eastAsia="楷体_GB2312" w:hAnsi="楷体" w:hint="eastAsia"/>
                <w:bCs/>
                <w:sz w:val="24"/>
              </w:rPr>
              <w:t>有参与、组织专业团队开展合作学习的意识和能力</w:t>
            </w:r>
          </w:p>
        </w:tc>
        <w:tc>
          <w:tcPr>
            <w:tcW w:w="727" w:type="dxa"/>
            <w:vAlign w:val="center"/>
          </w:tcPr>
          <w:p w14:paraId="3474DD7D" w14:textId="77777777" w:rsidR="0027421C" w:rsidRDefault="00113D41">
            <w:pPr>
              <w:widowControl/>
              <w:ind w:firstLine="4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sym w:font="Wingdings 2" w:char="F098"/>
            </w:r>
          </w:p>
        </w:tc>
      </w:tr>
    </w:tbl>
    <w:p w14:paraId="7E7E5B98" w14:textId="77777777" w:rsidR="0027421C" w:rsidRDefault="0027421C">
      <w:pPr>
        <w:pStyle w:val="a3"/>
        <w:jc w:val="left"/>
        <w:rPr>
          <w:lang w:eastAsia="zh-TW"/>
        </w:rPr>
      </w:pPr>
    </w:p>
    <w:p w14:paraId="508CC3D7" w14:textId="77777777" w:rsidR="0027421C" w:rsidRDefault="00113D41">
      <w:pPr>
        <w:pStyle w:val="a3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五、</w:t>
      </w:r>
      <w:r>
        <w:rPr>
          <w:rFonts w:ascii="黑体" w:eastAsia="黑体" w:hAnsi="宋体"/>
          <w:sz w:val="24"/>
        </w:rPr>
        <w:t>课程</w:t>
      </w:r>
      <w:r>
        <w:rPr>
          <w:rFonts w:ascii="黑体" w:eastAsia="黑体" w:hAnsi="宋体" w:hint="eastAsia"/>
          <w:sz w:val="24"/>
        </w:rPr>
        <w:t>目标/课程预期学习成果</w:t>
      </w:r>
    </w:p>
    <w:tbl>
      <w:tblPr>
        <w:tblpPr w:leftFromText="180" w:rightFromText="180" w:vertAnchor="text" w:horzAnchor="page" w:tblpX="2163" w:tblpY="152"/>
        <w:tblOverlap w:val="never"/>
        <w:tblW w:w="7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175"/>
        <w:gridCol w:w="2470"/>
        <w:gridCol w:w="2199"/>
        <w:gridCol w:w="1526"/>
      </w:tblGrid>
      <w:tr w:rsidR="0027421C" w14:paraId="74E27FE0" w14:textId="77777777">
        <w:tc>
          <w:tcPr>
            <w:tcW w:w="535" w:type="dxa"/>
            <w:shd w:val="clear" w:color="auto" w:fill="auto"/>
          </w:tcPr>
          <w:p w14:paraId="4341F5FB" w14:textId="77777777" w:rsidR="0027421C" w:rsidRDefault="00113D41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rFonts w:hint="eastAsia"/>
                <w:b/>
                <w:color w:val="000000"/>
                <w:sz w:val="20"/>
              </w:rPr>
              <w:t>序号</w:t>
            </w:r>
          </w:p>
        </w:tc>
        <w:tc>
          <w:tcPr>
            <w:tcW w:w="1175" w:type="dxa"/>
            <w:shd w:val="clear" w:color="auto" w:fill="auto"/>
          </w:tcPr>
          <w:p w14:paraId="54868715" w14:textId="77777777" w:rsidR="0027421C" w:rsidRDefault="00113D41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rFonts w:hint="eastAsia"/>
                <w:b/>
                <w:color w:val="000000"/>
                <w:sz w:val="20"/>
              </w:rPr>
              <w:t>课程预期</w:t>
            </w:r>
          </w:p>
          <w:p w14:paraId="47F915DB" w14:textId="77777777" w:rsidR="0027421C" w:rsidRDefault="00113D41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rFonts w:hint="eastAsia"/>
                <w:b/>
                <w:color w:val="000000"/>
                <w:sz w:val="20"/>
              </w:rPr>
              <w:t>学习成果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39C85B9C" w14:textId="77777777" w:rsidR="0027421C" w:rsidRDefault="00113D41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rFonts w:hint="eastAsia"/>
                <w:b/>
                <w:color w:val="000000"/>
                <w:sz w:val="20"/>
              </w:rPr>
              <w:t>课程目标</w:t>
            </w:r>
          </w:p>
          <w:p w14:paraId="566F3C79" w14:textId="77777777" w:rsidR="0027421C" w:rsidRDefault="00113D41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rFonts w:hint="eastAsia"/>
                <w:b/>
                <w:color w:val="000000"/>
                <w:sz w:val="20"/>
              </w:rPr>
              <w:t>（细化的预期学习成果）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046FCEC5" w14:textId="77777777" w:rsidR="0027421C" w:rsidRDefault="00113D41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rFonts w:hint="eastAsia"/>
                <w:b/>
                <w:color w:val="000000"/>
                <w:sz w:val="20"/>
              </w:rPr>
              <w:t>教与</w:t>
            </w:r>
            <w:proofErr w:type="gramStart"/>
            <w:r>
              <w:rPr>
                <w:rFonts w:hint="eastAsia"/>
                <w:b/>
                <w:color w:val="000000"/>
                <w:sz w:val="20"/>
              </w:rPr>
              <w:t>学方式</w:t>
            </w:r>
            <w:proofErr w:type="gramEnd"/>
          </w:p>
        </w:tc>
        <w:tc>
          <w:tcPr>
            <w:tcW w:w="1526" w:type="dxa"/>
            <w:shd w:val="clear" w:color="auto" w:fill="auto"/>
            <w:vAlign w:val="center"/>
          </w:tcPr>
          <w:p w14:paraId="505C02C1" w14:textId="77777777" w:rsidR="0027421C" w:rsidRDefault="00113D41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rFonts w:hint="eastAsia"/>
                <w:b/>
                <w:color w:val="000000"/>
                <w:sz w:val="20"/>
              </w:rPr>
              <w:t>评价方式</w:t>
            </w:r>
          </w:p>
        </w:tc>
      </w:tr>
      <w:tr w:rsidR="0027421C" w14:paraId="133ABE3D" w14:textId="77777777">
        <w:tc>
          <w:tcPr>
            <w:tcW w:w="535" w:type="dxa"/>
            <w:shd w:val="clear" w:color="auto" w:fill="auto"/>
            <w:vAlign w:val="center"/>
          </w:tcPr>
          <w:p w14:paraId="3050A571" w14:textId="77777777" w:rsidR="0027421C" w:rsidRDefault="00113D41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20E7BDA3" w14:textId="77777777" w:rsidR="0027421C" w:rsidRDefault="00113D41">
            <w:pPr>
              <w:snapToGrid w:val="0"/>
              <w:spacing w:line="288" w:lineRule="auto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XQ221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7562EB08" w14:textId="77777777" w:rsidR="0027421C" w:rsidRDefault="00113D41">
            <w:pPr>
              <w:widowControl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掌握舞蹈基础技能和身体素质，</w:t>
            </w:r>
            <w:r>
              <w:rPr>
                <w:color w:val="000000"/>
                <w:sz w:val="20"/>
              </w:rPr>
              <w:t>初步具备创编各类</w:t>
            </w:r>
            <w:r>
              <w:rPr>
                <w:rFonts w:hint="eastAsia"/>
                <w:color w:val="000000"/>
                <w:sz w:val="20"/>
              </w:rPr>
              <w:t>幼儿舞蹈</w:t>
            </w:r>
            <w:r>
              <w:rPr>
                <w:color w:val="000000"/>
                <w:sz w:val="20"/>
              </w:rPr>
              <w:t>的能力，并</w:t>
            </w:r>
            <w:r>
              <w:rPr>
                <w:rFonts w:hint="eastAsia"/>
                <w:color w:val="000000"/>
                <w:sz w:val="20"/>
              </w:rPr>
              <w:t>能够</w:t>
            </w:r>
            <w:r>
              <w:rPr>
                <w:color w:val="000000"/>
                <w:sz w:val="20"/>
              </w:rPr>
              <w:t>根据幼儿发展的实际水平指导舞蹈活动</w:t>
            </w:r>
            <w:r>
              <w:rPr>
                <w:rFonts w:hint="eastAsia"/>
                <w:color w:val="000000"/>
                <w:sz w:val="20"/>
              </w:rPr>
              <w:t>。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6EDF836C" w14:textId="77777777" w:rsidR="0027421C" w:rsidRDefault="00113D41">
            <w:pPr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课堂讲授，示范，学生练习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0FC1A745" w14:textId="77777777" w:rsidR="0027421C" w:rsidRDefault="00113D41">
            <w:pPr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课堂展示情况评分。</w:t>
            </w:r>
          </w:p>
        </w:tc>
      </w:tr>
      <w:tr w:rsidR="0027421C" w14:paraId="1AADC4E4" w14:textId="77777777">
        <w:tc>
          <w:tcPr>
            <w:tcW w:w="535" w:type="dxa"/>
            <w:shd w:val="clear" w:color="auto" w:fill="auto"/>
            <w:vAlign w:val="center"/>
          </w:tcPr>
          <w:p w14:paraId="4FA0D82A" w14:textId="77777777" w:rsidR="0027421C" w:rsidRDefault="00113D41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6891B153" w14:textId="77777777" w:rsidR="0027421C" w:rsidRDefault="00113D41">
            <w:pPr>
              <w:snapToGrid w:val="0"/>
              <w:spacing w:line="288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XQ</w:t>
            </w:r>
            <w:r>
              <w:rPr>
                <w:rFonts w:hint="eastAsia"/>
                <w:color w:val="000000"/>
                <w:sz w:val="20"/>
              </w:rPr>
              <w:t xml:space="preserve"> 2</w:t>
            </w: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384CB6D6" w14:textId="77777777" w:rsidR="0027421C" w:rsidRDefault="00113D41">
            <w:pPr>
              <w:widowControl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将五大领域中健康、艺术知识合理应用于幼儿园综合活动中。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720F08FB" w14:textId="77777777" w:rsidR="0027421C" w:rsidRDefault="00113D41">
            <w:pPr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课堂讲授、示范，学生根据自身特点与优势，自己制定学习计划与内容。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45D86BD6" w14:textId="77777777" w:rsidR="0027421C" w:rsidRDefault="00113D41">
            <w:pPr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课堂展示情况评分。</w:t>
            </w:r>
          </w:p>
        </w:tc>
      </w:tr>
      <w:tr w:rsidR="0027421C" w14:paraId="6CA4D534" w14:textId="77777777">
        <w:tc>
          <w:tcPr>
            <w:tcW w:w="535" w:type="dxa"/>
            <w:shd w:val="clear" w:color="auto" w:fill="auto"/>
            <w:vAlign w:val="center"/>
          </w:tcPr>
          <w:p w14:paraId="176711A2" w14:textId="77777777" w:rsidR="0027421C" w:rsidRDefault="00113D41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681C2D2B" w14:textId="77777777" w:rsidR="0027421C" w:rsidRDefault="00113D41">
            <w:pPr>
              <w:snapToGrid w:val="0"/>
              <w:spacing w:line="288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XQ 431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1BFDC91A" w14:textId="77777777" w:rsidR="0027421C" w:rsidRDefault="00113D41">
            <w:pPr>
              <w:widowControl/>
              <w:rPr>
                <w:sz w:val="20"/>
              </w:rPr>
            </w:pPr>
            <w:r>
              <w:rPr>
                <w:rFonts w:hint="eastAsia"/>
                <w:sz w:val="20"/>
              </w:rPr>
              <w:t>分组学习模式，提升学生的团结协作能力。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7218B54C" w14:textId="77777777" w:rsidR="0027421C" w:rsidRDefault="00113D41">
            <w:pPr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小组练习，共同完成学习与练习任务。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38F0100F" w14:textId="77777777" w:rsidR="0027421C" w:rsidRDefault="00113D41">
            <w:pPr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课堂小组展示情况评分。</w:t>
            </w:r>
          </w:p>
        </w:tc>
      </w:tr>
      <w:tr w:rsidR="0027421C" w14:paraId="0101499A" w14:textId="77777777">
        <w:trPr>
          <w:trHeight w:val="1402"/>
        </w:trPr>
        <w:tc>
          <w:tcPr>
            <w:tcW w:w="535" w:type="dxa"/>
            <w:shd w:val="clear" w:color="auto" w:fill="auto"/>
            <w:vAlign w:val="center"/>
          </w:tcPr>
          <w:p w14:paraId="0A943038" w14:textId="77777777" w:rsidR="0027421C" w:rsidRDefault="00113D41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720A7F6D" w14:textId="77777777" w:rsidR="0027421C" w:rsidRDefault="00113D41">
            <w:pPr>
              <w:snapToGrid w:val="0"/>
              <w:spacing w:line="288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XQ 433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17C76373" w14:textId="77777777" w:rsidR="0027421C" w:rsidRDefault="00113D41">
            <w:pPr>
              <w:widowControl/>
              <w:rPr>
                <w:sz w:val="20"/>
              </w:rPr>
            </w:pPr>
            <w:r>
              <w:rPr>
                <w:rFonts w:hint="eastAsia"/>
                <w:sz w:val="20"/>
              </w:rPr>
              <w:t>组织策划教学竞赛汇演，提高学生的团队合作学习的意识和能力。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573EE727" w14:textId="77777777" w:rsidR="0027421C" w:rsidRDefault="00113D41">
            <w:pPr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全班参与，承担不同责任，共同完成学习任务。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23369BBC" w14:textId="77777777" w:rsidR="0027421C" w:rsidRDefault="00113D41">
            <w:pPr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汇演展示情况评分。</w:t>
            </w:r>
          </w:p>
        </w:tc>
      </w:tr>
    </w:tbl>
    <w:p w14:paraId="2971454E" w14:textId="77777777" w:rsidR="0027421C" w:rsidRDefault="0027421C">
      <w:pPr>
        <w:rPr>
          <w:lang w:val="zh-CN"/>
        </w:rPr>
      </w:pPr>
    </w:p>
    <w:p w14:paraId="797C8931" w14:textId="77777777" w:rsidR="0027421C" w:rsidRDefault="0027421C">
      <w:pPr>
        <w:snapToGrid w:val="0"/>
        <w:spacing w:line="288" w:lineRule="auto"/>
        <w:ind w:leftChars="200" w:left="420"/>
        <w:rPr>
          <w:rFonts w:ascii="黑体" w:eastAsia="黑体" w:hAnsi="宋体"/>
          <w:sz w:val="24"/>
        </w:rPr>
      </w:pPr>
    </w:p>
    <w:p w14:paraId="39A8098F" w14:textId="0A224657" w:rsidR="0027421C" w:rsidRDefault="00113D41">
      <w:pPr>
        <w:pStyle w:val="a3"/>
        <w:jc w:val="left"/>
        <w:rPr>
          <w:rFonts w:ascii="黑体" w:eastAsia="黑体" w:hAnsi="宋体" w:hint="eastAsia"/>
          <w:sz w:val="24"/>
        </w:rPr>
      </w:pPr>
      <w:r>
        <w:rPr>
          <w:rFonts w:ascii="黑体" w:eastAsia="黑体" w:hAnsi="宋体" w:hint="eastAsia"/>
          <w:sz w:val="24"/>
        </w:rPr>
        <w:t>六、</w:t>
      </w:r>
      <w:r>
        <w:rPr>
          <w:rFonts w:ascii="黑体" w:eastAsia="黑体" w:hAnsi="宋体"/>
          <w:sz w:val="24"/>
        </w:rPr>
        <w:t>课程内容</w:t>
      </w:r>
      <w:r w:rsidR="00E038F9">
        <w:rPr>
          <w:rFonts w:ascii="黑体" w:eastAsia="黑体" w:hAnsi="宋体" w:hint="eastAsia"/>
          <w:sz w:val="24"/>
        </w:rPr>
        <w:t>，共计16个学时</w:t>
      </w:r>
      <w:r>
        <w:rPr>
          <w:rFonts w:ascii="黑体" w:eastAsia="黑体" w:hAnsi="宋体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7DB206" wp14:editId="5823465A">
                <wp:simplePos x="0" y="0"/>
                <wp:positionH relativeFrom="page">
                  <wp:posOffset>530860</wp:posOffset>
                </wp:positionH>
                <wp:positionV relativeFrom="page">
                  <wp:posOffset>349885</wp:posOffset>
                </wp:positionV>
                <wp:extent cx="2635250" cy="280670"/>
                <wp:effectExtent l="0" t="0" r="6350" b="24130"/>
                <wp:wrapNone/>
                <wp:docPr id="9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34B06F7" w14:textId="77777777" w:rsidR="0027421C" w:rsidRDefault="00113D41"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33（A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37DB206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margin-left:41.8pt;margin-top:27.55pt;width:207.5pt;height:22.1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" stroked="f" strokeweight=".5pt">
                <v:textbox>
                  <w:txbxContent>
                    <w:p w14:paraId="434B06F7" w14:textId="77777777" w:rsidR="0027421C" w:rsidRDefault="00113D41"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33（A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a4"/>
        <w:tblW w:w="5000" w:type="pct"/>
        <w:jc w:val="center"/>
        <w:tblLook w:val="04A0" w:firstRow="1" w:lastRow="0" w:firstColumn="1" w:lastColumn="0" w:noHBand="0" w:noVBand="1"/>
      </w:tblPr>
      <w:tblGrid>
        <w:gridCol w:w="535"/>
        <w:gridCol w:w="1551"/>
        <w:gridCol w:w="1553"/>
        <w:gridCol w:w="1553"/>
        <w:gridCol w:w="1553"/>
        <w:gridCol w:w="1551"/>
      </w:tblGrid>
      <w:tr w:rsidR="000A1DA4" w14:paraId="06547406" w14:textId="0DAC3302" w:rsidTr="000A1DA4">
        <w:trPr>
          <w:cantSplit/>
          <w:trHeight w:val="1134"/>
          <w:jc w:val="center"/>
        </w:trPr>
        <w:tc>
          <w:tcPr>
            <w:tcW w:w="322" w:type="pct"/>
            <w:textDirection w:val="tbRlV"/>
            <w:vAlign w:val="center"/>
          </w:tcPr>
          <w:p w14:paraId="7E8392A1" w14:textId="77777777" w:rsidR="000A1DA4" w:rsidRDefault="000A1DA4" w:rsidP="000A1DA4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周次</w:t>
            </w:r>
          </w:p>
        </w:tc>
        <w:tc>
          <w:tcPr>
            <w:tcW w:w="935" w:type="pct"/>
            <w:vAlign w:val="center"/>
          </w:tcPr>
          <w:p w14:paraId="189D28F8" w14:textId="77777777" w:rsidR="000A1DA4" w:rsidRDefault="000A1DA4" w:rsidP="000A1DA4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讲课内容</w:t>
            </w:r>
          </w:p>
        </w:tc>
        <w:tc>
          <w:tcPr>
            <w:tcW w:w="936" w:type="pct"/>
          </w:tcPr>
          <w:p w14:paraId="0E475F05" w14:textId="77777777" w:rsidR="000A1DA4" w:rsidRDefault="000A1DA4" w:rsidP="000A1DA4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</w:p>
          <w:p w14:paraId="62E5D381" w14:textId="63150760" w:rsidR="000A1DA4" w:rsidRDefault="000A1DA4" w:rsidP="000A1DA4">
            <w:pPr>
              <w:widowControl/>
              <w:jc w:val="center"/>
              <w:rPr>
                <w:rFonts w:ascii="Times New Roman" w:hAnsi="Times New Roman" w:hint="eastAsia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知识目标</w:t>
            </w:r>
          </w:p>
        </w:tc>
        <w:tc>
          <w:tcPr>
            <w:tcW w:w="936" w:type="pct"/>
          </w:tcPr>
          <w:p w14:paraId="38C8CF6F" w14:textId="77777777" w:rsidR="000A1DA4" w:rsidRDefault="000A1DA4" w:rsidP="000A1DA4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</w:p>
          <w:p w14:paraId="0332A72E" w14:textId="0ACA9BD6" w:rsidR="000A1DA4" w:rsidRDefault="000A1DA4" w:rsidP="000A1DA4">
            <w:pPr>
              <w:widowControl/>
              <w:jc w:val="center"/>
              <w:rPr>
                <w:rFonts w:ascii="Times New Roman" w:hAnsi="Times New Roman" w:hint="eastAsia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能力目标</w:t>
            </w:r>
          </w:p>
        </w:tc>
        <w:tc>
          <w:tcPr>
            <w:tcW w:w="936" w:type="pct"/>
          </w:tcPr>
          <w:p w14:paraId="19C9114C" w14:textId="77777777" w:rsidR="000A1DA4" w:rsidRDefault="000A1DA4" w:rsidP="000A1DA4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</w:p>
          <w:p w14:paraId="37018EE4" w14:textId="51A95F0F" w:rsidR="000A1DA4" w:rsidRDefault="000A1DA4" w:rsidP="000A1DA4">
            <w:pPr>
              <w:widowControl/>
              <w:jc w:val="center"/>
              <w:rPr>
                <w:rFonts w:ascii="Times New Roman" w:hAnsi="Times New Roman" w:hint="eastAsia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情感目标</w:t>
            </w:r>
          </w:p>
        </w:tc>
        <w:tc>
          <w:tcPr>
            <w:tcW w:w="935" w:type="pct"/>
          </w:tcPr>
          <w:p w14:paraId="69B0A31B" w14:textId="77777777" w:rsidR="000A1DA4" w:rsidRDefault="000A1DA4" w:rsidP="000A1DA4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</w:p>
          <w:p w14:paraId="222D931E" w14:textId="386E28C9" w:rsidR="000A1DA4" w:rsidRDefault="000A1DA4" w:rsidP="000A1DA4">
            <w:pPr>
              <w:widowControl/>
              <w:jc w:val="center"/>
              <w:rPr>
                <w:rFonts w:ascii="Times New Roman" w:hAnsi="Times New Roman" w:hint="eastAsia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教学难点</w:t>
            </w:r>
          </w:p>
        </w:tc>
      </w:tr>
      <w:tr w:rsidR="000A1DA4" w14:paraId="31A432C0" w14:textId="4971B300" w:rsidTr="000A1DA4">
        <w:trPr>
          <w:jc w:val="center"/>
        </w:trPr>
        <w:tc>
          <w:tcPr>
            <w:tcW w:w="322" w:type="pct"/>
            <w:vAlign w:val="center"/>
          </w:tcPr>
          <w:p w14:paraId="70F3BFFA" w14:textId="77777777" w:rsidR="000A1DA4" w:rsidRDefault="000A1DA4" w:rsidP="000A1DA4"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35" w:type="pct"/>
            <w:vAlign w:val="center"/>
          </w:tcPr>
          <w:p w14:paraId="5218C3B1" w14:textId="77777777" w:rsidR="000A1DA4" w:rsidRDefault="000A1DA4" w:rsidP="000A1DA4">
            <w:pPr>
              <w:widowControl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绪论——课程目标、教学方法、课程考核方法</w:t>
            </w:r>
            <w:r>
              <w:rPr>
                <w:rFonts w:ascii="Times New Roman" w:hAnsi="Times New Roman"/>
                <w:szCs w:val="24"/>
              </w:rPr>
              <w:t>、</w:t>
            </w:r>
            <w:r>
              <w:rPr>
                <w:rFonts w:ascii="Times New Roman" w:hAnsi="Times New Roman" w:hint="eastAsia"/>
                <w:szCs w:val="24"/>
              </w:rPr>
              <w:t>简单身体练习</w:t>
            </w:r>
          </w:p>
        </w:tc>
        <w:tc>
          <w:tcPr>
            <w:tcW w:w="936" w:type="pct"/>
          </w:tcPr>
          <w:p w14:paraId="0124BB2E" w14:textId="6885C304" w:rsidR="000A1DA4" w:rsidRDefault="000A1DA4" w:rsidP="000A1DA4">
            <w:pPr>
              <w:widowControl/>
              <w:spacing w:line="276" w:lineRule="auto"/>
              <w:rPr>
                <w:rFonts w:ascii="Times New Roman" w:hAnsi="Times New Roman" w:hint="eastAsia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课程内容介绍</w:t>
            </w:r>
          </w:p>
        </w:tc>
        <w:tc>
          <w:tcPr>
            <w:tcW w:w="936" w:type="pct"/>
          </w:tcPr>
          <w:p w14:paraId="5A219210" w14:textId="1D487647" w:rsidR="000A1DA4" w:rsidRDefault="000A1DA4" w:rsidP="000A1DA4">
            <w:pPr>
              <w:widowControl/>
              <w:spacing w:line="276" w:lineRule="auto"/>
              <w:rPr>
                <w:rFonts w:ascii="Times New Roman" w:hAnsi="Times New Roman" w:hint="eastAsia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掌握</w:t>
            </w:r>
            <w:r>
              <w:rPr>
                <w:rFonts w:ascii="Times New Roman" w:hAnsi="Times New Roman" w:hint="eastAsia"/>
                <w:szCs w:val="24"/>
              </w:rPr>
              <w:t>幼儿舞蹈</w:t>
            </w:r>
            <w:r>
              <w:rPr>
                <w:rFonts w:ascii="Times New Roman" w:hAnsi="Times New Roman" w:hint="eastAsia"/>
                <w:szCs w:val="24"/>
              </w:rPr>
              <w:t>及技术技巧</w:t>
            </w:r>
          </w:p>
        </w:tc>
        <w:tc>
          <w:tcPr>
            <w:tcW w:w="936" w:type="pct"/>
          </w:tcPr>
          <w:p w14:paraId="3A6EEB7F" w14:textId="358FE6BB" w:rsidR="000A1DA4" w:rsidRDefault="000A1DA4" w:rsidP="000A1DA4">
            <w:pPr>
              <w:widowControl/>
              <w:spacing w:line="276" w:lineRule="auto"/>
              <w:rPr>
                <w:rFonts w:ascii="Times New Roman" w:hAnsi="Times New Roman" w:hint="eastAsia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增强人文艺术素养</w:t>
            </w:r>
          </w:p>
        </w:tc>
        <w:tc>
          <w:tcPr>
            <w:tcW w:w="935" w:type="pct"/>
          </w:tcPr>
          <w:p w14:paraId="29ECDD52" w14:textId="0D521EDB" w:rsidR="000A1DA4" w:rsidRDefault="000A1DA4" w:rsidP="000A1DA4">
            <w:pPr>
              <w:widowControl/>
              <w:spacing w:line="276" w:lineRule="auto"/>
              <w:rPr>
                <w:rFonts w:ascii="Times New Roman" w:hAnsi="Times New Roman" w:hint="eastAsia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掌握</w:t>
            </w:r>
            <w:r>
              <w:rPr>
                <w:rFonts w:ascii="Times New Roman" w:hAnsi="Times New Roman" w:hint="eastAsia"/>
                <w:szCs w:val="24"/>
              </w:rPr>
              <w:t>幼儿舞蹈技术技巧</w:t>
            </w:r>
            <w:r>
              <w:rPr>
                <w:rFonts w:ascii="Times New Roman" w:hAnsi="Times New Roman" w:hint="eastAsia"/>
                <w:szCs w:val="24"/>
              </w:rPr>
              <w:t xml:space="preserve"> </w:t>
            </w:r>
          </w:p>
        </w:tc>
      </w:tr>
      <w:tr w:rsidR="000A1DA4" w14:paraId="19E57C66" w14:textId="7EF34FDA" w:rsidTr="000A1DA4">
        <w:trPr>
          <w:jc w:val="center"/>
        </w:trPr>
        <w:tc>
          <w:tcPr>
            <w:tcW w:w="322" w:type="pct"/>
            <w:vAlign w:val="center"/>
          </w:tcPr>
          <w:p w14:paraId="033BBFDA" w14:textId="77777777" w:rsidR="000A1DA4" w:rsidRDefault="000A1DA4" w:rsidP="000A1DA4"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2</w:t>
            </w:r>
          </w:p>
        </w:tc>
        <w:tc>
          <w:tcPr>
            <w:tcW w:w="935" w:type="pct"/>
            <w:vAlign w:val="center"/>
          </w:tcPr>
          <w:p w14:paraId="263BC857" w14:textId="77777777" w:rsidR="000A1DA4" w:rsidRDefault="000A1DA4" w:rsidP="000A1DA4">
            <w:pPr>
              <w:widowControl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第四单元</w:t>
            </w:r>
            <w:r>
              <w:rPr>
                <w:rFonts w:ascii="Times New Roman" w:hAnsi="Times New Roman"/>
                <w:szCs w:val="24"/>
              </w:rPr>
              <w:t>——</w:t>
            </w:r>
            <w:r>
              <w:rPr>
                <w:rFonts w:ascii="Times New Roman" w:hAnsi="Times New Roman"/>
                <w:szCs w:val="24"/>
              </w:rPr>
              <w:t>《现代芭蕾舞欣赏》</w:t>
            </w:r>
          </w:p>
        </w:tc>
        <w:tc>
          <w:tcPr>
            <w:tcW w:w="936" w:type="pct"/>
          </w:tcPr>
          <w:p w14:paraId="64DB74C3" w14:textId="6981F508" w:rsidR="000A1DA4" w:rsidRDefault="000A1DA4" w:rsidP="000A1DA4">
            <w:pPr>
              <w:widowControl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现代舞芭蕾的欣赏</w:t>
            </w:r>
          </w:p>
        </w:tc>
        <w:tc>
          <w:tcPr>
            <w:tcW w:w="936" w:type="pct"/>
          </w:tcPr>
          <w:p w14:paraId="322BCF6E" w14:textId="583C64D8" w:rsidR="000A1DA4" w:rsidRDefault="000A1DA4" w:rsidP="000A1DA4">
            <w:pPr>
              <w:widowControl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增强人文艺术素养</w:t>
            </w:r>
          </w:p>
        </w:tc>
        <w:tc>
          <w:tcPr>
            <w:tcW w:w="936" w:type="pct"/>
          </w:tcPr>
          <w:p w14:paraId="4A91AAB1" w14:textId="6C937291" w:rsidR="000A1DA4" w:rsidRDefault="000A1DA4" w:rsidP="000A1DA4">
            <w:pPr>
              <w:widowControl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增强人文艺术素养</w:t>
            </w:r>
          </w:p>
        </w:tc>
        <w:tc>
          <w:tcPr>
            <w:tcW w:w="935" w:type="pct"/>
          </w:tcPr>
          <w:p w14:paraId="574B5FD2" w14:textId="04DDE0C1" w:rsidR="000A1DA4" w:rsidRDefault="000A1DA4" w:rsidP="000A1DA4">
            <w:pPr>
              <w:widowControl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了解现代芭蕾与古典芭蕾的区别</w:t>
            </w:r>
          </w:p>
        </w:tc>
      </w:tr>
      <w:tr w:rsidR="000A1DA4" w14:paraId="5BE86E19" w14:textId="01A7DE6C" w:rsidTr="000A1DA4">
        <w:trPr>
          <w:jc w:val="center"/>
        </w:trPr>
        <w:tc>
          <w:tcPr>
            <w:tcW w:w="322" w:type="pct"/>
            <w:vAlign w:val="center"/>
          </w:tcPr>
          <w:p w14:paraId="13E2022A" w14:textId="77777777" w:rsidR="000A1DA4" w:rsidRDefault="000A1DA4" w:rsidP="000A1DA4"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lastRenderedPageBreak/>
              <w:t>3</w:t>
            </w:r>
          </w:p>
        </w:tc>
        <w:tc>
          <w:tcPr>
            <w:tcW w:w="935" w:type="pct"/>
            <w:vAlign w:val="center"/>
          </w:tcPr>
          <w:p w14:paraId="6079C612" w14:textId="77777777" w:rsidR="000A1DA4" w:rsidRDefault="000A1DA4" w:rsidP="000A1DA4">
            <w:pPr>
              <w:widowControl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第五单元——</w:t>
            </w:r>
            <w:r>
              <w:rPr>
                <w:rFonts w:ascii="Times New Roman" w:hAnsi="Times New Roman"/>
                <w:szCs w:val="24"/>
              </w:rPr>
              <w:t>《幼儿舞蹈之方位</w:t>
            </w:r>
            <w:r>
              <w:rPr>
                <w:rFonts w:ascii="Times New Roman" w:hAnsi="Times New Roman" w:hint="eastAsia"/>
                <w:szCs w:val="24"/>
              </w:rPr>
              <w:t>训练</w:t>
            </w:r>
            <w:r>
              <w:rPr>
                <w:rFonts w:ascii="Times New Roman" w:hAnsi="Times New Roman"/>
                <w:szCs w:val="24"/>
              </w:rPr>
              <w:t>》</w:t>
            </w:r>
            <w:r>
              <w:rPr>
                <w:rFonts w:ascii="Times New Roman" w:hAnsi="Times New Roman" w:hint="eastAsia"/>
                <w:szCs w:val="24"/>
              </w:rPr>
              <w:t>（上）</w:t>
            </w:r>
          </w:p>
        </w:tc>
        <w:tc>
          <w:tcPr>
            <w:tcW w:w="936" w:type="pct"/>
          </w:tcPr>
          <w:p w14:paraId="7A66735C" w14:textId="486093A1" w:rsidR="000A1DA4" w:rsidRDefault="000A1DA4" w:rsidP="000A1DA4">
            <w:pPr>
              <w:widowControl/>
              <w:spacing w:line="276" w:lineRule="auto"/>
              <w:rPr>
                <w:rFonts w:ascii="Times New Roman" w:hAnsi="Times New Roman" w:hint="eastAsia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掌握舞蹈方位</w:t>
            </w:r>
          </w:p>
        </w:tc>
        <w:tc>
          <w:tcPr>
            <w:tcW w:w="936" w:type="pct"/>
          </w:tcPr>
          <w:p w14:paraId="7BD25BD7" w14:textId="53A608E0" w:rsidR="000A1DA4" w:rsidRDefault="000A1DA4" w:rsidP="000A1DA4">
            <w:pPr>
              <w:widowControl/>
              <w:spacing w:line="276" w:lineRule="auto"/>
              <w:rPr>
                <w:rFonts w:ascii="Times New Roman" w:hAnsi="Times New Roman" w:hint="eastAsia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掌握舞蹈方位</w:t>
            </w:r>
            <w:r>
              <w:rPr>
                <w:rFonts w:ascii="Times New Roman" w:hAnsi="Times New Roman" w:hint="eastAsia"/>
                <w:szCs w:val="24"/>
              </w:rPr>
              <w:t>并可以完成相应的舞蹈动作</w:t>
            </w:r>
          </w:p>
        </w:tc>
        <w:tc>
          <w:tcPr>
            <w:tcW w:w="936" w:type="pct"/>
          </w:tcPr>
          <w:p w14:paraId="3C6F7D09" w14:textId="1ED27A2C" w:rsidR="000A1DA4" w:rsidRDefault="00E038F9" w:rsidP="000A1DA4">
            <w:pPr>
              <w:widowControl/>
              <w:spacing w:line="276" w:lineRule="auto"/>
              <w:rPr>
                <w:rFonts w:ascii="Times New Roman" w:hAnsi="Times New Roman" w:hint="eastAsia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增强人文艺术素养</w:t>
            </w:r>
          </w:p>
        </w:tc>
        <w:tc>
          <w:tcPr>
            <w:tcW w:w="935" w:type="pct"/>
          </w:tcPr>
          <w:p w14:paraId="200C94A0" w14:textId="4596F870" w:rsidR="000A1DA4" w:rsidRDefault="00E038F9" w:rsidP="000A1DA4">
            <w:pPr>
              <w:widowControl/>
              <w:spacing w:line="276" w:lineRule="auto"/>
              <w:rPr>
                <w:rFonts w:ascii="Times New Roman" w:hAnsi="Times New Roman" w:hint="eastAsia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准确记忆舞蹈不同方位</w:t>
            </w:r>
          </w:p>
        </w:tc>
      </w:tr>
      <w:tr w:rsidR="00E038F9" w14:paraId="39F60E5D" w14:textId="1DAE8B3B" w:rsidTr="000A1DA4">
        <w:trPr>
          <w:jc w:val="center"/>
        </w:trPr>
        <w:tc>
          <w:tcPr>
            <w:tcW w:w="322" w:type="pct"/>
            <w:vAlign w:val="center"/>
          </w:tcPr>
          <w:p w14:paraId="7ED49523" w14:textId="77777777" w:rsidR="00E038F9" w:rsidRDefault="00E038F9" w:rsidP="00E038F9"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4</w:t>
            </w:r>
          </w:p>
        </w:tc>
        <w:tc>
          <w:tcPr>
            <w:tcW w:w="935" w:type="pct"/>
            <w:vAlign w:val="center"/>
          </w:tcPr>
          <w:p w14:paraId="3C6A5AAC" w14:textId="77777777" w:rsidR="00E038F9" w:rsidRDefault="00E038F9" w:rsidP="00E038F9">
            <w:pPr>
              <w:widowControl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第五单元——</w:t>
            </w:r>
            <w:r>
              <w:rPr>
                <w:rFonts w:ascii="Times New Roman" w:hAnsi="Times New Roman"/>
                <w:szCs w:val="24"/>
              </w:rPr>
              <w:t>《幼儿舞蹈之方位</w:t>
            </w:r>
            <w:r>
              <w:rPr>
                <w:rFonts w:ascii="Times New Roman" w:hAnsi="Times New Roman" w:hint="eastAsia"/>
                <w:szCs w:val="24"/>
              </w:rPr>
              <w:t>训练</w:t>
            </w:r>
            <w:r>
              <w:rPr>
                <w:rFonts w:ascii="Times New Roman" w:hAnsi="Times New Roman"/>
                <w:szCs w:val="24"/>
              </w:rPr>
              <w:t>》</w:t>
            </w:r>
            <w:r>
              <w:rPr>
                <w:rFonts w:ascii="Times New Roman" w:hAnsi="Times New Roman" w:hint="eastAsia"/>
                <w:szCs w:val="24"/>
              </w:rPr>
              <w:t>（下）</w:t>
            </w:r>
          </w:p>
        </w:tc>
        <w:tc>
          <w:tcPr>
            <w:tcW w:w="936" w:type="pct"/>
          </w:tcPr>
          <w:p w14:paraId="789CD567" w14:textId="063AD761" w:rsidR="00E038F9" w:rsidRDefault="00E038F9" w:rsidP="00E038F9">
            <w:pPr>
              <w:widowControl/>
              <w:spacing w:line="276" w:lineRule="auto"/>
              <w:rPr>
                <w:rFonts w:ascii="Times New Roman" w:hAnsi="Times New Roman" w:hint="eastAsia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掌握舞蹈方位</w:t>
            </w:r>
            <w:r>
              <w:rPr>
                <w:rFonts w:ascii="Times New Roman" w:hAnsi="Times New Roman" w:hint="eastAsia"/>
                <w:szCs w:val="24"/>
              </w:rPr>
              <w:t>，完成舞蹈方位舞蹈组合</w:t>
            </w:r>
          </w:p>
        </w:tc>
        <w:tc>
          <w:tcPr>
            <w:tcW w:w="936" w:type="pct"/>
          </w:tcPr>
          <w:p w14:paraId="1B70908D" w14:textId="3EB004C6" w:rsidR="00E038F9" w:rsidRDefault="00E038F9" w:rsidP="00E038F9">
            <w:pPr>
              <w:widowControl/>
              <w:spacing w:line="276" w:lineRule="auto"/>
              <w:rPr>
                <w:rFonts w:ascii="Times New Roman" w:hAnsi="Times New Roman" w:hint="eastAsia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掌握舞蹈方位并可以完成相应的舞蹈</w:t>
            </w:r>
            <w:r>
              <w:rPr>
                <w:rFonts w:ascii="Times New Roman" w:hAnsi="Times New Roman" w:hint="eastAsia"/>
                <w:szCs w:val="24"/>
              </w:rPr>
              <w:t>组合</w:t>
            </w:r>
          </w:p>
        </w:tc>
        <w:tc>
          <w:tcPr>
            <w:tcW w:w="936" w:type="pct"/>
          </w:tcPr>
          <w:p w14:paraId="11BA430B" w14:textId="23A5B669" w:rsidR="00E038F9" w:rsidRDefault="00E038F9" w:rsidP="00E038F9">
            <w:pPr>
              <w:widowControl/>
              <w:spacing w:line="276" w:lineRule="auto"/>
              <w:rPr>
                <w:rFonts w:ascii="Times New Roman" w:hAnsi="Times New Roman" w:hint="eastAsia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增强人文艺术素养</w:t>
            </w:r>
          </w:p>
        </w:tc>
        <w:tc>
          <w:tcPr>
            <w:tcW w:w="935" w:type="pct"/>
          </w:tcPr>
          <w:p w14:paraId="4C2011E4" w14:textId="27538F92" w:rsidR="00E038F9" w:rsidRDefault="00E038F9" w:rsidP="00E038F9">
            <w:pPr>
              <w:widowControl/>
              <w:spacing w:line="276" w:lineRule="auto"/>
              <w:rPr>
                <w:rFonts w:ascii="Times New Roman" w:hAnsi="Times New Roman" w:hint="eastAsia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准确记忆舞蹈不同方位</w:t>
            </w:r>
          </w:p>
        </w:tc>
      </w:tr>
      <w:tr w:rsidR="00E038F9" w14:paraId="70B7A942" w14:textId="055B238C" w:rsidTr="000A1DA4">
        <w:trPr>
          <w:jc w:val="center"/>
        </w:trPr>
        <w:tc>
          <w:tcPr>
            <w:tcW w:w="322" w:type="pct"/>
            <w:vAlign w:val="center"/>
          </w:tcPr>
          <w:p w14:paraId="2F91E818" w14:textId="77777777" w:rsidR="00E038F9" w:rsidRDefault="00E038F9" w:rsidP="00E038F9"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5</w:t>
            </w:r>
          </w:p>
        </w:tc>
        <w:tc>
          <w:tcPr>
            <w:tcW w:w="935" w:type="pct"/>
            <w:vAlign w:val="center"/>
          </w:tcPr>
          <w:p w14:paraId="0B81B731" w14:textId="77777777" w:rsidR="00E038F9" w:rsidRDefault="00E038F9" w:rsidP="00E038F9">
            <w:pPr>
              <w:widowControl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第六单元——</w:t>
            </w:r>
            <w:r>
              <w:rPr>
                <w:rFonts w:ascii="Times New Roman" w:hAnsi="Times New Roman"/>
                <w:szCs w:val="24"/>
              </w:rPr>
              <w:t>《幼儿舞蹈之</w:t>
            </w:r>
            <w:r>
              <w:rPr>
                <w:rFonts w:ascii="Times New Roman" w:hAnsi="Times New Roman" w:hint="eastAsia"/>
                <w:szCs w:val="24"/>
              </w:rPr>
              <w:t>空间训练</w:t>
            </w:r>
            <w:r>
              <w:rPr>
                <w:rFonts w:ascii="Times New Roman" w:hAnsi="Times New Roman"/>
                <w:szCs w:val="24"/>
              </w:rPr>
              <w:t>：》</w:t>
            </w:r>
            <w:r>
              <w:rPr>
                <w:rFonts w:ascii="Times New Roman" w:hAnsi="Times New Roman" w:hint="eastAsia"/>
                <w:szCs w:val="24"/>
              </w:rPr>
              <w:t>（上）</w:t>
            </w:r>
          </w:p>
        </w:tc>
        <w:tc>
          <w:tcPr>
            <w:tcW w:w="936" w:type="pct"/>
          </w:tcPr>
          <w:p w14:paraId="132F22C2" w14:textId="5685F053" w:rsidR="00E038F9" w:rsidRDefault="00E038F9" w:rsidP="00E038F9">
            <w:pPr>
              <w:widowControl/>
              <w:spacing w:line="276" w:lineRule="auto"/>
              <w:rPr>
                <w:rFonts w:ascii="Times New Roman" w:hAnsi="Times New Roman" w:hint="eastAsia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掌握舞蹈</w:t>
            </w:r>
            <w:r>
              <w:rPr>
                <w:rFonts w:ascii="Times New Roman" w:hAnsi="Times New Roman" w:hint="eastAsia"/>
                <w:szCs w:val="24"/>
              </w:rPr>
              <w:t>空间</w:t>
            </w:r>
            <w:r>
              <w:rPr>
                <w:rFonts w:ascii="Times New Roman" w:hAnsi="Times New Roman" w:hint="eastAsia"/>
                <w:szCs w:val="24"/>
              </w:rPr>
              <w:t>，完成舞蹈</w:t>
            </w:r>
            <w:r>
              <w:rPr>
                <w:rFonts w:ascii="Times New Roman" w:hAnsi="Times New Roman" w:hint="eastAsia"/>
                <w:szCs w:val="24"/>
              </w:rPr>
              <w:t>空间</w:t>
            </w:r>
            <w:r>
              <w:rPr>
                <w:rFonts w:ascii="Times New Roman" w:hAnsi="Times New Roman" w:hint="eastAsia"/>
                <w:szCs w:val="24"/>
              </w:rPr>
              <w:t>舞蹈组合</w:t>
            </w:r>
          </w:p>
        </w:tc>
        <w:tc>
          <w:tcPr>
            <w:tcW w:w="936" w:type="pct"/>
          </w:tcPr>
          <w:p w14:paraId="10EB6097" w14:textId="71AB4C87" w:rsidR="00E038F9" w:rsidRDefault="00E038F9" w:rsidP="00E038F9">
            <w:pPr>
              <w:widowControl/>
              <w:spacing w:line="276" w:lineRule="auto"/>
              <w:rPr>
                <w:rFonts w:ascii="Times New Roman" w:hAnsi="Times New Roman" w:hint="eastAsia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掌握舞蹈</w:t>
            </w:r>
            <w:r>
              <w:rPr>
                <w:rFonts w:ascii="Times New Roman" w:hAnsi="Times New Roman" w:hint="eastAsia"/>
                <w:szCs w:val="24"/>
              </w:rPr>
              <w:t>空间</w:t>
            </w:r>
            <w:r>
              <w:rPr>
                <w:rFonts w:ascii="Times New Roman" w:hAnsi="Times New Roman" w:hint="eastAsia"/>
                <w:szCs w:val="24"/>
              </w:rPr>
              <w:t>并可以完成相应的</w:t>
            </w:r>
            <w:r>
              <w:rPr>
                <w:rFonts w:ascii="Times New Roman" w:hAnsi="Times New Roman" w:hint="eastAsia"/>
                <w:szCs w:val="24"/>
              </w:rPr>
              <w:t>动作</w:t>
            </w:r>
            <w:r>
              <w:rPr>
                <w:rFonts w:ascii="Times New Roman" w:hAnsi="Times New Roman" w:hint="eastAsia"/>
                <w:szCs w:val="24"/>
              </w:rPr>
              <w:t>组合</w:t>
            </w:r>
          </w:p>
        </w:tc>
        <w:tc>
          <w:tcPr>
            <w:tcW w:w="936" w:type="pct"/>
          </w:tcPr>
          <w:p w14:paraId="7E492C38" w14:textId="1EBF4822" w:rsidR="00E038F9" w:rsidRDefault="00E038F9" w:rsidP="00E038F9">
            <w:pPr>
              <w:widowControl/>
              <w:spacing w:line="276" w:lineRule="auto"/>
              <w:rPr>
                <w:rFonts w:ascii="Times New Roman" w:hAnsi="Times New Roman" w:hint="eastAsia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增强人文艺术素养</w:t>
            </w:r>
          </w:p>
        </w:tc>
        <w:tc>
          <w:tcPr>
            <w:tcW w:w="935" w:type="pct"/>
          </w:tcPr>
          <w:p w14:paraId="146F6736" w14:textId="76E6F87F" w:rsidR="00E038F9" w:rsidRDefault="00E038F9" w:rsidP="00E038F9">
            <w:pPr>
              <w:widowControl/>
              <w:spacing w:line="276" w:lineRule="auto"/>
              <w:rPr>
                <w:rFonts w:ascii="Times New Roman" w:hAnsi="Times New Roman" w:hint="eastAsia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准确记忆舞蹈不同</w:t>
            </w:r>
            <w:r>
              <w:rPr>
                <w:rFonts w:ascii="Times New Roman" w:hAnsi="Times New Roman" w:hint="eastAsia"/>
                <w:szCs w:val="24"/>
              </w:rPr>
              <w:t>空间</w:t>
            </w:r>
          </w:p>
        </w:tc>
      </w:tr>
      <w:tr w:rsidR="00E038F9" w14:paraId="77399B8D" w14:textId="10D742AF" w:rsidTr="000A1DA4">
        <w:trPr>
          <w:jc w:val="center"/>
        </w:trPr>
        <w:tc>
          <w:tcPr>
            <w:tcW w:w="322" w:type="pct"/>
            <w:vAlign w:val="center"/>
          </w:tcPr>
          <w:p w14:paraId="50E53699" w14:textId="77777777" w:rsidR="00E038F9" w:rsidRDefault="00E038F9" w:rsidP="00E038F9"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6</w:t>
            </w:r>
          </w:p>
        </w:tc>
        <w:tc>
          <w:tcPr>
            <w:tcW w:w="935" w:type="pct"/>
            <w:vAlign w:val="center"/>
          </w:tcPr>
          <w:p w14:paraId="046C5B89" w14:textId="77777777" w:rsidR="00E038F9" w:rsidRDefault="00E038F9" w:rsidP="00E038F9">
            <w:pPr>
              <w:widowControl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第六单元——</w:t>
            </w:r>
            <w:r>
              <w:rPr>
                <w:rFonts w:ascii="Times New Roman" w:hAnsi="Times New Roman"/>
                <w:szCs w:val="24"/>
              </w:rPr>
              <w:t>《幼儿舞蹈之</w:t>
            </w:r>
            <w:r>
              <w:rPr>
                <w:rFonts w:ascii="Times New Roman" w:hAnsi="Times New Roman" w:hint="eastAsia"/>
                <w:szCs w:val="24"/>
              </w:rPr>
              <w:t>空间训练</w:t>
            </w:r>
            <w:r>
              <w:rPr>
                <w:rFonts w:ascii="Times New Roman" w:hAnsi="Times New Roman"/>
                <w:szCs w:val="24"/>
              </w:rPr>
              <w:t>》</w:t>
            </w:r>
            <w:r>
              <w:rPr>
                <w:rFonts w:ascii="Times New Roman" w:hAnsi="Times New Roman" w:hint="eastAsia"/>
                <w:szCs w:val="24"/>
              </w:rPr>
              <w:t>（下）</w:t>
            </w:r>
          </w:p>
        </w:tc>
        <w:tc>
          <w:tcPr>
            <w:tcW w:w="936" w:type="pct"/>
          </w:tcPr>
          <w:p w14:paraId="670541D2" w14:textId="5A1E5FEE" w:rsidR="00E038F9" w:rsidRDefault="00E038F9" w:rsidP="00E038F9">
            <w:pPr>
              <w:widowControl/>
              <w:spacing w:line="276" w:lineRule="auto"/>
              <w:rPr>
                <w:rFonts w:ascii="Times New Roman" w:hAnsi="Times New Roman" w:hint="eastAsia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掌握舞蹈空间，完成舞蹈</w:t>
            </w:r>
            <w:r>
              <w:rPr>
                <w:rFonts w:ascii="Times New Roman" w:hAnsi="Times New Roman" w:hint="eastAsia"/>
                <w:szCs w:val="24"/>
              </w:rPr>
              <w:t>空间</w:t>
            </w:r>
            <w:r>
              <w:rPr>
                <w:rFonts w:ascii="Times New Roman" w:hAnsi="Times New Roman" w:hint="eastAsia"/>
                <w:szCs w:val="24"/>
              </w:rPr>
              <w:t>舞蹈组合</w:t>
            </w:r>
          </w:p>
        </w:tc>
        <w:tc>
          <w:tcPr>
            <w:tcW w:w="936" w:type="pct"/>
          </w:tcPr>
          <w:p w14:paraId="6731AEBA" w14:textId="47AA939C" w:rsidR="00E038F9" w:rsidRDefault="00E038F9" w:rsidP="00E038F9">
            <w:pPr>
              <w:widowControl/>
              <w:spacing w:line="276" w:lineRule="auto"/>
              <w:rPr>
                <w:rFonts w:ascii="Times New Roman" w:hAnsi="Times New Roman" w:hint="eastAsia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掌握舞蹈空间并可以完成相应的舞蹈组合</w:t>
            </w:r>
          </w:p>
        </w:tc>
        <w:tc>
          <w:tcPr>
            <w:tcW w:w="936" w:type="pct"/>
          </w:tcPr>
          <w:p w14:paraId="1D10EAD1" w14:textId="75EDAC5F" w:rsidR="00E038F9" w:rsidRDefault="00E038F9" w:rsidP="00E038F9">
            <w:pPr>
              <w:widowControl/>
              <w:spacing w:line="276" w:lineRule="auto"/>
              <w:rPr>
                <w:rFonts w:ascii="Times New Roman" w:hAnsi="Times New Roman" w:hint="eastAsia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增强人文艺术素养</w:t>
            </w:r>
          </w:p>
        </w:tc>
        <w:tc>
          <w:tcPr>
            <w:tcW w:w="935" w:type="pct"/>
          </w:tcPr>
          <w:p w14:paraId="2D25F2AA" w14:textId="39FABD83" w:rsidR="00E038F9" w:rsidRDefault="00E038F9" w:rsidP="00E038F9">
            <w:pPr>
              <w:widowControl/>
              <w:spacing w:line="276" w:lineRule="auto"/>
              <w:rPr>
                <w:rFonts w:ascii="Times New Roman" w:hAnsi="Times New Roman" w:hint="eastAsia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准确记忆舞蹈不同空间</w:t>
            </w:r>
          </w:p>
        </w:tc>
      </w:tr>
      <w:tr w:rsidR="00E038F9" w14:paraId="0E2F4706" w14:textId="23DB3B5A" w:rsidTr="000A1DA4">
        <w:trPr>
          <w:jc w:val="center"/>
        </w:trPr>
        <w:tc>
          <w:tcPr>
            <w:tcW w:w="322" w:type="pct"/>
            <w:vAlign w:val="center"/>
          </w:tcPr>
          <w:p w14:paraId="78116927" w14:textId="77777777" w:rsidR="00E038F9" w:rsidRDefault="00E038F9" w:rsidP="00E038F9"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7</w:t>
            </w:r>
          </w:p>
        </w:tc>
        <w:tc>
          <w:tcPr>
            <w:tcW w:w="935" w:type="pct"/>
            <w:vAlign w:val="center"/>
          </w:tcPr>
          <w:p w14:paraId="4EFC03F7" w14:textId="77777777" w:rsidR="00E038F9" w:rsidRDefault="00E038F9" w:rsidP="00E038F9">
            <w:pPr>
              <w:widowControl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第七单元——</w:t>
            </w:r>
            <w:r>
              <w:rPr>
                <w:rFonts w:ascii="Times New Roman" w:hAnsi="Times New Roman"/>
                <w:szCs w:val="24"/>
              </w:rPr>
              <w:t>《幼儿舞蹈之</w:t>
            </w:r>
            <w:r>
              <w:rPr>
                <w:rFonts w:ascii="Times New Roman" w:hAnsi="Times New Roman" w:hint="eastAsia"/>
                <w:szCs w:val="24"/>
              </w:rPr>
              <w:t>高度训练</w:t>
            </w:r>
            <w:r>
              <w:rPr>
                <w:rFonts w:ascii="Times New Roman" w:hAnsi="Times New Roman"/>
                <w:szCs w:val="24"/>
              </w:rPr>
              <w:t>一》</w:t>
            </w:r>
            <w:r>
              <w:rPr>
                <w:rFonts w:ascii="Times New Roman" w:hAnsi="Times New Roman" w:hint="eastAsia"/>
                <w:szCs w:val="24"/>
              </w:rPr>
              <w:t>（上）</w:t>
            </w:r>
          </w:p>
        </w:tc>
        <w:tc>
          <w:tcPr>
            <w:tcW w:w="936" w:type="pct"/>
          </w:tcPr>
          <w:p w14:paraId="51F5F0D7" w14:textId="67F911FD" w:rsidR="00E038F9" w:rsidRDefault="00E038F9" w:rsidP="00E038F9">
            <w:pPr>
              <w:widowControl/>
              <w:spacing w:line="276" w:lineRule="auto"/>
              <w:rPr>
                <w:rFonts w:ascii="Times New Roman" w:hAnsi="Times New Roman" w:hint="eastAsia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掌握舞蹈</w:t>
            </w:r>
            <w:r>
              <w:rPr>
                <w:rFonts w:ascii="Times New Roman" w:hAnsi="Times New Roman" w:hint="eastAsia"/>
                <w:szCs w:val="24"/>
              </w:rPr>
              <w:t>高度</w:t>
            </w:r>
            <w:r>
              <w:rPr>
                <w:rFonts w:ascii="Times New Roman" w:hAnsi="Times New Roman" w:hint="eastAsia"/>
                <w:szCs w:val="24"/>
              </w:rPr>
              <w:t>，完成舞蹈</w:t>
            </w:r>
            <w:r>
              <w:rPr>
                <w:rFonts w:ascii="Times New Roman" w:hAnsi="Times New Roman" w:hint="eastAsia"/>
                <w:szCs w:val="24"/>
              </w:rPr>
              <w:t>高度</w:t>
            </w:r>
            <w:r>
              <w:rPr>
                <w:rFonts w:ascii="Times New Roman" w:hAnsi="Times New Roman" w:hint="eastAsia"/>
                <w:szCs w:val="24"/>
              </w:rPr>
              <w:t>舞蹈组合</w:t>
            </w:r>
          </w:p>
        </w:tc>
        <w:tc>
          <w:tcPr>
            <w:tcW w:w="936" w:type="pct"/>
          </w:tcPr>
          <w:p w14:paraId="0B2B716E" w14:textId="545900BC" w:rsidR="00E038F9" w:rsidRDefault="00E038F9" w:rsidP="00E038F9">
            <w:pPr>
              <w:widowControl/>
              <w:spacing w:line="276" w:lineRule="auto"/>
              <w:rPr>
                <w:rFonts w:ascii="Times New Roman" w:hAnsi="Times New Roman" w:hint="eastAsia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掌握舞蹈</w:t>
            </w:r>
            <w:r>
              <w:rPr>
                <w:rFonts w:ascii="Times New Roman" w:hAnsi="Times New Roman" w:hint="eastAsia"/>
                <w:szCs w:val="24"/>
              </w:rPr>
              <w:t>高度</w:t>
            </w:r>
            <w:r>
              <w:rPr>
                <w:rFonts w:ascii="Times New Roman" w:hAnsi="Times New Roman" w:hint="eastAsia"/>
                <w:szCs w:val="24"/>
              </w:rPr>
              <w:t>并可以完成相应的动作组合</w:t>
            </w:r>
          </w:p>
        </w:tc>
        <w:tc>
          <w:tcPr>
            <w:tcW w:w="936" w:type="pct"/>
          </w:tcPr>
          <w:p w14:paraId="6A1252DE" w14:textId="7749D90E" w:rsidR="00E038F9" w:rsidRDefault="00E038F9" w:rsidP="00E038F9">
            <w:pPr>
              <w:widowControl/>
              <w:spacing w:line="276" w:lineRule="auto"/>
              <w:rPr>
                <w:rFonts w:ascii="Times New Roman" w:hAnsi="Times New Roman" w:hint="eastAsia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增强人文艺术素养</w:t>
            </w:r>
          </w:p>
        </w:tc>
        <w:tc>
          <w:tcPr>
            <w:tcW w:w="935" w:type="pct"/>
          </w:tcPr>
          <w:p w14:paraId="2C80AC23" w14:textId="0725F71B" w:rsidR="00E038F9" w:rsidRDefault="00E038F9" w:rsidP="00E038F9">
            <w:pPr>
              <w:widowControl/>
              <w:spacing w:line="276" w:lineRule="auto"/>
              <w:rPr>
                <w:rFonts w:ascii="Times New Roman" w:hAnsi="Times New Roman" w:hint="eastAsia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准确记忆舞蹈不同</w:t>
            </w:r>
            <w:r>
              <w:rPr>
                <w:rFonts w:ascii="Times New Roman" w:hAnsi="Times New Roman" w:hint="eastAsia"/>
                <w:szCs w:val="24"/>
              </w:rPr>
              <w:t>高度</w:t>
            </w:r>
          </w:p>
        </w:tc>
      </w:tr>
      <w:tr w:rsidR="00E038F9" w14:paraId="0409ABFA" w14:textId="5F587648" w:rsidTr="000A1DA4">
        <w:trPr>
          <w:jc w:val="center"/>
        </w:trPr>
        <w:tc>
          <w:tcPr>
            <w:tcW w:w="322" w:type="pct"/>
            <w:vAlign w:val="center"/>
          </w:tcPr>
          <w:p w14:paraId="46C47896" w14:textId="77777777" w:rsidR="00E038F9" w:rsidRDefault="00E038F9" w:rsidP="00E038F9"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8</w:t>
            </w:r>
          </w:p>
        </w:tc>
        <w:tc>
          <w:tcPr>
            <w:tcW w:w="935" w:type="pct"/>
            <w:vAlign w:val="center"/>
          </w:tcPr>
          <w:p w14:paraId="7A52F04D" w14:textId="77777777" w:rsidR="00E038F9" w:rsidRDefault="00E038F9" w:rsidP="00E038F9">
            <w:pPr>
              <w:widowControl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第七单元——</w:t>
            </w:r>
            <w:r>
              <w:rPr>
                <w:rFonts w:ascii="Times New Roman" w:hAnsi="Times New Roman"/>
                <w:szCs w:val="24"/>
              </w:rPr>
              <w:t>《幼儿舞蹈之</w:t>
            </w:r>
            <w:r>
              <w:rPr>
                <w:rFonts w:ascii="Times New Roman" w:hAnsi="Times New Roman" w:hint="eastAsia"/>
                <w:szCs w:val="24"/>
              </w:rPr>
              <w:t>高度训练</w:t>
            </w:r>
            <w:r>
              <w:rPr>
                <w:rFonts w:ascii="Times New Roman" w:hAnsi="Times New Roman"/>
                <w:szCs w:val="24"/>
              </w:rPr>
              <w:t>一》</w:t>
            </w:r>
            <w:r>
              <w:rPr>
                <w:rFonts w:ascii="Times New Roman" w:hAnsi="Times New Roman" w:hint="eastAsia"/>
                <w:szCs w:val="24"/>
              </w:rPr>
              <w:t>（下）</w:t>
            </w:r>
          </w:p>
        </w:tc>
        <w:tc>
          <w:tcPr>
            <w:tcW w:w="936" w:type="pct"/>
          </w:tcPr>
          <w:p w14:paraId="2842C85F" w14:textId="55EA4020" w:rsidR="00E038F9" w:rsidRDefault="00E038F9" w:rsidP="00E038F9">
            <w:pPr>
              <w:widowControl/>
              <w:spacing w:line="276" w:lineRule="auto"/>
              <w:rPr>
                <w:rFonts w:ascii="Times New Roman" w:hAnsi="Times New Roman" w:hint="eastAsia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掌握舞蹈</w:t>
            </w:r>
            <w:r>
              <w:rPr>
                <w:rFonts w:ascii="Times New Roman" w:hAnsi="Times New Roman" w:hint="eastAsia"/>
                <w:szCs w:val="24"/>
              </w:rPr>
              <w:t>高度</w:t>
            </w:r>
            <w:r>
              <w:rPr>
                <w:rFonts w:ascii="Times New Roman" w:hAnsi="Times New Roman" w:hint="eastAsia"/>
                <w:szCs w:val="24"/>
              </w:rPr>
              <w:t>，完成舞蹈</w:t>
            </w:r>
            <w:r>
              <w:rPr>
                <w:rFonts w:ascii="Times New Roman" w:hAnsi="Times New Roman" w:hint="eastAsia"/>
                <w:szCs w:val="24"/>
              </w:rPr>
              <w:t>高度</w:t>
            </w:r>
            <w:r>
              <w:rPr>
                <w:rFonts w:ascii="Times New Roman" w:hAnsi="Times New Roman" w:hint="eastAsia"/>
                <w:szCs w:val="24"/>
              </w:rPr>
              <w:t>舞蹈组合</w:t>
            </w:r>
          </w:p>
        </w:tc>
        <w:tc>
          <w:tcPr>
            <w:tcW w:w="936" w:type="pct"/>
          </w:tcPr>
          <w:p w14:paraId="716B18A6" w14:textId="476A692A" w:rsidR="00E038F9" w:rsidRDefault="00E038F9" w:rsidP="00E038F9">
            <w:pPr>
              <w:widowControl/>
              <w:spacing w:line="276" w:lineRule="auto"/>
              <w:rPr>
                <w:rFonts w:ascii="Times New Roman" w:hAnsi="Times New Roman" w:hint="eastAsia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掌握舞蹈空间并可以完成相应的舞蹈组合</w:t>
            </w:r>
          </w:p>
        </w:tc>
        <w:tc>
          <w:tcPr>
            <w:tcW w:w="936" w:type="pct"/>
          </w:tcPr>
          <w:p w14:paraId="563CF026" w14:textId="58513D95" w:rsidR="00E038F9" w:rsidRDefault="00E038F9" w:rsidP="00E038F9">
            <w:pPr>
              <w:widowControl/>
              <w:spacing w:line="276" w:lineRule="auto"/>
              <w:rPr>
                <w:rFonts w:ascii="Times New Roman" w:hAnsi="Times New Roman" w:hint="eastAsia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增强人文艺术素养</w:t>
            </w:r>
          </w:p>
        </w:tc>
        <w:tc>
          <w:tcPr>
            <w:tcW w:w="935" w:type="pct"/>
          </w:tcPr>
          <w:p w14:paraId="5FBE9181" w14:textId="11680BBC" w:rsidR="00E038F9" w:rsidRDefault="00E038F9" w:rsidP="00E038F9">
            <w:pPr>
              <w:widowControl/>
              <w:spacing w:line="276" w:lineRule="auto"/>
              <w:rPr>
                <w:rFonts w:ascii="Times New Roman" w:hAnsi="Times New Roman" w:hint="eastAsia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准确记忆舞蹈</w:t>
            </w:r>
            <w:r>
              <w:rPr>
                <w:rFonts w:ascii="Times New Roman" w:hAnsi="Times New Roman" w:hint="eastAsia"/>
                <w:szCs w:val="24"/>
              </w:rPr>
              <w:t>组合</w:t>
            </w:r>
          </w:p>
        </w:tc>
      </w:tr>
      <w:tr w:rsidR="00E038F9" w14:paraId="0EEC173B" w14:textId="2CE0EA8A" w:rsidTr="000A1DA4">
        <w:trPr>
          <w:jc w:val="center"/>
        </w:trPr>
        <w:tc>
          <w:tcPr>
            <w:tcW w:w="322" w:type="pct"/>
            <w:vAlign w:val="center"/>
          </w:tcPr>
          <w:p w14:paraId="0217451B" w14:textId="77777777" w:rsidR="00E038F9" w:rsidRDefault="00E038F9" w:rsidP="00E038F9"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9</w:t>
            </w:r>
          </w:p>
        </w:tc>
        <w:tc>
          <w:tcPr>
            <w:tcW w:w="935" w:type="pct"/>
            <w:vAlign w:val="center"/>
          </w:tcPr>
          <w:p w14:paraId="51C2C186" w14:textId="77777777" w:rsidR="00E038F9" w:rsidRDefault="00E038F9" w:rsidP="00E038F9">
            <w:pPr>
              <w:widowControl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第七单元——</w:t>
            </w:r>
            <w:proofErr w:type="gramStart"/>
            <w:r>
              <w:rPr>
                <w:rFonts w:ascii="Times New Roman" w:hAnsi="Times New Roman"/>
                <w:szCs w:val="24"/>
              </w:rPr>
              <w:t>《</w:t>
            </w:r>
            <w:proofErr w:type="gramEnd"/>
            <w:r>
              <w:rPr>
                <w:rFonts w:ascii="Times New Roman" w:hAnsi="Times New Roman"/>
                <w:szCs w:val="24"/>
              </w:rPr>
              <w:t>幼儿舞蹈之</w:t>
            </w:r>
            <w:r>
              <w:rPr>
                <w:rFonts w:ascii="Times New Roman" w:hAnsi="Times New Roman" w:hint="eastAsia"/>
                <w:szCs w:val="24"/>
              </w:rPr>
              <w:t>高度训练二（上）</w:t>
            </w:r>
          </w:p>
        </w:tc>
        <w:tc>
          <w:tcPr>
            <w:tcW w:w="936" w:type="pct"/>
          </w:tcPr>
          <w:p w14:paraId="186F5559" w14:textId="5CD68E6D" w:rsidR="00E038F9" w:rsidRDefault="00E038F9" w:rsidP="00E038F9">
            <w:pPr>
              <w:widowControl/>
              <w:spacing w:line="276" w:lineRule="auto"/>
              <w:rPr>
                <w:rFonts w:ascii="Times New Roman" w:hAnsi="Times New Roman" w:hint="eastAsia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掌握舞蹈高度，完成舞蹈高度舞蹈组合</w:t>
            </w:r>
          </w:p>
        </w:tc>
        <w:tc>
          <w:tcPr>
            <w:tcW w:w="936" w:type="pct"/>
          </w:tcPr>
          <w:p w14:paraId="1AA61F5C" w14:textId="2E22DB64" w:rsidR="00E038F9" w:rsidRDefault="00E038F9" w:rsidP="00E038F9">
            <w:pPr>
              <w:widowControl/>
              <w:spacing w:line="276" w:lineRule="auto"/>
              <w:rPr>
                <w:rFonts w:ascii="Times New Roman" w:hAnsi="Times New Roman" w:hint="eastAsia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掌握舞蹈空间并可以完成相应的舞蹈组合</w:t>
            </w:r>
          </w:p>
        </w:tc>
        <w:tc>
          <w:tcPr>
            <w:tcW w:w="936" w:type="pct"/>
          </w:tcPr>
          <w:p w14:paraId="78C26A1D" w14:textId="0A476578" w:rsidR="00E038F9" w:rsidRDefault="00E038F9" w:rsidP="00E038F9">
            <w:pPr>
              <w:widowControl/>
              <w:spacing w:line="276" w:lineRule="auto"/>
              <w:rPr>
                <w:rFonts w:ascii="Times New Roman" w:hAnsi="Times New Roman" w:hint="eastAsia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增强人文艺术素养</w:t>
            </w:r>
          </w:p>
        </w:tc>
        <w:tc>
          <w:tcPr>
            <w:tcW w:w="935" w:type="pct"/>
          </w:tcPr>
          <w:p w14:paraId="4B928075" w14:textId="389E9CC2" w:rsidR="00E038F9" w:rsidRDefault="00E038F9" w:rsidP="00E038F9">
            <w:pPr>
              <w:widowControl/>
              <w:spacing w:line="276" w:lineRule="auto"/>
              <w:rPr>
                <w:rFonts w:ascii="Times New Roman" w:hAnsi="Times New Roman" w:hint="eastAsia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准确记忆舞蹈</w:t>
            </w:r>
            <w:r>
              <w:rPr>
                <w:rFonts w:ascii="Times New Roman" w:hAnsi="Times New Roman" w:hint="eastAsia"/>
                <w:szCs w:val="24"/>
              </w:rPr>
              <w:t>高度</w:t>
            </w:r>
          </w:p>
        </w:tc>
      </w:tr>
      <w:tr w:rsidR="00E038F9" w14:paraId="37340924" w14:textId="4E56D78D" w:rsidTr="000A1DA4">
        <w:trPr>
          <w:jc w:val="center"/>
        </w:trPr>
        <w:tc>
          <w:tcPr>
            <w:tcW w:w="322" w:type="pct"/>
            <w:vAlign w:val="center"/>
          </w:tcPr>
          <w:p w14:paraId="1243F4E6" w14:textId="77777777" w:rsidR="00E038F9" w:rsidRDefault="00E038F9" w:rsidP="00E038F9"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10</w:t>
            </w:r>
          </w:p>
        </w:tc>
        <w:tc>
          <w:tcPr>
            <w:tcW w:w="935" w:type="pct"/>
            <w:vAlign w:val="center"/>
          </w:tcPr>
          <w:p w14:paraId="5416D373" w14:textId="77777777" w:rsidR="00E038F9" w:rsidRDefault="00E038F9" w:rsidP="00E038F9">
            <w:pPr>
              <w:widowControl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第七单元——</w:t>
            </w:r>
            <w:r>
              <w:rPr>
                <w:rFonts w:ascii="Times New Roman" w:hAnsi="Times New Roman"/>
                <w:szCs w:val="24"/>
              </w:rPr>
              <w:t>《幼儿舞蹈之</w:t>
            </w:r>
            <w:r>
              <w:rPr>
                <w:rFonts w:ascii="Times New Roman" w:hAnsi="Times New Roman" w:hint="eastAsia"/>
                <w:szCs w:val="24"/>
              </w:rPr>
              <w:t>高度训练二</w:t>
            </w:r>
            <w:r>
              <w:rPr>
                <w:rFonts w:ascii="Times New Roman" w:hAnsi="Times New Roman"/>
                <w:szCs w:val="24"/>
              </w:rPr>
              <w:t>》</w:t>
            </w:r>
            <w:r>
              <w:rPr>
                <w:rFonts w:ascii="Times New Roman" w:hAnsi="Times New Roman" w:hint="eastAsia"/>
                <w:szCs w:val="24"/>
              </w:rPr>
              <w:t>（下）</w:t>
            </w:r>
          </w:p>
        </w:tc>
        <w:tc>
          <w:tcPr>
            <w:tcW w:w="936" w:type="pct"/>
          </w:tcPr>
          <w:p w14:paraId="1F525FA8" w14:textId="6108BA2F" w:rsidR="00E038F9" w:rsidRDefault="00E038F9" w:rsidP="00E038F9">
            <w:pPr>
              <w:widowControl/>
              <w:spacing w:line="276" w:lineRule="auto"/>
              <w:rPr>
                <w:rFonts w:ascii="Times New Roman" w:hAnsi="Times New Roman" w:hint="eastAsia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掌握舞蹈高度，完成舞蹈高度舞蹈组合</w:t>
            </w:r>
          </w:p>
        </w:tc>
        <w:tc>
          <w:tcPr>
            <w:tcW w:w="936" w:type="pct"/>
          </w:tcPr>
          <w:p w14:paraId="150346AB" w14:textId="26DB793D" w:rsidR="00E038F9" w:rsidRDefault="00E038F9" w:rsidP="00E038F9">
            <w:pPr>
              <w:widowControl/>
              <w:spacing w:line="276" w:lineRule="auto"/>
              <w:rPr>
                <w:rFonts w:ascii="Times New Roman" w:hAnsi="Times New Roman" w:hint="eastAsia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掌握舞蹈空间并可以完成相应的舞蹈组合</w:t>
            </w:r>
          </w:p>
        </w:tc>
        <w:tc>
          <w:tcPr>
            <w:tcW w:w="936" w:type="pct"/>
          </w:tcPr>
          <w:p w14:paraId="70BE29CE" w14:textId="4CC6DCAC" w:rsidR="00E038F9" w:rsidRDefault="00E038F9" w:rsidP="00E038F9">
            <w:pPr>
              <w:widowControl/>
              <w:spacing w:line="276" w:lineRule="auto"/>
              <w:rPr>
                <w:rFonts w:ascii="Times New Roman" w:hAnsi="Times New Roman" w:hint="eastAsia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增强人文艺术素养</w:t>
            </w:r>
          </w:p>
        </w:tc>
        <w:tc>
          <w:tcPr>
            <w:tcW w:w="935" w:type="pct"/>
          </w:tcPr>
          <w:p w14:paraId="74982E43" w14:textId="6D9C8579" w:rsidR="00E038F9" w:rsidRDefault="00E038F9" w:rsidP="00E038F9">
            <w:pPr>
              <w:widowControl/>
              <w:spacing w:line="276" w:lineRule="auto"/>
              <w:rPr>
                <w:rFonts w:ascii="Times New Roman" w:hAnsi="Times New Roman" w:hint="eastAsia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准确记忆舞蹈</w:t>
            </w:r>
            <w:r>
              <w:rPr>
                <w:rFonts w:ascii="Times New Roman" w:hAnsi="Times New Roman" w:hint="eastAsia"/>
                <w:szCs w:val="24"/>
              </w:rPr>
              <w:t>组合</w:t>
            </w:r>
          </w:p>
        </w:tc>
      </w:tr>
      <w:tr w:rsidR="00E038F9" w14:paraId="35D59D1D" w14:textId="0D33ABB7" w:rsidTr="000A1DA4">
        <w:trPr>
          <w:jc w:val="center"/>
        </w:trPr>
        <w:tc>
          <w:tcPr>
            <w:tcW w:w="322" w:type="pct"/>
            <w:vAlign w:val="center"/>
          </w:tcPr>
          <w:p w14:paraId="624F7B86" w14:textId="77777777" w:rsidR="00E038F9" w:rsidRDefault="00E038F9" w:rsidP="00E038F9"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11</w:t>
            </w:r>
          </w:p>
        </w:tc>
        <w:tc>
          <w:tcPr>
            <w:tcW w:w="935" w:type="pct"/>
            <w:vAlign w:val="center"/>
          </w:tcPr>
          <w:p w14:paraId="1E42AE88" w14:textId="77777777" w:rsidR="00E038F9" w:rsidRDefault="00E038F9" w:rsidP="00E038F9">
            <w:pPr>
              <w:widowControl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第八单元——</w:t>
            </w:r>
            <w:r>
              <w:rPr>
                <w:rFonts w:ascii="Times New Roman" w:hAnsi="Times New Roman"/>
                <w:szCs w:val="24"/>
              </w:rPr>
              <w:t>《幼儿舞蹈之</w:t>
            </w:r>
            <w:r>
              <w:rPr>
                <w:rFonts w:ascii="Times New Roman" w:hAnsi="Times New Roman" w:hint="eastAsia"/>
                <w:szCs w:val="24"/>
              </w:rPr>
              <w:t>节奏训练》</w:t>
            </w:r>
          </w:p>
        </w:tc>
        <w:tc>
          <w:tcPr>
            <w:tcW w:w="936" w:type="pct"/>
          </w:tcPr>
          <w:p w14:paraId="602EB82F" w14:textId="0C24549D" w:rsidR="00E038F9" w:rsidRDefault="00E038F9" w:rsidP="00E038F9">
            <w:pPr>
              <w:widowControl/>
              <w:spacing w:line="276" w:lineRule="auto"/>
              <w:rPr>
                <w:rFonts w:ascii="Times New Roman" w:hAnsi="Times New Roman" w:hint="eastAsia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掌握舞蹈</w:t>
            </w:r>
            <w:r>
              <w:rPr>
                <w:rFonts w:ascii="Times New Roman" w:hAnsi="Times New Roman" w:hint="eastAsia"/>
                <w:szCs w:val="24"/>
              </w:rPr>
              <w:t>节奏，</w:t>
            </w:r>
            <w:r>
              <w:rPr>
                <w:rFonts w:ascii="Times New Roman" w:hAnsi="Times New Roman" w:hint="eastAsia"/>
                <w:szCs w:val="24"/>
              </w:rPr>
              <w:t>完成</w:t>
            </w:r>
            <w:r>
              <w:rPr>
                <w:rFonts w:ascii="Times New Roman" w:hAnsi="Times New Roman" w:hint="eastAsia"/>
                <w:szCs w:val="24"/>
              </w:rPr>
              <w:t>节奏</w:t>
            </w:r>
            <w:r>
              <w:rPr>
                <w:rFonts w:ascii="Times New Roman" w:hAnsi="Times New Roman" w:hint="eastAsia"/>
                <w:szCs w:val="24"/>
              </w:rPr>
              <w:t>舞蹈组合</w:t>
            </w:r>
          </w:p>
        </w:tc>
        <w:tc>
          <w:tcPr>
            <w:tcW w:w="936" w:type="pct"/>
          </w:tcPr>
          <w:p w14:paraId="4EC403AE" w14:textId="679DABBA" w:rsidR="00E038F9" w:rsidRDefault="00E038F9" w:rsidP="00E038F9">
            <w:pPr>
              <w:widowControl/>
              <w:spacing w:line="276" w:lineRule="auto"/>
              <w:rPr>
                <w:rFonts w:ascii="Times New Roman" w:hAnsi="Times New Roman" w:hint="eastAsia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掌握舞蹈</w:t>
            </w:r>
            <w:r>
              <w:rPr>
                <w:rFonts w:ascii="Times New Roman" w:hAnsi="Times New Roman" w:hint="eastAsia"/>
                <w:szCs w:val="24"/>
              </w:rPr>
              <w:t>节奏</w:t>
            </w:r>
            <w:r>
              <w:rPr>
                <w:rFonts w:ascii="Times New Roman" w:hAnsi="Times New Roman" w:hint="eastAsia"/>
                <w:szCs w:val="24"/>
              </w:rPr>
              <w:t>并可以完成相应的舞蹈组合</w:t>
            </w:r>
          </w:p>
        </w:tc>
        <w:tc>
          <w:tcPr>
            <w:tcW w:w="936" w:type="pct"/>
          </w:tcPr>
          <w:p w14:paraId="798C94C4" w14:textId="092C17E5" w:rsidR="00E038F9" w:rsidRDefault="00E038F9" w:rsidP="00E038F9">
            <w:pPr>
              <w:widowControl/>
              <w:spacing w:line="276" w:lineRule="auto"/>
              <w:rPr>
                <w:rFonts w:ascii="Times New Roman" w:hAnsi="Times New Roman" w:hint="eastAsia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增强人文艺术素养</w:t>
            </w:r>
          </w:p>
        </w:tc>
        <w:tc>
          <w:tcPr>
            <w:tcW w:w="935" w:type="pct"/>
          </w:tcPr>
          <w:p w14:paraId="124F4A33" w14:textId="329466C3" w:rsidR="00E038F9" w:rsidRDefault="00E038F9" w:rsidP="00E038F9">
            <w:pPr>
              <w:widowControl/>
              <w:spacing w:line="276" w:lineRule="auto"/>
              <w:rPr>
                <w:rFonts w:ascii="Times New Roman" w:hAnsi="Times New Roman" w:hint="eastAsia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准确记忆舞蹈</w:t>
            </w:r>
            <w:r>
              <w:rPr>
                <w:rFonts w:ascii="Times New Roman" w:hAnsi="Times New Roman" w:hint="eastAsia"/>
                <w:szCs w:val="24"/>
              </w:rPr>
              <w:t>节奏</w:t>
            </w:r>
          </w:p>
        </w:tc>
      </w:tr>
      <w:tr w:rsidR="00E038F9" w14:paraId="3BED894A" w14:textId="06DE3B48" w:rsidTr="000A1DA4">
        <w:trPr>
          <w:jc w:val="center"/>
        </w:trPr>
        <w:tc>
          <w:tcPr>
            <w:tcW w:w="322" w:type="pct"/>
            <w:vAlign w:val="center"/>
          </w:tcPr>
          <w:p w14:paraId="5EF92D83" w14:textId="77777777" w:rsidR="00E038F9" w:rsidRDefault="00E038F9" w:rsidP="00E038F9"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12</w:t>
            </w:r>
          </w:p>
        </w:tc>
        <w:tc>
          <w:tcPr>
            <w:tcW w:w="935" w:type="pct"/>
            <w:vAlign w:val="center"/>
          </w:tcPr>
          <w:p w14:paraId="1853DB7A" w14:textId="77777777" w:rsidR="00E038F9" w:rsidRDefault="00E038F9" w:rsidP="00E038F9">
            <w:pPr>
              <w:widowControl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第八单元——</w:t>
            </w:r>
            <w:r>
              <w:rPr>
                <w:rFonts w:ascii="Times New Roman" w:hAnsi="Times New Roman"/>
                <w:szCs w:val="24"/>
              </w:rPr>
              <w:t>《幼儿舞蹈之</w:t>
            </w:r>
            <w:r>
              <w:rPr>
                <w:rFonts w:ascii="Times New Roman" w:hAnsi="Times New Roman" w:hint="eastAsia"/>
                <w:szCs w:val="24"/>
              </w:rPr>
              <w:t>节奏训练</w:t>
            </w:r>
            <w:r>
              <w:rPr>
                <w:rFonts w:ascii="Times New Roman" w:hAnsi="Times New Roman"/>
                <w:szCs w:val="24"/>
              </w:rPr>
              <w:t>》</w:t>
            </w:r>
          </w:p>
        </w:tc>
        <w:tc>
          <w:tcPr>
            <w:tcW w:w="936" w:type="pct"/>
          </w:tcPr>
          <w:p w14:paraId="32A24DD5" w14:textId="29249C70" w:rsidR="00E038F9" w:rsidRDefault="00E038F9" w:rsidP="00E038F9">
            <w:pPr>
              <w:widowControl/>
              <w:spacing w:line="276" w:lineRule="auto"/>
              <w:rPr>
                <w:rFonts w:ascii="Times New Roman" w:hAnsi="Times New Roman" w:hint="eastAsia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掌握舞蹈</w:t>
            </w:r>
            <w:r>
              <w:rPr>
                <w:rFonts w:ascii="Times New Roman" w:hAnsi="Times New Roman" w:hint="eastAsia"/>
                <w:szCs w:val="24"/>
              </w:rPr>
              <w:t>节奏</w:t>
            </w:r>
            <w:r>
              <w:rPr>
                <w:rFonts w:ascii="Times New Roman" w:hAnsi="Times New Roman" w:hint="eastAsia"/>
                <w:szCs w:val="24"/>
              </w:rPr>
              <w:t>，完成舞蹈组合</w:t>
            </w:r>
          </w:p>
        </w:tc>
        <w:tc>
          <w:tcPr>
            <w:tcW w:w="936" w:type="pct"/>
          </w:tcPr>
          <w:p w14:paraId="0DD1121E" w14:textId="466B3B05" w:rsidR="00E038F9" w:rsidRDefault="00E038F9" w:rsidP="00E038F9">
            <w:pPr>
              <w:widowControl/>
              <w:spacing w:line="276" w:lineRule="auto"/>
              <w:rPr>
                <w:rFonts w:ascii="Times New Roman" w:hAnsi="Times New Roman" w:hint="eastAsia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掌握舞蹈</w:t>
            </w:r>
            <w:r>
              <w:rPr>
                <w:rFonts w:ascii="Times New Roman" w:hAnsi="Times New Roman" w:hint="eastAsia"/>
                <w:szCs w:val="24"/>
              </w:rPr>
              <w:t>节奏</w:t>
            </w:r>
            <w:r>
              <w:rPr>
                <w:rFonts w:ascii="Times New Roman" w:hAnsi="Times New Roman" w:hint="eastAsia"/>
                <w:szCs w:val="24"/>
              </w:rPr>
              <w:t>并可以完成相应的舞蹈组合</w:t>
            </w:r>
          </w:p>
        </w:tc>
        <w:tc>
          <w:tcPr>
            <w:tcW w:w="936" w:type="pct"/>
          </w:tcPr>
          <w:p w14:paraId="64DDE587" w14:textId="077C69B4" w:rsidR="00E038F9" w:rsidRDefault="00E038F9" w:rsidP="00E038F9">
            <w:pPr>
              <w:widowControl/>
              <w:spacing w:line="276" w:lineRule="auto"/>
              <w:rPr>
                <w:rFonts w:ascii="Times New Roman" w:hAnsi="Times New Roman" w:hint="eastAsia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增强人文艺术素养</w:t>
            </w:r>
          </w:p>
        </w:tc>
        <w:tc>
          <w:tcPr>
            <w:tcW w:w="935" w:type="pct"/>
          </w:tcPr>
          <w:p w14:paraId="1694E7D7" w14:textId="4AEFDDD1" w:rsidR="00E038F9" w:rsidRDefault="00E038F9" w:rsidP="00E038F9">
            <w:pPr>
              <w:widowControl/>
              <w:spacing w:line="276" w:lineRule="auto"/>
              <w:rPr>
                <w:rFonts w:ascii="Times New Roman" w:hAnsi="Times New Roman" w:hint="eastAsia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准确记忆舞蹈组合</w:t>
            </w:r>
          </w:p>
        </w:tc>
      </w:tr>
      <w:tr w:rsidR="00E038F9" w14:paraId="4C0E1748" w14:textId="698EDCCC" w:rsidTr="000A1DA4">
        <w:trPr>
          <w:jc w:val="center"/>
        </w:trPr>
        <w:tc>
          <w:tcPr>
            <w:tcW w:w="322" w:type="pct"/>
            <w:vAlign w:val="center"/>
          </w:tcPr>
          <w:p w14:paraId="22B8AB9C" w14:textId="77777777" w:rsidR="00E038F9" w:rsidRDefault="00E038F9" w:rsidP="00E038F9"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lastRenderedPageBreak/>
              <w:t>13</w:t>
            </w:r>
          </w:p>
        </w:tc>
        <w:tc>
          <w:tcPr>
            <w:tcW w:w="935" w:type="pct"/>
            <w:vAlign w:val="center"/>
          </w:tcPr>
          <w:p w14:paraId="219C3D57" w14:textId="77777777" w:rsidR="00E038F9" w:rsidRDefault="00E038F9" w:rsidP="00E038F9">
            <w:pPr>
              <w:widowControl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第八单元——</w:t>
            </w:r>
            <w:proofErr w:type="gramStart"/>
            <w:r>
              <w:rPr>
                <w:rFonts w:ascii="Times New Roman" w:hAnsi="Times New Roman"/>
                <w:szCs w:val="24"/>
              </w:rPr>
              <w:t>《</w:t>
            </w:r>
            <w:proofErr w:type="gramEnd"/>
            <w:r>
              <w:rPr>
                <w:rFonts w:ascii="Times New Roman" w:hAnsi="Times New Roman"/>
                <w:szCs w:val="24"/>
              </w:rPr>
              <w:t>幼儿舞蹈之</w:t>
            </w:r>
            <w:r>
              <w:rPr>
                <w:rFonts w:ascii="Times New Roman" w:hAnsi="Times New Roman" w:hint="eastAsia"/>
                <w:szCs w:val="24"/>
              </w:rPr>
              <w:t>力量训练（上）</w:t>
            </w:r>
          </w:p>
        </w:tc>
        <w:tc>
          <w:tcPr>
            <w:tcW w:w="936" w:type="pct"/>
          </w:tcPr>
          <w:p w14:paraId="25294FAD" w14:textId="2AC20547" w:rsidR="00E038F9" w:rsidRDefault="00E038F9" w:rsidP="00E038F9">
            <w:pPr>
              <w:widowControl/>
              <w:spacing w:line="276" w:lineRule="auto"/>
              <w:rPr>
                <w:rFonts w:ascii="Times New Roman" w:hAnsi="Times New Roman" w:hint="eastAsia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掌握舞蹈</w:t>
            </w:r>
            <w:r>
              <w:rPr>
                <w:rFonts w:ascii="Times New Roman" w:hAnsi="Times New Roman" w:hint="eastAsia"/>
                <w:szCs w:val="24"/>
              </w:rPr>
              <w:t>力量训练</w:t>
            </w:r>
            <w:r>
              <w:rPr>
                <w:rFonts w:ascii="Times New Roman" w:hAnsi="Times New Roman" w:hint="eastAsia"/>
                <w:szCs w:val="24"/>
              </w:rPr>
              <w:t>，完成舞蹈高度舞蹈组合</w:t>
            </w:r>
          </w:p>
        </w:tc>
        <w:tc>
          <w:tcPr>
            <w:tcW w:w="936" w:type="pct"/>
          </w:tcPr>
          <w:p w14:paraId="205133E0" w14:textId="6D57F5B4" w:rsidR="00E038F9" w:rsidRDefault="00E038F9" w:rsidP="00E038F9">
            <w:pPr>
              <w:widowControl/>
              <w:spacing w:line="276" w:lineRule="auto"/>
              <w:rPr>
                <w:rFonts w:ascii="Times New Roman" w:hAnsi="Times New Roman" w:hint="eastAsia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掌握舞蹈</w:t>
            </w:r>
            <w:r>
              <w:rPr>
                <w:rFonts w:ascii="Times New Roman" w:hAnsi="Times New Roman" w:hint="eastAsia"/>
                <w:szCs w:val="24"/>
              </w:rPr>
              <w:t>力量，</w:t>
            </w:r>
            <w:r>
              <w:rPr>
                <w:rFonts w:ascii="Times New Roman" w:hAnsi="Times New Roman" w:hint="eastAsia"/>
                <w:szCs w:val="24"/>
              </w:rPr>
              <w:t>并可以完成相应的舞蹈组合</w:t>
            </w:r>
          </w:p>
        </w:tc>
        <w:tc>
          <w:tcPr>
            <w:tcW w:w="936" w:type="pct"/>
          </w:tcPr>
          <w:p w14:paraId="4265B361" w14:textId="167DF62D" w:rsidR="00E038F9" w:rsidRDefault="00E038F9" w:rsidP="00E038F9">
            <w:pPr>
              <w:widowControl/>
              <w:spacing w:line="276" w:lineRule="auto"/>
              <w:rPr>
                <w:rFonts w:ascii="Times New Roman" w:hAnsi="Times New Roman" w:hint="eastAsia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增强人文艺术素养</w:t>
            </w:r>
          </w:p>
        </w:tc>
        <w:tc>
          <w:tcPr>
            <w:tcW w:w="935" w:type="pct"/>
          </w:tcPr>
          <w:p w14:paraId="28B97912" w14:textId="45AFC282" w:rsidR="00E038F9" w:rsidRDefault="00E038F9" w:rsidP="00E038F9">
            <w:pPr>
              <w:widowControl/>
              <w:spacing w:line="276" w:lineRule="auto"/>
              <w:rPr>
                <w:rFonts w:ascii="Times New Roman" w:hAnsi="Times New Roman" w:hint="eastAsia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准确记忆舞蹈</w:t>
            </w:r>
            <w:r>
              <w:rPr>
                <w:rFonts w:ascii="Times New Roman" w:hAnsi="Times New Roman" w:hint="eastAsia"/>
                <w:szCs w:val="24"/>
              </w:rPr>
              <w:t>组合</w:t>
            </w:r>
          </w:p>
        </w:tc>
      </w:tr>
      <w:tr w:rsidR="00E038F9" w14:paraId="7B448188" w14:textId="6E665DC9" w:rsidTr="000A1DA4">
        <w:trPr>
          <w:jc w:val="center"/>
        </w:trPr>
        <w:tc>
          <w:tcPr>
            <w:tcW w:w="322" w:type="pct"/>
            <w:vAlign w:val="center"/>
          </w:tcPr>
          <w:p w14:paraId="53A01373" w14:textId="77777777" w:rsidR="00E038F9" w:rsidRDefault="00E038F9" w:rsidP="00E038F9"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14</w:t>
            </w:r>
          </w:p>
        </w:tc>
        <w:tc>
          <w:tcPr>
            <w:tcW w:w="935" w:type="pct"/>
            <w:vAlign w:val="center"/>
          </w:tcPr>
          <w:p w14:paraId="3F170B01" w14:textId="77777777" w:rsidR="00E038F9" w:rsidRDefault="00E038F9" w:rsidP="00E038F9">
            <w:pPr>
              <w:widowControl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第八单元——</w:t>
            </w:r>
            <w:r>
              <w:rPr>
                <w:rFonts w:ascii="Times New Roman" w:hAnsi="Times New Roman"/>
                <w:szCs w:val="24"/>
              </w:rPr>
              <w:t>《幼儿舞蹈之</w:t>
            </w:r>
            <w:r>
              <w:rPr>
                <w:rFonts w:ascii="Times New Roman" w:hAnsi="Times New Roman" w:hint="eastAsia"/>
                <w:szCs w:val="24"/>
              </w:rPr>
              <w:t>力量训练</w:t>
            </w:r>
            <w:r>
              <w:rPr>
                <w:rFonts w:ascii="Times New Roman" w:hAnsi="Times New Roman"/>
                <w:szCs w:val="24"/>
              </w:rPr>
              <w:t>》</w:t>
            </w:r>
            <w:r>
              <w:rPr>
                <w:rFonts w:ascii="Times New Roman" w:hAnsi="Times New Roman" w:hint="eastAsia"/>
                <w:szCs w:val="24"/>
              </w:rPr>
              <w:t>（下）</w:t>
            </w:r>
          </w:p>
        </w:tc>
        <w:tc>
          <w:tcPr>
            <w:tcW w:w="936" w:type="pct"/>
          </w:tcPr>
          <w:p w14:paraId="537513DF" w14:textId="74CADD9F" w:rsidR="00E038F9" w:rsidRDefault="00E038F9" w:rsidP="00E038F9">
            <w:pPr>
              <w:widowControl/>
              <w:spacing w:line="276" w:lineRule="auto"/>
              <w:rPr>
                <w:rFonts w:ascii="Times New Roman" w:hAnsi="Times New Roman" w:hint="eastAsia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掌握舞蹈力量训练，完成舞蹈组合</w:t>
            </w:r>
          </w:p>
        </w:tc>
        <w:tc>
          <w:tcPr>
            <w:tcW w:w="936" w:type="pct"/>
          </w:tcPr>
          <w:p w14:paraId="3B229D59" w14:textId="3D4C2510" w:rsidR="00E038F9" w:rsidRDefault="00E038F9" w:rsidP="00E038F9">
            <w:pPr>
              <w:widowControl/>
              <w:spacing w:line="276" w:lineRule="auto"/>
              <w:rPr>
                <w:rFonts w:ascii="Times New Roman" w:hAnsi="Times New Roman" w:hint="eastAsia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掌握舞蹈力量，并可以完成相应的舞蹈组合</w:t>
            </w:r>
          </w:p>
        </w:tc>
        <w:tc>
          <w:tcPr>
            <w:tcW w:w="936" w:type="pct"/>
          </w:tcPr>
          <w:p w14:paraId="4A56202F" w14:textId="2D36B573" w:rsidR="00E038F9" w:rsidRDefault="00E038F9" w:rsidP="00E038F9">
            <w:pPr>
              <w:widowControl/>
              <w:spacing w:line="276" w:lineRule="auto"/>
              <w:rPr>
                <w:rFonts w:ascii="Times New Roman" w:hAnsi="Times New Roman" w:hint="eastAsia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增强人文艺术素养</w:t>
            </w:r>
          </w:p>
        </w:tc>
        <w:tc>
          <w:tcPr>
            <w:tcW w:w="935" w:type="pct"/>
          </w:tcPr>
          <w:p w14:paraId="6828D556" w14:textId="26DBC011" w:rsidR="00E038F9" w:rsidRDefault="00E038F9" w:rsidP="00E038F9">
            <w:pPr>
              <w:widowControl/>
              <w:spacing w:line="276" w:lineRule="auto"/>
              <w:rPr>
                <w:rFonts w:ascii="Times New Roman" w:hAnsi="Times New Roman" w:hint="eastAsia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准确记忆舞蹈组合</w:t>
            </w:r>
          </w:p>
        </w:tc>
      </w:tr>
      <w:tr w:rsidR="00E038F9" w14:paraId="0E155E54" w14:textId="018D450C" w:rsidTr="000A1DA4">
        <w:trPr>
          <w:jc w:val="center"/>
        </w:trPr>
        <w:tc>
          <w:tcPr>
            <w:tcW w:w="322" w:type="pct"/>
            <w:vAlign w:val="center"/>
          </w:tcPr>
          <w:p w14:paraId="0E2A30FA" w14:textId="77777777" w:rsidR="00E038F9" w:rsidRDefault="00E038F9" w:rsidP="00E038F9"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15</w:t>
            </w:r>
          </w:p>
        </w:tc>
        <w:tc>
          <w:tcPr>
            <w:tcW w:w="935" w:type="pct"/>
            <w:vAlign w:val="center"/>
          </w:tcPr>
          <w:p w14:paraId="03A58FF6" w14:textId="77777777" w:rsidR="00E038F9" w:rsidRDefault="00E038F9" w:rsidP="00E038F9">
            <w:pPr>
              <w:widowControl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总复习与分组练习</w:t>
            </w:r>
          </w:p>
          <w:p w14:paraId="01907922" w14:textId="77777777" w:rsidR="00E038F9" w:rsidRDefault="00E038F9" w:rsidP="00E038F9">
            <w:pPr>
              <w:widowControl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期末考核：分组展示</w:t>
            </w:r>
          </w:p>
        </w:tc>
        <w:tc>
          <w:tcPr>
            <w:tcW w:w="936" w:type="pct"/>
          </w:tcPr>
          <w:p w14:paraId="7F657511" w14:textId="47F7068F" w:rsidR="00E038F9" w:rsidRDefault="00E038F9" w:rsidP="00E038F9">
            <w:pPr>
              <w:widowControl/>
              <w:spacing w:line="276" w:lineRule="auto"/>
              <w:rPr>
                <w:rFonts w:ascii="Times New Roman" w:hAnsi="Times New Roman" w:hint="eastAsia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总复习</w:t>
            </w:r>
          </w:p>
        </w:tc>
        <w:tc>
          <w:tcPr>
            <w:tcW w:w="936" w:type="pct"/>
          </w:tcPr>
          <w:p w14:paraId="73B676B5" w14:textId="24D32FCC" w:rsidR="00E038F9" w:rsidRDefault="00E038F9" w:rsidP="00E038F9">
            <w:pPr>
              <w:widowControl/>
              <w:spacing w:line="276" w:lineRule="auto"/>
              <w:rPr>
                <w:rFonts w:ascii="Times New Roman" w:hAnsi="Times New Roman" w:hint="eastAsia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舞蹈组合回顾</w:t>
            </w:r>
          </w:p>
        </w:tc>
        <w:tc>
          <w:tcPr>
            <w:tcW w:w="936" w:type="pct"/>
          </w:tcPr>
          <w:p w14:paraId="3ADF5B64" w14:textId="3B512CC7" w:rsidR="00E038F9" w:rsidRDefault="00E038F9" w:rsidP="00E038F9">
            <w:pPr>
              <w:widowControl/>
              <w:spacing w:line="276" w:lineRule="auto"/>
              <w:rPr>
                <w:rFonts w:ascii="Times New Roman" w:hAnsi="Times New Roman" w:hint="eastAsia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提高人文素养</w:t>
            </w:r>
          </w:p>
        </w:tc>
        <w:tc>
          <w:tcPr>
            <w:tcW w:w="935" w:type="pct"/>
          </w:tcPr>
          <w:p w14:paraId="239E9A0E" w14:textId="2DDD73AD" w:rsidR="00E038F9" w:rsidRDefault="00E038F9" w:rsidP="00E038F9">
            <w:pPr>
              <w:widowControl/>
              <w:spacing w:line="276" w:lineRule="auto"/>
              <w:rPr>
                <w:rFonts w:ascii="Times New Roman" w:hAnsi="Times New Roman" w:hint="eastAsia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多个舞蹈组合的记忆</w:t>
            </w:r>
          </w:p>
        </w:tc>
      </w:tr>
      <w:tr w:rsidR="00E038F9" w14:paraId="20411351" w14:textId="1688C383" w:rsidTr="000A1DA4">
        <w:trPr>
          <w:jc w:val="center"/>
        </w:trPr>
        <w:tc>
          <w:tcPr>
            <w:tcW w:w="322" w:type="pct"/>
            <w:vAlign w:val="center"/>
          </w:tcPr>
          <w:p w14:paraId="64D064DD" w14:textId="77777777" w:rsidR="00E038F9" w:rsidRDefault="00E038F9" w:rsidP="00E038F9"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16</w:t>
            </w:r>
          </w:p>
        </w:tc>
        <w:tc>
          <w:tcPr>
            <w:tcW w:w="935" w:type="pct"/>
            <w:vAlign w:val="center"/>
          </w:tcPr>
          <w:p w14:paraId="29BA5827" w14:textId="77777777" w:rsidR="00E038F9" w:rsidRDefault="00E038F9" w:rsidP="00E038F9">
            <w:pPr>
              <w:widowControl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期末考核：分组展示</w:t>
            </w:r>
          </w:p>
        </w:tc>
        <w:tc>
          <w:tcPr>
            <w:tcW w:w="936" w:type="pct"/>
          </w:tcPr>
          <w:p w14:paraId="763463C3" w14:textId="227681F7" w:rsidR="00E038F9" w:rsidRDefault="00E038F9" w:rsidP="00E038F9">
            <w:pPr>
              <w:widowControl/>
              <w:spacing w:line="276" w:lineRule="auto"/>
              <w:jc w:val="center"/>
              <w:rPr>
                <w:rFonts w:ascii="Times New Roman" w:hAnsi="Times New Roman" w:hint="eastAsia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/</w:t>
            </w:r>
          </w:p>
        </w:tc>
        <w:tc>
          <w:tcPr>
            <w:tcW w:w="936" w:type="pct"/>
          </w:tcPr>
          <w:p w14:paraId="069173D3" w14:textId="3764A25E" w:rsidR="00E038F9" w:rsidRDefault="00E038F9" w:rsidP="00E038F9">
            <w:pPr>
              <w:widowControl/>
              <w:spacing w:line="276" w:lineRule="auto"/>
              <w:jc w:val="center"/>
              <w:rPr>
                <w:rFonts w:ascii="Times New Roman" w:hAnsi="Times New Roman" w:hint="eastAsia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/</w:t>
            </w:r>
          </w:p>
        </w:tc>
        <w:tc>
          <w:tcPr>
            <w:tcW w:w="936" w:type="pct"/>
          </w:tcPr>
          <w:p w14:paraId="1C5BBEF5" w14:textId="2AB5CE7C" w:rsidR="00E038F9" w:rsidRDefault="00E038F9" w:rsidP="00E038F9">
            <w:pPr>
              <w:widowControl/>
              <w:spacing w:line="276" w:lineRule="auto"/>
              <w:jc w:val="center"/>
              <w:rPr>
                <w:rFonts w:ascii="Times New Roman" w:hAnsi="Times New Roman" w:hint="eastAsia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/</w:t>
            </w:r>
          </w:p>
        </w:tc>
        <w:tc>
          <w:tcPr>
            <w:tcW w:w="935" w:type="pct"/>
          </w:tcPr>
          <w:p w14:paraId="17C12EF4" w14:textId="1BBF38D3" w:rsidR="00E038F9" w:rsidRDefault="00E038F9" w:rsidP="00E038F9">
            <w:pPr>
              <w:widowControl/>
              <w:spacing w:line="276" w:lineRule="auto"/>
              <w:jc w:val="center"/>
              <w:rPr>
                <w:rFonts w:ascii="Times New Roman" w:hAnsi="Times New Roman" w:hint="eastAsia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/</w:t>
            </w:r>
          </w:p>
        </w:tc>
      </w:tr>
    </w:tbl>
    <w:p w14:paraId="7B8EDF51" w14:textId="77777777" w:rsidR="0027421C" w:rsidRDefault="00113D41">
      <w:pPr>
        <w:spacing w:line="360" w:lineRule="auto"/>
        <w:ind w:rightChars="100" w:right="210"/>
        <w:rPr>
          <w:rFonts w:asciiTheme="minorEastAsia" w:eastAsiaTheme="minorEastAsia" w:hAnsiTheme="minorEastAsia" w:cs="黑体"/>
          <w:sz w:val="24"/>
          <w:szCs w:val="24"/>
          <w:lang w:val="zh-CN"/>
        </w:rPr>
      </w:pPr>
      <w:r>
        <w:rPr>
          <w:rFonts w:ascii="黑体" w:eastAsia="黑体" w:cs="黑体" w:hint="eastAsia"/>
          <w:b/>
          <w:sz w:val="24"/>
          <w:szCs w:val="24"/>
          <w:lang w:val="zh-CN"/>
        </w:rPr>
        <w:t>教学重点及难点</w:t>
      </w:r>
      <w:r>
        <w:rPr>
          <w:rFonts w:ascii="黑体" w:eastAsia="黑体" w:cs="黑体"/>
          <w:b/>
          <w:sz w:val="24"/>
          <w:szCs w:val="24"/>
          <w:lang w:val="zh-CN"/>
        </w:rPr>
        <w:t>：</w:t>
      </w:r>
      <w:r>
        <w:rPr>
          <w:rFonts w:hint="eastAsia"/>
          <w:kern w:val="0"/>
          <w:sz w:val="20"/>
          <w:szCs w:val="24"/>
        </w:rPr>
        <w:t>本课程教学重点落在</w:t>
      </w:r>
      <w:r>
        <w:rPr>
          <w:kern w:val="0"/>
          <w:sz w:val="20"/>
          <w:szCs w:val="24"/>
        </w:rPr>
        <w:t>舞蹈艺术基础</w:t>
      </w:r>
      <w:r>
        <w:rPr>
          <w:rFonts w:hint="eastAsia"/>
          <w:kern w:val="0"/>
          <w:sz w:val="20"/>
          <w:szCs w:val="24"/>
        </w:rPr>
        <w:t>知识</w:t>
      </w:r>
      <w:r>
        <w:rPr>
          <w:kern w:val="0"/>
          <w:sz w:val="20"/>
          <w:szCs w:val="24"/>
        </w:rPr>
        <w:t>的掌握</w:t>
      </w:r>
      <w:r>
        <w:rPr>
          <w:rFonts w:hint="eastAsia"/>
          <w:kern w:val="0"/>
          <w:sz w:val="20"/>
          <w:szCs w:val="24"/>
        </w:rPr>
        <w:t>与</w:t>
      </w:r>
      <w:r>
        <w:rPr>
          <w:kern w:val="0"/>
          <w:sz w:val="20"/>
          <w:szCs w:val="24"/>
        </w:rPr>
        <w:t>舞蹈组合之</w:t>
      </w:r>
      <w:r>
        <w:rPr>
          <w:rFonts w:hint="eastAsia"/>
          <w:kern w:val="0"/>
          <w:sz w:val="20"/>
          <w:szCs w:val="24"/>
        </w:rPr>
        <w:t>基本动作</w:t>
      </w:r>
      <w:r>
        <w:rPr>
          <w:kern w:val="0"/>
          <w:sz w:val="20"/>
          <w:szCs w:val="24"/>
        </w:rPr>
        <w:t>、体态舞姿</w:t>
      </w:r>
      <w:r>
        <w:rPr>
          <w:rFonts w:hint="eastAsia"/>
          <w:kern w:val="0"/>
          <w:sz w:val="20"/>
          <w:szCs w:val="24"/>
        </w:rPr>
        <w:t>和</w:t>
      </w:r>
      <w:r>
        <w:rPr>
          <w:kern w:val="0"/>
          <w:sz w:val="20"/>
          <w:szCs w:val="24"/>
        </w:rPr>
        <w:t>身体</w:t>
      </w:r>
      <w:r>
        <w:rPr>
          <w:rFonts w:hint="eastAsia"/>
          <w:kern w:val="0"/>
          <w:sz w:val="20"/>
          <w:szCs w:val="24"/>
        </w:rPr>
        <w:t>素质</w:t>
      </w:r>
      <w:r>
        <w:rPr>
          <w:kern w:val="0"/>
          <w:sz w:val="20"/>
          <w:szCs w:val="24"/>
        </w:rPr>
        <w:t>的训练</w:t>
      </w:r>
      <w:r>
        <w:rPr>
          <w:rFonts w:hint="eastAsia"/>
          <w:kern w:val="0"/>
          <w:sz w:val="20"/>
          <w:szCs w:val="24"/>
        </w:rPr>
        <w:t>。教学难点在于</w:t>
      </w:r>
      <w:r>
        <w:rPr>
          <w:kern w:val="0"/>
          <w:sz w:val="20"/>
          <w:szCs w:val="24"/>
        </w:rPr>
        <w:t>各个舞蹈组合的姿态分解与动作要点的讲析</w:t>
      </w:r>
      <w:r>
        <w:rPr>
          <w:rFonts w:hint="eastAsia"/>
          <w:kern w:val="0"/>
          <w:sz w:val="20"/>
          <w:szCs w:val="24"/>
        </w:rPr>
        <w:t>，</w:t>
      </w:r>
      <w:r>
        <w:rPr>
          <w:kern w:val="0"/>
          <w:sz w:val="20"/>
          <w:szCs w:val="24"/>
        </w:rPr>
        <w:t>从而</w:t>
      </w:r>
      <w:r>
        <w:rPr>
          <w:rFonts w:hint="eastAsia"/>
          <w:kern w:val="0"/>
          <w:sz w:val="20"/>
          <w:szCs w:val="24"/>
        </w:rPr>
        <w:t>培养学生舞蹈训练的</w:t>
      </w:r>
      <w:r>
        <w:rPr>
          <w:kern w:val="0"/>
          <w:sz w:val="20"/>
          <w:szCs w:val="24"/>
        </w:rPr>
        <w:t>科学方法与正确</w:t>
      </w:r>
      <w:r>
        <w:rPr>
          <w:rFonts w:hint="eastAsia"/>
          <w:kern w:val="0"/>
          <w:sz w:val="20"/>
          <w:szCs w:val="24"/>
        </w:rPr>
        <w:t>习惯，并且能够让学生在无人指导</w:t>
      </w:r>
      <w:r>
        <w:rPr>
          <w:kern w:val="0"/>
          <w:sz w:val="20"/>
          <w:szCs w:val="24"/>
        </w:rPr>
        <w:t>的情况</w:t>
      </w:r>
      <w:r>
        <w:rPr>
          <w:rFonts w:hint="eastAsia"/>
          <w:kern w:val="0"/>
          <w:sz w:val="20"/>
          <w:szCs w:val="24"/>
        </w:rPr>
        <w:t>下进行</w:t>
      </w:r>
      <w:r>
        <w:rPr>
          <w:kern w:val="0"/>
          <w:sz w:val="20"/>
          <w:szCs w:val="24"/>
        </w:rPr>
        <w:t>自我</w:t>
      </w:r>
      <w:r>
        <w:rPr>
          <w:rFonts w:hint="eastAsia"/>
          <w:kern w:val="0"/>
          <w:sz w:val="20"/>
          <w:szCs w:val="24"/>
        </w:rPr>
        <w:t>练习。</w:t>
      </w:r>
    </w:p>
    <w:p w14:paraId="54DAF292" w14:textId="77777777" w:rsidR="0027421C" w:rsidRDefault="0027421C">
      <w:pPr>
        <w:snapToGrid w:val="0"/>
        <w:spacing w:line="288" w:lineRule="auto"/>
        <w:ind w:right="2520" w:firstLineChars="200" w:firstLine="400"/>
        <w:rPr>
          <w:sz w:val="20"/>
          <w:szCs w:val="20"/>
        </w:rPr>
      </w:pPr>
    </w:p>
    <w:p w14:paraId="6E98AFAA" w14:textId="77777777" w:rsidR="0027421C" w:rsidRDefault="00113D41">
      <w:pPr>
        <w:spacing w:beforeLines="50" w:before="156" w:afterLines="50" w:after="156" w:line="288" w:lineRule="auto"/>
        <w:ind w:firstLineChars="150" w:firstLine="315"/>
        <w:rPr>
          <w:rFonts w:ascii="黑体" w:eastAsia="黑体"/>
        </w:rPr>
      </w:pPr>
      <w:r>
        <w:rPr>
          <w:rFonts w:ascii="黑体" w:eastAsia="黑体" w:hint="eastAsia"/>
        </w:rPr>
        <w:t>七、实践环节各阶段名称及基本要求（选填，适用于集中实践、实习、毕业设计等）</w:t>
      </w:r>
    </w:p>
    <w:p w14:paraId="72980AC9" w14:textId="77777777" w:rsidR="0027421C" w:rsidRDefault="00113D41">
      <w:pPr>
        <w:snapToGrid w:val="0"/>
        <w:spacing w:line="288" w:lineRule="auto"/>
        <w:ind w:right="26" w:firstLineChars="200" w:firstLine="400"/>
        <w:rPr>
          <w:sz w:val="20"/>
          <w:szCs w:val="20"/>
        </w:rPr>
      </w:pPr>
      <w:r>
        <w:rPr>
          <w:rFonts w:hint="eastAsia"/>
          <w:sz w:val="20"/>
          <w:szCs w:val="20"/>
        </w:rPr>
        <w:t>列出实践环节各阶段的名称、实践的天数或周数及每个阶段的内容简述。</w:t>
      </w:r>
    </w:p>
    <w:tbl>
      <w:tblPr>
        <w:tblW w:w="86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171"/>
        <w:gridCol w:w="3240"/>
        <w:gridCol w:w="1260"/>
        <w:gridCol w:w="1125"/>
      </w:tblGrid>
      <w:tr w:rsidR="0027421C" w14:paraId="5115C4F9" w14:textId="77777777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2AEF0" w14:textId="77777777" w:rsidR="0027421C" w:rsidRDefault="00113D41">
            <w:pPr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序号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E1903" w14:textId="77777777" w:rsidR="0027421C" w:rsidRDefault="00113D41">
            <w:pPr>
              <w:snapToGrid w:val="0"/>
              <w:ind w:firstLineChars="150" w:firstLine="3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各阶段名称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24A2E" w14:textId="77777777" w:rsidR="0027421C" w:rsidRDefault="00113D41">
            <w:pPr>
              <w:snapToGrid w:val="0"/>
              <w:ind w:firstLineChars="450" w:firstLine="9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实践主要内容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48221" w14:textId="77777777" w:rsidR="0027421C" w:rsidRDefault="00113D41">
            <w:pPr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天数</w:t>
            </w:r>
            <w:r>
              <w:rPr>
                <w:rFonts w:hint="eastAsia"/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周数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10767" w14:textId="77777777" w:rsidR="0027421C" w:rsidRDefault="00113D41">
            <w:pPr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备注</w:t>
            </w:r>
          </w:p>
        </w:tc>
      </w:tr>
      <w:tr w:rsidR="0027421C" w14:paraId="1D2B432F" w14:textId="77777777">
        <w:trPr>
          <w:trHeight w:hRule="exact"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25408" w14:textId="668A881C" w:rsidR="0027421C" w:rsidRDefault="002B1060">
            <w:pPr>
              <w:snapToGrid w:val="0"/>
              <w:spacing w:beforeLines="50" w:before="156" w:afterLines="50" w:after="156" w:line="288" w:lineRule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E8CFF" w14:textId="430BE8A4" w:rsidR="0027421C" w:rsidRDefault="002B1060">
            <w:pPr>
              <w:snapToGrid w:val="0"/>
              <w:spacing w:beforeLines="50" w:before="156" w:afterLines="50" w:after="156" w:line="288" w:lineRule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舞蹈展示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40786" w14:textId="574082DD" w:rsidR="0027421C" w:rsidRDefault="002B1060">
            <w:pPr>
              <w:snapToGrid w:val="0"/>
              <w:spacing w:beforeLines="50" w:before="156" w:afterLines="50" w:after="156" w:line="288" w:lineRule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幼儿舞蹈方位舞蹈训练展示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1874F" w14:textId="1A0A8A2F" w:rsidR="0027421C" w:rsidRDefault="002B1060">
            <w:pPr>
              <w:snapToGrid w:val="0"/>
              <w:spacing w:beforeLines="50" w:before="156" w:afterLines="50" w:after="156" w:line="288" w:lineRule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/</w:t>
            </w:r>
            <w:r>
              <w:rPr>
                <w:rFonts w:hint="eastAsia"/>
                <w:sz w:val="16"/>
                <w:szCs w:val="16"/>
              </w:rPr>
              <w:t>周</w:t>
            </w: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09D31" w14:textId="77777777" w:rsidR="0027421C" w:rsidRDefault="0027421C">
            <w:pPr>
              <w:snapToGrid w:val="0"/>
              <w:spacing w:beforeLines="50" w:before="156" w:afterLines="50" w:after="156" w:line="288" w:lineRule="auto"/>
              <w:rPr>
                <w:sz w:val="16"/>
                <w:szCs w:val="16"/>
              </w:rPr>
            </w:pPr>
          </w:p>
        </w:tc>
      </w:tr>
      <w:tr w:rsidR="0027421C" w14:paraId="1B2293DF" w14:textId="77777777">
        <w:trPr>
          <w:trHeight w:hRule="exact"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D2882" w14:textId="6B94773B" w:rsidR="0027421C" w:rsidRDefault="002B1060">
            <w:pPr>
              <w:snapToGrid w:val="0"/>
              <w:spacing w:beforeLines="50" w:before="156" w:afterLines="50" w:after="156" w:line="288" w:lineRule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7D32D" w14:textId="0CA719FF" w:rsidR="0027421C" w:rsidRDefault="002B1060">
            <w:pPr>
              <w:snapToGrid w:val="0"/>
              <w:spacing w:beforeLines="50" w:before="156" w:afterLines="50" w:after="156" w:line="288" w:lineRule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舞蹈展示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D37EC" w14:textId="73A60002" w:rsidR="0027421C" w:rsidRDefault="002B1060">
            <w:pPr>
              <w:snapToGrid w:val="0"/>
              <w:spacing w:beforeLines="50" w:before="156" w:afterLines="50" w:after="156" w:line="288" w:lineRule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幼儿舞蹈空间舞蹈训练展示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712A7" w14:textId="670719D4" w:rsidR="0027421C" w:rsidRDefault="002B1060">
            <w:pPr>
              <w:snapToGrid w:val="0"/>
              <w:spacing w:beforeLines="50" w:before="156" w:afterLines="50" w:after="156" w:line="288" w:lineRule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/</w:t>
            </w:r>
            <w:r>
              <w:rPr>
                <w:rFonts w:hint="eastAsia"/>
                <w:sz w:val="16"/>
                <w:szCs w:val="16"/>
              </w:rPr>
              <w:t>周</w:t>
            </w: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37A2A" w14:textId="77777777" w:rsidR="0027421C" w:rsidRDefault="0027421C">
            <w:pPr>
              <w:snapToGrid w:val="0"/>
              <w:spacing w:beforeLines="50" w:before="156" w:afterLines="50" w:after="156" w:line="288" w:lineRule="auto"/>
              <w:rPr>
                <w:sz w:val="16"/>
                <w:szCs w:val="16"/>
              </w:rPr>
            </w:pPr>
          </w:p>
        </w:tc>
      </w:tr>
      <w:tr w:rsidR="002B1060" w14:paraId="3E123500" w14:textId="77777777">
        <w:trPr>
          <w:trHeight w:hRule="exact"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F9A18" w14:textId="39AF0334" w:rsidR="002B1060" w:rsidRDefault="002B1060" w:rsidP="002B1060">
            <w:pPr>
              <w:snapToGrid w:val="0"/>
              <w:spacing w:beforeLines="50" w:before="156" w:afterLines="50" w:after="156" w:line="288" w:lineRule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75A84" w14:textId="019CF394" w:rsidR="002B1060" w:rsidRDefault="002B1060" w:rsidP="002B1060">
            <w:pPr>
              <w:snapToGrid w:val="0"/>
              <w:spacing w:beforeLines="50" w:before="156" w:afterLines="50" w:after="156" w:line="288" w:lineRule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舞蹈展示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864F4" w14:textId="19842996" w:rsidR="002B1060" w:rsidRDefault="002B1060" w:rsidP="002B1060">
            <w:pPr>
              <w:snapToGrid w:val="0"/>
              <w:spacing w:beforeLines="50" w:before="156" w:afterLines="50" w:after="156" w:line="288" w:lineRule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幼儿舞蹈高度舞蹈训练展示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5A6CD" w14:textId="1676BCA0" w:rsidR="002B1060" w:rsidRDefault="002B1060" w:rsidP="002B1060">
            <w:pPr>
              <w:snapToGrid w:val="0"/>
              <w:spacing w:beforeLines="50" w:before="156" w:afterLines="50" w:after="156" w:line="288" w:lineRule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/</w:t>
            </w:r>
            <w:r>
              <w:rPr>
                <w:rFonts w:hint="eastAsia"/>
                <w:sz w:val="16"/>
                <w:szCs w:val="16"/>
              </w:rPr>
              <w:t>周</w:t>
            </w: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CEF39" w14:textId="5FCB8673" w:rsidR="002B1060" w:rsidRDefault="002B1060" w:rsidP="002B1060">
            <w:pPr>
              <w:snapToGrid w:val="0"/>
              <w:spacing w:beforeLines="50" w:before="156" w:afterLines="50" w:after="156" w:line="288" w:lineRule="auto"/>
              <w:rPr>
                <w:sz w:val="16"/>
                <w:szCs w:val="16"/>
              </w:rPr>
            </w:pPr>
          </w:p>
        </w:tc>
      </w:tr>
      <w:tr w:rsidR="002B1060" w14:paraId="1BB6AFAB" w14:textId="77777777">
        <w:trPr>
          <w:trHeight w:hRule="exact"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80BED" w14:textId="0A1AA39B" w:rsidR="002B1060" w:rsidRDefault="002B1060" w:rsidP="002B1060">
            <w:pPr>
              <w:snapToGrid w:val="0"/>
              <w:spacing w:beforeLines="50" w:before="156" w:afterLines="50" w:after="156" w:line="288" w:lineRule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4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E7584" w14:textId="7D39211F" w:rsidR="002B1060" w:rsidRDefault="002B1060" w:rsidP="002B1060">
            <w:pPr>
              <w:snapToGrid w:val="0"/>
              <w:spacing w:beforeLines="50" w:before="156" w:afterLines="50" w:after="156" w:line="288" w:lineRule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舞蹈展示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F0A71" w14:textId="0965B86C" w:rsidR="002B1060" w:rsidRDefault="002B1060" w:rsidP="002B1060">
            <w:pPr>
              <w:snapToGrid w:val="0"/>
              <w:spacing w:beforeLines="50" w:before="156" w:afterLines="50" w:after="156" w:line="288" w:lineRule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幼儿舞蹈节奏、力量舞蹈训练展示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06174" w14:textId="72640386" w:rsidR="002B1060" w:rsidRDefault="002B1060" w:rsidP="002B1060">
            <w:pPr>
              <w:snapToGrid w:val="0"/>
              <w:spacing w:beforeLines="50" w:before="156" w:afterLines="50" w:after="156" w:line="288" w:lineRule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/</w:t>
            </w:r>
            <w:r>
              <w:rPr>
                <w:rFonts w:hint="eastAsia"/>
                <w:sz w:val="16"/>
                <w:szCs w:val="16"/>
              </w:rPr>
              <w:t>周</w:t>
            </w: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74ECB" w14:textId="77777777" w:rsidR="002B1060" w:rsidRDefault="002B1060" w:rsidP="002B1060">
            <w:pPr>
              <w:snapToGrid w:val="0"/>
              <w:spacing w:beforeLines="50" w:before="156" w:afterLines="50" w:after="156" w:line="288" w:lineRule="auto"/>
              <w:rPr>
                <w:sz w:val="16"/>
                <w:szCs w:val="16"/>
              </w:rPr>
            </w:pPr>
          </w:p>
        </w:tc>
      </w:tr>
      <w:tr w:rsidR="002B1060" w14:paraId="75B9436F" w14:textId="77777777">
        <w:trPr>
          <w:trHeight w:hRule="exact"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DF881" w14:textId="77777777" w:rsidR="002B1060" w:rsidRDefault="002B1060" w:rsidP="002B1060">
            <w:pPr>
              <w:snapToGrid w:val="0"/>
              <w:spacing w:beforeLines="50" w:before="156" w:afterLines="50" w:after="156" w:line="288" w:lineRule="auto"/>
              <w:rPr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34E58" w14:textId="77777777" w:rsidR="002B1060" w:rsidRDefault="002B1060" w:rsidP="002B1060">
            <w:pPr>
              <w:snapToGrid w:val="0"/>
              <w:spacing w:beforeLines="50" w:before="156" w:afterLines="50" w:after="156" w:line="288" w:lineRule="auto"/>
              <w:rPr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16BDF" w14:textId="77777777" w:rsidR="002B1060" w:rsidRDefault="002B1060" w:rsidP="002B1060">
            <w:pPr>
              <w:snapToGrid w:val="0"/>
              <w:spacing w:beforeLines="50" w:before="156" w:afterLines="50" w:after="156" w:line="288" w:lineRule="auto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4250C" w14:textId="77777777" w:rsidR="002B1060" w:rsidRDefault="002B1060" w:rsidP="002B1060">
            <w:pPr>
              <w:snapToGrid w:val="0"/>
              <w:spacing w:beforeLines="50" w:before="156" w:afterLines="50" w:after="156" w:line="288" w:lineRule="auto"/>
              <w:rPr>
                <w:sz w:val="16"/>
                <w:szCs w:val="16"/>
              </w:rPr>
            </w:pP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E31CC" w14:textId="77777777" w:rsidR="002B1060" w:rsidRDefault="002B1060" w:rsidP="002B1060">
            <w:pPr>
              <w:snapToGrid w:val="0"/>
              <w:spacing w:beforeLines="50" w:before="156" w:afterLines="50" w:after="156" w:line="288" w:lineRule="auto"/>
              <w:rPr>
                <w:sz w:val="16"/>
                <w:szCs w:val="16"/>
              </w:rPr>
            </w:pPr>
          </w:p>
        </w:tc>
      </w:tr>
    </w:tbl>
    <w:p w14:paraId="5F5D01D8" w14:textId="77777777" w:rsidR="0027421C" w:rsidRDefault="0027421C">
      <w:pPr>
        <w:snapToGrid w:val="0"/>
        <w:spacing w:line="288" w:lineRule="auto"/>
        <w:ind w:right="2520"/>
        <w:rPr>
          <w:rFonts w:ascii="黑体" w:eastAsia="黑体"/>
        </w:rPr>
      </w:pPr>
    </w:p>
    <w:p w14:paraId="0E1C9383" w14:textId="77777777" w:rsidR="0027421C" w:rsidRDefault="00113D41">
      <w:pPr>
        <w:pStyle w:val="a3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八、评价方式与成绩</w:t>
      </w:r>
    </w:p>
    <w:tbl>
      <w:tblPr>
        <w:tblpPr w:leftFromText="180" w:rightFromText="180" w:vertAnchor="text" w:horzAnchor="margin" w:tblpX="108" w:tblpY="236"/>
        <w:tblOverlap w:val="never"/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4819"/>
        <w:gridCol w:w="1809"/>
      </w:tblGrid>
      <w:tr w:rsidR="0027421C" w14:paraId="400BAC36" w14:textId="77777777">
        <w:trPr>
          <w:trHeight w:val="441"/>
        </w:trPr>
        <w:tc>
          <w:tcPr>
            <w:tcW w:w="1985" w:type="dxa"/>
            <w:vAlign w:val="center"/>
          </w:tcPr>
          <w:p w14:paraId="7953CC79" w14:textId="04175276" w:rsidR="0027421C" w:rsidRDefault="00113D41">
            <w:pPr>
              <w:snapToGrid w:val="0"/>
              <w:spacing w:afterLines="50" w:after="156" w:line="264" w:lineRule="auto"/>
              <w:jc w:val="center"/>
              <w:rPr>
                <w:sz w:val="20"/>
                <w:szCs w:val="24"/>
              </w:rPr>
            </w:pPr>
            <w:r>
              <w:rPr>
                <w:rFonts w:hint="eastAsia"/>
                <w:sz w:val="20"/>
                <w:szCs w:val="24"/>
              </w:rPr>
              <w:t>总评构成（</w:t>
            </w:r>
            <w:r w:rsidR="002B1060">
              <w:rPr>
                <w:rFonts w:hint="eastAsia"/>
                <w:sz w:val="20"/>
                <w:szCs w:val="24"/>
              </w:rPr>
              <w:t>3</w:t>
            </w:r>
            <w:r>
              <w:rPr>
                <w:rFonts w:hint="eastAsia"/>
                <w:sz w:val="20"/>
                <w:szCs w:val="24"/>
              </w:rPr>
              <w:t>个</w:t>
            </w:r>
            <w:r>
              <w:rPr>
                <w:sz w:val="20"/>
                <w:szCs w:val="24"/>
              </w:rPr>
              <w:t>X</w:t>
            </w:r>
            <w:r>
              <w:rPr>
                <w:rFonts w:hint="eastAsia"/>
                <w:sz w:val="20"/>
                <w:szCs w:val="24"/>
              </w:rPr>
              <w:t>）</w:t>
            </w:r>
          </w:p>
        </w:tc>
        <w:tc>
          <w:tcPr>
            <w:tcW w:w="4819" w:type="dxa"/>
            <w:vAlign w:val="center"/>
          </w:tcPr>
          <w:p w14:paraId="1ED82D87" w14:textId="77777777" w:rsidR="0027421C" w:rsidRDefault="00113D41">
            <w:pPr>
              <w:snapToGrid w:val="0"/>
              <w:spacing w:afterLines="50" w:after="156" w:line="264" w:lineRule="auto"/>
              <w:jc w:val="center"/>
              <w:rPr>
                <w:sz w:val="20"/>
                <w:szCs w:val="24"/>
              </w:rPr>
            </w:pPr>
            <w:r>
              <w:rPr>
                <w:rFonts w:hint="eastAsia"/>
                <w:sz w:val="20"/>
                <w:szCs w:val="24"/>
              </w:rPr>
              <w:t>评价方式</w:t>
            </w:r>
          </w:p>
        </w:tc>
        <w:tc>
          <w:tcPr>
            <w:tcW w:w="1809" w:type="dxa"/>
            <w:vAlign w:val="center"/>
          </w:tcPr>
          <w:p w14:paraId="6657595A" w14:textId="77777777" w:rsidR="0027421C" w:rsidRDefault="00113D41">
            <w:pPr>
              <w:snapToGrid w:val="0"/>
              <w:spacing w:afterLines="50" w:after="156" w:line="264" w:lineRule="auto"/>
              <w:jc w:val="center"/>
              <w:rPr>
                <w:sz w:val="20"/>
                <w:szCs w:val="24"/>
              </w:rPr>
            </w:pPr>
            <w:r>
              <w:rPr>
                <w:rFonts w:hint="eastAsia"/>
                <w:sz w:val="20"/>
                <w:szCs w:val="24"/>
              </w:rPr>
              <w:t>占比</w:t>
            </w:r>
          </w:p>
        </w:tc>
      </w:tr>
      <w:tr w:rsidR="0027421C" w14:paraId="65270ADD" w14:textId="77777777">
        <w:trPr>
          <w:trHeight w:val="441"/>
        </w:trPr>
        <w:tc>
          <w:tcPr>
            <w:tcW w:w="1985" w:type="dxa"/>
            <w:vAlign w:val="center"/>
          </w:tcPr>
          <w:p w14:paraId="1ADA5748" w14:textId="1DF1D095" w:rsidR="0027421C" w:rsidRDefault="00113D41">
            <w:pPr>
              <w:snapToGrid w:val="0"/>
              <w:spacing w:line="264" w:lineRule="auto"/>
              <w:jc w:val="center"/>
              <w:rPr>
                <w:sz w:val="20"/>
                <w:szCs w:val="24"/>
              </w:rPr>
            </w:pPr>
            <w:r>
              <w:rPr>
                <w:rFonts w:hint="eastAsia"/>
                <w:sz w:val="20"/>
                <w:szCs w:val="24"/>
              </w:rPr>
              <w:t>1</w:t>
            </w:r>
          </w:p>
        </w:tc>
        <w:tc>
          <w:tcPr>
            <w:tcW w:w="4819" w:type="dxa"/>
            <w:vAlign w:val="center"/>
          </w:tcPr>
          <w:p w14:paraId="45531975" w14:textId="77777777" w:rsidR="0027421C" w:rsidRDefault="00113D41">
            <w:pPr>
              <w:snapToGrid w:val="0"/>
              <w:spacing w:line="264" w:lineRule="auto"/>
              <w:jc w:val="center"/>
              <w:rPr>
                <w:sz w:val="20"/>
                <w:szCs w:val="24"/>
              </w:rPr>
            </w:pPr>
            <w:r>
              <w:rPr>
                <w:rFonts w:hint="eastAsia"/>
                <w:sz w:val="20"/>
                <w:szCs w:val="24"/>
              </w:rPr>
              <w:t>期末考核</w:t>
            </w:r>
          </w:p>
        </w:tc>
        <w:tc>
          <w:tcPr>
            <w:tcW w:w="1809" w:type="dxa"/>
            <w:vAlign w:val="center"/>
          </w:tcPr>
          <w:p w14:paraId="20046F1A" w14:textId="77777777" w:rsidR="0027421C" w:rsidRDefault="00113D41">
            <w:pPr>
              <w:snapToGrid w:val="0"/>
              <w:spacing w:line="264" w:lineRule="auto"/>
              <w:jc w:val="center"/>
              <w:rPr>
                <w:sz w:val="20"/>
                <w:szCs w:val="24"/>
              </w:rPr>
            </w:pPr>
            <w:r>
              <w:rPr>
                <w:rFonts w:hint="eastAsia"/>
                <w:sz w:val="20"/>
                <w:szCs w:val="24"/>
              </w:rPr>
              <w:t>40</w:t>
            </w:r>
          </w:p>
        </w:tc>
      </w:tr>
      <w:tr w:rsidR="0027421C" w14:paraId="230251C4" w14:textId="77777777">
        <w:trPr>
          <w:trHeight w:val="441"/>
        </w:trPr>
        <w:tc>
          <w:tcPr>
            <w:tcW w:w="1985" w:type="dxa"/>
            <w:vAlign w:val="center"/>
          </w:tcPr>
          <w:p w14:paraId="25D8B8FF" w14:textId="77777777" w:rsidR="0027421C" w:rsidRDefault="00113D41">
            <w:pPr>
              <w:snapToGrid w:val="0"/>
              <w:spacing w:line="264" w:lineRule="auto"/>
              <w:jc w:val="center"/>
              <w:rPr>
                <w:sz w:val="20"/>
                <w:szCs w:val="24"/>
              </w:rPr>
            </w:pPr>
            <w:r>
              <w:rPr>
                <w:rFonts w:hint="eastAsia"/>
                <w:sz w:val="20"/>
                <w:szCs w:val="24"/>
              </w:rPr>
              <w:t>X2</w:t>
            </w:r>
          </w:p>
        </w:tc>
        <w:tc>
          <w:tcPr>
            <w:tcW w:w="4819" w:type="dxa"/>
            <w:vAlign w:val="center"/>
          </w:tcPr>
          <w:p w14:paraId="063DDA05" w14:textId="77777777" w:rsidR="0027421C" w:rsidRDefault="00113D41">
            <w:pPr>
              <w:snapToGrid w:val="0"/>
              <w:spacing w:line="264" w:lineRule="auto"/>
              <w:jc w:val="center"/>
              <w:rPr>
                <w:sz w:val="20"/>
                <w:szCs w:val="24"/>
              </w:rPr>
            </w:pPr>
            <w:r>
              <w:rPr>
                <w:rFonts w:hint="eastAsia"/>
                <w:sz w:val="20"/>
                <w:szCs w:val="24"/>
              </w:rPr>
              <w:t>课堂表现（</w:t>
            </w:r>
            <w:r>
              <w:rPr>
                <w:rFonts w:ascii="宋体" w:hAnsi="宋体" w:hint="eastAsia"/>
                <w:sz w:val="20"/>
                <w:lang w:val="zh-TW"/>
              </w:rPr>
              <w:t>考勤、检查着装、课堂练习评价）</w:t>
            </w:r>
          </w:p>
        </w:tc>
        <w:tc>
          <w:tcPr>
            <w:tcW w:w="1809" w:type="dxa"/>
            <w:vAlign w:val="center"/>
          </w:tcPr>
          <w:p w14:paraId="0DE19AF5" w14:textId="77777777" w:rsidR="0027421C" w:rsidRDefault="00113D41">
            <w:pPr>
              <w:snapToGrid w:val="0"/>
              <w:spacing w:line="264" w:lineRule="auto"/>
              <w:jc w:val="center"/>
              <w:rPr>
                <w:sz w:val="20"/>
                <w:szCs w:val="24"/>
              </w:rPr>
            </w:pPr>
            <w:r>
              <w:rPr>
                <w:rFonts w:hint="eastAsia"/>
                <w:sz w:val="20"/>
                <w:szCs w:val="24"/>
              </w:rPr>
              <w:t>20</w:t>
            </w:r>
          </w:p>
        </w:tc>
      </w:tr>
      <w:tr w:rsidR="0027421C" w14:paraId="497EFE59" w14:textId="77777777">
        <w:trPr>
          <w:trHeight w:val="441"/>
        </w:trPr>
        <w:tc>
          <w:tcPr>
            <w:tcW w:w="1985" w:type="dxa"/>
            <w:vAlign w:val="center"/>
          </w:tcPr>
          <w:p w14:paraId="2B079EDA" w14:textId="77777777" w:rsidR="0027421C" w:rsidRDefault="00113D41">
            <w:pPr>
              <w:snapToGrid w:val="0"/>
              <w:spacing w:line="264" w:lineRule="auto"/>
              <w:jc w:val="center"/>
              <w:rPr>
                <w:sz w:val="20"/>
                <w:szCs w:val="24"/>
              </w:rPr>
            </w:pPr>
            <w:r>
              <w:rPr>
                <w:rFonts w:hint="eastAsia"/>
                <w:sz w:val="20"/>
                <w:szCs w:val="24"/>
              </w:rPr>
              <w:t>X3</w:t>
            </w:r>
          </w:p>
        </w:tc>
        <w:tc>
          <w:tcPr>
            <w:tcW w:w="4819" w:type="dxa"/>
            <w:vAlign w:val="center"/>
          </w:tcPr>
          <w:p w14:paraId="5E65D215" w14:textId="77777777" w:rsidR="0027421C" w:rsidRDefault="00113D41">
            <w:pPr>
              <w:snapToGrid w:val="0"/>
              <w:spacing w:line="264" w:lineRule="auto"/>
              <w:jc w:val="center"/>
              <w:rPr>
                <w:rFonts w:ascii="宋体" w:hAnsi="宋体"/>
                <w:sz w:val="20"/>
                <w:lang w:val="zh-TW"/>
              </w:rPr>
            </w:pPr>
            <w:r>
              <w:rPr>
                <w:rFonts w:ascii="宋体" w:hAnsi="宋体" w:hint="eastAsia"/>
                <w:sz w:val="20"/>
                <w:lang w:val="zh-TW"/>
              </w:rPr>
              <w:t>芭蕾舞拓展知识小作业</w:t>
            </w:r>
          </w:p>
        </w:tc>
        <w:tc>
          <w:tcPr>
            <w:tcW w:w="1809" w:type="dxa"/>
            <w:vAlign w:val="center"/>
          </w:tcPr>
          <w:p w14:paraId="03395503" w14:textId="77777777" w:rsidR="0027421C" w:rsidRDefault="00113D41">
            <w:pPr>
              <w:snapToGrid w:val="0"/>
              <w:spacing w:line="264" w:lineRule="auto"/>
              <w:jc w:val="center"/>
              <w:rPr>
                <w:sz w:val="20"/>
                <w:szCs w:val="24"/>
              </w:rPr>
            </w:pPr>
            <w:r>
              <w:rPr>
                <w:rFonts w:hint="eastAsia"/>
                <w:sz w:val="20"/>
                <w:szCs w:val="24"/>
              </w:rPr>
              <w:t>20</w:t>
            </w:r>
          </w:p>
        </w:tc>
      </w:tr>
      <w:tr w:rsidR="0027421C" w14:paraId="1EDE5520" w14:textId="77777777">
        <w:trPr>
          <w:trHeight w:val="441"/>
        </w:trPr>
        <w:tc>
          <w:tcPr>
            <w:tcW w:w="1985" w:type="dxa"/>
            <w:vAlign w:val="center"/>
          </w:tcPr>
          <w:p w14:paraId="27F08742" w14:textId="77777777" w:rsidR="0027421C" w:rsidRDefault="00113D41">
            <w:pPr>
              <w:snapToGrid w:val="0"/>
              <w:spacing w:line="264" w:lineRule="auto"/>
              <w:jc w:val="center"/>
              <w:rPr>
                <w:sz w:val="20"/>
                <w:szCs w:val="24"/>
              </w:rPr>
            </w:pPr>
            <w:r>
              <w:rPr>
                <w:rFonts w:hint="eastAsia"/>
                <w:sz w:val="20"/>
                <w:szCs w:val="24"/>
              </w:rPr>
              <w:t>X4</w:t>
            </w:r>
          </w:p>
        </w:tc>
        <w:tc>
          <w:tcPr>
            <w:tcW w:w="4819" w:type="dxa"/>
            <w:vAlign w:val="center"/>
          </w:tcPr>
          <w:p w14:paraId="5181C12C" w14:textId="77777777" w:rsidR="0027421C" w:rsidRDefault="00113D41">
            <w:pPr>
              <w:snapToGrid w:val="0"/>
              <w:spacing w:line="264" w:lineRule="auto"/>
              <w:jc w:val="center"/>
              <w:rPr>
                <w:sz w:val="20"/>
                <w:szCs w:val="24"/>
              </w:rPr>
            </w:pPr>
            <w:r>
              <w:rPr>
                <w:rFonts w:hint="eastAsia"/>
                <w:sz w:val="20"/>
                <w:szCs w:val="24"/>
              </w:rPr>
              <w:t>课堂展示：形体舞蹈基本功</w:t>
            </w:r>
          </w:p>
        </w:tc>
        <w:tc>
          <w:tcPr>
            <w:tcW w:w="1809" w:type="dxa"/>
            <w:vAlign w:val="center"/>
          </w:tcPr>
          <w:p w14:paraId="79DC98C9" w14:textId="77777777" w:rsidR="0027421C" w:rsidRDefault="00113D41">
            <w:pPr>
              <w:snapToGrid w:val="0"/>
              <w:spacing w:line="264" w:lineRule="auto"/>
              <w:jc w:val="center"/>
              <w:rPr>
                <w:sz w:val="20"/>
                <w:szCs w:val="24"/>
              </w:rPr>
            </w:pPr>
            <w:r>
              <w:rPr>
                <w:rFonts w:hint="eastAsia"/>
                <w:sz w:val="20"/>
                <w:szCs w:val="24"/>
              </w:rPr>
              <w:t>20</w:t>
            </w:r>
          </w:p>
        </w:tc>
      </w:tr>
    </w:tbl>
    <w:p w14:paraId="52747B13" w14:textId="77777777" w:rsidR="0027421C" w:rsidRDefault="00113D41">
      <w:pPr>
        <w:spacing w:beforeLines="50" w:before="156" w:line="340" w:lineRule="exact"/>
        <w:rPr>
          <w:rFonts w:ascii="宋体" w:hAnsi="宋体"/>
          <w:bCs/>
          <w:color w:val="000000"/>
          <w:sz w:val="20"/>
          <w:szCs w:val="21"/>
        </w:rPr>
      </w:pPr>
      <w:r>
        <w:rPr>
          <w:rFonts w:ascii="宋体" w:hAnsi="宋体" w:hint="eastAsia"/>
          <w:b/>
          <w:bCs/>
          <w:color w:val="000000"/>
          <w:sz w:val="20"/>
          <w:szCs w:val="21"/>
        </w:rPr>
        <w:t>“</w:t>
      </w:r>
      <w:r>
        <w:rPr>
          <w:rFonts w:ascii="宋体" w:hAnsi="宋体"/>
          <w:b/>
          <w:bCs/>
          <w:color w:val="000000"/>
          <w:sz w:val="20"/>
          <w:szCs w:val="21"/>
        </w:rPr>
        <w:t>X</w:t>
      </w:r>
      <w:r>
        <w:rPr>
          <w:rFonts w:ascii="宋体" w:hAnsi="宋体" w:hint="eastAsia"/>
          <w:b/>
          <w:bCs/>
          <w:color w:val="000000"/>
          <w:sz w:val="20"/>
          <w:szCs w:val="21"/>
        </w:rPr>
        <w:t>”的评价方式（100 %）</w:t>
      </w:r>
    </w:p>
    <w:p w14:paraId="59A2688F" w14:textId="624E2713" w:rsidR="0027421C" w:rsidRDefault="00113D41">
      <w:pPr>
        <w:spacing w:line="340" w:lineRule="exact"/>
        <w:ind w:firstLineChars="200" w:firstLine="400"/>
        <w:rPr>
          <w:rFonts w:ascii="宋体" w:hAnsi="宋体"/>
          <w:b/>
          <w:bCs/>
          <w:sz w:val="20"/>
          <w:szCs w:val="21"/>
        </w:rPr>
      </w:pPr>
      <w:r>
        <w:rPr>
          <w:rFonts w:ascii="宋体" w:hAnsi="宋体" w:hint="eastAsia"/>
          <w:sz w:val="20"/>
          <w:szCs w:val="21"/>
        </w:rPr>
        <w:lastRenderedPageBreak/>
        <w:t>本课程考核由</w:t>
      </w:r>
      <w:r w:rsidR="002B1060">
        <w:rPr>
          <w:rFonts w:ascii="宋体" w:hAnsi="宋体" w:hint="eastAsia"/>
          <w:sz w:val="20"/>
          <w:szCs w:val="21"/>
        </w:rPr>
        <w:t>1</w:t>
      </w:r>
      <w:r>
        <w:rPr>
          <w:rFonts w:ascii="宋体" w:hAnsi="宋体" w:hint="eastAsia"/>
          <w:sz w:val="20"/>
          <w:szCs w:val="21"/>
        </w:rPr>
        <w:t>、X</w:t>
      </w:r>
      <w:r w:rsidR="002B1060">
        <w:rPr>
          <w:rFonts w:ascii="宋体" w:hAnsi="宋体" w:hint="eastAsia"/>
          <w:sz w:val="20"/>
          <w:szCs w:val="21"/>
        </w:rPr>
        <w:t>1</w:t>
      </w:r>
      <w:r>
        <w:rPr>
          <w:rFonts w:ascii="宋体" w:hAnsi="宋体" w:hint="eastAsia"/>
          <w:sz w:val="20"/>
          <w:szCs w:val="21"/>
        </w:rPr>
        <w:t>、X</w:t>
      </w:r>
      <w:r w:rsidR="002B1060">
        <w:rPr>
          <w:rFonts w:ascii="宋体" w:hAnsi="宋体" w:hint="eastAsia"/>
          <w:sz w:val="20"/>
          <w:szCs w:val="21"/>
        </w:rPr>
        <w:t>2</w:t>
      </w:r>
      <w:r>
        <w:rPr>
          <w:rFonts w:ascii="宋体" w:hAnsi="宋体" w:hint="eastAsia"/>
          <w:sz w:val="20"/>
          <w:szCs w:val="21"/>
        </w:rPr>
        <w:t>和X</w:t>
      </w:r>
      <w:r w:rsidR="002B1060">
        <w:rPr>
          <w:rFonts w:ascii="宋体" w:hAnsi="宋体" w:hint="eastAsia"/>
          <w:sz w:val="20"/>
          <w:szCs w:val="21"/>
        </w:rPr>
        <w:t>3</w:t>
      </w:r>
      <w:r>
        <w:rPr>
          <w:rFonts w:ascii="宋体" w:hAnsi="宋体" w:hint="eastAsia"/>
          <w:sz w:val="20"/>
          <w:szCs w:val="21"/>
        </w:rPr>
        <w:t>组成，分别占40%、20%、20%和20%。</w:t>
      </w:r>
    </w:p>
    <w:p w14:paraId="46921BED" w14:textId="6B3DDC04" w:rsidR="0027421C" w:rsidRDefault="00113D41">
      <w:pPr>
        <w:spacing w:beforeLines="50" w:before="156" w:line="264" w:lineRule="auto"/>
        <w:rPr>
          <w:rFonts w:ascii="宋体" w:hAnsi="宋体"/>
          <w:bCs/>
          <w:sz w:val="20"/>
          <w:szCs w:val="21"/>
        </w:rPr>
      </w:pPr>
      <w:r>
        <w:rPr>
          <w:rFonts w:ascii="宋体" w:hAnsi="宋体" w:hint="eastAsia"/>
          <w:b/>
          <w:bCs/>
          <w:sz w:val="20"/>
          <w:szCs w:val="24"/>
        </w:rPr>
        <w:t>（一） “1”的评价方式：</w:t>
      </w:r>
      <w:r>
        <w:rPr>
          <w:rFonts w:hint="eastAsia"/>
          <w:sz w:val="20"/>
          <w:szCs w:val="24"/>
        </w:rPr>
        <w:t>所学形体舞蹈组合</w:t>
      </w:r>
      <w:r>
        <w:rPr>
          <w:rFonts w:ascii="宋体" w:hAnsi="宋体" w:hint="eastAsia"/>
          <w:bCs/>
          <w:sz w:val="20"/>
          <w:szCs w:val="21"/>
        </w:rPr>
        <w:t>（满分100分）</w:t>
      </w:r>
    </w:p>
    <w:p w14:paraId="6E46351A" w14:textId="77777777" w:rsidR="0027421C" w:rsidRDefault="00113D41">
      <w:pPr>
        <w:spacing w:line="264" w:lineRule="auto"/>
        <w:ind w:leftChars="204" w:left="428"/>
        <w:rPr>
          <w:sz w:val="20"/>
          <w:szCs w:val="24"/>
        </w:rPr>
      </w:pPr>
      <w:r>
        <w:rPr>
          <w:sz w:val="20"/>
          <w:szCs w:val="24"/>
        </w:rPr>
        <w:t>组合表演要求：</w:t>
      </w:r>
      <w:r>
        <w:rPr>
          <w:rFonts w:hint="eastAsia"/>
          <w:sz w:val="20"/>
          <w:szCs w:val="24"/>
        </w:rPr>
        <w:t>能</w:t>
      </w:r>
      <w:r>
        <w:rPr>
          <w:sz w:val="20"/>
          <w:szCs w:val="24"/>
        </w:rPr>
        <w:t>够</w:t>
      </w:r>
      <w:r>
        <w:rPr>
          <w:rFonts w:hint="eastAsia"/>
          <w:sz w:val="20"/>
          <w:szCs w:val="24"/>
        </w:rPr>
        <w:t>准确把握音乐</w:t>
      </w:r>
      <w:r>
        <w:rPr>
          <w:sz w:val="20"/>
          <w:szCs w:val="24"/>
        </w:rPr>
        <w:t>的</w:t>
      </w:r>
      <w:r>
        <w:rPr>
          <w:rFonts w:hint="eastAsia"/>
          <w:sz w:val="20"/>
          <w:szCs w:val="24"/>
        </w:rPr>
        <w:t>节奏，熟练地完成规定之舞蹈组合，且动作协调、</w:t>
      </w:r>
      <w:r>
        <w:rPr>
          <w:sz w:val="20"/>
          <w:szCs w:val="24"/>
        </w:rPr>
        <w:t>标准、</w:t>
      </w:r>
      <w:r>
        <w:rPr>
          <w:rFonts w:hint="eastAsia"/>
          <w:sz w:val="20"/>
          <w:szCs w:val="24"/>
        </w:rPr>
        <w:t>动作优美、表现力强</w:t>
      </w:r>
      <w:r>
        <w:rPr>
          <w:sz w:val="20"/>
          <w:szCs w:val="24"/>
        </w:rPr>
        <w:t>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6946"/>
      </w:tblGrid>
      <w:tr w:rsidR="0027421C" w14:paraId="01F8A244" w14:textId="7777777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016C4" w14:textId="77777777" w:rsidR="0027421C" w:rsidRDefault="00113D41">
            <w:pPr>
              <w:spacing w:line="300" w:lineRule="auto"/>
              <w:jc w:val="center"/>
              <w:rPr>
                <w:rFonts w:ascii="宋体" w:hAnsi="宋体"/>
                <w:bCs/>
                <w:sz w:val="20"/>
                <w:szCs w:val="21"/>
              </w:rPr>
            </w:pPr>
            <w:r>
              <w:rPr>
                <w:rFonts w:ascii="宋体" w:hAnsi="宋体" w:hint="eastAsia"/>
                <w:bCs/>
                <w:sz w:val="20"/>
                <w:szCs w:val="21"/>
              </w:rPr>
              <w:t>分值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61B77" w14:textId="77777777" w:rsidR="0027421C" w:rsidRDefault="00113D41">
            <w:pPr>
              <w:spacing w:line="300" w:lineRule="auto"/>
              <w:jc w:val="center"/>
              <w:rPr>
                <w:rFonts w:ascii="宋体" w:hAnsi="宋体"/>
                <w:bCs/>
                <w:sz w:val="20"/>
                <w:szCs w:val="21"/>
              </w:rPr>
            </w:pPr>
            <w:r>
              <w:rPr>
                <w:rFonts w:ascii="宋体" w:hAnsi="宋体" w:hint="eastAsia"/>
                <w:bCs/>
                <w:sz w:val="20"/>
                <w:szCs w:val="21"/>
              </w:rPr>
              <w:t>评</w:t>
            </w:r>
            <w:r>
              <w:rPr>
                <w:rFonts w:ascii="宋体" w:hAnsi="宋体"/>
                <w:bCs/>
                <w:sz w:val="20"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sz w:val="20"/>
                <w:szCs w:val="21"/>
              </w:rPr>
              <w:t>分</w:t>
            </w:r>
            <w:r>
              <w:rPr>
                <w:rFonts w:ascii="宋体" w:hAnsi="宋体"/>
                <w:bCs/>
                <w:sz w:val="20"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sz w:val="20"/>
                <w:szCs w:val="21"/>
              </w:rPr>
              <w:t>标</w:t>
            </w:r>
            <w:r>
              <w:rPr>
                <w:rFonts w:ascii="宋体" w:hAnsi="宋体"/>
                <w:bCs/>
                <w:sz w:val="20"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sz w:val="20"/>
                <w:szCs w:val="21"/>
              </w:rPr>
              <w:t>准</w:t>
            </w:r>
          </w:p>
        </w:tc>
      </w:tr>
      <w:tr w:rsidR="0027421C" w14:paraId="7C572AE3" w14:textId="7777777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5ABBF" w14:textId="77777777" w:rsidR="0027421C" w:rsidRDefault="00113D41">
            <w:pPr>
              <w:spacing w:line="300" w:lineRule="auto"/>
              <w:jc w:val="center"/>
              <w:rPr>
                <w:rFonts w:ascii="宋体" w:hAnsi="宋体"/>
                <w:bCs/>
                <w:sz w:val="20"/>
                <w:szCs w:val="21"/>
              </w:rPr>
            </w:pPr>
            <w:r>
              <w:rPr>
                <w:rFonts w:ascii="宋体" w:hAnsi="宋体"/>
                <w:bCs/>
                <w:sz w:val="20"/>
                <w:szCs w:val="21"/>
              </w:rPr>
              <w:t>90~100</w:t>
            </w:r>
            <w:r>
              <w:rPr>
                <w:rFonts w:ascii="宋体" w:hAnsi="宋体" w:hint="eastAsia"/>
                <w:bCs/>
                <w:sz w:val="20"/>
                <w:szCs w:val="21"/>
              </w:rPr>
              <w:t>分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A9C33" w14:textId="77777777" w:rsidR="0027421C" w:rsidRDefault="00113D41">
            <w:pPr>
              <w:spacing w:line="300" w:lineRule="auto"/>
              <w:jc w:val="center"/>
              <w:rPr>
                <w:rFonts w:ascii="宋体" w:hAnsi="宋体"/>
                <w:bCs/>
                <w:sz w:val="20"/>
                <w:szCs w:val="21"/>
              </w:rPr>
            </w:pPr>
            <w:r>
              <w:rPr>
                <w:rFonts w:ascii="宋体" w:hAnsi="宋体" w:hint="eastAsia"/>
                <w:bCs/>
                <w:sz w:val="20"/>
                <w:szCs w:val="21"/>
              </w:rPr>
              <w:t>能</w:t>
            </w:r>
            <w:r>
              <w:rPr>
                <w:rFonts w:ascii="宋体" w:hAnsi="宋体"/>
                <w:bCs/>
                <w:sz w:val="20"/>
                <w:szCs w:val="21"/>
              </w:rPr>
              <w:t>够</w:t>
            </w:r>
            <w:r>
              <w:rPr>
                <w:rFonts w:ascii="宋体" w:hAnsi="宋体" w:hint="eastAsia"/>
                <w:bCs/>
                <w:sz w:val="20"/>
                <w:szCs w:val="21"/>
              </w:rPr>
              <w:t>准确把握音乐</w:t>
            </w:r>
            <w:r>
              <w:rPr>
                <w:rFonts w:ascii="宋体" w:hAnsi="宋体"/>
                <w:bCs/>
                <w:sz w:val="20"/>
                <w:szCs w:val="21"/>
              </w:rPr>
              <w:t>的</w:t>
            </w:r>
            <w:r>
              <w:rPr>
                <w:rFonts w:ascii="宋体" w:hAnsi="宋体" w:hint="eastAsia"/>
                <w:bCs/>
                <w:sz w:val="20"/>
                <w:szCs w:val="21"/>
              </w:rPr>
              <w:t>节奏；熟练地完成规定之舞蹈组合，且动作协调、</w:t>
            </w:r>
            <w:r>
              <w:rPr>
                <w:rFonts w:ascii="宋体" w:hAnsi="宋体"/>
                <w:bCs/>
                <w:sz w:val="20"/>
                <w:szCs w:val="21"/>
              </w:rPr>
              <w:t>标准、</w:t>
            </w:r>
            <w:r>
              <w:rPr>
                <w:rFonts w:ascii="宋体" w:hAnsi="宋体" w:hint="eastAsia"/>
                <w:bCs/>
                <w:sz w:val="20"/>
                <w:szCs w:val="21"/>
              </w:rPr>
              <w:t>动作优美、表现力强</w:t>
            </w:r>
            <w:r>
              <w:rPr>
                <w:rFonts w:ascii="宋体" w:hAnsi="宋体"/>
                <w:bCs/>
                <w:sz w:val="20"/>
                <w:szCs w:val="21"/>
              </w:rPr>
              <w:t>；</w:t>
            </w:r>
          </w:p>
        </w:tc>
      </w:tr>
      <w:tr w:rsidR="0027421C" w14:paraId="478D90BA" w14:textId="7777777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548EA" w14:textId="77777777" w:rsidR="0027421C" w:rsidRDefault="00113D41">
            <w:pPr>
              <w:spacing w:line="300" w:lineRule="auto"/>
              <w:jc w:val="center"/>
              <w:rPr>
                <w:rFonts w:ascii="宋体" w:hAnsi="宋体"/>
                <w:bCs/>
                <w:sz w:val="20"/>
                <w:szCs w:val="21"/>
              </w:rPr>
            </w:pPr>
            <w:r>
              <w:rPr>
                <w:rFonts w:ascii="宋体" w:hAnsi="宋体"/>
                <w:bCs/>
                <w:sz w:val="20"/>
                <w:szCs w:val="21"/>
              </w:rPr>
              <w:t>80~89</w:t>
            </w:r>
            <w:r>
              <w:rPr>
                <w:rFonts w:ascii="宋体" w:hAnsi="宋体" w:hint="eastAsia"/>
                <w:bCs/>
                <w:sz w:val="20"/>
                <w:szCs w:val="21"/>
              </w:rPr>
              <w:t>分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1BFD" w14:textId="77777777" w:rsidR="0027421C" w:rsidRDefault="00113D41">
            <w:pPr>
              <w:spacing w:line="300" w:lineRule="auto"/>
              <w:jc w:val="center"/>
              <w:rPr>
                <w:rFonts w:ascii="宋体" w:hAnsi="宋体"/>
                <w:bCs/>
                <w:sz w:val="20"/>
                <w:szCs w:val="21"/>
              </w:rPr>
            </w:pPr>
            <w:r>
              <w:rPr>
                <w:rFonts w:ascii="宋体" w:hAnsi="宋体" w:hint="eastAsia"/>
                <w:bCs/>
                <w:sz w:val="20"/>
                <w:szCs w:val="21"/>
              </w:rPr>
              <w:t>能</w:t>
            </w:r>
            <w:r>
              <w:rPr>
                <w:rFonts w:ascii="宋体" w:hAnsi="宋体"/>
                <w:bCs/>
                <w:sz w:val="20"/>
                <w:szCs w:val="21"/>
              </w:rPr>
              <w:t>够</w:t>
            </w:r>
            <w:r>
              <w:rPr>
                <w:rFonts w:ascii="宋体" w:hAnsi="宋体" w:hint="eastAsia"/>
                <w:bCs/>
                <w:sz w:val="20"/>
                <w:szCs w:val="21"/>
              </w:rPr>
              <w:t>准确把握音乐</w:t>
            </w:r>
            <w:r>
              <w:rPr>
                <w:rFonts w:ascii="宋体" w:hAnsi="宋体"/>
                <w:bCs/>
                <w:sz w:val="20"/>
                <w:szCs w:val="21"/>
              </w:rPr>
              <w:t>的</w:t>
            </w:r>
            <w:r>
              <w:rPr>
                <w:rFonts w:ascii="宋体" w:hAnsi="宋体" w:hint="eastAsia"/>
                <w:bCs/>
                <w:sz w:val="20"/>
                <w:szCs w:val="21"/>
              </w:rPr>
              <w:t>节奏；完成规定之舞蹈组合</w:t>
            </w:r>
            <w:r>
              <w:rPr>
                <w:rFonts w:ascii="宋体" w:hAnsi="宋体"/>
                <w:bCs/>
                <w:sz w:val="20"/>
                <w:szCs w:val="21"/>
              </w:rPr>
              <w:t>的</w:t>
            </w:r>
            <w:r>
              <w:rPr>
                <w:rFonts w:ascii="宋体" w:hAnsi="宋体" w:hint="eastAsia"/>
                <w:bCs/>
                <w:sz w:val="20"/>
                <w:szCs w:val="21"/>
              </w:rPr>
              <w:t>间断不得超过一次；动作</w:t>
            </w:r>
            <w:r>
              <w:rPr>
                <w:rFonts w:ascii="宋体" w:hAnsi="宋体"/>
                <w:bCs/>
                <w:sz w:val="20"/>
                <w:szCs w:val="21"/>
              </w:rPr>
              <w:t>较为</w:t>
            </w:r>
            <w:r>
              <w:rPr>
                <w:rFonts w:ascii="宋体" w:hAnsi="宋体" w:hint="eastAsia"/>
                <w:bCs/>
                <w:sz w:val="20"/>
                <w:szCs w:val="21"/>
              </w:rPr>
              <w:t>协调和</w:t>
            </w:r>
            <w:r>
              <w:rPr>
                <w:rFonts w:ascii="宋体" w:hAnsi="宋体"/>
                <w:bCs/>
                <w:sz w:val="20"/>
                <w:szCs w:val="21"/>
              </w:rPr>
              <w:t>标准，</w:t>
            </w:r>
            <w:r>
              <w:rPr>
                <w:rFonts w:ascii="宋体" w:hAnsi="宋体" w:hint="eastAsia"/>
                <w:bCs/>
                <w:sz w:val="20"/>
                <w:szCs w:val="21"/>
              </w:rPr>
              <w:t>表现力</w:t>
            </w:r>
            <w:r>
              <w:rPr>
                <w:rFonts w:ascii="宋体" w:hAnsi="宋体"/>
                <w:bCs/>
                <w:sz w:val="20"/>
                <w:szCs w:val="21"/>
              </w:rPr>
              <w:t>较强；</w:t>
            </w:r>
          </w:p>
        </w:tc>
      </w:tr>
      <w:tr w:rsidR="0027421C" w14:paraId="71CAA3DF" w14:textId="7777777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604EB" w14:textId="77777777" w:rsidR="0027421C" w:rsidRDefault="00113D41">
            <w:pPr>
              <w:spacing w:line="300" w:lineRule="auto"/>
              <w:jc w:val="center"/>
              <w:rPr>
                <w:rFonts w:ascii="宋体" w:hAnsi="宋体"/>
                <w:bCs/>
                <w:sz w:val="20"/>
                <w:szCs w:val="21"/>
              </w:rPr>
            </w:pPr>
            <w:r>
              <w:rPr>
                <w:rFonts w:ascii="宋体" w:hAnsi="宋体"/>
                <w:bCs/>
                <w:sz w:val="20"/>
                <w:szCs w:val="21"/>
              </w:rPr>
              <w:t>70~79</w:t>
            </w:r>
            <w:r>
              <w:rPr>
                <w:rFonts w:ascii="宋体" w:hAnsi="宋体" w:hint="eastAsia"/>
                <w:bCs/>
                <w:sz w:val="20"/>
                <w:szCs w:val="21"/>
              </w:rPr>
              <w:t>分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75A94" w14:textId="77777777" w:rsidR="0027421C" w:rsidRDefault="00113D41">
            <w:pPr>
              <w:spacing w:line="300" w:lineRule="auto"/>
              <w:jc w:val="center"/>
              <w:rPr>
                <w:rFonts w:ascii="宋体" w:hAnsi="宋体"/>
                <w:bCs/>
                <w:sz w:val="20"/>
                <w:szCs w:val="21"/>
              </w:rPr>
            </w:pPr>
            <w:r>
              <w:rPr>
                <w:rFonts w:ascii="宋体" w:hAnsi="宋体" w:hint="eastAsia"/>
                <w:bCs/>
                <w:sz w:val="20"/>
                <w:szCs w:val="21"/>
              </w:rPr>
              <w:t>能</w:t>
            </w:r>
            <w:r>
              <w:rPr>
                <w:rFonts w:ascii="宋体" w:hAnsi="宋体"/>
                <w:bCs/>
                <w:sz w:val="20"/>
                <w:szCs w:val="21"/>
              </w:rPr>
              <w:t>够</w:t>
            </w:r>
            <w:r>
              <w:rPr>
                <w:rFonts w:ascii="宋体" w:hAnsi="宋体" w:hint="eastAsia"/>
                <w:bCs/>
                <w:sz w:val="20"/>
                <w:szCs w:val="21"/>
              </w:rPr>
              <w:t>较</w:t>
            </w:r>
            <w:r>
              <w:rPr>
                <w:rFonts w:ascii="宋体" w:hAnsi="宋体"/>
                <w:bCs/>
                <w:sz w:val="20"/>
                <w:szCs w:val="21"/>
              </w:rPr>
              <w:t>为</w:t>
            </w:r>
            <w:r>
              <w:rPr>
                <w:rFonts w:ascii="宋体" w:hAnsi="宋体" w:hint="eastAsia"/>
                <w:bCs/>
                <w:sz w:val="20"/>
                <w:szCs w:val="21"/>
              </w:rPr>
              <w:t>准确地把握音乐节奏；完成规定之舞蹈组合</w:t>
            </w:r>
            <w:r>
              <w:rPr>
                <w:rFonts w:ascii="宋体" w:hAnsi="宋体"/>
                <w:bCs/>
                <w:sz w:val="20"/>
                <w:szCs w:val="21"/>
              </w:rPr>
              <w:t>的</w:t>
            </w:r>
            <w:r>
              <w:rPr>
                <w:rFonts w:ascii="宋体" w:hAnsi="宋体" w:hint="eastAsia"/>
                <w:bCs/>
                <w:sz w:val="20"/>
                <w:szCs w:val="21"/>
              </w:rPr>
              <w:t>间断不得超过两次；动作尚且协调</w:t>
            </w:r>
            <w:r>
              <w:rPr>
                <w:rFonts w:ascii="宋体" w:hAnsi="宋体"/>
                <w:bCs/>
                <w:sz w:val="20"/>
                <w:szCs w:val="21"/>
              </w:rPr>
              <w:t>和标准</w:t>
            </w:r>
            <w:r>
              <w:rPr>
                <w:rFonts w:ascii="宋体" w:hAnsi="宋体" w:hint="eastAsia"/>
                <w:bCs/>
                <w:sz w:val="20"/>
                <w:szCs w:val="21"/>
              </w:rPr>
              <w:t>，表现力一般</w:t>
            </w:r>
            <w:r>
              <w:rPr>
                <w:rFonts w:ascii="宋体" w:hAnsi="宋体"/>
                <w:bCs/>
                <w:sz w:val="20"/>
                <w:szCs w:val="21"/>
              </w:rPr>
              <w:t>；</w:t>
            </w:r>
          </w:p>
        </w:tc>
      </w:tr>
      <w:tr w:rsidR="0027421C" w14:paraId="727218D3" w14:textId="7777777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DA67D" w14:textId="77777777" w:rsidR="0027421C" w:rsidRDefault="00113D41">
            <w:pPr>
              <w:spacing w:line="300" w:lineRule="auto"/>
              <w:jc w:val="center"/>
              <w:rPr>
                <w:rFonts w:ascii="宋体" w:hAnsi="宋体"/>
                <w:bCs/>
                <w:sz w:val="20"/>
                <w:szCs w:val="21"/>
              </w:rPr>
            </w:pPr>
            <w:r>
              <w:rPr>
                <w:rFonts w:ascii="宋体" w:hAnsi="宋体"/>
                <w:bCs/>
                <w:sz w:val="20"/>
                <w:szCs w:val="21"/>
              </w:rPr>
              <w:t>60~69</w:t>
            </w:r>
            <w:r>
              <w:rPr>
                <w:rFonts w:ascii="宋体" w:hAnsi="宋体" w:hint="eastAsia"/>
                <w:bCs/>
                <w:sz w:val="20"/>
                <w:szCs w:val="21"/>
              </w:rPr>
              <w:t>分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8C247" w14:textId="77777777" w:rsidR="0027421C" w:rsidRDefault="00113D41">
            <w:pPr>
              <w:spacing w:line="300" w:lineRule="auto"/>
              <w:jc w:val="center"/>
              <w:rPr>
                <w:rFonts w:ascii="宋体" w:hAnsi="宋体"/>
                <w:bCs/>
                <w:sz w:val="20"/>
                <w:szCs w:val="21"/>
              </w:rPr>
            </w:pPr>
            <w:r>
              <w:rPr>
                <w:rFonts w:ascii="宋体" w:hAnsi="宋体" w:hint="eastAsia"/>
                <w:bCs/>
                <w:sz w:val="20"/>
                <w:szCs w:val="21"/>
              </w:rPr>
              <w:t>基本</w:t>
            </w:r>
            <w:r>
              <w:rPr>
                <w:rFonts w:ascii="宋体" w:hAnsi="宋体"/>
                <w:bCs/>
                <w:sz w:val="20"/>
                <w:szCs w:val="21"/>
              </w:rPr>
              <w:t>能够</w:t>
            </w:r>
            <w:r>
              <w:rPr>
                <w:rFonts w:ascii="宋体" w:hAnsi="宋体" w:hint="eastAsia"/>
                <w:bCs/>
                <w:sz w:val="20"/>
                <w:szCs w:val="21"/>
              </w:rPr>
              <w:t>把握音乐</w:t>
            </w:r>
            <w:r>
              <w:rPr>
                <w:rFonts w:ascii="宋体" w:hAnsi="宋体"/>
                <w:bCs/>
                <w:sz w:val="20"/>
                <w:szCs w:val="21"/>
              </w:rPr>
              <w:t>的</w:t>
            </w:r>
            <w:r>
              <w:rPr>
                <w:rFonts w:ascii="宋体" w:hAnsi="宋体" w:hint="eastAsia"/>
                <w:bCs/>
                <w:sz w:val="20"/>
                <w:szCs w:val="21"/>
              </w:rPr>
              <w:t>节奏；完成规定之舞蹈组合</w:t>
            </w:r>
            <w:r>
              <w:rPr>
                <w:rFonts w:ascii="宋体" w:hAnsi="宋体"/>
                <w:bCs/>
                <w:sz w:val="20"/>
                <w:szCs w:val="21"/>
              </w:rPr>
              <w:t>的</w:t>
            </w:r>
            <w:r>
              <w:rPr>
                <w:rFonts w:ascii="宋体" w:hAnsi="宋体" w:hint="eastAsia"/>
                <w:bCs/>
                <w:sz w:val="20"/>
                <w:szCs w:val="21"/>
              </w:rPr>
              <w:t>间断不得超过四次；动作尚且协调</w:t>
            </w:r>
            <w:r>
              <w:rPr>
                <w:rFonts w:ascii="宋体" w:hAnsi="宋体"/>
                <w:bCs/>
                <w:sz w:val="20"/>
                <w:szCs w:val="21"/>
              </w:rPr>
              <w:t>和标准</w:t>
            </w:r>
            <w:r>
              <w:rPr>
                <w:rFonts w:ascii="宋体" w:hAnsi="宋体" w:hint="eastAsia"/>
                <w:bCs/>
                <w:sz w:val="20"/>
                <w:szCs w:val="21"/>
              </w:rPr>
              <w:t>，表现力较弱</w:t>
            </w:r>
            <w:r>
              <w:rPr>
                <w:rFonts w:ascii="宋体" w:hAnsi="宋体"/>
                <w:bCs/>
                <w:sz w:val="20"/>
                <w:szCs w:val="21"/>
              </w:rPr>
              <w:t>；</w:t>
            </w:r>
          </w:p>
        </w:tc>
      </w:tr>
      <w:tr w:rsidR="0027421C" w14:paraId="60021F3D" w14:textId="7777777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F3A62" w14:textId="77777777" w:rsidR="0027421C" w:rsidRDefault="00113D41">
            <w:pPr>
              <w:spacing w:line="300" w:lineRule="auto"/>
              <w:jc w:val="center"/>
              <w:rPr>
                <w:rFonts w:ascii="宋体" w:hAnsi="宋体"/>
                <w:bCs/>
                <w:sz w:val="20"/>
                <w:szCs w:val="21"/>
              </w:rPr>
            </w:pPr>
            <w:r>
              <w:rPr>
                <w:rFonts w:ascii="宋体" w:hAnsi="宋体"/>
                <w:bCs/>
                <w:sz w:val="20"/>
                <w:szCs w:val="21"/>
              </w:rPr>
              <w:t>60</w:t>
            </w:r>
            <w:r>
              <w:rPr>
                <w:rFonts w:ascii="宋体" w:hAnsi="宋体" w:hint="eastAsia"/>
                <w:bCs/>
                <w:sz w:val="20"/>
                <w:szCs w:val="21"/>
              </w:rPr>
              <w:t>分</w:t>
            </w:r>
            <w:r>
              <w:rPr>
                <w:rFonts w:ascii="宋体" w:hAnsi="宋体"/>
                <w:bCs/>
                <w:sz w:val="20"/>
                <w:szCs w:val="21"/>
              </w:rPr>
              <w:t>以下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F9274" w14:textId="77777777" w:rsidR="0027421C" w:rsidRDefault="00113D41">
            <w:pPr>
              <w:spacing w:line="300" w:lineRule="auto"/>
              <w:jc w:val="center"/>
              <w:rPr>
                <w:rFonts w:ascii="宋体" w:hAnsi="宋体"/>
                <w:bCs/>
                <w:sz w:val="20"/>
                <w:szCs w:val="21"/>
              </w:rPr>
            </w:pPr>
            <w:r>
              <w:rPr>
                <w:rFonts w:ascii="宋体" w:hAnsi="宋体" w:hint="eastAsia"/>
                <w:bCs/>
                <w:sz w:val="20"/>
                <w:szCs w:val="21"/>
              </w:rPr>
              <w:t>不能</w:t>
            </w:r>
            <w:r>
              <w:rPr>
                <w:rFonts w:ascii="宋体" w:hAnsi="宋体"/>
                <w:bCs/>
                <w:sz w:val="20"/>
                <w:szCs w:val="21"/>
              </w:rPr>
              <w:t>够</w:t>
            </w:r>
            <w:r>
              <w:rPr>
                <w:rFonts w:ascii="宋体" w:hAnsi="宋体" w:hint="eastAsia"/>
                <w:bCs/>
                <w:sz w:val="20"/>
                <w:szCs w:val="21"/>
              </w:rPr>
              <w:t>配合</w:t>
            </w:r>
            <w:r>
              <w:rPr>
                <w:rFonts w:ascii="宋体" w:hAnsi="宋体"/>
                <w:bCs/>
                <w:sz w:val="20"/>
                <w:szCs w:val="21"/>
              </w:rPr>
              <w:t>音乐进行舞蹈动作的展示</w:t>
            </w:r>
            <w:r>
              <w:rPr>
                <w:rFonts w:ascii="宋体" w:hAnsi="宋体" w:hint="eastAsia"/>
                <w:bCs/>
                <w:sz w:val="20"/>
                <w:szCs w:val="21"/>
              </w:rPr>
              <w:t>；动作不具</w:t>
            </w:r>
            <w:r>
              <w:rPr>
                <w:rFonts w:ascii="宋体" w:hAnsi="宋体"/>
                <w:bCs/>
                <w:sz w:val="20"/>
                <w:szCs w:val="21"/>
              </w:rPr>
              <w:t>标准性；</w:t>
            </w:r>
            <w:r>
              <w:rPr>
                <w:rFonts w:ascii="宋体" w:hAnsi="宋体" w:hint="eastAsia"/>
                <w:bCs/>
                <w:sz w:val="20"/>
                <w:szCs w:val="21"/>
              </w:rPr>
              <w:t>完成舞蹈组合时断时续。</w:t>
            </w:r>
          </w:p>
        </w:tc>
      </w:tr>
    </w:tbl>
    <w:p w14:paraId="4C7562B7" w14:textId="748B69A4" w:rsidR="0027421C" w:rsidRDefault="00113D41">
      <w:pPr>
        <w:spacing w:beforeLines="50" w:before="156" w:line="340" w:lineRule="exact"/>
        <w:rPr>
          <w:rFonts w:ascii="宋体" w:hAnsi="宋体"/>
          <w:sz w:val="20"/>
          <w:lang w:val="zh-TW"/>
        </w:rPr>
      </w:pPr>
      <w:r>
        <w:rPr>
          <w:rFonts w:ascii="宋体" w:hAnsi="宋体" w:hint="eastAsia"/>
          <w:b/>
          <w:sz w:val="20"/>
        </w:rPr>
        <w:t>（二）“</w:t>
      </w:r>
      <w:r>
        <w:rPr>
          <w:rFonts w:ascii="宋体" w:hAnsi="宋体"/>
          <w:b/>
          <w:sz w:val="20"/>
        </w:rPr>
        <w:t>X</w:t>
      </w:r>
      <w:r w:rsidR="002B1060">
        <w:rPr>
          <w:rFonts w:ascii="宋体" w:hAnsi="宋体" w:hint="eastAsia"/>
          <w:b/>
          <w:sz w:val="20"/>
        </w:rPr>
        <w:t>1</w:t>
      </w:r>
      <w:r>
        <w:rPr>
          <w:rFonts w:ascii="宋体" w:hAnsi="宋体" w:hint="eastAsia"/>
          <w:b/>
          <w:sz w:val="20"/>
        </w:rPr>
        <w:t>”的评价方式：</w:t>
      </w:r>
      <w:r>
        <w:rPr>
          <w:rFonts w:ascii="宋体" w:hAnsi="宋体" w:hint="eastAsia"/>
          <w:sz w:val="20"/>
          <w:lang w:val="zh-TW"/>
        </w:rPr>
        <w:t>考勤、检查着装、课堂练习评价（满分</w:t>
      </w:r>
      <w:r>
        <w:rPr>
          <w:rFonts w:ascii="宋体" w:hAnsi="宋体"/>
          <w:sz w:val="20"/>
        </w:rPr>
        <w:t>100</w:t>
      </w:r>
      <w:r>
        <w:rPr>
          <w:rFonts w:ascii="宋体" w:hAnsi="宋体" w:hint="eastAsia"/>
          <w:sz w:val="20"/>
          <w:lang w:val="zh-TW"/>
        </w:rPr>
        <w:t>分）</w:t>
      </w:r>
    </w:p>
    <w:p w14:paraId="4E58F47A" w14:textId="77777777" w:rsidR="0027421C" w:rsidRDefault="00113D41">
      <w:pPr>
        <w:spacing w:line="340" w:lineRule="exact"/>
        <w:rPr>
          <w:rFonts w:ascii="宋体" w:hAnsi="宋体"/>
          <w:b/>
          <w:bCs/>
          <w:sz w:val="20"/>
        </w:rPr>
      </w:pPr>
      <w:r>
        <w:rPr>
          <w:rFonts w:ascii="宋体" w:hAnsi="宋体" w:cs="宋体"/>
          <w:sz w:val="20"/>
        </w:rPr>
        <w:t xml:space="preserve"> </w:t>
      </w:r>
      <w:r>
        <w:rPr>
          <w:rFonts w:ascii="宋体" w:hAnsi="宋体"/>
          <w:sz w:val="20"/>
        </w:rPr>
        <w:t xml:space="preserve">  </w:t>
      </w:r>
      <w:r>
        <w:rPr>
          <w:rFonts w:ascii="宋体" w:hAnsi="宋体" w:hint="eastAsia"/>
          <w:sz w:val="20"/>
          <w:lang w:val="zh-TW"/>
        </w:rPr>
        <w:t>每学期要求参与</w:t>
      </w:r>
      <w:r>
        <w:rPr>
          <w:rFonts w:ascii="宋体" w:hAnsi="宋体"/>
          <w:sz w:val="20"/>
          <w:lang w:val="zh-TW"/>
        </w:rPr>
        <w:t>16</w:t>
      </w:r>
      <w:r>
        <w:rPr>
          <w:rFonts w:ascii="宋体" w:hAnsi="宋体" w:hint="eastAsia"/>
          <w:sz w:val="20"/>
          <w:lang w:val="zh-TW"/>
        </w:rPr>
        <w:t>次课堂学习，每次课进行考勤，迟到一次扣</w:t>
      </w:r>
      <w:r>
        <w:rPr>
          <w:rFonts w:ascii="宋体" w:hAnsi="宋体"/>
          <w:sz w:val="20"/>
        </w:rPr>
        <w:t>5</w:t>
      </w:r>
      <w:r>
        <w:rPr>
          <w:rFonts w:ascii="宋体" w:hAnsi="宋体" w:hint="eastAsia"/>
          <w:sz w:val="20"/>
          <w:lang w:val="zh-TW"/>
        </w:rPr>
        <w:t>分，早退一次扣</w:t>
      </w:r>
      <w:r>
        <w:rPr>
          <w:rFonts w:ascii="宋体" w:hAnsi="宋体"/>
          <w:sz w:val="20"/>
        </w:rPr>
        <w:t>10</w:t>
      </w:r>
      <w:r>
        <w:rPr>
          <w:rFonts w:ascii="宋体" w:hAnsi="宋体" w:hint="eastAsia"/>
          <w:sz w:val="20"/>
          <w:lang w:val="zh-TW"/>
        </w:rPr>
        <w:t>分，旷课一次扣</w:t>
      </w:r>
      <w:r>
        <w:rPr>
          <w:rFonts w:ascii="宋体" w:hAnsi="宋体"/>
          <w:sz w:val="20"/>
        </w:rPr>
        <w:t>15</w:t>
      </w:r>
      <w:r>
        <w:rPr>
          <w:rFonts w:ascii="宋体" w:hAnsi="宋体" w:hint="eastAsia"/>
          <w:sz w:val="20"/>
          <w:lang w:val="zh-TW"/>
        </w:rPr>
        <w:t>分；上课玩手机每次扣</w:t>
      </w:r>
      <w:r>
        <w:rPr>
          <w:rFonts w:ascii="宋体" w:hAnsi="宋体"/>
          <w:sz w:val="20"/>
        </w:rPr>
        <w:t>5</w:t>
      </w:r>
      <w:r>
        <w:rPr>
          <w:rFonts w:ascii="宋体" w:hAnsi="宋体" w:hint="eastAsia"/>
          <w:sz w:val="20"/>
          <w:lang w:val="zh-TW"/>
        </w:rPr>
        <w:t>分；未按要求穿着服装上课每次扣</w:t>
      </w:r>
      <w:r>
        <w:rPr>
          <w:rFonts w:ascii="宋体" w:hAnsi="宋体"/>
          <w:sz w:val="20"/>
        </w:rPr>
        <w:t>5</w:t>
      </w:r>
      <w:r>
        <w:rPr>
          <w:rFonts w:ascii="宋体" w:hAnsi="宋体" w:hint="eastAsia"/>
          <w:sz w:val="20"/>
          <w:lang w:val="zh-TW"/>
        </w:rPr>
        <w:t>分；未按规定完成练习扣</w:t>
      </w:r>
      <w:r>
        <w:rPr>
          <w:rFonts w:ascii="宋体" w:hAnsi="宋体"/>
          <w:sz w:val="20"/>
        </w:rPr>
        <w:t>5</w:t>
      </w:r>
      <w:r>
        <w:rPr>
          <w:rFonts w:ascii="宋体" w:hAnsi="宋体"/>
          <w:sz w:val="20"/>
          <w:lang w:val="zh-TW"/>
        </w:rPr>
        <w:t>-</w:t>
      </w:r>
      <w:r>
        <w:rPr>
          <w:rFonts w:ascii="宋体" w:hAnsi="宋体"/>
          <w:sz w:val="20"/>
        </w:rPr>
        <w:t>15</w:t>
      </w:r>
      <w:r>
        <w:rPr>
          <w:rFonts w:ascii="宋体" w:hAnsi="宋体" w:hint="eastAsia"/>
          <w:sz w:val="20"/>
          <w:lang w:val="zh-TW"/>
        </w:rPr>
        <w:t>分。凡一学期累计缺课（包括病假、事假、公假等）达到</w:t>
      </w:r>
      <w:r>
        <w:rPr>
          <w:rFonts w:ascii="宋体" w:hAnsi="宋体"/>
          <w:sz w:val="20"/>
          <w:lang w:val="zh-TW"/>
        </w:rPr>
        <w:t>1/3(6</w:t>
      </w:r>
      <w:r>
        <w:rPr>
          <w:rFonts w:ascii="宋体" w:hAnsi="宋体" w:hint="eastAsia"/>
          <w:sz w:val="20"/>
          <w:lang w:val="zh-TW"/>
        </w:rPr>
        <w:t>次</w:t>
      </w:r>
      <w:r>
        <w:rPr>
          <w:rFonts w:ascii="宋体" w:hAnsi="宋体"/>
          <w:sz w:val="20"/>
          <w:lang w:val="zh-TW"/>
        </w:rPr>
        <w:t>)</w:t>
      </w:r>
      <w:r>
        <w:rPr>
          <w:rFonts w:ascii="宋体" w:hAnsi="宋体" w:hint="eastAsia"/>
          <w:sz w:val="20"/>
          <w:lang w:val="zh-TW"/>
        </w:rPr>
        <w:t>及以上，总成绩“</w:t>
      </w:r>
      <w:r>
        <w:rPr>
          <w:rFonts w:ascii="宋体" w:hAnsi="宋体"/>
          <w:sz w:val="20"/>
          <w:lang w:val="zh-TW"/>
        </w:rPr>
        <w:t>0</w:t>
      </w:r>
      <w:r>
        <w:rPr>
          <w:rFonts w:ascii="宋体" w:hAnsi="宋体" w:hint="eastAsia"/>
          <w:sz w:val="20"/>
          <w:lang w:val="zh-TW"/>
        </w:rPr>
        <w:t>”分，不予安排补考，做重修处理。</w:t>
      </w:r>
      <w:r>
        <w:rPr>
          <w:rFonts w:ascii="宋体" w:hAnsi="宋体" w:hint="eastAsia"/>
          <w:b/>
          <w:bCs/>
          <w:sz w:val="20"/>
        </w:rPr>
        <w:t xml:space="preserve">  </w:t>
      </w:r>
    </w:p>
    <w:p w14:paraId="45A7B8AC" w14:textId="4EA0D95E" w:rsidR="0027421C" w:rsidRDefault="00113D41">
      <w:pPr>
        <w:spacing w:beforeLines="50" w:before="156" w:line="340" w:lineRule="exact"/>
        <w:rPr>
          <w:rFonts w:ascii="宋体" w:hAnsi="宋体"/>
          <w:b/>
          <w:bCs/>
          <w:sz w:val="20"/>
        </w:rPr>
      </w:pPr>
      <w:r>
        <w:rPr>
          <w:rFonts w:ascii="宋体" w:hAnsi="宋体" w:hint="eastAsia"/>
          <w:b/>
          <w:bCs/>
          <w:sz w:val="20"/>
        </w:rPr>
        <w:t>（三）“X</w:t>
      </w:r>
      <w:r w:rsidR="002B1060">
        <w:rPr>
          <w:rFonts w:ascii="宋体" w:hAnsi="宋体" w:hint="eastAsia"/>
          <w:b/>
          <w:bCs/>
          <w:sz w:val="20"/>
        </w:rPr>
        <w:t>2</w:t>
      </w:r>
      <w:r>
        <w:rPr>
          <w:rFonts w:ascii="宋体" w:hAnsi="宋体" w:hint="eastAsia"/>
          <w:b/>
          <w:bCs/>
          <w:sz w:val="20"/>
        </w:rPr>
        <w:t>”</w:t>
      </w:r>
      <w:r>
        <w:rPr>
          <w:rFonts w:ascii="宋体" w:hAnsi="宋体" w:hint="eastAsia"/>
          <w:b/>
          <w:sz w:val="20"/>
          <w:szCs w:val="24"/>
        </w:rPr>
        <w:t xml:space="preserve"> 的评价方式：</w:t>
      </w:r>
      <w:r>
        <w:rPr>
          <w:rFonts w:ascii="宋体" w:hAnsi="宋体" w:hint="eastAsia"/>
          <w:sz w:val="20"/>
          <w:lang w:val="zh-TW"/>
        </w:rPr>
        <w:t>芭蕾舞拓展知识小作业</w:t>
      </w:r>
      <w:r>
        <w:rPr>
          <w:rFonts w:hint="eastAsia"/>
          <w:sz w:val="20"/>
          <w:lang w:val="zh-TW"/>
        </w:rPr>
        <w:t>（满分</w:t>
      </w:r>
      <w:r>
        <w:rPr>
          <w:sz w:val="20"/>
        </w:rPr>
        <w:t>100</w:t>
      </w:r>
      <w:r>
        <w:rPr>
          <w:rFonts w:hint="eastAsia"/>
          <w:sz w:val="20"/>
          <w:lang w:val="zh-TW"/>
        </w:rPr>
        <w:t>分）</w:t>
      </w:r>
    </w:p>
    <w:p w14:paraId="4E647BD8" w14:textId="77777777" w:rsidR="0027421C" w:rsidRDefault="00113D41">
      <w:pPr>
        <w:spacing w:line="340" w:lineRule="exact"/>
        <w:rPr>
          <w:rFonts w:ascii="宋体" w:hAnsi="宋体" w:cs="宋体"/>
          <w:sz w:val="20"/>
          <w:lang w:val="zh-TW"/>
        </w:rPr>
      </w:pPr>
      <w:r>
        <w:rPr>
          <w:rFonts w:ascii="宋体" w:hAnsi="宋体" w:cs="宋体" w:hint="eastAsia"/>
          <w:sz w:val="20"/>
          <w:lang w:val="zh-TW"/>
        </w:rPr>
        <w:t xml:space="preserve">    一共五题，每道题20分，共100分。 </w:t>
      </w:r>
    </w:p>
    <w:p w14:paraId="7FEFF3BE" w14:textId="590E7766" w:rsidR="0027421C" w:rsidRDefault="00113D41">
      <w:pPr>
        <w:spacing w:beforeLines="50" w:before="156" w:line="340" w:lineRule="exact"/>
        <w:rPr>
          <w:rFonts w:ascii="宋体"/>
          <w:bCs/>
          <w:color w:val="000000"/>
          <w:sz w:val="20"/>
        </w:rPr>
      </w:pPr>
      <w:r>
        <w:rPr>
          <w:rFonts w:ascii="宋体" w:hAnsi="宋体" w:hint="eastAsia"/>
          <w:b/>
          <w:bCs/>
          <w:sz w:val="20"/>
        </w:rPr>
        <w:t>（四）</w:t>
      </w:r>
      <w:r>
        <w:rPr>
          <w:rFonts w:ascii="宋体" w:hAnsi="宋体" w:hint="eastAsia"/>
          <w:b/>
          <w:bCs/>
          <w:sz w:val="20"/>
          <w:szCs w:val="21"/>
        </w:rPr>
        <w:t>“X</w:t>
      </w:r>
      <w:r w:rsidR="002B1060">
        <w:rPr>
          <w:rFonts w:ascii="宋体" w:hAnsi="宋体" w:hint="eastAsia"/>
          <w:b/>
          <w:bCs/>
          <w:sz w:val="20"/>
          <w:szCs w:val="21"/>
        </w:rPr>
        <w:t>3</w:t>
      </w:r>
      <w:r>
        <w:rPr>
          <w:rFonts w:ascii="宋体" w:hAnsi="宋体" w:hint="eastAsia"/>
          <w:b/>
          <w:bCs/>
          <w:sz w:val="20"/>
          <w:szCs w:val="21"/>
        </w:rPr>
        <w:t>”的评价方式</w:t>
      </w:r>
      <w:r>
        <w:rPr>
          <w:rFonts w:ascii="宋体" w:hAnsi="宋体" w:hint="eastAsia"/>
          <w:sz w:val="20"/>
          <w:szCs w:val="21"/>
        </w:rPr>
        <w:t>：课堂展示——</w:t>
      </w:r>
      <w:r>
        <w:rPr>
          <w:rFonts w:ascii="宋体" w:hint="eastAsia"/>
          <w:bCs/>
          <w:color w:val="000000"/>
          <w:sz w:val="20"/>
          <w:szCs w:val="24"/>
        </w:rPr>
        <w:t>形体舞蹈基本功展示</w:t>
      </w:r>
      <w:r>
        <w:rPr>
          <w:rFonts w:ascii="宋体" w:hint="eastAsia"/>
          <w:bCs/>
          <w:color w:val="000000"/>
          <w:sz w:val="20"/>
        </w:rPr>
        <w:t>（满分100分）</w:t>
      </w:r>
    </w:p>
    <w:p w14:paraId="3366BDE7" w14:textId="77777777" w:rsidR="0027421C" w:rsidRDefault="00113D41">
      <w:pPr>
        <w:spacing w:beforeLines="50" w:before="156" w:line="340" w:lineRule="exact"/>
        <w:ind w:firstLine="420"/>
        <w:rPr>
          <w:rFonts w:ascii="宋体"/>
          <w:bCs/>
          <w:color w:val="000000"/>
          <w:sz w:val="20"/>
        </w:rPr>
      </w:pPr>
      <w:r>
        <w:rPr>
          <w:rFonts w:ascii="宋体" w:hint="eastAsia"/>
          <w:bCs/>
          <w:color w:val="000000"/>
          <w:sz w:val="20"/>
        </w:rPr>
        <w:t>考核方式：随机抽取考核内容（第五单元</w:t>
      </w:r>
      <w:r>
        <w:rPr>
          <w:rFonts w:ascii="宋体"/>
          <w:bCs/>
          <w:color w:val="000000"/>
          <w:sz w:val="20"/>
        </w:rPr>
        <w:t>—</w:t>
      </w:r>
      <w:r>
        <w:rPr>
          <w:rFonts w:ascii="宋体" w:hint="eastAsia"/>
          <w:bCs/>
          <w:color w:val="000000"/>
          <w:sz w:val="20"/>
        </w:rPr>
        <w:t>第八单元动作），单独完成展示。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6946"/>
      </w:tblGrid>
      <w:tr w:rsidR="0027421C" w14:paraId="5EEC9672" w14:textId="7777777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026C1" w14:textId="77777777" w:rsidR="0027421C" w:rsidRDefault="00113D41">
            <w:pPr>
              <w:spacing w:line="300" w:lineRule="auto"/>
              <w:jc w:val="center"/>
              <w:rPr>
                <w:rFonts w:ascii="宋体" w:hAnsi="宋体"/>
                <w:bCs/>
                <w:sz w:val="20"/>
                <w:szCs w:val="21"/>
              </w:rPr>
            </w:pPr>
            <w:r>
              <w:rPr>
                <w:rFonts w:ascii="宋体" w:hAnsi="宋体" w:hint="eastAsia"/>
                <w:bCs/>
                <w:sz w:val="20"/>
                <w:szCs w:val="21"/>
              </w:rPr>
              <w:t>分值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B79CD" w14:textId="77777777" w:rsidR="0027421C" w:rsidRDefault="00113D41">
            <w:pPr>
              <w:spacing w:line="300" w:lineRule="auto"/>
              <w:jc w:val="center"/>
              <w:rPr>
                <w:rFonts w:ascii="宋体" w:hAnsi="宋体"/>
                <w:bCs/>
                <w:sz w:val="20"/>
                <w:szCs w:val="21"/>
              </w:rPr>
            </w:pPr>
            <w:r>
              <w:rPr>
                <w:rFonts w:ascii="宋体" w:hAnsi="宋体" w:hint="eastAsia"/>
                <w:bCs/>
                <w:sz w:val="20"/>
                <w:szCs w:val="21"/>
              </w:rPr>
              <w:t>评</w:t>
            </w:r>
            <w:r>
              <w:rPr>
                <w:rFonts w:ascii="宋体" w:hAnsi="宋体"/>
                <w:bCs/>
                <w:sz w:val="20"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sz w:val="20"/>
                <w:szCs w:val="21"/>
              </w:rPr>
              <w:t>分</w:t>
            </w:r>
            <w:r>
              <w:rPr>
                <w:rFonts w:ascii="宋体" w:hAnsi="宋体"/>
                <w:bCs/>
                <w:sz w:val="20"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sz w:val="20"/>
                <w:szCs w:val="21"/>
              </w:rPr>
              <w:t>标</w:t>
            </w:r>
            <w:r>
              <w:rPr>
                <w:rFonts w:ascii="宋体" w:hAnsi="宋体"/>
                <w:bCs/>
                <w:sz w:val="20"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sz w:val="20"/>
                <w:szCs w:val="21"/>
              </w:rPr>
              <w:t>准</w:t>
            </w:r>
          </w:p>
        </w:tc>
      </w:tr>
      <w:tr w:rsidR="0027421C" w14:paraId="5BA9A91F" w14:textId="7777777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47F9D" w14:textId="77777777" w:rsidR="0027421C" w:rsidRDefault="00113D41">
            <w:pPr>
              <w:spacing w:line="300" w:lineRule="auto"/>
              <w:jc w:val="center"/>
              <w:rPr>
                <w:rFonts w:ascii="宋体" w:hAnsi="宋体"/>
                <w:bCs/>
                <w:sz w:val="20"/>
                <w:szCs w:val="21"/>
              </w:rPr>
            </w:pPr>
            <w:r>
              <w:rPr>
                <w:rFonts w:ascii="宋体" w:hAnsi="宋体"/>
                <w:bCs/>
                <w:sz w:val="20"/>
                <w:szCs w:val="21"/>
              </w:rPr>
              <w:t>90~100</w:t>
            </w:r>
            <w:r>
              <w:rPr>
                <w:rFonts w:ascii="宋体" w:hAnsi="宋体" w:hint="eastAsia"/>
                <w:bCs/>
                <w:sz w:val="20"/>
                <w:szCs w:val="21"/>
              </w:rPr>
              <w:t>分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0689B" w14:textId="77777777" w:rsidR="0027421C" w:rsidRDefault="00113D41">
            <w:pPr>
              <w:spacing w:line="300" w:lineRule="auto"/>
              <w:jc w:val="center"/>
              <w:rPr>
                <w:rFonts w:ascii="宋体" w:hAnsi="宋体"/>
                <w:bCs/>
                <w:sz w:val="20"/>
                <w:szCs w:val="21"/>
              </w:rPr>
            </w:pPr>
            <w:r>
              <w:rPr>
                <w:rFonts w:ascii="宋体" w:hAnsi="宋体" w:hint="eastAsia"/>
                <w:bCs/>
                <w:sz w:val="20"/>
                <w:szCs w:val="21"/>
              </w:rPr>
              <w:t>熟练地完成规定动作，且动作协调、</w:t>
            </w:r>
            <w:r>
              <w:rPr>
                <w:rFonts w:ascii="宋体" w:hAnsi="宋体"/>
                <w:bCs/>
                <w:sz w:val="20"/>
                <w:szCs w:val="21"/>
              </w:rPr>
              <w:t>标准、</w:t>
            </w:r>
            <w:r>
              <w:rPr>
                <w:rFonts w:ascii="宋体" w:hAnsi="宋体" w:hint="eastAsia"/>
                <w:bCs/>
                <w:sz w:val="20"/>
                <w:szCs w:val="21"/>
              </w:rPr>
              <w:t>优美、表现力强</w:t>
            </w:r>
            <w:r>
              <w:rPr>
                <w:rFonts w:ascii="宋体" w:hAnsi="宋体"/>
                <w:bCs/>
                <w:sz w:val="20"/>
                <w:szCs w:val="21"/>
              </w:rPr>
              <w:t>；</w:t>
            </w:r>
          </w:p>
        </w:tc>
      </w:tr>
      <w:tr w:rsidR="0027421C" w14:paraId="49CCDE42" w14:textId="7777777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9E78D" w14:textId="77777777" w:rsidR="0027421C" w:rsidRDefault="00113D41">
            <w:pPr>
              <w:spacing w:line="300" w:lineRule="auto"/>
              <w:jc w:val="center"/>
              <w:rPr>
                <w:rFonts w:ascii="宋体" w:hAnsi="宋体"/>
                <w:bCs/>
                <w:sz w:val="20"/>
                <w:szCs w:val="21"/>
              </w:rPr>
            </w:pPr>
            <w:r>
              <w:rPr>
                <w:rFonts w:ascii="宋体" w:hAnsi="宋体"/>
                <w:bCs/>
                <w:sz w:val="20"/>
                <w:szCs w:val="21"/>
              </w:rPr>
              <w:t>80~89</w:t>
            </w:r>
            <w:r>
              <w:rPr>
                <w:rFonts w:ascii="宋体" w:hAnsi="宋体" w:hint="eastAsia"/>
                <w:bCs/>
                <w:sz w:val="20"/>
                <w:szCs w:val="21"/>
              </w:rPr>
              <w:t>分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4C52B" w14:textId="77777777" w:rsidR="0027421C" w:rsidRDefault="00113D41">
            <w:pPr>
              <w:spacing w:line="300" w:lineRule="auto"/>
              <w:jc w:val="center"/>
              <w:rPr>
                <w:rFonts w:ascii="宋体" w:hAnsi="宋体"/>
                <w:bCs/>
                <w:sz w:val="20"/>
                <w:szCs w:val="21"/>
              </w:rPr>
            </w:pPr>
            <w:r>
              <w:rPr>
                <w:rFonts w:ascii="宋体" w:hAnsi="宋体" w:hint="eastAsia"/>
                <w:bCs/>
                <w:sz w:val="20"/>
                <w:szCs w:val="21"/>
              </w:rPr>
              <w:t>熟练地完成规定动作；动作</w:t>
            </w:r>
            <w:r>
              <w:rPr>
                <w:rFonts w:ascii="宋体" w:hAnsi="宋体"/>
                <w:bCs/>
                <w:sz w:val="20"/>
                <w:szCs w:val="21"/>
              </w:rPr>
              <w:t>较为</w:t>
            </w:r>
            <w:r>
              <w:rPr>
                <w:rFonts w:ascii="宋体" w:hAnsi="宋体" w:hint="eastAsia"/>
                <w:bCs/>
                <w:sz w:val="20"/>
                <w:szCs w:val="21"/>
              </w:rPr>
              <w:t>协调和</w:t>
            </w:r>
            <w:r>
              <w:rPr>
                <w:rFonts w:ascii="宋体" w:hAnsi="宋体"/>
                <w:bCs/>
                <w:sz w:val="20"/>
                <w:szCs w:val="21"/>
              </w:rPr>
              <w:t>标准，</w:t>
            </w:r>
            <w:r>
              <w:rPr>
                <w:rFonts w:ascii="宋体" w:hAnsi="宋体" w:hint="eastAsia"/>
                <w:bCs/>
                <w:sz w:val="20"/>
                <w:szCs w:val="21"/>
              </w:rPr>
              <w:t>表现力</w:t>
            </w:r>
            <w:r>
              <w:rPr>
                <w:rFonts w:ascii="宋体" w:hAnsi="宋体"/>
                <w:bCs/>
                <w:sz w:val="20"/>
                <w:szCs w:val="21"/>
              </w:rPr>
              <w:t>较强；</w:t>
            </w:r>
          </w:p>
        </w:tc>
      </w:tr>
      <w:tr w:rsidR="0027421C" w14:paraId="5FD33EC5" w14:textId="7777777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7696F" w14:textId="77777777" w:rsidR="0027421C" w:rsidRDefault="00113D41">
            <w:pPr>
              <w:spacing w:line="300" w:lineRule="auto"/>
              <w:jc w:val="center"/>
              <w:rPr>
                <w:rFonts w:ascii="宋体" w:hAnsi="宋体"/>
                <w:bCs/>
                <w:sz w:val="20"/>
                <w:szCs w:val="21"/>
              </w:rPr>
            </w:pPr>
            <w:r>
              <w:rPr>
                <w:rFonts w:ascii="宋体" w:hAnsi="宋体"/>
                <w:bCs/>
                <w:sz w:val="20"/>
                <w:szCs w:val="21"/>
              </w:rPr>
              <w:t>70~79</w:t>
            </w:r>
            <w:r>
              <w:rPr>
                <w:rFonts w:ascii="宋体" w:hAnsi="宋体" w:hint="eastAsia"/>
                <w:bCs/>
                <w:sz w:val="20"/>
                <w:szCs w:val="21"/>
              </w:rPr>
              <w:t>分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4B0E6" w14:textId="77777777" w:rsidR="0027421C" w:rsidRDefault="00113D41">
            <w:pPr>
              <w:spacing w:line="300" w:lineRule="auto"/>
              <w:jc w:val="center"/>
              <w:rPr>
                <w:rFonts w:ascii="宋体" w:hAnsi="宋体"/>
                <w:bCs/>
                <w:sz w:val="20"/>
                <w:szCs w:val="21"/>
              </w:rPr>
            </w:pPr>
            <w:r>
              <w:rPr>
                <w:rFonts w:ascii="宋体" w:hAnsi="宋体" w:hint="eastAsia"/>
                <w:bCs/>
                <w:sz w:val="20"/>
                <w:szCs w:val="21"/>
              </w:rPr>
              <w:t>熟练地完成规定动作；动作尚且协调</w:t>
            </w:r>
            <w:r>
              <w:rPr>
                <w:rFonts w:ascii="宋体" w:hAnsi="宋体"/>
                <w:bCs/>
                <w:sz w:val="20"/>
                <w:szCs w:val="21"/>
              </w:rPr>
              <w:t>和标准</w:t>
            </w:r>
            <w:r>
              <w:rPr>
                <w:rFonts w:ascii="宋体" w:hAnsi="宋体" w:hint="eastAsia"/>
                <w:bCs/>
                <w:sz w:val="20"/>
                <w:szCs w:val="21"/>
              </w:rPr>
              <w:t>，表现力一般</w:t>
            </w:r>
            <w:r>
              <w:rPr>
                <w:rFonts w:ascii="宋体" w:hAnsi="宋体"/>
                <w:bCs/>
                <w:sz w:val="20"/>
                <w:szCs w:val="21"/>
              </w:rPr>
              <w:t>；</w:t>
            </w:r>
          </w:p>
        </w:tc>
      </w:tr>
      <w:tr w:rsidR="0027421C" w14:paraId="6F347379" w14:textId="7777777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BF5E4" w14:textId="77777777" w:rsidR="0027421C" w:rsidRDefault="00113D41">
            <w:pPr>
              <w:spacing w:line="300" w:lineRule="auto"/>
              <w:jc w:val="center"/>
              <w:rPr>
                <w:rFonts w:ascii="宋体" w:hAnsi="宋体"/>
                <w:bCs/>
                <w:sz w:val="20"/>
                <w:szCs w:val="21"/>
              </w:rPr>
            </w:pPr>
            <w:r>
              <w:rPr>
                <w:rFonts w:ascii="宋体" w:hAnsi="宋体"/>
                <w:bCs/>
                <w:sz w:val="20"/>
                <w:szCs w:val="21"/>
              </w:rPr>
              <w:t>60~69</w:t>
            </w:r>
            <w:r>
              <w:rPr>
                <w:rFonts w:ascii="宋体" w:hAnsi="宋体" w:hint="eastAsia"/>
                <w:bCs/>
                <w:sz w:val="20"/>
                <w:szCs w:val="21"/>
              </w:rPr>
              <w:t>分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4FC01" w14:textId="77777777" w:rsidR="0027421C" w:rsidRDefault="00113D41">
            <w:pPr>
              <w:spacing w:line="300" w:lineRule="auto"/>
              <w:jc w:val="center"/>
              <w:rPr>
                <w:rFonts w:ascii="宋体" w:hAnsi="宋体"/>
                <w:bCs/>
                <w:sz w:val="20"/>
                <w:szCs w:val="21"/>
              </w:rPr>
            </w:pPr>
            <w:r>
              <w:rPr>
                <w:rFonts w:ascii="宋体" w:hAnsi="宋体" w:hint="eastAsia"/>
                <w:bCs/>
                <w:sz w:val="20"/>
                <w:szCs w:val="21"/>
              </w:rPr>
              <w:t>熟练地完成规定动作；动作尚且协调</w:t>
            </w:r>
            <w:r>
              <w:rPr>
                <w:rFonts w:ascii="宋体" w:hAnsi="宋体"/>
                <w:bCs/>
                <w:sz w:val="20"/>
                <w:szCs w:val="21"/>
              </w:rPr>
              <w:t>和标准</w:t>
            </w:r>
            <w:r>
              <w:rPr>
                <w:rFonts w:ascii="宋体" w:hAnsi="宋体" w:hint="eastAsia"/>
                <w:bCs/>
                <w:sz w:val="20"/>
                <w:szCs w:val="21"/>
              </w:rPr>
              <w:t>，表现力较弱</w:t>
            </w:r>
            <w:r>
              <w:rPr>
                <w:rFonts w:ascii="宋体" w:hAnsi="宋体"/>
                <w:bCs/>
                <w:sz w:val="20"/>
                <w:szCs w:val="21"/>
              </w:rPr>
              <w:t>；</w:t>
            </w:r>
          </w:p>
        </w:tc>
      </w:tr>
      <w:tr w:rsidR="0027421C" w14:paraId="4E3935B4" w14:textId="7777777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EE33D" w14:textId="77777777" w:rsidR="0027421C" w:rsidRDefault="00113D41">
            <w:pPr>
              <w:spacing w:line="300" w:lineRule="auto"/>
              <w:jc w:val="center"/>
              <w:rPr>
                <w:rFonts w:ascii="宋体" w:hAnsi="宋体"/>
                <w:bCs/>
                <w:sz w:val="20"/>
                <w:szCs w:val="21"/>
              </w:rPr>
            </w:pPr>
            <w:r>
              <w:rPr>
                <w:rFonts w:ascii="宋体" w:hAnsi="宋体"/>
                <w:bCs/>
                <w:sz w:val="20"/>
                <w:szCs w:val="21"/>
              </w:rPr>
              <w:t>60</w:t>
            </w:r>
            <w:r>
              <w:rPr>
                <w:rFonts w:ascii="宋体" w:hAnsi="宋体" w:hint="eastAsia"/>
                <w:bCs/>
                <w:sz w:val="20"/>
                <w:szCs w:val="21"/>
              </w:rPr>
              <w:t>分</w:t>
            </w:r>
            <w:r>
              <w:rPr>
                <w:rFonts w:ascii="宋体" w:hAnsi="宋体"/>
                <w:bCs/>
                <w:sz w:val="20"/>
                <w:szCs w:val="21"/>
              </w:rPr>
              <w:t>以下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085C8" w14:textId="77777777" w:rsidR="0027421C" w:rsidRDefault="00113D41">
            <w:pPr>
              <w:spacing w:line="300" w:lineRule="auto"/>
              <w:jc w:val="center"/>
              <w:rPr>
                <w:rFonts w:ascii="宋体" w:hAnsi="宋体"/>
                <w:bCs/>
                <w:sz w:val="20"/>
                <w:szCs w:val="21"/>
              </w:rPr>
            </w:pPr>
            <w:r>
              <w:rPr>
                <w:rFonts w:ascii="宋体" w:hAnsi="宋体" w:hint="eastAsia"/>
                <w:bCs/>
                <w:sz w:val="20"/>
                <w:szCs w:val="21"/>
              </w:rPr>
              <w:t>无法顺畅地完成</w:t>
            </w:r>
            <w:r>
              <w:rPr>
                <w:rFonts w:ascii="宋体" w:hAnsi="宋体"/>
                <w:bCs/>
                <w:sz w:val="20"/>
                <w:szCs w:val="21"/>
              </w:rPr>
              <w:t>动作的展示</w:t>
            </w:r>
            <w:r>
              <w:rPr>
                <w:rFonts w:ascii="宋体" w:hAnsi="宋体" w:hint="eastAsia"/>
                <w:bCs/>
                <w:sz w:val="20"/>
                <w:szCs w:val="21"/>
              </w:rPr>
              <w:t>；动作不具</w:t>
            </w:r>
            <w:r>
              <w:rPr>
                <w:rFonts w:ascii="宋体" w:hAnsi="宋体"/>
                <w:bCs/>
                <w:sz w:val="20"/>
                <w:szCs w:val="21"/>
              </w:rPr>
              <w:t>标准性</w:t>
            </w:r>
            <w:r>
              <w:rPr>
                <w:rFonts w:ascii="宋体" w:hAnsi="宋体" w:hint="eastAsia"/>
                <w:bCs/>
                <w:sz w:val="20"/>
                <w:szCs w:val="21"/>
              </w:rPr>
              <w:t>。</w:t>
            </w:r>
          </w:p>
        </w:tc>
      </w:tr>
    </w:tbl>
    <w:p w14:paraId="03CE1163" w14:textId="0AABFBCF" w:rsidR="0027421C" w:rsidRDefault="0027421C"/>
    <w:p w14:paraId="02E7F8FD" w14:textId="1847ABA6" w:rsidR="002B1060" w:rsidRDefault="002B1060"/>
    <w:p w14:paraId="1B275FD3" w14:textId="77777777" w:rsidR="002B1060" w:rsidRDefault="002B1060" w:rsidP="002B1060">
      <w:r>
        <w:rPr>
          <w:rFonts w:hint="eastAsia"/>
        </w:rPr>
        <w:t>撰写人：</w:t>
      </w:r>
      <w:proofErr w:type="gramStart"/>
      <w:r>
        <w:rPr>
          <w:rFonts w:hint="eastAsia"/>
        </w:rPr>
        <w:t>李枚琳</w:t>
      </w:r>
      <w:proofErr w:type="gramEnd"/>
      <w:r>
        <w:rPr>
          <w:rFonts w:hint="eastAsia"/>
        </w:rPr>
        <w:t xml:space="preserve"> </w:t>
      </w:r>
      <w:r>
        <w:t xml:space="preserve">                </w:t>
      </w:r>
      <w:r>
        <w:rPr>
          <w:rFonts w:hint="eastAsia"/>
        </w:rPr>
        <w:t>系主任签名</w:t>
      </w:r>
      <w:r>
        <w:rPr>
          <w:rFonts w:hint="eastAsia"/>
          <w:noProof/>
        </w:rPr>
        <w:drawing>
          <wp:inline distT="0" distB="0" distL="0" distR="0" wp14:anchorId="5093DC78" wp14:editId="537DD7FC">
            <wp:extent cx="1009650" cy="6350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rPr>
          <w:rFonts w:hint="eastAsia"/>
        </w:rPr>
        <w:t>审核时间：</w:t>
      </w:r>
      <w:r>
        <w:rPr>
          <w:rFonts w:hint="eastAsia"/>
        </w:rPr>
        <w:t>2020-3-4</w:t>
      </w:r>
    </w:p>
    <w:p w14:paraId="1090B974" w14:textId="77777777" w:rsidR="002B1060" w:rsidRPr="002B1060" w:rsidRDefault="002B1060"/>
    <w:sectPr w:rsidR="002B1060" w:rsidRPr="002B10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91202" w14:textId="77777777" w:rsidR="00323286" w:rsidRDefault="00323286" w:rsidP="00E51F86">
      <w:r>
        <w:separator/>
      </w:r>
    </w:p>
  </w:endnote>
  <w:endnote w:type="continuationSeparator" w:id="0">
    <w:p w14:paraId="31E4DBB4" w14:textId="77777777" w:rsidR="00323286" w:rsidRDefault="00323286" w:rsidP="00E51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29C41" w14:textId="77777777" w:rsidR="00323286" w:rsidRDefault="00323286" w:rsidP="00E51F86">
      <w:r>
        <w:separator/>
      </w:r>
    </w:p>
  </w:footnote>
  <w:footnote w:type="continuationSeparator" w:id="0">
    <w:p w14:paraId="111AAEF8" w14:textId="77777777" w:rsidR="00323286" w:rsidRDefault="00323286" w:rsidP="00E51F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65C4D14"/>
    <w:rsid w:val="000A1DA4"/>
    <w:rsid w:val="00113D41"/>
    <w:rsid w:val="0027421C"/>
    <w:rsid w:val="002B1060"/>
    <w:rsid w:val="00323286"/>
    <w:rsid w:val="008734B4"/>
    <w:rsid w:val="00E038F9"/>
    <w:rsid w:val="00E24F6E"/>
    <w:rsid w:val="00E51F86"/>
    <w:rsid w:val="765C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64BBB4"/>
  <w15:docId w15:val="{EFC91B5C-F4AF-448E-BCB8-A2358B148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qFormat/>
    <w:pPr>
      <w:spacing w:line="440" w:lineRule="exact"/>
      <w:jc w:val="center"/>
      <w:outlineLvl w:val="0"/>
    </w:pPr>
    <w:rPr>
      <w:rFonts w:ascii="Cambria" w:hAnsi="Cambria"/>
      <w:b/>
      <w:bCs/>
      <w:sz w:val="28"/>
      <w:szCs w:val="32"/>
      <w:lang w:val="zh-CN"/>
    </w:rPr>
  </w:style>
  <w:style w:type="table" w:styleId="a4">
    <w:name w:val="Table Grid"/>
    <w:basedOn w:val="a1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大纲课程名"/>
    <w:basedOn w:val="a6"/>
    <w:qFormat/>
    <w:pPr>
      <w:spacing w:before="156"/>
    </w:pPr>
  </w:style>
  <w:style w:type="paragraph" w:customStyle="1" w:styleId="a6">
    <w:name w:val="标题样式"/>
    <w:basedOn w:val="a3"/>
    <w:qFormat/>
    <w:pPr>
      <w:spacing w:beforeLines="50" w:before="50"/>
    </w:pPr>
    <w:rPr>
      <w:rFonts w:ascii="Calibri" w:hAnsi="Calibri"/>
      <w:bCs w:val="0"/>
      <w:kern w:val="0"/>
      <w:szCs w:val="20"/>
    </w:rPr>
  </w:style>
  <w:style w:type="paragraph" w:styleId="a7">
    <w:name w:val="header"/>
    <w:basedOn w:val="a"/>
    <w:link w:val="a8"/>
    <w:rsid w:val="00E51F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E51F86"/>
    <w:rPr>
      <w:rFonts w:ascii="Calibri" w:eastAsia="宋体" w:hAnsi="Calibri" w:cs="Times New Roman"/>
      <w:kern w:val="2"/>
      <w:sz w:val="18"/>
      <w:szCs w:val="18"/>
    </w:rPr>
  </w:style>
  <w:style w:type="paragraph" w:styleId="a9">
    <w:name w:val="footer"/>
    <w:basedOn w:val="a"/>
    <w:link w:val="aa"/>
    <w:rsid w:val="00E51F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rsid w:val="00E51F86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706</Words>
  <Characters>4028</Characters>
  <Application>Microsoft Office Word</Application>
  <DocSecurity>0</DocSecurity>
  <Lines>33</Lines>
  <Paragraphs>9</Paragraphs>
  <ScaleCrop>false</ScaleCrop>
  <Company/>
  <LinksUpToDate>false</LinksUpToDate>
  <CharactersWithSpaces>4725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limeilin</dc:creator>
  <cp:lastModifiedBy>李 枚琳</cp:lastModifiedBy>
  <cp:revision>2</cp:revision>
  <dcterms:created xsi:type="dcterms:W3CDTF">2021-04-30T13:42:00Z</dcterms:created>
  <dcterms:modified xsi:type="dcterms:W3CDTF">2021-04-30T13:42:00Z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2052-3.3.0.5120</vt:lpwstr>
  </property>
</Properties>
</file>