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924A" w14:textId="77777777" w:rsidR="00515023" w:rsidRDefault="00F06A68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22B4B509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0991D9D0" w14:textId="10F3A59A" w:rsidR="00515023" w:rsidRDefault="00BF2450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 w:rsidR="00F46C2F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</w:t>
                  </w:r>
                  <w:r w:rsidR="00765DF5"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3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32E4DCE7" w14:textId="77777777" w:rsidR="00515023" w:rsidRDefault="00BF2450">
      <w:pPr>
        <w:widowControl/>
        <w:snapToGrid w:val="0"/>
        <w:spacing w:line="480" w:lineRule="exact"/>
        <w:jc w:val="left"/>
        <w:rPr>
          <w:rFonts w:ascii="方正小标宋简体" w:eastAsia="方正小标宋简体" w:hAnsi="宋体"/>
          <w:bCs/>
          <w:kern w:val="0"/>
          <w:sz w:val="24"/>
          <w:szCs w:val="24"/>
        </w:rPr>
      </w:pP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 xml:space="preserve">          </w:t>
      </w:r>
      <w:r>
        <w:rPr>
          <w:rFonts w:ascii="方正小标宋简体" w:eastAsiaTheme="minorEastAsia" w:hAnsi="宋体" w:hint="eastAsia"/>
          <w:bCs/>
          <w:kern w:val="0"/>
          <w:sz w:val="40"/>
          <w:szCs w:val="40"/>
        </w:rPr>
        <w:t>通识课课程</w:t>
      </w:r>
      <w:r>
        <w:rPr>
          <w:rFonts w:ascii="方正小标宋简体" w:eastAsia="方正小标宋简体" w:hAnsi="宋体" w:hint="eastAsia"/>
          <w:bCs/>
          <w:kern w:val="0"/>
          <w:sz w:val="40"/>
          <w:szCs w:val="40"/>
        </w:rPr>
        <w:t>教学大纲模板</w:t>
      </w:r>
    </w:p>
    <w:p w14:paraId="10FB505B" w14:textId="04E8CA6A" w:rsidR="00515023" w:rsidRDefault="00BF2450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CF4034">
        <w:rPr>
          <w:rFonts w:hint="eastAsia"/>
          <w:b/>
          <w:sz w:val="28"/>
          <w:szCs w:val="30"/>
        </w:rPr>
        <w:t>插花艺术</w:t>
      </w:r>
      <w:r>
        <w:rPr>
          <w:rFonts w:hint="eastAsia"/>
          <w:b/>
          <w:sz w:val="28"/>
          <w:szCs w:val="30"/>
        </w:rPr>
        <w:t>】</w:t>
      </w:r>
    </w:p>
    <w:p w14:paraId="14465CA6" w14:textId="677A3E52" w:rsidR="00515023" w:rsidRDefault="00BF2450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CF4034">
        <w:rPr>
          <w:b/>
          <w:sz w:val="28"/>
          <w:szCs w:val="30"/>
        </w:rPr>
        <w:t>I</w:t>
      </w:r>
      <w:r w:rsidR="00CF4034">
        <w:rPr>
          <w:rFonts w:hint="eastAsia"/>
          <w:b/>
          <w:sz w:val="28"/>
          <w:szCs w:val="30"/>
        </w:rPr>
        <w:t>kebana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6A5CF883" w14:textId="77777777" w:rsidR="00515023" w:rsidRDefault="00BF2450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0BB699E0" w14:textId="704D4ABE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384B63">
        <w:rPr>
          <w:rFonts w:hint="eastAsia"/>
          <w:color w:val="000000"/>
          <w:sz w:val="20"/>
          <w:szCs w:val="20"/>
        </w:rPr>
        <w:t>21</w:t>
      </w:r>
      <w:r w:rsidR="005A3B95">
        <w:rPr>
          <w:rFonts w:hint="eastAsia"/>
          <w:color w:val="000000"/>
          <w:sz w:val="20"/>
          <w:szCs w:val="20"/>
        </w:rPr>
        <w:t>350</w:t>
      </w:r>
      <w:r w:rsidR="00CF4034">
        <w:rPr>
          <w:rFonts w:hint="eastAsia"/>
          <w:color w:val="000000"/>
          <w:sz w:val="20"/>
          <w:szCs w:val="20"/>
        </w:rPr>
        <w:t>2</w:t>
      </w:r>
      <w:r w:rsidR="005A3B95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7739E982" w14:textId="73046AD9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03C016D8" w14:textId="35294267" w:rsidR="00515023" w:rsidRDefault="00BF2450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</w:t>
      </w:r>
      <w:r>
        <w:rPr>
          <w:color w:val="000000"/>
          <w:sz w:val="20"/>
          <w:szCs w:val="20"/>
        </w:rPr>
        <w:t>】</w:t>
      </w:r>
    </w:p>
    <w:p w14:paraId="7B38FE42" w14:textId="2C1EDE15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5A3B95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选修课</w:t>
      </w:r>
      <w:r>
        <w:rPr>
          <w:color w:val="000000"/>
          <w:sz w:val="20"/>
          <w:szCs w:val="20"/>
        </w:rPr>
        <w:t>】</w:t>
      </w:r>
    </w:p>
    <w:p w14:paraId="547F271B" w14:textId="77777777" w:rsidR="00515023" w:rsidRDefault="00BF2450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学前教育系</w:t>
      </w:r>
    </w:p>
    <w:p w14:paraId="2D0C1DD6" w14:textId="77777777" w:rsidR="00515023" w:rsidRDefault="00BF2450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44E16B37" w14:textId="03DBAC96" w:rsidR="00515023" w:rsidRDefault="00BF245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B32210">
        <w:rPr>
          <w:rFonts w:hint="eastAsia"/>
          <w:color w:val="000000"/>
          <w:sz w:val="20"/>
          <w:szCs w:val="20"/>
        </w:rPr>
        <w:t>王莲英</w:t>
      </w:r>
      <w:r w:rsidR="00CF190D">
        <w:rPr>
          <w:rFonts w:hint="eastAsia"/>
          <w:color w:val="000000"/>
          <w:sz w:val="20"/>
          <w:szCs w:val="20"/>
        </w:rPr>
        <w:t xml:space="preserve"> </w:t>
      </w:r>
      <w:r w:rsidR="00CF190D">
        <w:rPr>
          <w:rFonts w:hint="eastAsia"/>
          <w:color w:val="000000"/>
          <w:sz w:val="20"/>
          <w:szCs w:val="20"/>
        </w:rPr>
        <w:t>编著</w:t>
      </w:r>
      <w:r>
        <w:rPr>
          <w:rFonts w:hint="eastAsia"/>
          <w:color w:val="000000"/>
          <w:sz w:val="20"/>
          <w:szCs w:val="20"/>
        </w:rPr>
        <w:t>：《</w:t>
      </w:r>
      <w:r w:rsidR="00B32210">
        <w:rPr>
          <w:rFonts w:hint="eastAsia"/>
          <w:color w:val="000000"/>
          <w:sz w:val="20"/>
          <w:szCs w:val="20"/>
        </w:rPr>
        <w:t>插花花艺学</w:t>
      </w:r>
      <w:r>
        <w:rPr>
          <w:rFonts w:hint="eastAsia"/>
          <w:color w:val="000000"/>
          <w:sz w:val="20"/>
          <w:szCs w:val="20"/>
        </w:rPr>
        <w:t>》，</w:t>
      </w:r>
      <w:r w:rsidR="00CF190D">
        <w:rPr>
          <w:rFonts w:hint="eastAsia"/>
          <w:color w:val="000000"/>
          <w:sz w:val="20"/>
          <w:szCs w:val="20"/>
        </w:rPr>
        <w:t>中国</w:t>
      </w:r>
      <w:r w:rsidR="00B32210">
        <w:rPr>
          <w:rFonts w:hint="eastAsia"/>
          <w:color w:val="000000"/>
          <w:sz w:val="20"/>
          <w:szCs w:val="20"/>
        </w:rPr>
        <w:t>林业</w:t>
      </w:r>
      <w:r>
        <w:rPr>
          <w:rFonts w:hint="eastAsia"/>
          <w:color w:val="000000"/>
          <w:sz w:val="20"/>
          <w:szCs w:val="20"/>
        </w:rPr>
        <w:t>出版社 </w:t>
      </w:r>
      <w:r>
        <w:rPr>
          <w:rFonts w:hint="eastAsia"/>
          <w:color w:val="000000"/>
          <w:sz w:val="20"/>
          <w:szCs w:val="20"/>
        </w:rPr>
        <w:t>20</w:t>
      </w:r>
      <w:r w:rsidR="00B32210">
        <w:rPr>
          <w:rFonts w:hint="eastAsia"/>
          <w:color w:val="000000"/>
          <w:sz w:val="20"/>
          <w:szCs w:val="20"/>
        </w:rPr>
        <w:t>09</w:t>
      </w:r>
      <w:r>
        <w:rPr>
          <w:rFonts w:hint="eastAsia"/>
          <w:color w:val="000000"/>
          <w:sz w:val="20"/>
          <w:szCs w:val="20"/>
        </w:rPr>
        <w:t>年版</w:t>
      </w:r>
      <w:r>
        <w:rPr>
          <w:color w:val="000000"/>
          <w:sz w:val="20"/>
          <w:szCs w:val="20"/>
        </w:rPr>
        <w:t>】</w:t>
      </w:r>
    </w:p>
    <w:p w14:paraId="16DAF9F8" w14:textId="1EC22AB6" w:rsidR="00515023" w:rsidRDefault="00BF2450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 w:rsidR="00662156">
        <w:rPr>
          <w:rFonts w:hint="eastAsia"/>
          <w:color w:val="000000"/>
          <w:sz w:val="20"/>
          <w:szCs w:val="20"/>
        </w:rPr>
        <w:t>黄永川</w:t>
      </w:r>
      <w:r>
        <w:rPr>
          <w:rFonts w:hint="eastAsia"/>
          <w:color w:val="000000"/>
          <w:sz w:val="20"/>
          <w:szCs w:val="20"/>
        </w:rPr>
        <w:t> 编著，《</w:t>
      </w:r>
      <w:r w:rsidR="00662156">
        <w:rPr>
          <w:rFonts w:hint="eastAsia"/>
          <w:color w:val="000000"/>
          <w:sz w:val="20"/>
          <w:szCs w:val="20"/>
        </w:rPr>
        <w:t>中国插花史</w:t>
      </w:r>
      <w:r>
        <w:rPr>
          <w:rFonts w:hint="eastAsia"/>
          <w:color w:val="000000"/>
          <w:sz w:val="20"/>
          <w:szCs w:val="20"/>
        </w:rPr>
        <w:t>》，</w:t>
      </w:r>
      <w:r w:rsidR="00662156">
        <w:rPr>
          <w:rFonts w:hint="eastAsia"/>
          <w:color w:val="000000"/>
          <w:sz w:val="20"/>
          <w:szCs w:val="20"/>
        </w:rPr>
        <w:t>西泠</w:t>
      </w:r>
      <w:r>
        <w:rPr>
          <w:rFonts w:hint="eastAsia"/>
          <w:color w:val="000000"/>
          <w:sz w:val="20"/>
          <w:szCs w:val="20"/>
        </w:rPr>
        <w:t>出版社，</w:t>
      </w:r>
      <w:r>
        <w:rPr>
          <w:rFonts w:hint="eastAsia"/>
          <w:color w:val="000000"/>
          <w:sz w:val="20"/>
          <w:szCs w:val="20"/>
        </w:rPr>
        <w:t>20</w:t>
      </w:r>
      <w:r w:rsidR="00D14CCB">
        <w:rPr>
          <w:rFonts w:hint="eastAsia"/>
          <w:color w:val="000000"/>
          <w:sz w:val="20"/>
          <w:szCs w:val="20"/>
        </w:rPr>
        <w:t>1</w:t>
      </w:r>
      <w:r w:rsidR="00662156"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年版。 </w:t>
      </w:r>
    </w:p>
    <w:p w14:paraId="69B46287" w14:textId="725C57E6" w:rsidR="00515023" w:rsidRDefault="00662156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安琪拉·泽野</w:t>
      </w:r>
      <w:r w:rsidR="00D14CCB">
        <w:rPr>
          <w:rFonts w:hint="eastAsia"/>
          <w:color w:val="000000"/>
          <w:sz w:val="20"/>
          <w:szCs w:val="20"/>
        </w:rPr>
        <w:t xml:space="preserve"> </w:t>
      </w:r>
      <w:r w:rsidR="00D14CCB">
        <w:rPr>
          <w:rFonts w:hint="eastAsia"/>
          <w:color w:val="000000"/>
          <w:sz w:val="20"/>
          <w:szCs w:val="20"/>
        </w:rPr>
        <w:t>编著</w:t>
      </w:r>
      <w:r>
        <w:rPr>
          <w:rFonts w:hint="eastAsia"/>
          <w:color w:val="000000"/>
          <w:sz w:val="20"/>
          <w:szCs w:val="20"/>
        </w:rPr>
        <w:t>，赵昕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译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日式花道</w:t>
      </w:r>
      <w:r w:rsidR="00BF2450">
        <w:rPr>
          <w:rFonts w:hint="eastAsia"/>
          <w:color w:val="000000"/>
          <w:sz w:val="20"/>
          <w:szCs w:val="20"/>
        </w:rPr>
        <w:t>》</w:t>
      </w:r>
      <w:r w:rsidR="00D14CCB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河北科学技术</w:t>
      </w:r>
      <w:r w:rsidR="00D14CCB">
        <w:rPr>
          <w:rFonts w:hint="eastAsia"/>
          <w:color w:val="000000"/>
          <w:sz w:val="20"/>
          <w:szCs w:val="20"/>
        </w:rPr>
        <w:t>出版社</w:t>
      </w:r>
      <w:r w:rsidR="00BF2450">
        <w:rPr>
          <w:rFonts w:hint="eastAsia"/>
          <w:color w:val="000000"/>
          <w:sz w:val="20"/>
          <w:szCs w:val="20"/>
        </w:rPr>
        <w:t>,</w:t>
      </w:r>
      <w:r w:rsidR="00D14CCB">
        <w:rPr>
          <w:rFonts w:hint="eastAsia"/>
          <w:color w:val="000000"/>
          <w:sz w:val="20"/>
          <w:szCs w:val="20"/>
        </w:rPr>
        <w:t>201</w:t>
      </w:r>
      <w:r>
        <w:rPr>
          <w:rFonts w:hint="eastAsia"/>
          <w:color w:val="000000"/>
          <w:sz w:val="20"/>
          <w:szCs w:val="20"/>
        </w:rPr>
        <w:t>3</w:t>
      </w:r>
      <w:r w:rsidR="00BF2450">
        <w:rPr>
          <w:rFonts w:hint="eastAsia"/>
          <w:color w:val="000000"/>
          <w:sz w:val="20"/>
          <w:szCs w:val="20"/>
        </w:rPr>
        <w:t>年版。</w:t>
      </w:r>
    </w:p>
    <w:p w14:paraId="4834C12A" w14:textId="21071728" w:rsidR="00515023" w:rsidRDefault="00662156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葛雷欧·洛许</w:t>
      </w:r>
      <w:r w:rsidR="00D14CCB">
        <w:rPr>
          <w:rFonts w:hint="eastAsia"/>
          <w:color w:val="000000"/>
          <w:sz w:val="20"/>
          <w:szCs w:val="20"/>
        </w:rPr>
        <w:t xml:space="preserve"> </w:t>
      </w:r>
      <w:r w:rsidR="00D14CCB">
        <w:rPr>
          <w:rFonts w:hint="eastAsia"/>
          <w:color w:val="000000"/>
          <w:sz w:val="20"/>
          <w:szCs w:val="20"/>
        </w:rPr>
        <w:t>编著</w:t>
      </w:r>
      <w:r w:rsidR="00BF2450"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花艺设计原理</w:t>
      </w:r>
      <w:r w:rsidR="00BF2450">
        <w:rPr>
          <w:rFonts w:hint="eastAsia"/>
          <w:color w:val="000000"/>
          <w:sz w:val="20"/>
          <w:szCs w:val="20"/>
        </w:rPr>
        <w:t>》</w:t>
      </w:r>
      <w:r w:rsidR="00BF2450">
        <w:rPr>
          <w:rFonts w:hint="eastAsia"/>
          <w:color w:val="000000"/>
          <w:sz w:val="20"/>
          <w:szCs w:val="20"/>
        </w:rPr>
        <w:t>,</w:t>
      </w:r>
      <w:r w:rsidRPr="00662156"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河北科学技术</w:t>
      </w:r>
      <w:r w:rsidR="00D14CCB">
        <w:rPr>
          <w:rFonts w:hint="eastAsia"/>
          <w:color w:val="000000"/>
          <w:sz w:val="20"/>
          <w:szCs w:val="20"/>
        </w:rPr>
        <w:t>出版社</w:t>
      </w:r>
      <w:r w:rsidR="00BF2450">
        <w:rPr>
          <w:rFonts w:hint="eastAsia"/>
          <w:color w:val="000000"/>
          <w:sz w:val="20"/>
          <w:szCs w:val="20"/>
        </w:rPr>
        <w:t>。</w:t>
      </w:r>
      <w:r w:rsidR="00BF2450">
        <w:rPr>
          <w:color w:val="000000"/>
          <w:sz w:val="20"/>
          <w:szCs w:val="20"/>
        </w:rPr>
        <w:t>】</w:t>
      </w:r>
    </w:p>
    <w:p w14:paraId="0A4DE128" w14:textId="7CB2377C" w:rsidR="00B32210" w:rsidRDefault="00BF2450" w:rsidP="00B32210">
      <w:pPr>
        <w:snapToGrid w:val="0"/>
        <w:spacing w:line="288" w:lineRule="auto"/>
        <w:ind w:firstLineChars="196" w:firstLine="394"/>
        <w:jc w:val="left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hyperlink r:id="rId8" w:anchor="/learn/announce" w:history="1">
        <w:r w:rsidR="00B32210" w:rsidRPr="009470E4">
          <w:rPr>
            <w:rStyle w:val="aa"/>
            <w:b/>
            <w:bCs/>
            <w:sz w:val="20"/>
            <w:szCs w:val="20"/>
          </w:rPr>
          <w:t>https://www.icourse163.org/learn/JSCVC-1001755109?tid=1206713213#/learn/announce</w:t>
        </w:r>
      </w:hyperlink>
    </w:p>
    <w:p w14:paraId="6C09A3A3" w14:textId="2DA76802" w:rsidR="00515023" w:rsidRDefault="00BF2450" w:rsidP="00B32210">
      <w:pPr>
        <w:snapToGrid w:val="0"/>
        <w:spacing w:line="288" w:lineRule="auto"/>
        <w:ind w:firstLineChars="196" w:firstLine="470"/>
        <w:jc w:val="left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6BD7356E" w14:textId="77777777" w:rsidR="00CF4034" w:rsidRDefault="00CF4034" w:rsidP="00CF403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《插花艺术》是与自然与日常生活息息相关的一门艺术</w:t>
      </w:r>
      <w:r w:rsidRPr="002255A9">
        <w:rPr>
          <w:rFonts w:hint="eastAsia"/>
        </w:rPr>
        <w:t>，</w:t>
      </w:r>
      <w:r w:rsidRPr="002255A9">
        <w:rPr>
          <w:color w:val="000000"/>
          <w:sz w:val="20"/>
          <w:szCs w:val="20"/>
        </w:rPr>
        <w:t>指将剪切下来的植物的枝、叶、花、果作为素材，经过一定的技术</w:t>
      </w:r>
      <w:r w:rsidRPr="002255A9">
        <w:rPr>
          <w:color w:val="000000"/>
          <w:sz w:val="20"/>
          <w:szCs w:val="20"/>
        </w:rPr>
        <w:t>(</w:t>
      </w:r>
      <w:r w:rsidRPr="002255A9">
        <w:rPr>
          <w:color w:val="000000"/>
          <w:sz w:val="20"/>
          <w:szCs w:val="20"/>
        </w:rPr>
        <w:t>修剪、整枝、弯曲等</w:t>
      </w:r>
      <w:r w:rsidRPr="002255A9">
        <w:rPr>
          <w:color w:val="000000"/>
          <w:sz w:val="20"/>
          <w:szCs w:val="20"/>
        </w:rPr>
        <w:t>)</w:t>
      </w:r>
      <w:r w:rsidRPr="002255A9">
        <w:rPr>
          <w:color w:val="000000"/>
          <w:sz w:val="20"/>
          <w:szCs w:val="20"/>
        </w:rPr>
        <w:t>和艺术</w:t>
      </w:r>
      <w:r w:rsidRPr="002255A9">
        <w:rPr>
          <w:color w:val="000000"/>
          <w:sz w:val="20"/>
          <w:szCs w:val="20"/>
        </w:rPr>
        <w:t>(</w:t>
      </w:r>
      <w:r w:rsidRPr="002255A9">
        <w:rPr>
          <w:color w:val="000000"/>
          <w:sz w:val="20"/>
          <w:szCs w:val="20"/>
        </w:rPr>
        <w:t>构思、造型、设色等</w:t>
      </w:r>
      <w:r w:rsidRPr="002255A9">
        <w:rPr>
          <w:color w:val="000000"/>
          <w:sz w:val="20"/>
          <w:szCs w:val="20"/>
        </w:rPr>
        <w:t>)</w:t>
      </w:r>
      <w:r w:rsidRPr="002255A9">
        <w:rPr>
          <w:color w:val="000000"/>
          <w:sz w:val="20"/>
          <w:szCs w:val="20"/>
        </w:rPr>
        <w:t>加工，重新配置成一件精制完美、富有诗情画意，能再现大自然美和生活美的花卉作品的艺术形式。插花</w:t>
      </w:r>
      <w:hyperlink r:id="rId9" w:tgtFrame="_blank" w:history="1">
        <w:r w:rsidRPr="002255A9">
          <w:rPr>
            <w:color w:val="000000"/>
            <w:sz w:val="20"/>
            <w:szCs w:val="20"/>
          </w:rPr>
          <w:t>艺术的起源</w:t>
        </w:r>
      </w:hyperlink>
      <w:r w:rsidRPr="002255A9">
        <w:rPr>
          <w:color w:val="000000"/>
          <w:sz w:val="20"/>
          <w:szCs w:val="20"/>
        </w:rPr>
        <w:t>应归于人们对花卉的热爱，通过对花卉的定格，表达一种意境来体验生命的真实与灿烂。</w:t>
      </w:r>
    </w:p>
    <w:p w14:paraId="27A39968" w14:textId="2FE62438" w:rsidR="00515023" w:rsidRPr="00CF4034" w:rsidRDefault="00CF4034" w:rsidP="00CF403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插花艺术近年幼儿阶段的孩子同样会接触到插花，让更多的幼儿了解插花文化，学习插花的发展、及插花操作，同时也发扬花艺文化，对学前</w:t>
      </w:r>
      <w:r w:rsidRPr="006A6AD6">
        <w:rPr>
          <w:rFonts w:hint="eastAsia"/>
          <w:color w:val="000000"/>
          <w:sz w:val="20"/>
          <w:szCs w:val="20"/>
        </w:rPr>
        <w:t>教育</w:t>
      </w:r>
      <w:r>
        <w:rPr>
          <w:rFonts w:hint="eastAsia"/>
          <w:color w:val="000000"/>
          <w:sz w:val="20"/>
          <w:szCs w:val="20"/>
        </w:rPr>
        <w:t>教学</w:t>
      </w:r>
      <w:r w:rsidRPr="006A6AD6">
        <w:rPr>
          <w:rFonts w:hint="eastAsia"/>
          <w:color w:val="000000"/>
          <w:sz w:val="20"/>
          <w:szCs w:val="20"/>
        </w:rPr>
        <w:t>重要</w:t>
      </w:r>
      <w:r>
        <w:rPr>
          <w:rFonts w:hint="eastAsia"/>
          <w:color w:val="000000"/>
          <w:sz w:val="20"/>
          <w:szCs w:val="20"/>
        </w:rPr>
        <w:t>意义。通过《插花艺术》这门课可以既培养学生动手能力，又可以了解花艺文化。可以掌握多种风格的插花形式，</w:t>
      </w:r>
      <w:r w:rsidRPr="007E5D87">
        <w:t>通过</w:t>
      </w:r>
      <w:r>
        <w:rPr>
          <w:rFonts w:hint="eastAsia"/>
          <w:color w:val="000000"/>
          <w:sz w:val="20"/>
          <w:szCs w:val="20"/>
        </w:rPr>
        <w:t>东方插花和西方插花的学习</w:t>
      </w:r>
      <w:r w:rsidRPr="007E5D87">
        <w:rPr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掌握不同民族、不同形式的插花</w:t>
      </w:r>
      <w:r w:rsidRPr="007E5D87">
        <w:rPr>
          <w:color w:val="000000"/>
          <w:sz w:val="20"/>
          <w:szCs w:val="20"/>
        </w:rPr>
        <w:t>，是很有益的一种和美仪式。</w:t>
      </w:r>
      <w:r>
        <w:rPr>
          <w:rFonts w:hint="eastAsia"/>
          <w:color w:val="000000"/>
          <w:sz w:val="20"/>
          <w:szCs w:val="20"/>
        </w:rPr>
        <w:t>在插花的过程中</w:t>
      </w:r>
      <w:r>
        <w:rPr>
          <w:rFonts w:ascii="Arial" w:hAnsi="Arial" w:cs="Arial"/>
          <w:color w:val="333333"/>
          <w:szCs w:val="21"/>
          <w:shd w:val="clear" w:color="auto" w:fill="FFFFFF"/>
        </w:rPr>
        <w:t>可以传达友情、亲情、爱情，表达欢迎、敬重、致庆、慰问、哀悼等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等</w:t>
      </w:r>
      <w:r>
        <w:rPr>
          <w:rFonts w:ascii="Arial" w:hAnsi="Arial" w:cs="Arial"/>
          <w:color w:val="333333"/>
          <w:szCs w:val="21"/>
          <w:shd w:val="clear" w:color="auto" w:fill="FFFFFF"/>
        </w:rPr>
        <w:t>。</w:t>
      </w:r>
    </w:p>
    <w:p w14:paraId="4A40E201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362B152F" w14:textId="74BA55C6" w:rsidR="00515023" w:rsidRDefault="00BF245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="00F369F9">
        <w:rPr>
          <w:rFonts w:hint="eastAsia"/>
          <w:color w:val="000000"/>
          <w:sz w:val="20"/>
          <w:szCs w:val="20"/>
        </w:rPr>
        <w:t>学前教育系</w:t>
      </w:r>
      <w:r>
        <w:rPr>
          <w:rFonts w:hint="eastAsia"/>
          <w:color w:val="000000"/>
          <w:sz w:val="20"/>
          <w:szCs w:val="20"/>
        </w:rPr>
        <w:t>学生。通过</w:t>
      </w:r>
      <w:r w:rsidR="00B32210">
        <w:rPr>
          <w:rFonts w:hint="eastAsia"/>
          <w:color w:val="000000"/>
          <w:sz w:val="20"/>
          <w:szCs w:val="20"/>
        </w:rPr>
        <w:t>插花艺术</w:t>
      </w:r>
      <w:r>
        <w:rPr>
          <w:rFonts w:hint="eastAsia"/>
          <w:color w:val="000000"/>
          <w:sz w:val="20"/>
          <w:szCs w:val="20"/>
        </w:rPr>
        <w:t>提高学生</w:t>
      </w:r>
      <w:r w:rsidR="00F369F9">
        <w:rPr>
          <w:rFonts w:hint="eastAsia"/>
          <w:color w:val="000000"/>
          <w:sz w:val="20"/>
          <w:szCs w:val="20"/>
        </w:rPr>
        <w:t>美育</w:t>
      </w:r>
      <w:r>
        <w:rPr>
          <w:rFonts w:hint="eastAsia"/>
          <w:color w:val="000000"/>
          <w:sz w:val="20"/>
          <w:szCs w:val="20"/>
        </w:rPr>
        <w:t>鉴赏能力</w:t>
      </w:r>
      <w:r w:rsidR="00F369F9">
        <w:rPr>
          <w:rFonts w:hint="eastAsia"/>
          <w:color w:val="000000"/>
          <w:sz w:val="20"/>
          <w:szCs w:val="20"/>
        </w:rPr>
        <w:t>和动手能力</w:t>
      </w:r>
      <w:r>
        <w:rPr>
          <w:rFonts w:hint="eastAsia"/>
          <w:color w:val="000000"/>
          <w:sz w:val="20"/>
          <w:szCs w:val="20"/>
        </w:rPr>
        <w:t>，使学生开阔艺术视野，增长见识，为学生在生活、学习，以及未来的工作中提高艺术素养和审美感知力。</w:t>
      </w:r>
    </w:p>
    <w:p w14:paraId="2DD8773B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462CD07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D606108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577416E" w14:textId="10470772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0FF552F5" w14:textId="517C351E" w:rsidR="00F270D0" w:rsidRDefault="00F270D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50E9342" w14:textId="77777777" w:rsidR="00F270D0" w:rsidRDefault="00F270D0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B15E46A" w14:textId="77777777" w:rsidR="00515023" w:rsidRDefault="0051502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1E88CF9" w14:textId="77777777" w:rsidR="00515023" w:rsidRDefault="00515023"/>
    <w:p w14:paraId="61751DD2" w14:textId="77777777" w:rsidR="00515023" w:rsidRDefault="00BF2450">
      <w:pPr>
        <w:spacing w:line="360" w:lineRule="auto"/>
        <w:ind w:firstLineChars="250" w:firstLine="60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lastRenderedPageBreak/>
        <w:t>四、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1987" w:tblpY="152"/>
        <w:tblOverlap w:val="never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175"/>
        <w:gridCol w:w="2470"/>
        <w:gridCol w:w="2199"/>
        <w:gridCol w:w="1667"/>
      </w:tblGrid>
      <w:tr w:rsidR="00515023" w14:paraId="2DE470D6" w14:textId="77777777" w:rsidTr="007918B5">
        <w:tc>
          <w:tcPr>
            <w:tcW w:w="711" w:type="dxa"/>
            <w:shd w:val="clear" w:color="auto" w:fill="auto"/>
          </w:tcPr>
          <w:p w14:paraId="6505FAAC" w14:textId="77777777" w:rsidR="00515023" w:rsidRDefault="00BF2450" w:rsidP="007918B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16E7C37" w14:textId="77777777" w:rsidR="00515023" w:rsidRDefault="00BF2450" w:rsidP="007918B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6A01AC0" w14:textId="77777777" w:rsidR="00515023" w:rsidRDefault="00BF2450" w:rsidP="007918B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72F309B" w14:textId="77777777" w:rsidR="00515023" w:rsidRDefault="00BF2450" w:rsidP="007918B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6868AA0F" w14:textId="77777777" w:rsidR="00515023" w:rsidRDefault="00BF2450" w:rsidP="007918B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250F61E" w14:textId="77777777" w:rsidR="00515023" w:rsidRDefault="00BF2450" w:rsidP="007918B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6FE8942" w14:textId="77777777" w:rsidR="00515023" w:rsidRDefault="00BF2450" w:rsidP="007918B5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15023" w14:paraId="24DB4A02" w14:textId="77777777" w:rsidTr="007918B5">
        <w:tc>
          <w:tcPr>
            <w:tcW w:w="711" w:type="dxa"/>
            <w:shd w:val="clear" w:color="auto" w:fill="auto"/>
          </w:tcPr>
          <w:p w14:paraId="2FC97CA3" w14:textId="77777777" w:rsidR="00515023" w:rsidRDefault="00BF2450" w:rsidP="007918B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FBF4A36" w14:textId="77777777" w:rsidR="00515023" w:rsidRDefault="00BF2450" w:rsidP="007918B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470" w:type="dxa"/>
            <w:shd w:val="clear" w:color="auto" w:fill="auto"/>
          </w:tcPr>
          <w:p w14:paraId="488EE105" w14:textId="08500BC0" w:rsidR="00515023" w:rsidRDefault="00B6415C" w:rsidP="007918B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</w:t>
            </w:r>
            <w:r w:rsidR="000655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插花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艺术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，提高鉴赏能力，</w:t>
            </w:r>
            <w:r w:rsidR="000655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了解不同风格流派的插花艺术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="00BF245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提升自我素养。</w:t>
            </w:r>
          </w:p>
        </w:tc>
        <w:tc>
          <w:tcPr>
            <w:tcW w:w="2199" w:type="dxa"/>
            <w:shd w:val="clear" w:color="auto" w:fill="auto"/>
          </w:tcPr>
          <w:p w14:paraId="2C5B49C5" w14:textId="17DE122E" w:rsidR="00515023" w:rsidRDefault="00BF2450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</w:t>
            </w:r>
            <w:r w:rsidR="00065538">
              <w:rPr>
                <w:rFonts w:asciiTheme="minorEastAsia" w:eastAsiaTheme="minorEastAsia" w:hAnsiTheme="minorEastAsia" w:hint="eastAsia"/>
                <w:sz w:val="20"/>
                <w:szCs w:val="20"/>
              </w:rPr>
              <w:t>欣赏</w:t>
            </w:r>
          </w:p>
          <w:p w14:paraId="50AC2B87" w14:textId="77777777" w:rsidR="00515023" w:rsidRDefault="00BF2450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翻转课堂</w:t>
            </w:r>
          </w:p>
          <w:p w14:paraId="4529D2F2" w14:textId="715A3A4E" w:rsidR="00B6415C" w:rsidRDefault="00B6415C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667" w:type="dxa"/>
            <w:shd w:val="clear" w:color="auto" w:fill="auto"/>
          </w:tcPr>
          <w:p w14:paraId="708E7995" w14:textId="6620FDCE" w:rsidR="00515023" w:rsidRDefault="00BF2450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</w:t>
            </w:r>
            <w:r w:rsidR="00B6415C">
              <w:rPr>
                <w:rFonts w:asciiTheme="minorEastAsia" w:eastAsiaTheme="minorEastAsia" w:hAnsiTheme="minorEastAsia" w:hint="eastAsia"/>
                <w:sz w:val="20"/>
                <w:szCs w:val="20"/>
              </w:rPr>
              <w:t>制作</w:t>
            </w:r>
          </w:p>
        </w:tc>
      </w:tr>
      <w:tr w:rsidR="00515023" w14:paraId="4D48664D" w14:textId="77777777" w:rsidTr="007918B5">
        <w:trPr>
          <w:trHeight w:val="633"/>
        </w:trPr>
        <w:tc>
          <w:tcPr>
            <w:tcW w:w="711" w:type="dxa"/>
            <w:shd w:val="clear" w:color="auto" w:fill="auto"/>
          </w:tcPr>
          <w:p w14:paraId="0BB2F264" w14:textId="77777777" w:rsidR="00515023" w:rsidRDefault="00BF2450" w:rsidP="007918B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6B099AA0" w14:textId="77777777" w:rsidR="00515023" w:rsidRDefault="00BF2450" w:rsidP="007918B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2470" w:type="dxa"/>
            <w:shd w:val="clear" w:color="auto" w:fill="auto"/>
          </w:tcPr>
          <w:p w14:paraId="6A7DE415" w14:textId="7E90AF11" w:rsidR="00515023" w:rsidRDefault="00BF2450" w:rsidP="007918B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掌握</w:t>
            </w:r>
            <w:r w:rsidR="00065538">
              <w:rPr>
                <w:rFonts w:hint="eastAsia"/>
                <w:color w:val="000000"/>
                <w:sz w:val="20"/>
                <w:szCs w:val="20"/>
              </w:rPr>
              <w:t>中国传统插花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技法，材料的选择，</w:t>
            </w:r>
            <w:r w:rsidR="00065538">
              <w:rPr>
                <w:rFonts w:hint="eastAsia"/>
                <w:color w:val="000000"/>
                <w:sz w:val="20"/>
                <w:szCs w:val="20"/>
              </w:rPr>
              <w:t>配色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原理，学会</w:t>
            </w:r>
            <w:r w:rsidR="00065538">
              <w:rPr>
                <w:rFonts w:hint="eastAsia"/>
                <w:color w:val="000000"/>
                <w:sz w:val="20"/>
                <w:szCs w:val="20"/>
              </w:rPr>
              <w:t>中国传统插花</w:t>
            </w:r>
            <w:r w:rsidR="00B6415C">
              <w:rPr>
                <w:rFonts w:hint="eastAsia"/>
                <w:color w:val="000000"/>
                <w:sz w:val="20"/>
                <w:szCs w:val="20"/>
              </w:rPr>
              <w:t>的操作流程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 w14:paraId="26986BB7" w14:textId="1C900F0D" w:rsidR="00065538" w:rsidRDefault="00065538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作品欣赏</w:t>
            </w:r>
          </w:p>
          <w:p w14:paraId="7AA3F27C" w14:textId="75CBCD85" w:rsidR="00515023" w:rsidRDefault="00BF2450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7E9A7EB9" w14:textId="77777777" w:rsidR="00515023" w:rsidRDefault="00BF2450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  <w:p w14:paraId="07FC6CD5" w14:textId="77777777" w:rsidR="00515023" w:rsidRDefault="00515023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79E7D0F6" w14:textId="28D3A8BD" w:rsidR="00515023" w:rsidRDefault="00B6415C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作品制作</w:t>
            </w:r>
          </w:p>
        </w:tc>
      </w:tr>
      <w:tr w:rsidR="00515023" w14:paraId="5685AA83" w14:textId="77777777" w:rsidTr="007918B5">
        <w:trPr>
          <w:trHeight w:val="633"/>
        </w:trPr>
        <w:tc>
          <w:tcPr>
            <w:tcW w:w="711" w:type="dxa"/>
            <w:shd w:val="clear" w:color="auto" w:fill="auto"/>
          </w:tcPr>
          <w:p w14:paraId="6D897867" w14:textId="77777777" w:rsidR="00515023" w:rsidRDefault="00BF2450" w:rsidP="007918B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4DDCFEDA" w14:textId="77777777" w:rsidR="00515023" w:rsidRDefault="00BF2450" w:rsidP="007918B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XQ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2470" w:type="dxa"/>
            <w:shd w:val="clear" w:color="auto" w:fill="auto"/>
          </w:tcPr>
          <w:p w14:paraId="3229DFB7" w14:textId="20DB75FC" w:rsidR="00515023" w:rsidRDefault="0030621E" w:rsidP="007918B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掌握</w:t>
            </w:r>
            <w:r w:rsidR="00065538">
              <w:rPr>
                <w:rFonts w:hint="eastAsia"/>
                <w:color w:val="000000"/>
                <w:sz w:val="20"/>
                <w:szCs w:val="20"/>
              </w:rPr>
              <w:t>日式和西方插花艺术</w:t>
            </w:r>
            <w:r>
              <w:rPr>
                <w:rFonts w:hint="eastAsia"/>
                <w:color w:val="000000"/>
                <w:sz w:val="20"/>
                <w:szCs w:val="20"/>
              </w:rPr>
              <w:t>，并能进行</w:t>
            </w:r>
            <w:r w:rsidR="00065538">
              <w:rPr>
                <w:rFonts w:hint="eastAsia"/>
                <w:color w:val="000000"/>
                <w:sz w:val="20"/>
                <w:szCs w:val="20"/>
              </w:rPr>
              <w:t>操作实践</w:t>
            </w:r>
            <w:r>
              <w:rPr>
                <w:rFonts w:hint="eastAsia"/>
                <w:color w:val="000000"/>
                <w:sz w:val="20"/>
                <w:szCs w:val="20"/>
              </w:rPr>
              <w:t>制作</w:t>
            </w:r>
          </w:p>
        </w:tc>
        <w:tc>
          <w:tcPr>
            <w:tcW w:w="2199" w:type="dxa"/>
            <w:shd w:val="clear" w:color="auto" w:fill="auto"/>
          </w:tcPr>
          <w:p w14:paraId="617A29DF" w14:textId="77777777" w:rsidR="00065538" w:rsidRDefault="00065538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作品欣赏</w:t>
            </w:r>
          </w:p>
          <w:p w14:paraId="26A54B6C" w14:textId="77777777" w:rsidR="00065538" w:rsidRDefault="00065538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课堂讲授</w:t>
            </w:r>
          </w:p>
          <w:p w14:paraId="4A4EB2BD" w14:textId="1447AA0F" w:rsidR="00515023" w:rsidRPr="00065538" w:rsidRDefault="00065538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课堂练习</w:t>
            </w:r>
          </w:p>
        </w:tc>
        <w:tc>
          <w:tcPr>
            <w:tcW w:w="1667" w:type="dxa"/>
            <w:shd w:val="clear" w:color="auto" w:fill="auto"/>
          </w:tcPr>
          <w:p w14:paraId="482BE1E3" w14:textId="3E190C94" w:rsidR="00515023" w:rsidRDefault="00B6415C" w:rsidP="007918B5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作品制作</w:t>
            </w:r>
          </w:p>
        </w:tc>
      </w:tr>
    </w:tbl>
    <w:p w14:paraId="60EB56C1" w14:textId="77777777" w:rsidR="00515023" w:rsidRDefault="00BF2450">
      <w:pPr>
        <w:snapToGrid w:val="0"/>
        <w:spacing w:line="288" w:lineRule="auto"/>
        <w:ind w:firstLineChars="200" w:firstLine="480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课程内容</w:t>
      </w:r>
    </w:p>
    <w:tbl>
      <w:tblPr>
        <w:tblStyle w:val="a8"/>
        <w:tblW w:w="8360" w:type="dxa"/>
        <w:jc w:val="center"/>
        <w:tblLayout w:type="fixed"/>
        <w:tblLook w:val="04A0" w:firstRow="1" w:lastRow="0" w:firstColumn="1" w:lastColumn="0" w:noHBand="0" w:noVBand="1"/>
      </w:tblPr>
      <w:tblGrid>
        <w:gridCol w:w="1354"/>
        <w:gridCol w:w="1711"/>
        <w:gridCol w:w="2053"/>
        <w:gridCol w:w="1622"/>
        <w:gridCol w:w="1620"/>
      </w:tblGrid>
      <w:tr w:rsidR="007918B5" w14:paraId="1E08F238" w14:textId="77777777" w:rsidTr="007918B5">
        <w:trPr>
          <w:jc w:val="center"/>
        </w:trPr>
        <w:tc>
          <w:tcPr>
            <w:tcW w:w="1354" w:type="dxa"/>
            <w:vAlign w:val="center"/>
          </w:tcPr>
          <w:p w14:paraId="3F6C0AEC" w14:textId="77777777" w:rsidR="007918B5" w:rsidRDefault="007918B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单元</w:t>
            </w:r>
          </w:p>
        </w:tc>
        <w:tc>
          <w:tcPr>
            <w:tcW w:w="1711" w:type="dxa"/>
            <w:vAlign w:val="center"/>
          </w:tcPr>
          <w:p w14:paraId="2EEBCD49" w14:textId="2B90192B" w:rsidR="007918B5" w:rsidRDefault="007918B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知识目标</w:t>
            </w:r>
          </w:p>
        </w:tc>
        <w:tc>
          <w:tcPr>
            <w:tcW w:w="2053" w:type="dxa"/>
            <w:vAlign w:val="center"/>
          </w:tcPr>
          <w:p w14:paraId="272F4349" w14:textId="79DC5CDD" w:rsidR="007918B5" w:rsidRDefault="007918B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能力目标</w:t>
            </w:r>
          </w:p>
        </w:tc>
        <w:tc>
          <w:tcPr>
            <w:tcW w:w="1622" w:type="dxa"/>
          </w:tcPr>
          <w:p w14:paraId="058553EF" w14:textId="3793DFC0" w:rsidR="007918B5" w:rsidRDefault="007918B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情感目标</w:t>
            </w:r>
          </w:p>
        </w:tc>
        <w:tc>
          <w:tcPr>
            <w:tcW w:w="1620" w:type="dxa"/>
            <w:vAlign w:val="center"/>
          </w:tcPr>
          <w:p w14:paraId="5B351239" w14:textId="71AFEF89" w:rsidR="007918B5" w:rsidRDefault="007918B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教学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难点</w:t>
            </w:r>
          </w:p>
        </w:tc>
      </w:tr>
      <w:tr w:rsidR="007918B5" w14:paraId="5D51C221" w14:textId="77777777" w:rsidTr="007918B5">
        <w:trPr>
          <w:trHeight w:val="2254"/>
          <w:jc w:val="center"/>
        </w:trPr>
        <w:tc>
          <w:tcPr>
            <w:tcW w:w="1354" w:type="dxa"/>
            <w:vAlign w:val="center"/>
          </w:tcPr>
          <w:p w14:paraId="58411C31" w14:textId="66D2E3C7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插花艺术的概述（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11" w:type="dxa"/>
            <w:vAlign w:val="center"/>
          </w:tcPr>
          <w:p w14:paraId="54E37970" w14:textId="518E3E7E" w:rsidR="007918B5" w:rsidRDefault="007918B5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了解插花艺术的概念；</w:t>
            </w:r>
          </w:p>
          <w:p w14:paraId="35B69E45" w14:textId="233AE2D4" w:rsidR="007918B5" w:rsidRDefault="007918B5">
            <w:pPr>
              <w:pStyle w:val="a9"/>
              <w:numPr>
                <w:ilvl w:val="0"/>
                <w:numId w:val="1"/>
              </w:numPr>
              <w:ind w:right="-50" w:firstLineChars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知道插花艺术的内涵与特点；</w:t>
            </w:r>
          </w:p>
          <w:p w14:paraId="39E29C14" w14:textId="4F1492A0" w:rsidR="007918B5" w:rsidRDefault="007918B5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能够掌握插花艺术的发展及现状；</w:t>
            </w:r>
          </w:p>
          <w:p w14:paraId="458A6B08" w14:textId="46228EDB" w:rsidR="007918B5" w:rsidRPr="00D728BC" w:rsidRDefault="007918B5" w:rsidP="00D728BC">
            <w:pPr>
              <w:pStyle w:val="a9"/>
              <w:numPr>
                <w:ilvl w:val="0"/>
                <w:numId w:val="1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理解插花艺术的魅力。</w:t>
            </w:r>
          </w:p>
        </w:tc>
        <w:tc>
          <w:tcPr>
            <w:tcW w:w="2053" w:type="dxa"/>
            <w:vAlign w:val="center"/>
          </w:tcPr>
          <w:p w14:paraId="6A38DB7C" w14:textId="019F89CE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>能够理解插花艺术的概念、起源、发展及现状，了解插花艺术的魅力。</w:t>
            </w:r>
          </w:p>
          <w:p w14:paraId="22490C20" w14:textId="33CB0B9B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掌握简单插花技术。</w:t>
            </w:r>
          </w:p>
        </w:tc>
        <w:tc>
          <w:tcPr>
            <w:tcW w:w="1622" w:type="dxa"/>
          </w:tcPr>
          <w:p w14:paraId="5AC78862" w14:textId="77777777" w:rsid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6DE06A3A" w14:textId="2BB50683" w:rsidR="001A15B8" w:rsidRP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1A15B8">
              <w:rPr>
                <w:rFonts w:hint="eastAsia"/>
                <w:color w:val="000000"/>
                <w:sz w:val="20"/>
                <w:szCs w:val="20"/>
              </w:rPr>
              <w:t>培养学生对插花艺术的了解，激发学习兴趣，提高自身修养。</w:t>
            </w:r>
          </w:p>
          <w:p w14:paraId="555821BD" w14:textId="0C4AC6B0" w:rsidR="001A15B8" w:rsidRP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A15B8">
              <w:rPr>
                <w:rFonts w:hint="eastAsia"/>
                <w:color w:val="000000"/>
                <w:sz w:val="20"/>
                <w:szCs w:val="20"/>
              </w:rPr>
              <w:t>在陶冶情趣的同时沉淀自我提高动手能力。</w:t>
            </w:r>
          </w:p>
          <w:p w14:paraId="5EA1CD86" w14:textId="77777777" w:rsidR="007918B5" w:rsidRPr="001A15B8" w:rsidRDefault="007918B5" w:rsidP="001A15B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762E690" w14:textId="66F1A05C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插花艺术的知识脉络。</w:t>
            </w:r>
          </w:p>
          <w:p w14:paraId="60B00F8F" w14:textId="50E60AB6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掌握简单插花技术。</w:t>
            </w:r>
          </w:p>
        </w:tc>
      </w:tr>
      <w:tr w:rsidR="007918B5" w14:paraId="70E02B7B" w14:textId="77777777" w:rsidTr="007918B5">
        <w:trPr>
          <w:trHeight w:val="2400"/>
          <w:jc w:val="center"/>
        </w:trPr>
        <w:tc>
          <w:tcPr>
            <w:tcW w:w="1354" w:type="dxa"/>
            <w:vAlign w:val="center"/>
          </w:tcPr>
          <w:p w14:paraId="24915C62" w14:textId="7D801572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中国传统插花（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11" w:type="dxa"/>
            <w:vAlign w:val="center"/>
          </w:tcPr>
          <w:p w14:paraId="7791E0C2" w14:textId="72A2FCBE" w:rsidR="007918B5" w:rsidRDefault="007918B5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了解中国传统插花的概念与内涵；</w:t>
            </w:r>
          </w:p>
          <w:p w14:paraId="3268656B" w14:textId="302753B3" w:rsidR="007918B5" w:rsidRDefault="007918B5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了解中国传统插画的立意；</w:t>
            </w:r>
          </w:p>
          <w:p w14:paraId="6A0785EC" w14:textId="3EE30CA1" w:rsidR="007918B5" w:rsidRDefault="007918B5">
            <w:pPr>
              <w:pStyle w:val="a9"/>
              <w:numPr>
                <w:ilvl w:val="0"/>
                <w:numId w:val="2"/>
              </w:numPr>
              <w:ind w:right="-50" w:firstLineChars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学习中国传统插花的技法及寓意；</w:t>
            </w:r>
          </w:p>
        </w:tc>
        <w:tc>
          <w:tcPr>
            <w:tcW w:w="2053" w:type="dxa"/>
            <w:vAlign w:val="center"/>
          </w:tcPr>
          <w:p w14:paraId="3DA99696" w14:textId="598CB450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学会中国传统插花的概念与内涵。</w:t>
            </w:r>
          </w:p>
          <w:p w14:paraId="2E02C8E4" w14:textId="68D02851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学习中国传统插花技法。</w:t>
            </w:r>
          </w:p>
          <w:p w14:paraId="3BE1A8D9" w14:textId="77777777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14:paraId="12954DBE" w14:textId="3BEF0272" w:rsidR="001A15B8" w:rsidRP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1A15B8">
              <w:rPr>
                <w:rFonts w:hint="eastAsia"/>
                <w:color w:val="000000"/>
                <w:sz w:val="20"/>
                <w:szCs w:val="20"/>
              </w:rPr>
              <w:t>培养学生对中式插花艺术的了解，弘扬我国文化，激发学习兴趣，提高自身修养。</w:t>
            </w:r>
          </w:p>
          <w:p w14:paraId="04D41AF0" w14:textId="6725B933" w:rsidR="001A15B8" w:rsidRP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1A15B8">
              <w:rPr>
                <w:rFonts w:hint="eastAsia"/>
                <w:color w:val="000000"/>
                <w:sz w:val="20"/>
                <w:szCs w:val="20"/>
              </w:rPr>
              <w:t>在陶冶情趣的同时沉淀自我提高动手能力。</w:t>
            </w:r>
          </w:p>
          <w:p w14:paraId="11AAFE81" w14:textId="77777777" w:rsidR="007918B5" w:rsidRPr="001A15B8" w:rsidRDefault="007918B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B175463" w14:textId="0056814C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中国传统插花的概念与内涵、立意。</w:t>
            </w:r>
          </w:p>
          <w:p w14:paraId="290D45B7" w14:textId="546D4173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中国传统插花技法。</w:t>
            </w:r>
          </w:p>
          <w:p w14:paraId="7D383898" w14:textId="77777777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7918B5" w14:paraId="643CF2A5" w14:textId="77777777" w:rsidTr="007918B5">
        <w:trPr>
          <w:trHeight w:val="2688"/>
          <w:jc w:val="center"/>
        </w:trPr>
        <w:tc>
          <w:tcPr>
            <w:tcW w:w="1354" w:type="dxa"/>
            <w:vAlign w:val="center"/>
          </w:tcPr>
          <w:p w14:paraId="62F10F15" w14:textId="6B412525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日式插花（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11" w:type="dxa"/>
            <w:vAlign w:val="center"/>
          </w:tcPr>
          <w:p w14:paraId="54DC8D24" w14:textId="2D430032" w:rsidR="007918B5" w:rsidRDefault="007918B5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、了解日式插花的概念与内涵；</w:t>
            </w:r>
          </w:p>
          <w:p w14:paraId="2C1F893A" w14:textId="7F81F39E" w:rsidR="007918B5" w:rsidRDefault="007918B5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、了解日式插花的流派；</w:t>
            </w:r>
          </w:p>
          <w:p w14:paraId="46F0C021" w14:textId="150A0D14" w:rsidR="007918B5" w:rsidRDefault="007918B5" w:rsidP="00975225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、掌握日式插花的技法；</w:t>
            </w:r>
          </w:p>
        </w:tc>
        <w:tc>
          <w:tcPr>
            <w:tcW w:w="2053" w:type="dxa"/>
            <w:vAlign w:val="center"/>
          </w:tcPr>
          <w:p w14:paraId="1D078A08" w14:textId="344F43F8" w:rsidR="007918B5" w:rsidRDefault="007918B5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能够</w:t>
            </w:r>
            <w:r>
              <w:rPr>
                <w:rFonts w:hint="eastAsia"/>
                <w:color w:val="000000"/>
                <w:sz w:val="20"/>
                <w:szCs w:val="20"/>
              </w:rPr>
              <w:t>了解日式插花的概念、内涵与流派；</w:t>
            </w:r>
          </w:p>
          <w:p w14:paraId="538EECF3" w14:textId="7550B57C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、能够掌握日式插花的技法。</w:t>
            </w:r>
          </w:p>
          <w:p w14:paraId="2D2511E0" w14:textId="77777777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14:paraId="435786F0" w14:textId="1DD7F864" w:rsidR="001A15B8" w:rsidRP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1A15B8">
              <w:rPr>
                <w:rFonts w:hint="eastAsia"/>
                <w:color w:val="000000"/>
                <w:sz w:val="20"/>
                <w:szCs w:val="20"/>
              </w:rPr>
              <w:t>培养学生对日式插花艺术的了解，激发学习兴趣，提高自身修养。</w:t>
            </w:r>
          </w:p>
          <w:p w14:paraId="55E7FD51" w14:textId="7AF1C394" w:rsidR="007918B5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1A15B8">
              <w:rPr>
                <w:rFonts w:hint="eastAsia"/>
                <w:color w:val="000000"/>
                <w:sz w:val="20"/>
                <w:szCs w:val="20"/>
              </w:rPr>
              <w:t>在陶冶情趣的同时沉淀自我提高动手能力。</w:t>
            </w:r>
          </w:p>
        </w:tc>
        <w:tc>
          <w:tcPr>
            <w:tcW w:w="1620" w:type="dxa"/>
            <w:vAlign w:val="center"/>
          </w:tcPr>
          <w:p w14:paraId="022B91ED" w14:textId="67F24FB0" w:rsidR="007918B5" w:rsidRDefault="007918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日式插花的概念、内涵与流派。</w:t>
            </w:r>
          </w:p>
          <w:p w14:paraId="24CDC46B" w14:textId="52BFFD72" w:rsidR="007918B5" w:rsidRDefault="007918B5" w:rsidP="006F1BB5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掌握日式插花的技法。</w:t>
            </w:r>
          </w:p>
          <w:p w14:paraId="2E5DEC3F" w14:textId="4DDA7C5B" w:rsidR="007918B5" w:rsidRDefault="007918B5" w:rsidP="006F1BB5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1A15B8" w14:paraId="7D39249A" w14:textId="77777777" w:rsidTr="007918B5">
        <w:trPr>
          <w:trHeight w:val="2688"/>
          <w:jc w:val="center"/>
        </w:trPr>
        <w:tc>
          <w:tcPr>
            <w:tcW w:w="1354" w:type="dxa"/>
            <w:vAlign w:val="center"/>
          </w:tcPr>
          <w:p w14:paraId="1B86696A" w14:textId="44543866" w:rsid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</w:t>
            </w:r>
            <w:r>
              <w:rPr>
                <w:rFonts w:hint="eastAsia"/>
                <w:color w:val="000000"/>
                <w:sz w:val="20"/>
                <w:szCs w:val="20"/>
              </w:rPr>
              <w:t>西方插花（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课时</w:t>
            </w:r>
            <w:r>
              <w:rPr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11" w:type="dxa"/>
            <w:vAlign w:val="center"/>
          </w:tcPr>
          <w:p w14:paraId="3BA98578" w14:textId="132D1950" w:rsidR="001A15B8" w:rsidRDefault="001A15B8" w:rsidP="001A15B8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、了解西方插花的概念及原理；</w:t>
            </w:r>
          </w:p>
          <w:p w14:paraId="717213B3" w14:textId="175C15EB" w:rsidR="001A15B8" w:rsidRDefault="001A15B8" w:rsidP="001A15B8">
            <w:pPr>
              <w:ind w:left="200" w:right="-50" w:hangingChars="100" w:hanging="2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、了解西方插花的立意；</w:t>
            </w:r>
          </w:p>
          <w:p w14:paraId="0E86CD7F" w14:textId="796D2EE3" w:rsidR="001A15B8" w:rsidRDefault="001A15B8" w:rsidP="001A15B8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、掌握西方插画的技法。</w:t>
            </w:r>
          </w:p>
        </w:tc>
        <w:tc>
          <w:tcPr>
            <w:tcW w:w="2053" w:type="dxa"/>
            <w:vAlign w:val="center"/>
          </w:tcPr>
          <w:p w14:paraId="64656113" w14:textId="639901B1" w:rsidR="001A15B8" w:rsidRDefault="001A15B8" w:rsidP="001A15B8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学会西方插花的概念、原理及立意；</w:t>
            </w:r>
          </w:p>
          <w:p w14:paraId="52D7B728" w14:textId="189035D2" w:rsid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、掌握西方插画的技法。</w:t>
            </w:r>
          </w:p>
          <w:p w14:paraId="64862746" w14:textId="77777777" w:rsidR="001A15B8" w:rsidRDefault="001A15B8" w:rsidP="001A15B8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14:paraId="59DF2F83" w14:textId="3D3422C1" w:rsidR="001A15B8" w:rsidRP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 w:rsidRPr="001A15B8">
              <w:rPr>
                <w:rFonts w:hint="eastAsia"/>
                <w:color w:val="000000"/>
                <w:sz w:val="20"/>
                <w:szCs w:val="20"/>
              </w:rPr>
              <w:t>培养学生对</w:t>
            </w:r>
            <w:r w:rsidR="00A23548">
              <w:rPr>
                <w:rFonts w:hint="eastAsia"/>
                <w:color w:val="000000"/>
                <w:sz w:val="20"/>
                <w:szCs w:val="20"/>
              </w:rPr>
              <w:t>西方</w:t>
            </w:r>
            <w:r w:rsidRPr="001A15B8">
              <w:rPr>
                <w:rFonts w:hint="eastAsia"/>
                <w:color w:val="000000"/>
                <w:sz w:val="20"/>
                <w:szCs w:val="20"/>
              </w:rPr>
              <w:t>插花艺术的了解，激发学习兴趣，提高自身修养。</w:t>
            </w:r>
          </w:p>
          <w:p w14:paraId="256DE774" w14:textId="45315C52" w:rsid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 w:rsidRPr="001A15B8">
              <w:rPr>
                <w:rFonts w:hint="eastAsia"/>
                <w:color w:val="000000"/>
                <w:sz w:val="20"/>
                <w:szCs w:val="20"/>
              </w:rPr>
              <w:t>在陶冶情趣的同时沉淀自我提高动手能力。</w:t>
            </w:r>
          </w:p>
        </w:tc>
        <w:tc>
          <w:tcPr>
            <w:tcW w:w="1620" w:type="dxa"/>
            <w:vAlign w:val="center"/>
          </w:tcPr>
          <w:p w14:paraId="47FBCB93" w14:textId="3FEDEB6F" w:rsidR="001A15B8" w:rsidRDefault="001A15B8" w:rsidP="001A15B8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西方插花的概念、原理及立意；</w:t>
            </w:r>
          </w:p>
          <w:p w14:paraId="21BD9B4C" w14:textId="77777777" w:rsidR="001A15B8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、掌握西方插画的技法。</w:t>
            </w:r>
          </w:p>
          <w:p w14:paraId="099D93BB" w14:textId="01FB84BC" w:rsidR="001A15B8" w:rsidRPr="007B4EEF" w:rsidRDefault="001A15B8" w:rsidP="001A15B8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113581E8" w14:textId="77777777" w:rsidR="00515023" w:rsidRDefault="00515023">
      <w:pPr>
        <w:snapToGrid w:val="0"/>
        <w:spacing w:line="288" w:lineRule="auto"/>
        <w:ind w:right="26"/>
        <w:rPr>
          <w:sz w:val="20"/>
          <w:szCs w:val="20"/>
        </w:rPr>
      </w:pPr>
    </w:p>
    <w:p w14:paraId="4CC54C37" w14:textId="77777777" w:rsidR="00515023" w:rsidRDefault="00BF245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六、课内实验名称及基本要求（选填，适用于课内实验）</w:t>
      </w:r>
    </w:p>
    <w:p w14:paraId="4809B6E4" w14:textId="77777777" w:rsidR="00515023" w:rsidRDefault="00BF2450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007"/>
      </w:tblGrid>
      <w:tr w:rsidR="00515023" w14:paraId="4B61B0B9" w14:textId="77777777" w:rsidTr="007918B5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BA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9BC45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A703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1958" w14:textId="77777777" w:rsidR="00515023" w:rsidRDefault="00BF2450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51853D74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7F9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BDAE" w14:textId="77777777" w:rsidR="00515023" w:rsidRDefault="00BF2450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2A2CCF78" w14:textId="77777777" w:rsidTr="007918B5">
        <w:trPr>
          <w:trHeight w:hRule="exact" w:val="4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945A" w14:textId="293EA24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3729" w14:textId="35A7CED7" w:rsidR="00515023" w:rsidRDefault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插花实践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DA1D" w14:textId="385CEF09" w:rsidR="00515023" w:rsidRDefault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立意插花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698C" w14:textId="1E47DC37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DFA0" w14:textId="19ABF659" w:rsidR="00515023" w:rsidRDefault="00EC38A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DC6B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41547" w14:paraId="655F93A2" w14:textId="77777777" w:rsidTr="007918B5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ED89" w14:textId="4440EB22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6A6D" w14:textId="0483FF6C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FC3587">
              <w:rPr>
                <w:rFonts w:ascii="宋体" w:hint="eastAsia"/>
                <w:sz w:val="16"/>
                <w:szCs w:val="16"/>
              </w:rPr>
              <w:t>插花实践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A048" w14:textId="039687A7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中式插花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A4FA" w14:textId="45D7ED0B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D4D9" w14:textId="476EDDF7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745A" w14:textId="77777777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41547" w14:paraId="1098CAE3" w14:textId="77777777" w:rsidTr="007918B5">
        <w:trPr>
          <w:trHeight w:hRule="exact" w:val="4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A01F" w14:textId="09895E4F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78D0" w14:textId="7EF5BED4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FC3587">
              <w:rPr>
                <w:rFonts w:ascii="宋体" w:hint="eastAsia"/>
                <w:sz w:val="16"/>
                <w:szCs w:val="16"/>
              </w:rPr>
              <w:t>插花实践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9C34" w14:textId="26A110D7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日式插花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4C28" w14:textId="07AD8848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8F7F" w14:textId="03461C3C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C35F" w14:textId="77777777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241547" w14:paraId="1E8FB32A" w14:textId="77777777" w:rsidTr="007918B5">
        <w:trPr>
          <w:trHeight w:hRule="exact"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22DB" w14:textId="75F39FD6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14D4" w14:textId="7C2E27EA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 w:rsidRPr="00FC3587">
              <w:rPr>
                <w:rFonts w:ascii="宋体" w:hint="eastAsia"/>
                <w:sz w:val="16"/>
                <w:szCs w:val="16"/>
              </w:rPr>
              <w:t>插花实践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1117" w14:textId="1A160FAB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西方插花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4D70" w14:textId="2751D7FF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905D" w14:textId="33B5D28F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综合型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0EFB" w14:textId="77777777" w:rsidR="00241547" w:rsidRDefault="00241547" w:rsidP="0024154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515023" w14:paraId="5F666AC2" w14:textId="77777777" w:rsidTr="007918B5">
        <w:trPr>
          <w:trHeight w:hRule="exact" w:val="4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0F07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3EEE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23ED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116A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F2F0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BC74" w14:textId="77777777" w:rsidR="00515023" w:rsidRDefault="0051502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771A6C4A" w14:textId="77777777" w:rsidR="00515023" w:rsidRDefault="00BF2450">
      <w:pPr>
        <w:widowControl/>
        <w:spacing w:beforeLines="50" w:before="156" w:afterLines="50" w:after="156" w:line="288" w:lineRule="auto"/>
        <w:ind w:firstLineChars="200" w:firstLine="48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六、实践环节各阶段名称及基本要求（选填，适用于集中实践、实习、毕业设计等）</w:t>
      </w:r>
    </w:p>
    <w:p w14:paraId="4BB94E97" w14:textId="77777777" w:rsidR="00515023" w:rsidRDefault="00BF2450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515023" w14:paraId="46653F1C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CC80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1594" w14:textId="77777777" w:rsidR="00515023" w:rsidRDefault="00BF2450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8C1" w14:textId="77777777" w:rsidR="00515023" w:rsidRDefault="00BF2450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D3B8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315B" w14:textId="77777777" w:rsidR="00515023" w:rsidRDefault="00BF2450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15023" w14:paraId="48940977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E0D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D03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3FE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0856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A46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02A3B3D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F25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0B3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59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BB2A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EB4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3ED7675E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5B18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995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4602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7C2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3A83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56C1E986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4854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DC9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C7B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A80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E75F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515023" w14:paraId="2A666CB3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947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5854E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F1E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17FD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F0D1" w14:textId="77777777" w:rsidR="00515023" w:rsidRDefault="0051502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14:paraId="3664E2B9" w14:textId="77777777" w:rsidR="00515023" w:rsidRDefault="00515023">
      <w:pPr>
        <w:snapToGrid w:val="0"/>
        <w:spacing w:line="288" w:lineRule="auto"/>
        <w:ind w:right="2520"/>
        <w:rPr>
          <w:sz w:val="20"/>
          <w:szCs w:val="20"/>
        </w:rPr>
      </w:pPr>
    </w:p>
    <w:p w14:paraId="575AA8ED" w14:textId="77777777" w:rsidR="00515023" w:rsidRDefault="00BF245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 xml:space="preserve">   七、评价方式与成绩</w:t>
      </w:r>
    </w:p>
    <w:p w14:paraId="4C0F5E25" w14:textId="77777777" w:rsidR="00515023" w:rsidRDefault="00BF2450">
      <w:pPr>
        <w:snapToGrid w:val="0"/>
        <w:spacing w:beforeLines="50" w:before="156"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lastRenderedPageBreak/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次，无论是</w:t>
      </w:r>
      <w:r>
        <w:rPr>
          <w:rFonts w:ascii="宋体" w:hAnsi="宋体" w:hint="eastAsia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 w:hint="eastAsia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ascii="宋体" w:hAnsi="宋体" w:hint="eastAsia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 w14:paraId="049B8750" w14:textId="77777777" w:rsidR="00515023" w:rsidRDefault="00BF2450">
      <w:pPr>
        <w:snapToGrid w:val="0"/>
        <w:spacing w:before="120" w:after="120" w:line="288" w:lineRule="auto"/>
        <w:ind w:firstLineChars="200" w:firstLine="4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ascii="宋体" w:hAnsi="宋体" w:hint="eastAsia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ascii="宋体" w:hAnsi="宋体" w:hint="eastAsia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ascii="宋体" w:hAnsi="宋体" w:hint="eastAsia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ascii="宋体" w:hAnsi="宋体" w:hint="eastAsia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ascii="宋体" w:hAnsi="宋体" w:hint="eastAsia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ascii="宋体" w:hAnsi="宋体" w:hint="eastAsia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ascii="宋体" w:hAnsi="宋体" w:hint="eastAsia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ascii="宋体" w:hAnsi="宋体" w:hint="eastAsia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ascii="宋体" w:hAnsi="宋体" w:hint="eastAsia"/>
          <w:b/>
          <w:sz w:val="20"/>
          <w:szCs w:val="20"/>
        </w:rPr>
        <w:t>一般课外扩展阅读的检查评价应该成为“X”中的一部分。</w:t>
      </w:r>
    </w:p>
    <w:p w14:paraId="5DA2C1AE" w14:textId="77777777" w:rsidR="00515023" w:rsidRDefault="00BF2450">
      <w:pPr>
        <w:snapToGrid w:val="0"/>
        <w:spacing w:line="288" w:lineRule="auto"/>
        <w:ind w:right="2520"/>
        <w:jc w:val="left"/>
        <w:rPr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同一门课程由多个教师共同授课的，由课程组共同讨论决定X的内容、次数及比例。</w:t>
      </w: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515023" w14:paraId="5168ECC5" w14:textId="77777777">
        <w:tc>
          <w:tcPr>
            <w:tcW w:w="1809" w:type="dxa"/>
            <w:shd w:val="clear" w:color="auto" w:fill="auto"/>
          </w:tcPr>
          <w:p w14:paraId="47ED2433" w14:textId="77777777" w:rsidR="00515023" w:rsidRDefault="00BF2450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F929942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60E65E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15023" w14:paraId="639C705F" w14:textId="77777777">
        <w:tc>
          <w:tcPr>
            <w:tcW w:w="1809" w:type="dxa"/>
            <w:shd w:val="clear" w:color="auto" w:fill="auto"/>
          </w:tcPr>
          <w:p w14:paraId="415019D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8FBD92B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最终作业</w:t>
            </w:r>
          </w:p>
        </w:tc>
        <w:tc>
          <w:tcPr>
            <w:tcW w:w="1843" w:type="dxa"/>
            <w:shd w:val="clear" w:color="auto" w:fill="auto"/>
          </w:tcPr>
          <w:p w14:paraId="30C729D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515023" w14:paraId="21AE558E" w14:textId="77777777">
        <w:tc>
          <w:tcPr>
            <w:tcW w:w="1809" w:type="dxa"/>
            <w:shd w:val="clear" w:color="auto" w:fill="auto"/>
          </w:tcPr>
          <w:p w14:paraId="038FDBDC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0F2374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课堂作业1</w:t>
            </w:r>
          </w:p>
        </w:tc>
        <w:tc>
          <w:tcPr>
            <w:tcW w:w="1843" w:type="dxa"/>
            <w:shd w:val="clear" w:color="auto" w:fill="auto"/>
          </w:tcPr>
          <w:p w14:paraId="273E7229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08415B8" w14:textId="77777777">
        <w:tc>
          <w:tcPr>
            <w:tcW w:w="1809" w:type="dxa"/>
            <w:shd w:val="clear" w:color="auto" w:fill="auto"/>
          </w:tcPr>
          <w:p w14:paraId="3814E714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4F1B07A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课堂作业2</w:t>
            </w:r>
          </w:p>
        </w:tc>
        <w:tc>
          <w:tcPr>
            <w:tcW w:w="1843" w:type="dxa"/>
            <w:shd w:val="clear" w:color="auto" w:fill="auto"/>
          </w:tcPr>
          <w:p w14:paraId="170BF35E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158F766B" w14:textId="77777777">
        <w:tc>
          <w:tcPr>
            <w:tcW w:w="1809" w:type="dxa"/>
            <w:shd w:val="clear" w:color="auto" w:fill="auto"/>
          </w:tcPr>
          <w:p w14:paraId="26421301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FDB10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课堂作业3</w:t>
            </w:r>
          </w:p>
        </w:tc>
        <w:tc>
          <w:tcPr>
            <w:tcW w:w="1843" w:type="dxa"/>
            <w:shd w:val="clear" w:color="auto" w:fill="auto"/>
          </w:tcPr>
          <w:p w14:paraId="59E3DC83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0F6D434E" w14:textId="77777777">
        <w:tc>
          <w:tcPr>
            <w:tcW w:w="1809" w:type="dxa"/>
            <w:shd w:val="clear" w:color="auto" w:fill="auto"/>
          </w:tcPr>
          <w:p w14:paraId="3BBE9EC5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1ADDB260" w14:textId="3F9AB2E1" w:rsidR="00515023" w:rsidRDefault="00BC1D2A" w:rsidP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 w14:paraId="4610D94D" w14:textId="77777777" w:rsidR="00515023" w:rsidRDefault="00BF245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515023" w14:paraId="4C54080A" w14:textId="77777777">
        <w:tc>
          <w:tcPr>
            <w:tcW w:w="1809" w:type="dxa"/>
            <w:shd w:val="clear" w:color="auto" w:fill="auto"/>
          </w:tcPr>
          <w:p w14:paraId="6DBBC3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5103" w:type="dxa"/>
            <w:shd w:val="clear" w:color="auto" w:fill="auto"/>
          </w:tcPr>
          <w:p w14:paraId="5739A0E1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  <w:highlight w:val="cyan"/>
              </w:rPr>
            </w:pPr>
          </w:p>
        </w:tc>
        <w:tc>
          <w:tcPr>
            <w:tcW w:w="1843" w:type="dxa"/>
            <w:shd w:val="clear" w:color="auto" w:fill="auto"/>
          </w:tcPr>
          <w:p w14:paraId="58DDB420" w14:textId="77777777" w:rsidR="00515023" w:rsidRDefault="00515023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EC54E5C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025BFA64" w14:textId="77777777" w:rsidR="00515023" w:rsidRDefault="00515023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1DA16F13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552EEDD7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4673BF5" w14:textId="77777777" w:rsidR="00515023" w:rsidRDefault="00515023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0773DA3C" w14:textId="0B7FC02E" w:rsidR="00515023" w:rsidRPr="00A23548" w:rsidRDefault="00BF2450">
      <w:pPr>
        <w:snapToGrid w:val="0"/>
        <w:spacing w:line="288" w:lineRule="auto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460F61">
        <w:rPr>
          <w:rFonts w:hint="eastAsia"/>
          <w:sz w:val="28"/>
          <w:szCs w:val="28"/>
        </w:rPr>
        <w:t>冉兴娟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系主任审核签名：</w:t>
      </w:r>
      <w:r w:rsidR="00A23548">
        <w:rPr>
          <w:rFonts w:hint="eastAsia"/>
          <w:noProof/>
          <w:sz w:val="28"/>
          <w:szCs w:val="28"/>
        </w:rPr>
        <w:drawing>
          <wp:inline distT="0" distB="0" distL="0" distR="0" wp14:anchorId="3EFC5F4E" wp14:editId="72E10ED2">
            <wp:extent cx="647700" cy="40656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9" cy="4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7D411" w14:textId="77777777" w:rsidR="00515023" w:rsidRDefault="00BF2450">
      <w:pPr>
        <w:snapToGrid w:val="0"/>
        <w:spacing w:line="288" w:lineRule="auto"/>
        <w:ind w:firstLineChars="1700" w:firstLine="476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</w:p>
    <w:p w14:paraId="2FDF405B" w14:textId="77777777" w:rsidR="00515023" w:rsidRDefault="00515023"/>
    <w:sectPr w:rsidR="0051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BA82" w14:textId="77777777" w:rsidR="00F06A68" w:rsidRDefault="00F06A68" w:rsidP="00BC1D2A">
      <w:r>
        <w:separator/>
      </w:r>
    </w:p>
  </w:endnote>
  <w:endnote w:type="continuationSeparator" w:id="0">
    <w:p w14:paraId="2F78E664" w14:textId="77777777" w:rsidR="00F06A68" w:rsidRDefault="00F06A68" w:rsidP="00BC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73F8" w14:textId="77777777" w:rsidR="00F06A68" w:rsidRDefault="00F06A68" w:rsidP="00BC1D2A">
      <w:r>
        <w:separator/>
      </w:r>
    </w:p>
  </w:footnote>
  <w:footnote w:type="continuationSeparator" w:id="0">
    <w:p w14:paraId="69630FEE" w14:textId="77777777" w:rsidR="00F06A68" w:rsidRDefault="00F06A68" w:rsidP="00BC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21B"/>
    <w:multiLevelType w:val="multilevel"/>
    <w:tmpl w:val="29B8221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8266FA"/>
    <w:multiLevelType w:val="multilevel"/>
    <w:tmpl w:val="488266FA"/>
    <w:lvl w:ilvl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1BC7D15"/>
    <w:multiLevelType w:val="hybridMultilevel"/>
    <w:tmpl w:val="C8AE702C"/>
    <w:lvl w:ilvl="0" w:tplc="9684B4E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A72A7E"/>
    <w:multiLevelType w:val="multilevel"/>
    <w:tmpl w:val="7EA72A7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65538"/>
    <w:rsid w:val="0007362F"/>
    <w:rsid w:val="000B037B"/>
    <w:rsid w:val="00116FF9"/>
    <w:rsid w:val="00156ECA"/>
    <w:rsid w:val="00182CCD"/>
    <w:rsid w:val="001A15B8"/>
    <w:rsid w:val="001F4A01"/>
    <w:rsid w:val="00241547"/>
    <w:rsid w:val="00256B39"/>
    <w:rsid w:val="0026033C"/>
    <w:rsid w:val="00270B84"/>
    <w:rsid w:val="002A16CC"/>
    <w:rsid w:val="002E1D67"/>
    <w:rsid w:val="002E3721"/>
    <w:rsid w:val="002F1A16"/>
    <w:rsid w:val="0030621E"/>
    <w:rsid w:val="00313BBA"/>
    <w:rsid w:val="0032602E"/>
    <w:rsid w:val="003367AE"/>
    <w:rsid w:val="00351DF6"/>
    <w:rsid w:val="00384B63"/>
    <w:rsid w:val="004100B0"/>
    <w:rsid w:val="00460F61"/>
    <w:rsid w:val="004F3052"/>
    <w:rsid w:val="00515023"/>
    <w:rsid w:val="005467DC"/>
    <w:rsid w:val="00553D03"/>
    <w:rsid w:val="005A3B95"/>
    <w:rsid w:val="005B2B6D"/>
    <w:rsid w:val="005B4B4E"/>
    <w:rsid w:val="00624FE1"/>
    <w:rsid w:val="00662156"/>
    <w:rsid w:val="006F1BB5"/>
    <w:rsid w:val="007208D6"/>
    <w:rsid w:val="00765DF5"/>
    <w:rsid w:val="007918B5"/>
    <w:rsid w:val="007B4EEF"/>
    <w:rsid w:val="00842803"/>
    <w:rsid w:val="00876C11"/>
    <w:rsid w:val="008967FA"/>
    <w:rsid w:val="008B397C"/>
    <w:rsid w:val="008B47F4"/>
    <w:rsid w:val="00900019"/>
    <w:rsid w:val="00911C4C"/>
    <w:rsid w:val="00937F30"/>
    <w:rsid w:val="00975225"/>
    <w:rsid w:val="00975559"/>
    <w:rsid w:val="0099063E"/>
    <w:rsid w:val="00A23548"/>
    <w:rsid w:val="00B32210"/>
    <w:rsid w:val="00B511A5"/>
    <w:rsid w:val="00B6415C"/>
    <w:rsid w:val="00B7651F"/>
    <w:rsid w:val="00BC1D2A"/>
    <w:rsid w:val="00BD76D3"/>
    <w:rsid w:val="00BF2450"/>
    <w:rsid w:val="00C56E09"/>
    <w:rsid w:val="00C721FD"/>
    <w:rsid w:val="00CF190D"/>
    <w:rsid w:val="00CF4034"/>
    <w:rsid w:val="00D14CCB"/>
    <w:rsid w:val="00D201DF"/>
    <w:rsid w:val="00D63A11"/>
    <w:rsid w:val="00D728BC"/>
    <w:rsid w:val="00E16D30"/>
    <w:rsid w:val="00E33169"/>
    <w:rsid w:val="00E70904"/>
    <w:rsid w:val="00EC38AD"/>
    <w:rsid w:val="00EE1EFB"/>
    <w:rsid w:val="00EF44B1"/>
    <w:rsid w:val="00F06A68"/>
    <w:rsid w:val="00F270D0"/>
    <w:rsid w:val="00F35AA0"/>
    <w:rsid w:val="00F369F9"/>
    <w:rsid w:val="00F46C2F"/>
    <w:rsid w:val="00FF19D8"/>
    <w:rsid w:val="00FF2C61"/>
    <w:rsid w:val="00FF300A"/>
    <w:rsid w:val="024B0C39"/>
    <w:rsid w:val="034D2F86"/>
    <w:rsid w:val="049334E0"/>
    <w:rsid w:val="059E1069"/>
    <w:rsid w:val="06CD4C74"/>
    <w:rsid w:val="07896844"/>
    <w:rsid w:val="07910517"/>
    <w:rsid w:val="089608E6"/>
    <w:rsid w:val="0BBF57D4"/>
    <w:rsid w:val="11D93420"/>
    <w:rsid w:val="12255A19"/>
    <w:rsid w:val="1252010C"/>
    <w:rsid w:val="127D49DD"/>
    <w:rsid w:val="170C74B4"/>
    <w:rsid w:val="24192CCC"/>
    <w:rsid w:val="283E7215"/>
    <w:rsid w:val="2A1D271C"/>
    <w:rsid w:val="2D2477D0"/>
    <w:rsid w:val="30580224"/>
    <w:rsid w:val="32184A1E"/>
    <w:rsid w:val="340F0458"/>
    <w:rsid w:val="3CD52CE1"/>
    <w:rsid w:val="3D3C55B6"/>
    <w:rsid w:val="3E6F0D45"/>
    <w:rsid w:val="41736F2E"/>
    <w:rsid w:val="42E33479"/>
    <w:rsid w:val="49870B99"/>
    <w:rsid w:val="4C653F3E"/>
    <w:rsid w:val="509E5D43"/>
    <w:rsid w:val="53B44079"/>
    <w:rsid w:val="53B852EA"/>
    <w:rsid w:val="54875D3D"/>
    <w:rsid w:val="567D1E02"/>
    <w:rsid w:val="5EBA3077"/>
    <w:rsid w:val="647959D3"/>
    <w:rsid w:val="66BA4938"/>
    <w:rsid w:val="6A3F327A"/>
    <w:rsid w:val="6E237EDF"/>
    <w:rsid w:val="6EC86481"/>
    <w:rsid w:val="6F5042C2"/>
    <w:rsid w:val="728D389D"/>
    <w:rsid w:val="73F52943"/>
    <w:rsid w:val="773E764D"/>
    <w:rsid w:val="796D0776"/>
    <w:rsid w:val="7991015C"/>
    <w:rsid w:val="7C78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AC930A"/>
  <w15:docId w15:val="{3E2739A7-2559-45E2-9273-30D79563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basedOn w:val="a0"/>
    <w:uiPriority w:val="99"/>
    <w:unhideWhenUsed/>
    <w:rsid w:val="00B3221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32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urse163.org/learn/JSCVC-1001755109?tid=12067132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baike.so.com/doc/6253668-646708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13010</cp:lastModifiedBy>
  <cp:revision>57</cp:revision>
  <dcterms:created xsi:type="dcterms:W3CDTF">2016-12-19T07:34:00Z</dcterms:created>
  <dcterms:modified xsi:type="dcterms:W3CDTF">2021-04-30T07:17:00Z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