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A5CBA1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1081AA0C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59653792" w14:textId="77777777" w:rsidR="0009709B" w:rsidRDefault="00187D67"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</w:rPr>
        <w:t>上海建桥学院</w:t>
      </w:r>
      <w:r>
        <w:rPr>
          <w:rFonts w:ascii="黑体" w:eastAsia="黑体" w:hint="eastAsia"/>
          <w:sz w:val="32"/>
          <w:szCs w:val="32"/>
          <w:lang w:eastAsia="zh-CN"/>
        </w:rPr>
        <w:t>课程教学进度计划表</w:t>
      </w:r>
    </w:p>
    <w:p w14:paraId="1B11B222" w14:textId="77777777" w:rsidR="0009709B" w:rsidRDefault="0009709B">
      <w:pPr>
        <w:snapToGrid w:val="0"/>
        <w:spacing w:afterLines="50" w:after="180"/>
        <w:jc w:val="center"/>
        <w:rPr>
          <w:rFonts w:ascii="仿宋" w:eastAsia="仿宋"/>
          <w:sz w:val="28"/>
          <w:szCs w:val="28"/>
        </w:rPr>
      </w:pPr>
    </w:p>
    <w:p w14:paraId="10EB90E1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9709B" w14:paraId="742C2A7F" w14:textId="77777777">
        <w:trPr>
          <w:trHeight w:val="571"/>
        </w:trPr>
        <w:tc>
          <w:tcPr>
            <w:tcW w:w="1418" w:type="dxa"/>
            <w:vAlign w:val="center"/>
          </w:tcPr>
          <w:p w14:paraId="3821C90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328E6D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2100015</w:t>
            </w:r>
          </w:p>
        </w:tc>
        <w:tc>
          <w:tcPr>
            <w:tcW w:w="1701" w:type="dxa"/>
            <w:vAlign w:val="center"/>
          </w:tcPr>
          <w:p w14:paraId="532D41F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A4780FD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）理</w:t>
            </w:r>
          </w:p>
        </w:tc>
      </w:tr>
      <w:tr w:rsidR="0009709B" w14:paraId="6D45EA7C" w14:textId="77777777">
        <w:trPr>
          <w:trHeight w:val="571"/>
        </w:trPr>
        <w:tc>
          <w:tcPr>
            <w:tcW w:w="1418" w:type="dxa"/>
            <w:vAlign w:val="center"/>
          </w:tcPr>
          <w:p w14:paraId="5D673A01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C29198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2FC5D9E4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444C4F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09709B" w14:paraId="022B5F86" w14:textId="77777777">
        <w:trPr>
          <w:trHeight w:val="571"/>
        </w:trPr>
        <w:tc>
          <w:tcPr>
            <w:tcW w:w="1418" w:type="dxa"/>
            <w:vAlign w:val="center"/>
          </w:tcPr>
          <w:p w14:paraId="2E41895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33D9C0E" w14:textId="71E38FB7" w:rsidR="0009709B" w:rsidRDefault="008C13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吕鸿昌</w:t>
            </w:r>
          </w:p>
        </w:tc>
        <w:tc>
          <w:tcPr>
            <w:tcW w:w="1701" w:type="dxa"/>
            <w:vAlign w:val="center"/>
          </w:tcPr>
          <w:p w14:paraId="0D987E5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E335407" w14:textId="2910CAE1" w:rsidR="0009709B" w:rsidRDefault="008C13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9253@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gen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ch.edu</w:t>
            </w:r>
            <w:r w:rsidR="00C801E8">
              <w:rPr>
                <w:rFonts w:ascii="宋体" w:eastAsia="宋体" w:hint="eastAsia"/>
                <w:sz w:val="21"/>
                <w:szCs w:val="21"/>
                <w:lang w:eastAsia="zh-CN"/>
              </w:rPr>
              <w:t>.</w:t>
            </w:r>
            <w:r w:rsidR="00C801E8">
              <w:rPr>
                <w:rFonts w:ascii="宋体" w:eastAsia="宋体"/>
                <w:sz w:val="21"/>
                <w:szCs w:val="21"/>
                <w:lang w:eastAsia="zh-CN"/>
              </w:rPr>
              <w:t>cn</w:t>
            </w:r>
          </w:p>
        </w:tc>
      </w:tr>
      <w:tr w:rsidR="0009709B" w14:paraId="2ECE80BB" w14:textId="77777777">
        <w:trPr>
          <w:trHeight w:val="571"/>
        </w:trPr>
        <w:tc>
          <w:tcPr>
            <w:tcW w:w="1418" w:type="dxa"/>
            <w:vAlign w:val="center"/>
          </w:tcPr>
          <w:p w14:paraId="54FC360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6AB173AC" w14:textId="212C4E61" w:rsidR="0009709B" w:rsidRPr="008C1329" w:rsidRDefault="008C13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网络</w:t>
            </w:r>
            <w:r w:rsidR="00C801E8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</w:t>
            </w:r>
            <w:r w:rsidR="00577649">
              <w:rPr>
                <w:rFonts w:ascii="宋体" w:eastAsiaTheme="minorEastAsia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，</w:t>
            </w:r>
            <w:proofErr w:type="gramStart"/>
            <w:r w:rsidR="00577649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proofErr w:type="gramEnd"/>
            <w:r w:rsidR="00C801E8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B20-3</w:t>
            </w:r>
          </w:p>
        </w:tc>
        <w:tc>
          <w:tcPr>
            <w:tcW w:w="1701" w:type="dxa"/>
            <w:vAlign w:val="center"/>
          </w:tcPr>
          <w:p w14:paraId="34AF891E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4D2C127F" w14:textId="13CB0D0F" w:rsidR="0009709B" w:rsidRDefault="008C132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203,304,206</w:t>
            </w:r>
          </w:p>
        </w:tc>
      </w:tr>
      <w:tr w:rsidR="0009709B" w14:paraId="4D316FA6" w14:textId="77777777">
        <w:trPr>
          <w:trHeight w:val="571"/>
        </w:trPr>
        <w:tc>
          <w:tcPr>
            <w:tcW w:w="1418" w:type="dxa"/>
            <w:vAlign w:val="center"/>
          </w:tcPr>
          <w:p w14:paraId="432D63A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F5579E0" w14:textId="6151158F" w:rsidR="0009709B" w:rsidRDefault="00DA6457">
            <w:pPr>
              <w:tabs>
                <w:tab w:val="left" w:pos="532"/>
              </w:tabs>
              <w:spacing w:line="340" w:lineRule="exact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周三下午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信息学院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>08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>电话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：1</w:t>
            </w:r>
            <w:r>
              <w:rPr>
                <w:rFonts w:ascii="黑体" w:eastAsia="黑体"/>
                <w:kern w:val="0"/>
                <w:sz w:val="21"/>
                <w:szCs w:val="21"/>
                <w:lang w:eastAsia="zh-CN"/>
              </w:rPr>
              <w:t>3482800738</w:t>
            </w:r>
          </w:p>
        </w:tc>
      </w:tr>
      <w:tr w:rsidR="0009709B" w14:paraId="740C9E84" w14:textId="77777777">
        <w:trPr>
          <w:trHeight w:val="571"/>
        </w:trPr>
        <w:tc>
          <w:tcPr>
            <w:tcW w:w="1418" w:type="dxa"/>
            <w:vAlign w:val="center"/>
          </w:tcPr>
          <w:p w14:paraId="7C951502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E53E888" w14:textId="77777777" w:rsidR="0009709B" w:rsidRDefault="00187D67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 w:rsidR="0009709B" w14:paraId="2C7A03D9" w14:textId="77777777">
        <w:trPr>
          <w:trHeight w:val="571"/>
        </w:trPr>
        <w:tc>
          <w:tcPr>
            <w:tcW w:w="1418" w:type="dxa"/>
            <w:vAlign w:val="center"/>
          </w:tcPr>
          <w:p w14:paraId="232A2A9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3AF8C7D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14:paraId="20AD5767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4FEC28A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14:paraId="5FF25BE5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9709B" w14:paraId="0B01B7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FBC45A4" w14:textId="77777777" w:rsidR="0009709B" w:rsidRDefault="00187D67"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4C8A289" w14:textId="77777777" w:rsidR="0009709B" w:rsidRDefault="00187D67"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0102248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6000D0E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709B" w14:paraId="41F0172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BE2611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6B4625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向量及其线性运算   </w:t>
            </w:r>
          </w:p>
          <w:p w14:paraId="212D5E0D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ascii="宋体" w:eastAsia="宋体" w:hint="eastAsia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ascii="宋体" w:eastAsia="宋体" w:hint="eastAsia"/>
              </w:rPr>
              <w:t xml:space="preserve">行列式简介   </w:t>
            </w:r>
          </w:p>
          <w:p w14:paraId="647DE646" w14:textId="77777777" w:rsidR="0009709B" w:rsidRDefault="00187D67">
            <w:pPr>
              <w:rPr>
                <w:rFonts w:ascii="宋体" w:eastAsia="宋体" w:cs="宋体"/>
              </w:rPr>
            </w:pPr>
            <w:r>
              <w:rPr>
                <w:rFonts w:ascii="宋体" w:eastAsia="宋体" w:hint="eastAsia"/>
              </w:rPr>
              <w:t>数量积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F7E53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D2079D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集6-1,2，3</w:t>
            </w:r>
          </w:p>
        </w:tc>
      </w:tr>
      <w:tr w:rsidR="0009709B" w14:paraId="7D71C31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B54DB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7467A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向量积</w:t>
            </w:r>
          </w:p>
          <w:p w14:paraId="3CB99EF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习题课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814BBE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E797A04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4AB0E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 w:rsidR="0009709B" w14:paraId="0FC9B1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056518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A8176F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平面及其方程</w:t>
            </w:r>
          </w:p>
          <w:p w14:paraId="33BE996F" w14:textId="77777777" w:rsidR="0009709B" w:rsidRDefault="00187D67"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</w:rPr>
              <w:t>空间直线及其方程</w:t>
            </w:r>
          </w:p>
          <w:p w14:paraId="321102C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1A462C2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6D9DD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A4D3A7D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 w:rsidR="0009709B" w14:paraId="6EBD601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9D82DA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0B1B7B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曲面及其方程  </w:t>
            </w:r>
          </w:p>
          <w:p w14:paraId="3CE0DA9E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空间曲线及其方程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92FA6A9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419565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133E18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C4218C7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 w:rsidR="0009709B" w14:paraId="72433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1C050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F8EF7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多元函数的基本概念</w:t>
            </w:r>
          </w:p>
          <w:p w14:paraId="6407D563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偏导数</w:t>
            </w:r>
          </w:p>
          <w:p w14:paraId="1B922E6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高阶偏导数</w:t>
            </w:r>
            <w:r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0AED6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843376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集7-1，</w:t>
            </w:r>
          </w:p>
          <w:p w14:paraId="15B23FB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7-2(1),(2)</w:t>
            </w:r>
          </w:p>
        </w:tc>
      </w:tr>
      <w:tr w:rsidR="0009709B" w14:paraId="10AAE62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BA07C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6C8897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全微分 </w:t>
            </w:r>
          </w:p>
          <w:p w14:paraId="664DD0C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多元复合函数求导法则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50220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735A940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集7-3,4</w:t>
            </w:r>
          </w:p>
        </w:tc>
      </w:tr>
      <w:tr w:rsidR="0009709B" w14:paraId="278D9B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4B265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90B2488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隐函数的求导公式</w:t>
            </w:r>
          </w:p>
          <w:p w14:paraId="6B856D70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 w14:paraId="78C46170" w14:textId="77777777" w:rsidR="0009709B" w:rsidRDefault="00187D67">
            <w:pPr>
              <w:rPr>
                <w:rFonts w:ascii="宋体" w:hAnsi="宋体"/>
              </w:rPr>
            </w:pPr>
            <w:r>
              <w:rPr>
                <w:rFonts w:ascii="宋体" w:eastAsia="宋体" w:hint="eastAsia"/>
              </w:rPr>
              <w:t>多元函数微分学</w:t>
            </w:r>
            <w:r>
              <w:rPr>
                <w:rFonts w:ascii="宋体" w:eastAsia="宋体"/>
              </w:rPr>
              <w:t>的</w:t>
            </w:r>
            <w:r>
              <w:rPr>
                <w:rFonts w:ascii="宋体" w:eastAsia="宋体" w:hint="eastAsia"/>
              </w:rPr>
              <w:t>几何</w:t>
            </w:r>
            <w:r>
              <w:rPr>
                <w:rFonts w:ascii="宋体" w:eastAsia="宋体"/>
              </w:rPr>
              <w:t>应</w:t>
            </w:r>
            <w:r>
              <w:rPr>
                <w:rFonts w:ascii="宋体" w:eastAsia="宋体" w:hint="eastAsia"/>
              </w:rPr>
              <w:t>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0DAFA5A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BC3217F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7E8AD99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458A3B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习题集7-5，7</w:t>
            </w:r>
          </w:p>
        </w:tc>
      </w:tr>
      <w:tr w:rsidR="0009709B" w14:paraId="67331B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E8870D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35E86A1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 w14:paraId="6C5FBF1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3348E0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3A7F79BD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6E229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 w:rsidR="00DA6A68" w14:paraId="77C74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10B74A" w14:textId="60040901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14D6F0B" w14:textId="68931685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二重积分的概念与性质</w:t>
            </w:r>
          </w:p>
          <w:p w14:paraId="27543FD1" w14:textId="5B312473" w:rsidR="00DA6A68" w:rsidRP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二重积分计算法（直角坐标情形</w:t>
            </w:r>
            <w:r>
              <w:rPr>
                <w:rFonts w:ascii="宋体" w:eastAsia="宋体"/>
              </w:rPr>
              <w:t>）</w:t>
            </w:r>
            <w:r>
              <w:rPr>
                <w:rFonts w:ascii="宋体" w:eastAsia="宋体" w:hint="eastAsia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620F5A9" w14:textId="3F719506" w:rsidR="00DA6A68" w:rsidRDefault="00460A14" w:rsidP="00460A14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C3619F" w14:textId="77777777" w:rsidR="008876BA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集8-1，</w:t>
            </w:r>
          </w:p>
          <w:p w14:paraId="197D5234" w14:textId="3F84CA9B" w:rsidR="00DA6A68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8-2(1),(2)</w:t>
            </w:r>
          </w:p>
        </w:tc>
      </w:tr>
      <w:tr w:rsidR="00DA6A68" w14:paraId="78C38F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9DBF6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8BC521D" w14:textId="77777777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 w14:paraId="32C873BC" w14:textId="0BA6E5D3" w:rsidR="00DA6A68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9C83EE0" w14:textId="0B194393" w:rsidR="00DA6A68" w:rsidRDefault="00AD0E87" w:rsidP="00DA6A68">
            <w:pPr>
              <w:widowControl/>
              <w:ind w:firstLineChars="400" w:firstLine="72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210B83" w14:textId="6096518C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A6A68" w14:paraId="28DDE5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5BBBC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3EC0CB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对弧长的曲线积分</w:t>
            </w:r>
          </w:p>
          <w:p w14:paraId="7D76F1E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对坐标的曲线积分 </w:t>
            </w:r>
          </w:p>
          <w:p w14:paraId="572A2AA4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格林公式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B2B09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D2E6B7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集8-5，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A6A68" w14:paraId="2E300B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3AC440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B9E7D3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平面上曲线积分与路径无关的条件</w:t>
            </w:r>
          </w:p>
          <w:p w14:paraId="10FF8776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5FC6C5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2FD63C53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8D4FE6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集8-7</w:t>
            </w:r>
          </w:p>
        </w:tc>
      </w:tr>
      <w:tr w:rsidR="00DA6A68" w14:paraId="222E47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43D0BC0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4F869B1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常数项级数的概念与性质</w:t>
            </w:r>
          </w:p>
          <w:p w14:paraId="38FB73D5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正项级数及其审敛法 </w:t>
            </w:r>
          </w:p>
          <w:p w14:paraId="219785A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交错级数及其审敛法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EE1D65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EA9676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 w14:paraId="739B26D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9-2(1),(2)，(3)</w:t>
            </w:r>
          </w:p>
        </w:tc>
      </w:tr>
      <w:tr w:rsidR="00DA6A68" w14:paraId="7EE18B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8AE52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F860BFE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绝对收敛与条件收敛</w:t>
            </w:r>
          </w:p>
          <w:p w14:paraId="1486EEA9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7E85A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D9998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5E4A02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集9-2(3)</w:t>
            </w:r>
          </w:p>
        </w:tc>
      </w:tr>
      <w:tr w:rsidR="00DA6A68" w14:paraId="35705D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BE27AC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304BB70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幂级数</w:t>
            </w:r>
          </w:p>
          <w:p w14:paraId="17979C3E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函数展开成幂级数</w:t>
            </w:r>
          </w:p>
          <w:p w14:paraId="2E51C75F" w14:textId="111667A3" w:rsidR="00DA6A68" w:rsidRPr="00F54C1D" w:rsidRDefault="00DA6A68" w:rsidP="00DA6A68">
            <w:pPr>
              <w:rPr>
                <w:rFonts w:ascii="宋体" w:eastAsia="宋体"/>
                <w:lang w:eastAsia="zh-CN"/>
              </w:rPr>
            </w:pPr>
            <w:r w:rsidRPr="00A74023">
              <w:rPr>
                <w:rFonts w:asciiTheme="minorEastAsia" w:eastAsiaTheme="minorEastAsia" w:hAnsiTheme="minorEastAsia"/>
              </w:rPr>
              <w:t>以</w:t>
            </w:r>
            <w:r w:rsidRPr="00A74023">
              <w:rPr>
                <w:rFonts w:asciiTheme="minorEastAsia" w:eastAsiaTheme="minorEastAsia" w:hAnsiTheme="minorEastAsia"/>
                <w:position w:val="-6"/>
              </w:rPr>
              <w:object w:dxaOrig="360" w:dyaOrig="279" w14:anchorId="7A1CE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4.5pt" o:ole="">
                  <v:imagedata r:id="rId7" o:title=""/>
                  <o:lock v:ext="edit" aspectratio="f"/>
                </v:shape>
                <o:OLEObject Type="Embed" ProgID="Equation.DSMT4" ShapeID="_x0000_i1025" DrawAspect="Content" ObjectID="_1680850707" r:id="rId8"/>
              </w:object>
            </w:r>
            <w:r w:rsidRPr="00A74023">
              <w:rPr>
                <w:rFonts w:asciiTheme="minorEastAsia" w:eastAsiaTheme="minorEastAsia" w:hAnsiTheme="minorEastAsia"/>
              </w:rPr>
              <w:t>为周期的周期函数的傅里级数</w:t>
            </w:r>
            <w:r w:rsidR="00F54C1D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="00F54C1D">
              <w:rPr>
                <w:rFonts w:ascii="宋体" w:eastAsia="宋体"/>
              </w:rPr>
              <w:t>正</w:t>
            </w:r>
            <w:r w:rsidR="00F54C1D">
              <w:rPr>
                <w:rFonts w:ascii="宋体" w:eastAsia="宋体" w:hint="eastAsia"/>
              </w:rPr>
              <w:t>弦级数</w:t>
            </w:r>
            <w:r w:rsidR="00F54C1D">
              <w:rPr>
                <w:rFonts w:ascii="宋体" w:eastAsia="宋体"/>
              </w:rPr>
              <w:t>、</w:t>
            </w:r>
            <w:r w:rsidR="00F54C1D">
              <w:rPr>
                <w:rFonts w:ascii="宋体" w:eastAsia="宋体" w:hint="eastAsia"/>
              </w:rPr>
              <w:t>余弦级数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25A60FB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472C04" w14:textId="210CBF5E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3,4</w:t>
            </w:r>
            <w:r w:rsidR="00F54C1D"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A6A68" w14:paraId="57204F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AFE15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B2DECB" w14:textId="1ADA23DA" w:rsidR="00DA6A68" w:rsidRDefault="003F7E27" w:rsidP="00DA6A68">
            <w:pPr>
              <w:widowControl/>
              <w:rPr>
                <w:rFonts w:ascii="宋体" w:eastAsia="等线" w:hAnsi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F168F2C" w14:textId="622027BB" w:rsidR="00DA6A68" w:rsidRDefault="00F54C1D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F7F7108" w14:textId="06A12839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C2CC1AC" w14:textId="77777777" w:rsidR="0009709B" w:rsidRDefault="00187D67">
      <w:pPr>
        <w:snapToGrid w:val="0"/>
        <w:spacing w:beforeLines="100" w:before="36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9709B" w14:paraId="48C2BE26" w14:textId="77777777">
        <w:tc>
          <w:tcPr>
            <w:tcW w:w="1809" w:type="dxa"/>
            <w:shd w:val="clear" w:color="auto" w:fill="auto"/>
          </w:tcPr>
          <w:p w14:paraId="1C0EAE7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A48C46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4A493B1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709B" w14:paraId="20964AAF" w14:textId="77777777">
        <w:tc>
          <w:tcPr>
            <w:tcW w:w="1809" w:type="dxa"/>
            <w:shd w:val="clear" w:color="auto" w:fill="auto"/>
          </w:tcPr>
          <w:p w14:paraId="7205914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A2D942" w14:textId="03EC4DDF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3475A70C" w14:textId="77777777" w:rsidR="0009709B" w:rsidRDefault="00187D67" w:rsidP="009B1168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09709B" w14:paraId="7CEEED4E" w14:textId="77777777">
        <w:tc>
          <w:tcPr>
            <w:tcW w:w="1809" w:type="dxa"/>
            <w:shd w:val="clear" w:color="auto" w:fill="auto"/>
          </w:tcPr>
          <w:p w14:paraId="40BBCE73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FEBF86D" w14:textId="1B7403C9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 w14:paraId="1AA667F5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67E37C53" w14:textId="77777777">
        <w:tc>
          <w:tcPr>
            <w:tcW w:w="1809" w:type="dxa"/>
            <w:shd w:val="clear" w:color="auto" w:fill="auto"/>
          </w:tcPr>
          <w:p w14:paraId="7512B83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  <w:shd w:val="clear" w:color="auto" w:fill="auto"/>
          </w:tcPr>
          <w:p w14:paraId="6A3282AD" w14:textId="4CC1EA18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2ECC1F8F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2CED8566" w14:textId="77777777">
        <w:tc>
          <w:tcPr>
            <w:tcW w:w="1809" w:type="dxa"/>
            <w:shd w:val="clear" w:color="auto" w:fill="auto"/>
          </w:tcPr>
          <w:p w14:paraId="1D25720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093D294" w14:textId="463E7DC6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02024A6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2F235913" w14:textId="653ED934" w:rsidR="0009709B" w:rsidRDefault="00187D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ascii="仿宋" w:eastAsia="仿宋" w:hint="eastAsia"/>
          <w:color w:val="000000"/>
          <w:position w:val="-20"/>
          <w:sz w:val="28"/>
          <w:szCs w:val="28"/>
        </w:rPr>
        <w:lastRenderedPageBreak/>
        <w:t>任课教师：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 w:rsidR="00C801E8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吕鸿昌</w:t>
      </w:r>
      <w:r w:rsidR="00C22B0B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6665C7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主任审核：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日期：</w:t>
      </w:r>
      <w:r w:rsidR="006665C7"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 w:rsidR="000970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01A33" w14:textId="77777777" w:rsidR="001972DF" w:rsidRDefault="001972DF">
      <w:r>
        <w:separator/>
      </w:r>
    </w:p>
  </w:endnote>
  <w:endnote w:type="continuationSeparator" w:id="0">
    <w:p w14:paraId="13489D83" w14:textId="77777777" w:rsidR="001972DF" w:rsidRDefault="0019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F3391" w14:textId="77777777" w:rsidR="0009709B" w:rsidRDefault="00187D6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5A09FC" w14:textId="77777777" w:rsidR="0009709B" w:rsidRDefault="00187D67">
    <w:pPr>
      <w:pStyle w:val="a3"/>
      <w:ind w:right="360"/>
    </w:pPr>
    <w:r>
      <w:rPr>
        <w:noProof/>
        <w:lang w:eastAsia="zh-CN"/>
      </w:rPr>
      <w:drawing>
        <wp:inline distT="0" distB="0" distL="0" distR="0" wp14:anchorId="24959376" wp14:editId="1946CEBE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3D119" w14:textId="77777777" w:rsidR="0009709B" w:rsidRDefault="00187D6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int="eastAsia"/>
        <w:color w:val="FFFFFF"/>
        <w:sz w:val="26"/>
        <w:szCs w:val="26"/>
      </w:rPr>
      <w:t>第</w:t>
    </w:r>
    <w:r>
      <w:rPr>
        <w:rStyle w:val="a5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22B0B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int="eastAsia"/>
        <w:color w:val="FFFFFF"/>
        <w:sz w:val="26"/>
        <w:szCs w:val="26"/>
      </w:rPr>
      <w:t>頁</w:t>
    </w:r>
  </w:p>
  <w:p w14:paraId="697995BB" w14:textId="77777777" w:rsidR="0009709B" w:rsidRDefault="00187D6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int="eastAsia"/>
        <w:sz w:val="18"/>
        <w:szCs w:val="18"/>
      </w:rPr>
      <w:t>注：</w:t>
    </w:r>
    <w:r>
      <w:rPr>
        <w:rFonts w:ascii="宋体" w:eastAsia="宋体" w:hint="eastAsia"/>
        <w:sz w:val="18"/>
        <w:szCs w:val="18"/>
        <w:lang w:eastAsia="zh-CN"/>
      </w:rPr>
      <w:t>课程</w:t>
    </w:r>
    <w:r>
      <w:rPr>
        <w:rFonts w:ascii="宋体" w:eastAsia="宋体" w:hint="eastAsia"/>
        <w:sz w:val="18"/>
        <w:szCs w:val="18"/>
      </w:rPr>
      <w:t>教学</w:t>
    </w:r>
    <w:r>
      <w:rPr>
        <w:rFonts w:ascii="宋体" w:eastAsia="宋体" w:hint="eastAsia"/>
        <w:sz w:val="18"/>
        <w:szCs w:val="18"/>
        <w:lang w:eastAsia="zh-CN"/>
      </w:rPr>
      <w:t>进度计划表</w:t>
    </w:r>
    <w:r>
      <w:rPr>
        <w:rFonts w:ascii="宋体" w:eastAsia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CDD5C" w14:textId="77777777" w:rsidR="001972DF" w:rsidRDefault="001972DF">
      <w:r>
        <w:separator/>
      </w:r>
    </w:p>
  </w:footnote>
  <w:footnote w:type="continuationSeparator" w:id="0">
    <w:p w14:paraId="11B6A680" w14:textId="77777777" w:rsidR="001972DF" w:rsidRDefault="0019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ADC3" w14:textId="77777777" w:rsidR="0009709B" w:rsidRDefault="00187D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5C2427EC" wp14:editId="721C7B5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54E2C" w14:textId="77777777" w:rsidR="0009709B" w:rsidRDefault="00187D6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90805" distR="90805" simplePos="0" relativeHeight="251658240" behindDoc="0" locked="0" layoutInCell="1" allowOverlap="1" wp14:anchorId="49B5E844" wp14:editId="629C632D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C75FD54" w14:textId="77777777" w:rsidR="0009709B" w:rsidRDefault="00187D67"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9B5E844" id="文本框 1" o:spid="_x0000_s1026" style="position:absolute;left:0;text-align:left;margin-left:42.5pt;margin-top:28.3pt;width:207.5pt;height:22.1pt;z-index:251658240;visibility:visible;mso-wrap-style:square;mso-wrap-distance-left:7.15pt;mso-wrap-distance-top:0;mso-wrap-distance-right:7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" stroked="f" strokeweight=".5pt">
              <v:stroke joinstyle="round"/>
              <v:textbox>
                <w:txbxContent>
                  <w:p w14:paraId="4C75FD54" w14:textId="77777777" w:rsidR="0009709B" w:rsidRDefault="00187D67"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ascii="宋体" w:eastAsia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9B"/>
    <w:rsid w:val="00000B33"/>
    <w:rsid w:val="0009709B"/>
    <w:rsid w:val="000D4CBA"/>
    <w:rsid w:val="00187D67"/>
    <w:rsid w:val="001972DF"/>
    <w:rsid w:val="001A208D"/>
    <w:rsid w:val="0026739F"/>
    <w:rsid w:val="002B6025"/>
    <w:rsid w:val="003F7E27"/>
    <w:rsid w:val="00443E28"/>
    <w:rsid w:val="00460054"/>
    <w:rsid w:val="00460A14"/>
    <w:rsid w:val="0052013D"/>
    <w:rsid w:val="005272ED"/>
    <w:rsid w:val="00536DFF"/>
    <w:rsid w:val="00577649"/>
    <w:rsid w:val="005D5275"/>
    <w:rsid w:val="006665C7"/>
    <w:rsid w:val="007D70EF"/>
    <w:rsid w:val="00854DFB"/>
    <w:rsid w:val="008876BA"/>
    <w:rsid w:val="008C1329"/>
    <w:rsid w:val="0094093E"/>
    <w:rsid w:val="009A34E7"/>
    <w:rsid w:val="009B1168"/>
    <w:rsid w:val="009E3634"/>
    <w:rsid w:val="00A74023"/>
    <w:rsid w:val="00A74DCA"/>
    <w:rsid w:val="00AD0E87"/>
    <w:rsid w:val="00B85652"/>
    <w:rsid w:val="00C22B0B"/>
    <w:rsid w:val="00C801E8"/>
    <w:rsid w:val="00D4343A"/>
    <w:rsid w:val="00DA6457"/>
    <w:rsid w:val="00DA6A68"/>
    <w:rsid w:val="00F54C1D"/>
    <w:rsid w:val="1BA161C3"/>
    <w:rsid w:val="38014C6A"/>
    <w:rsid w:val="3A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3CCBD"/>
  <w15:docId w15:val="{EB8ED4EA-4DDD-4369-94FB-8D6BF674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80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1064</Characters>
  <Application>Microsoft Office Word</Application>
  <DocSecurity>0</DocSecurity>
  <Lines>8</Lines>
  <Paragraphs>2</Paragraphs>
  <ScaleCrop>false</ScaleCrop>
  <Company>CMT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02123036@163.com</cp:lastModifiedBy>
  <cp:revision>4</cp:revision>
  <cp:lastPrinted>2018-03-04T02:01:00Z</cp:lastPrinted>
  <dcterms:created xsi:type="dcterms:W3CDTF">2021-04-24T07:56:00Z</dcterms:created>
  <dcterms:modified xsi:type="dcterms:W3CDTF">2021-04-25T02:12:00Z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