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A91F7"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CCA457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CCA457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 w14:paraId="517AA9F7">
      <w:pPr>
        <w:widowControl/>
        <w:snapToGrid w:val="0"/>
        <w:spacing w:line="480" w:lineRule="exact"/>
        <w:jc w:val="center"/>
        <w:rPr>
          <w:rFonts w:ascii="方正小标宋简体" w:hAnsi="宋体" w:eastAsia="方正小标宋简体"/>
          <w:bCs/>
          <w:kern w:val="0"/>
          <w:sz w:val="24"/>
          <w:szCs w:val="24"/>
        </w:rPr>
      </w:pPr>
      <w:r>
        <w:rPr>
          <w:rFonts w:hint="eastAsia" w:ascii="方正小标宋简体" w:hAnsi="宋体" w:eastAsiaTheme="minorEastAsia"/>
          <w:bCs/>
          <w:kern w:val="0"/>
          <w:sz w:val="40"/>
          <w:szCs w:val="40"/>
        </w:rPr>
        <w:t>通识课课程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教学大纲</w:t>
      </w:r>
    </w:p>
    <w:p w14:paraId="14727EEB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  <w:lang w:val="en-US" w:eastAsia="zh-CN"/>
        </w:rPr>
        <w:t>中国旅游文化</w:t>
      </w:r>
      <w:r>
        <w:rPr>
          <w:rFonts w:hint="eastAsia"/>
          <w:b/>
          <w:sz w:val="28"/>
          <w:szCs w:val="30"/>
        </w:rPr>
        <w:t>】</w:t>
      </w:r>
    </w:p>
    <w:p w14:paraId="5EDBCF9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【Chinese Tourism Culture】</w:t>
      </w:r>
      <w:bookmarkStart w:id="0" w:name="a2"/>
      <w:bookmarkEnd w:id="0"/>
    </w:p>
    <w:p w14:paraId="349F19C2"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 w14:paraId="277B64EA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  <w:highlight w:val="red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  <w:highlight w:val="none"/>
        </w:rPr>
        <w:t>【</w:t>
      </w:r>
      <w:r>
        <w:rPr>
          <w:rFonts w:hint="eastAsia"/>
          <w:color w:val="000000"/>
          <w:sz w:val="20"/>
          <w:szCs w:val="20"/>
          <w:highlight w:val="none"/>
          <w:lang w:val="en-US" w:eastAsia="zh-CN"/>
        </w:rPr>
        <w:t>2068031</w:t>
      </w:r>
      <w:r>
        <w:rPr>
          <w:color w:val="000000"/>
          <w:sz w:val="20"/>
          <w:szCs w:val="20"/>
          <w:highlight w:val="none"/>
        </w:rPr>
        <w:t>】</w:t>
      </w:r>
    </w:p>
    <w:p w14:paraId="2C82493D"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2.0</w:t>
      </w:r>
      <w:r>
        <w:rPr>
          <w:color w:val="000000"/>
          <w:sz w:val="20"/>
          <w:szCs w:val="20"/>
        </w:rPr>
        <w:t>】</w:t>
      </w:r>
    </w:p>
    <w:p w14:paraId="5F5A3B83"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>全校所有专业</w:t>
      </w:r>
      <w:r>
        <w:rPr>
          <w:color w:val="000000"/>
          <w:sz w:val="20"/>
          <w:szCs w:val="20"/>
        </w:rPr>
        <w:t>】</w:t>
      </w:r>
    </w:p>
    <w:p w14:paraId="1F7B646E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通识教育选修课</w:t>
      </w:r>
      <w:r>
        <w:rPr>
          <w:color w:val="000000"/>
          <w:sz w:val="20"/>
          <w:szCs w:val="20"/>
        </w:rPr>
        <w:t>】</w:t>
      </w:r>
    </w:p>
    <w:p w14:paraId="1DB85E8E">
      <w:pPr>
        <w:snapToGrid w:val="0"/>
        <w:spacing w:line="288" w:lineRule="auto"/>
        <w:ind w:firstLine="394" w:firstLineChars="196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  <w:lang w:val="en-US" w:eastAsia="zh-CN"/>
        </w:rPr>
        <w:t>教育学院</w:t>
      </w:r>
    </w:p>
    <w:p w14:paraId="1E833641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6ECE506C">
      <w:pPr>
        <w:widowControl w:val="0"/>
        <w:ind w:firstLine="600" w:firstLineChars="300"/>
        <w:jc w:val="both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 w:ascii="黑体" w:hAnsi="黑体" w:eastAsia="黑体"/>
          <w:szCs w:val="21"/>
        </w:rPr>
        <w:t>《</w:t>
      </w:r>
      <w:r>
        <w:rPr>
          <w:rFonts w:hint="eastAsia"/>
          <w:color w:val="000000"/>
          <w:sz w:val="20"/>
          <w:szCs w:val="20"/>
        </w:rPr>
        <w:t>中国旅游文化》（第三版）王勇、花菊香，大连理工大学出版社 201</w:t>
      </w:r>
      <w:r>
        <w:rPr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  <w:lang w:eastAsia="zh-CN"/>
        </w:rPr>
        <w:t>。</w:t>
      </w:r>
      <w:r>
        <w:rPr>
          <w:color w:val="000000"/>
          <w:sz w:val="20"/>
          <w:szCs w:val="20"/>
        </w:rPr>
        <w:t>】</w:t>
      </w:r>
    </w:p>
    <w:p w14:paraId="31C65A80">
      <w:pPr>
        <w:ind w:firstLine="600" w:firstLineChars="300"/>
        <w:rPr>
          <w:rFonts w:hint="eastAsia" w:ascii="宋体" w:hAnsi="宋体" w:eastAsia="宋体"/>
          <w:kern w:val="0"/>
          <w:sz w:val="21"/>
          <w:szCs w:val="21"/>
          <w:highlight w:val="none"/>
          <w:lang w:eastAsia="zh-CN"/>
        </w:rPr>
      </w:pPr>
      <w:r>
        <w:rPr>
          <w:color w:val="000000"/>
          <w:sz w:val="20"/>
          <w:szCs w:val="20"/>
          <w:highlight w:val="none"/>
        </w:rPr>
        <w:t>参考</w:t>
      </w:r>
      <w:r>
        <w:rPr>
          <w:rFonts w:hint="eastAsia"/>
          <w:color w:val="000000"/>
          <w:sz w:val="20"/>
          <w:szCs w:val="20"/>
          <w:highlight w:val="none"/>
        </w:rPr>
        <w:t>书目</w:t>
      </w:r>
      <w:r>
        <w:rPr>
          <w:color w:val="000000"/>
          <w:sz w:val="20"/>
          <w:szCs w:val="20"/>
          <w:highlight w:val="none"/>
        </w:rPr>
        <w:t>【</w:t>
      </w:r>
      <w:r>
        <w:rPr>
          <w:rFonts w:hint="eastAsia" w:ascii="宋体" w:hAnsi="宋体" w:eastAsia="宋体"/>
          <w:kern w:val="0"/>
          <w:sz w:val="21"/>
          <w:szCs w:val="21"/>
          <w:highlight w:val="none"/>
          <w:lang w:eastAsia="zh-CN"/>
        </w:rPr>
        <w:t>《旅游文化学》(第2版) 姚昆遗、贡小妹，旅游教育出版社 2010年6月</w:t>
      </w:r>
      <w:r>
        <w:rPr>
          <w:rFonts w:hint="eastAsia" w:ascii="宋体" w:hAnsi="宋体"/>
          <w:kern w:val="0"/>
          <w:sz w:val="21"/>
          <w:szCs w:val="21"/>
          <w:highlight w:val="none"/>
          <w:lang w:eastAsia="zh-CN"/>
        </w:rPr>
        <w:t>。</w:t>
      </w:r>
      <w:r>
        <w:rPr>
          <w:color w:val="000000"/>
          <w:sz w:val="20"/>
          <w:szCs w:val="20"/>
          <w:highlight w:val="none"/>
        </w:rPr>
        <w:t>】</w:t>
      </w:r>
    </w:p>
    <w:p w14:paraId="491D06C7">
      <w:pPr>
        <w:ind w:firstLine="1400" w:firstLineChars="700"/>
        <w:rPr>
          <w:rFonts w:hint="eastAsia" w:ascii="宋体" w:hAnsi="宋体" w:eastAsia="宋体"/>
          <w:kern w:val="0"/>
          <w:sz w:val="21"/>
          <w:szCs w:val="21"/>
          <w:highlight w:val="none"/>
          <w:lang w:eastAsia="zh-CN"/>
        </w:rPr>
      </w:pPr>
      <w:r>
        <w:rPr>
          <w:color w:val="000000"/>
          <w:sz w:val="20"/>
          <w:szCs w:val="20"/>
          <w:highlight w:val="none"/>
        </w:rPr>
        <w:t>【</w:t>
      </w:r>
      <w:r>
        <w:rPr>
          <w:rFonts w:hint="eastAsia" w:ascii="宋体" w:hAnsi="宋体" w:eastAsia="宋体"/>
          <w:kern w:val="0"/>
          <w:sz w:val="21"/>
          <w:szCs w:val="21"/>
          <w:highlight w:val="none"/>
          <w:lang w:eastAsia="zh-CN"/>
        </w:rPr>
        <w:t>《旅游文化学》曹诗图、孙静，中国林业出版社 2015年7月</w:t>
      </w:r>
      <w:r>
        <w:rPr>
          <w:rFonts w:hint="eastAsia" w:ascii="宋体" w:hAnsi="宋体"/>
          <w:kern w:val="0"/>
          <w:sz w:val="21"/>
          <w:szCs w:val="21"/>
          <w:highlight w:val="none"/>
          <w:lang w:eastAsia="zh-CN"/>
        </w:rPr>
        <w:t>。</w:t>
      </w:r>
      <w:r>
        <w:rPr>
          <w:color w:val="000000"/>
          <w:sz w:val="20"/>
          <w:szCs w:val="20"/>
          <w:highlight w:val="none"/>
        </w:rPr>
        <w:t>】</w:t>
      </w:r>
    </w:p>
    <w:p w14:paraId="5DCA214B">
      <w:pPr>
        <w:snapToGrid w:val="0"/>
        <w:spacing w:line="288" w:lineRule="auto"/>
        <w:ind w:left="718" w:leftChars="342" w:firstLine="700" w:firstLineChars="350"/>
        <w:rPr>
          <w:color w:val="000000"/>
          <w:szCs w:val="21"/>
          <w:highlight w:val="none"/>
        </w:rPr>
      </w:pPr>
      <w:r>
        <w:rPr>
          <w:color w:val="000000"/>
          <w:sz w:val="20"/>
          <w:szCs w:val="20"/>
          <w:highlight w:val="none"/>
        </w:rPr>
        <w:t>【</w:t>
      </w:r>
      <w:r>
        <w:rPr>
          <w:rFonts w:hint="eastAsia" w:ascii="宋体" w:hAnsi="宋体" w:eastAsia="宋体"/>
          <w:kern w:val="0"/>
          <w:sz w:val="21"/>
          <w:szCs w:val="21"/>
          <w:highlight w:val="none"/>
          <w:lang w:eastAsia="zh-CN"/>
        </w:rPr>
        <w:t>《旅游文化学概论》闫红霞、李玉华，北京大学出版社 2014年2月</w:t>
      </w:r>
      <w:r>
        <w:rPr>
          <w:rFonts w:hint="eastAsia" w:ascii="宋体" w:hAnsi="宋体"/>
          <w:kern w:val="0"/>
          <w:sz w:val="21"/>
          <w:szCs w:val="21"/>
          <w:highlight w:val="none"/>
          <w:lang w:eastAsia="zh-CN"/>
        </w:rPr>
        <w:t>。</w:t>
      </w:r>
      <w:r>
        <w:rPr>
          <w:color w:val="000000"/>
          <w:sz w:val="20"/>
          <w:szCs w:val="20"/>
          <w:highlight w:val="none"/>
        </w:rPr>
        <w:t>】</w:t>
      </w:r>
    </w:p>
    <w:p w14:paraId="3DEC994D">
      <w:pPr>
        <w:ind w:left="1804" w:leftChars="190" w:hanging="1405" w:hangingChars="700"/>
        <w:jc w:val="left"/>
        <w:rPr>
          <w:color w:val="000000"/>
          <w:sz w:val="20"/>
          <w:szCs w:val="20"/>
          <w:highlight w:val="none"/>
        </w:rPr>
      </w:pPr>
      <w:r>
        <w:rPr>
          <w:rFonts w:hint="eastAsia"/>
          <w:b/>
          <w:bCs/>
          <w:color w:val="000000"/>
          <w:sz w:val="20"/>
          <w:szCs w:val="20"/>
          <w:highlight w:val="none"/>
        </w:rPr>
        <w:t>课程网站网址：</w:t>
      </w:r>
      <w:r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https://www.mosoteach.cn/web/index.php?c=clazzcourse&amp;m=index</w:t>
      </w:r>
    </w:p>
    <w:p w14:paraId="5CA3471B"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无</w:t>
      </w:r>
      <w:r>
        <w:rPr>
          <w:color w:val="000000"/>
          <w:sz w:val="20"/>
          <w:szCs w:val="20"/>
        </w:rPr>
        <w:t>】</w:t>
      </w:r>
    </w:p>
    <w:p w14:paraId="7C8F4692"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 w14:paraId="01683B07"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（300-400字）</w:t>
      </w:r>
    </w:p>
    <w:p w14:paraId="347DAA9D">
      <w:pPr>
        <w:snapToGrid w:val="0"/>
        <w:spacing w:line="288" w:lineRule="auto"/>
        <w:ind w:firstLine="400" w:firstLineChars="200"/>
        <w:rPr>
          <w:rFonts w:hint="eastAsia"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《中国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旅游</w:t>
      </w:r>
      <w:r>
        <w:rPr>
          <w:rFonts w:hint="eastAsia" w:ascii="宋体" w:hAnsi="宋体" w:cs="宋体"/>
          <w:bCs/>
          <w:sz w:val="20"/>
          <w:szCs w:val="20"/>
        </w:rPr>
        <w:t>文化》课程是面向全校所有专业的学生开设的一门综合素质类选修课。本课程旨在加强学生</w:t>
      </w:r>
      <w:r>
        <w:rPr>
          <w:rFonts w:hint="eastAsia"/>
          <w:sz w:val="20"/>
          <w:szCs w:val="20"/>
        </w:rPr>
        <w:t>人文素质修养，</w:t>
      </w:r>
      <w:r>
        <w:rPr>
          <w:rFonts w:hint="eastAsia" w:ascii="宋体" w:hAnsi="宋体" w:cs="宋体"/>
          <w:bCs/>
          <w:sz w:val="20"/>
          <w:szCs w:val="20"/>
        </w:rPr>
        <w:t>提高学生综合素质。教学内容涵盖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旅游山水文化、建筑文化、园林文化、民俗文化、饮食文化、文学艺术和工艺美术等基础知识</w:t>
      </w:r>
      <w:r>
        <w:rPr>
          <w:rFonts w:hint="eastAsia"/>
          <w:sz w:val="20"/>
          <w:szCs w:val="20"/>
        </w:rPr>
        <w:t>，让学生充分</w:t>
      </w:r>
      <w:r>
        <w:rPr>
          <w:rFonts w:hint="eastAsia"/>
          <w:color w:val="000000"/>
          <w:sz w:val="20"/>
          <w:szCs w:val="20"/>
        </w:rPr>
        <w:t>感受</w:t>
      </w:r>
      <w:r>
        <w:rPr>
          <w:rFonts w:hint="eastAsia"/>
          <w:color w:val="000000"/>
          <w:sz w:val="20"/>
          <w:szCs w:val="20"/>
          <w:lang w:val="en-US" w:eastAsia="zh-CN"/>
        </w:rPr>
        <w:t>中</w:t>
      </w:r>
      <w:r>
        <w:rPr>
          <w:rFonts w:hint="eastAsia"/>
          <w:color w:val="000000"/>
          <w:sz w:val="20"/>
          <w:szCs w:val="20"/>
        </w:rPr>
        <w:t>国旅游文化的博大精深，</w:t>
      </w:r>
      <w:r>
        <w:rPr>
          <w:rFonts w:hint="eastAsia"/>
          <w:color w:val="000000"/>
          <w:sz w:val="20"/>
          <w:szCs w:val="20"/>
          <w:lang w:val="en-US" w:eastAsia="zh-CN"/>
        </w:rPr>
        <w:t>深刻体会</w:t>
      </w:r>
      <w:r>
        <w:rPr>
          <w:rFonts w:hint="eastAsia"/>
          <w:sz w:val="20"/>
          <w:szCs w:val="20"/>
        </w:rPr>
        <w:t>中国古代智慧与信仰以及社会主义核心价值观的传统文化底蕴，进一步激发学生对中国传统文化的热爱，增加民族自信心和自豪感，提高人文</w:t>
      </w:r>
      <w:r>
        <w:rPr>
          <w:rFonts w:hint="eastAsia"/>
          <w:sz w:val="20"/>
          <w:szCs w:val="20"/>
          <w:lang w:val="en-US" w:eastAsia="zh-CN"/>
        </w:rPr>
        <w:t>素养</w:t>
      </w:r>
      <w:r>
        <w:rPr>
          <w:rFonts w:hint="eastAsia"/>
          <w:sz w:val="20"/>
          <w:szCs w:val="20"/>
        </w:rPr>
        <w:t>。</w:t>
      </w:r>
    </w:p>
    <w:p w14:paraId="5E6010FA"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>本课程以理论教学为中心，结合</w:t>
      </w:r>
      <w:r>
        <w:rPr>
          <w:rFonts w:hint="eastAsia"/>
          <w:sz w:val="20"/>
          <w:szCs w:val="20"/>
          <w:lang w:val="en-US" w:eastAsia="zh-CN"/>
        </w:rPr>
        <w:t>思政课点</w:t>
      </w:r>
      <w:r>
        <w:rPr>
          <w:rFonts w:hint="eastAsia"/>
          <w:sz w:val="20"/>
          <w:szCs w:val="20"/>
        </w:rPr>
        <w:t>，采用多媒体教学手段和启发式教学方法，突出教师的主导作用和学生的主体地位，引导学生多看、多读</w:t>
      </w:r>
      <w:r>
        <w:rPr>
          <w:rFonts w:hint="eastAsia"/>
          <w:sz w:val="20"/>
          <w:szCs w:val="20"/>
          <w:lang w:val="en-US" w:eastAsia="zh-CN"/>
        </w:rPr>
        <w:t>中国</w:t>
      </w:r>
      <w:r>
        <w:rPr>
          <w:rFonts w:hint="eastAsia"/>
          <w:sz w:val="20"/>
          <w:szCs w:val="20"/>
        </w:rPr>
        <w:t>传统文化著作，配合文化网站、微课等现代信息技术，</w:t>
      </w:r>
      <w:r>
        <w:rPr>
          <w:rFonts w:hint="eastAsia" w:ascii="宋体" w:hAnsi="宋体" w:cs="宋体"/>
          <w:bCs/>
          <w:sz w:val="20"/>
          <w:szCs w:val="20"/>
        </w:rPr>
        <w:t>培养学生在生活中用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中国</w:t>
      </w:r>
      <w:r>
        <w:rPr>
          <w:rFonts w:hint="eastAsia" w:ascii="宋体" w:hAnsi="宋体" w:cs="宋体"/>
          <w:bCs/>
          <w:sz w:val="20"/>
          <w:szCs w:val="20"/>
        </w:rPr>
        <w:t>传统文化视角解决实际问题的能力。</w:t>
      </w:r>
      <w:r>
        <w:rPr>
          <w:rFonts w:hint="eastAsia"/>
          <w:color w:val="00B050"/>
          <w:sz w:val="20"/>
          <w:szCs w:val="20"/>
        </w:rPr>
        <w:t>　</w:t>
      </w:r>
    </w:p>
    <w:p w14:paraId="07BE9B37">
      <w:pPr>
        <w:widowControl/>
        <w:spacing w:before="156" w:beforeLines="50" w:after="156" w:afterLines="50" w:line="288" w:lineRule="auto"/>
        <w:ind w:firstLine="240" w:firstLineChars="100"/>
        <w:jc w:val="left"/>
        <w:rPr>
          <w:color w:val="000000"/>
          <w:sz w:val="20"/>
          <w:szCs w:val="20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 w14:paraId="6E63BD61"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本课程为综合素质类选修课，无需先修课程，适合全校各专业各年级学生。若学生对中国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旅游</w:t>
      </w:r>
      <w:r>
        <w:rPr>
          <w:rFonts w:hint="eastAsia" w:ascii="宋体" w:hAnsi="宋体" w:cs="宋体"/>
          <w:bCs/>
          <w:sz w:val="20"/>
          <w:szCs w:val="20"/>
        </w:rPr>
        <w:t>文化有兴趣，将有助于本课程的学习。</w:t>
      </w:r>
    </w:p>
    <w:p w14:paraId="745A736B">
      <w:pPr>
        <w:widowControl/>
        <w:spacing w:before="156" w:beforeLines="50" w:after="156" w:afterLines="50" w:line="288" w:lineRule="auto"/>
        <w:ind w:firstLine="240" w:firstLineChars="100"/>
        <w:jc w:val="left"/>
        <w:rPr>
          <w:rFonts w:ascii="黑体" w:hAnsi="宋体" w:eastAsia="黑体"/>
          <w:sz w:val="24"/>
          <w:highlight w:val="none"/>
        </w:rPr>
      </w:pPr>
      <w:r>
        <w:rPr>
          <w:rFonts w:hint="eastAsia" w:ascii="黑体" w:hAnsi="宋体" w:eastAsia="黑体"/>
          <w:sz w:val="24"/>
          <w:highlight w:val="none"/>
        </w:rPr>
        <w:t>四、</w:t>
      </w:r>
      <w:r>
        <w:rPr>
          <w:rFonts w:ascii="黑体" w:hAnsi="宋体" w:eastAsia="黑体"/>
          <w:sz w:val="24"/>
          <w:highlight w:val="none"/>
        </w:rPr>
        <w:t>课程</w:t>
      </w:r>
      <w:r>
        <w:rPr>
          <w:rFonts w:hint="eastAsia" w:ascii="黑体" w:hAnsi="宋体" w:eastAsia="黑体"/>
          <w:sz w:val="24"/>
          <w:highlight w:val="none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8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644"/>
        <w:gridCol w:w="1860"/>
        <w:gridCol w:w="1650"/>
      </w:tblGrid>
      <w:tr w14:paraId="4C265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l2br w:val="nil"/>
              <w:tr2bl w:val="nil"/>
            </w:tcBorders>
            <w:shd w:val="clear" w:color="auto" w:fill="auto"/>
          </w:tcPr>
          <w:p w14:paraId="68D1DD8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</w:tcPr>
          <w:p w14:paraId="6D0D505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09B9C9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E552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9DC8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CE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14:paraId="68126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38665EEC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46DCA7A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94495">
            <w:pP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shd w:val="clear" w:color="auto" w:fill="auto"/>
          </w:tcPr>
          <w:p w14:paraId="42CF0D5E">
            <w:pP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1.能根据需要确定学习目标、设计学习计划，并贯彻执行。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</w:tcPr>
          <w:p w14:paraId="4930C189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  <w:p w14:paraId="518569AE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讲授+自学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 w14:paraId="482602CE">
            <w:pPr>
              <w:snapToGrid w:val="0"/>
              <w:spacing w:line="288" w:lineRule="auto"/>
              <w:jc w:val="both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课堂表现+学习笔记</w:t>
            </w:r>
          </w:p>
        </w:tc>
      </w:tr>
      <w:tr w14:paraId="7129F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72E9FD1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33208ACE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44" w:type="dxa"/>
            <w:tcBorders>
              <w:tl2br w:val="nil"/>
              <w:tr2bl w:val="nil"/>
            </w:tcBorders>
            <w:shd w:val="clear" w:color="auto" w:fill="auto"/>
          </w:tcPr>
          <w:p w14:paraId="1544AFC5">
            <w:pP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应用书面或口头形式，阐释自己的观点，有效沟通。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AF35E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讲授+演练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8CD95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课堂展示+学习笔记</w:t>
            </w:r>
          </w:p>
        </w:tc>
      </w:tr>
      <w:tr w14:paraId="480F3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04F693E5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00E3C50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0597E8F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1990C25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E85B1DF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5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63AE1DC8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E7E8059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5ED4EA80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B47AC6C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234CD176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shd w:val="clear" w:color="auto" w:fill="auto"/>
          </w:tcPr>
          <w:p w14:paraId="100E5B3A">
            <w:pP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1.爱党爱国：了解祖国的优秀传统文化，构建爱党爱国的理想信念。结合思政课点，培养学生高尚的爱国主义精神。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AEBC3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  <w:p w14:paraId="2C972317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讲授+讨论+课外阅读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 w14:paraId="3085525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  <w:p w14:paraId="19B8B45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  <w:p w14:paraId="16E524A6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课堂表现+书面作业</w:t>
            </w:r>
          </w:p>
        </w:tc>
      </w:tr>
      <w:tr w14:paraId="54195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30965515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0B5B0B7C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644" w:type="dxa"/>
            <w:tcBorders>
              <w:tl2br w:val="nil"/>
              <w:tr2bl w:val="nil"/>
            </w:tcBorders>
            <w:shd w:val="clear" w:color="auto" w:fill="auto"/>
          </w:tcPr>
          <w:p w14:paraId="42A67DBF">
            <w:pP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2.爱护环境：具有爱护环境的意识和与自然和谐相处的环保理念。从中国传统文化中学习人与自然、人与社会的和谐相处。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</w:tcPr>
          <w:p w14:paraId="3A7C0BCC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  <w:p w14:paraId="4867091C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  <w:p w14:paraId="11C222E8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讲授+讨论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</w:tcPr>
          <w:p w14:paraId="13108C1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  <w:p w14:paraId="54DDBC6B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  <w:p w14:paraId="3DD25B12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课堂表现+书面作业</w:t>
            </w:r>
          </w:p>
        </w:tc>
      </w:tr>
    </w:tbl>
    <w:p w14:paraId="12EAD283">
      <w:pPr>
        <w:snapToGrid w:val="0"/>
        <w:spacing w:line="288" w:lineRule="auto"/>
        <w:rPr>
          <w:rFonts w:ascii="黑体" w:hAnsi="宋体" w:eastAsia="黑体"/>
          <w:sz w:val="24"/>
        </w:rPr>
      </w:pPr>
    </w:p>
    <w:p w14:paraId="609046FF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highlight w:val="none"/>
        </w:rPr>
      </w:pPr>
      <w:r>
        <w:rPr>
          <w:rFonts w:hint="eastAsia" w:ascii="黑体" w:hAnsi="宋体" w:eastAsia="黑体"/>
          <w:sz w:val="24"/>
          <w:highlight w:val="none"/>
        </w:rPr>
        <w:t>五、</w:t>
      </w:r>
      <w:r>
        <w:rPr>
          <w:rFonts w:ascii="黑体" w:hAnsi="宋体" w:eastAsia="黑体"/>
          <w:sz w:val="24"/>
          <w:highlight w:val="none"/>
        </w:rPr>
        <w:t>课程内容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A115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jc w:val="center"/>
        </w:trPr>
        <w:tc>
          <w:tcPr>
            <w:tcW w:w="8296" w:type="dxa"/>
          </w:tcPr>
          <w:p w14:paraId="026AA218">
            <w:pPr>
              <w:widowControl w:val="0"/>
              <w:spacing w:line="288" w:lineRule="auto"/>
              <w:jc w:val="both"/>
              <w:rPr>
                <w:b/>
                <w:sz w:val="20"/>
                <w:szCs w:val="20"/>
              </w:rPr>
            </w:pPr>
            <w:bookmarkStart w:id="1" w:name="OLE_LINK6"/>
            <w:bookmarkStart w:id="2" w:name="OLE_LINK5"/>
            <w:r>
              <w:rPr>
                <w:rFonts w:hint="eastAsia"/>
                <w:b/>
                <w:sz w:val="20"/>
                <w:szCs w:val="20"/>
              </w:rPr>
              <w:t>单元一  绪论</w:t>
            </w:r>
          </w:p>
          <w:p w14:paraId="7EC6940B">
            <w:pPr>
              <w:widowControl w:val="0"/>
              <w:snapToGrid w:val="0"/>
              <w:spacing w:line="288" w:lineRule="auto"/>
              <w:ind w:left="210" w:hanging="210" w:hangingChars="1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能够理解文化及旅游文化的概念 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能够掌握旅游文化的研究内容及特征</w:t>
            </w:r>
          </w:p>
          <w:p w14:paraId="1B2B016A">
            <w:pPr>
              <w:widowControl w:val="0"/>
              <w:snapToGrid w:val="0"/>
              <w:spacing w:line="288" w:lineRule="auto"/>
              <w:ind w:left="200" w:hanging="200" w:hangingChars="100"/>
              <w:jc w:val="both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能够了解旅游文化与旅游业的关系 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能够认识文化修养对旅游从业者的重要性</w:t>
            </w:r>
          </w:p>
          <w:p w14:paraId="4E18CED1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0"/>
                <w:szCs w:val="20"/>
              </w:rPr>
              <w:t>掌握旅游文化的概念  2.了解旅游文化的研究内容和特征</w:t>
            </w:r>
          </w:p>
          <w:p w14:paraId="7B5BEABF">
            <w:pPr>
              <w:widowControl w:val="0"/>
              <w:snapToGrid w:val="0"/>
              <w:spacing w:line="288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单元二  旅游山水文化</w:t>
            </w:r>
          </w:p>
          <w:p w14:paraId="5DD87AC0">
            <w:pPr>
              <w:widowControl w:val="0"/>
              <w:snapToGrid w:val="0"/>
              <w:spacing w:line="288" w:lineRule="auto"/>
              <w:ind w:left="210" w:hanging="210" w:hanging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能够了解中国山水文化的形成与特点 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能够掌握中国名山、名水的文化内涵</w:t>
            </w:r>
          </w:p>
          <w:p w14:paraId="1206B4B4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学习成果：1.</w:t>
            </w:r>
            <w:r>
              <w:rPr>
                <w:rFonts w:hint="eastAsia"/>
                <w:sz w:val="20"/>
                <w:szCs w:val="20"/>
              </w:rPr>
              <w:t>理解中国名山的文化内涵 2.理解中国名水的文化内涵</w:t>
            </w:r>
          </w:p>
          <w:p w14:paraId="3454012C">
            <w:pPr>
              <w:widowControl w:val="0"/>
              <w:spacing w:line="288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单元三 </w:t>
            </w:r>
            <w:r>
              <w:rPr>
                <w:rFonts w:hint="eastAsia"/>
                <w:b/>
                <w:sz w:val="20"/>
                <w:szCs w:val="20"/>
              </w:rPr>
              <w:t xml:space="preserve"> 旅游建筑文化</w:t>
            </w:r>
          </w:p>
          <w:p w14:paraId="798D612E">
            <w:pPr>
              <w:widowControl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能够了解中国建筑文化的起源与发展 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能够掌握中国古代建筑的特征 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能够掌握中国各种古建筑的分类及文化内涵</w:t>
            </w:r>
          </w:p>
          <w:p w14:paraId="1C611185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学习成果：1.</w:t>
            </w:r>
            <w:r>
              <w:rPr>
                <w:rFonts w:hint="eastAsia"/>
                <w:sz w:val="20"/>
                <w:szCs w:val="20"/>
              </w:rPr>
              <w:t>掌握中国建筑的基本特征 2.理解中国建筑的分类及文化内涵</w:t>
            </w:r>
          </w:p>
          <w:p w14:paraId="55DE40E2">
            <w:pPr>
              <w:widowControl w:val="0"/>
              <w:spacing w:line="288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单元四  </w:t>
            </w:r>
            <w:r>
              <w:rPr>
                <w:rFonts w:hint="eastAsia"/>
                <w:b/>
                <w:sz w:val="20"/>
                <w:szCs w:val="20"/>
              </w:rPr>
              <w:t>旅游园林文化</w:t>
            </w:r>
          </w:p>
          <w:p w14:paraId="2BBD241E">
            <w:pPr>
              <w:widowControl w:val="0"/>
              <w:snapToGrid w:val="0"/>
              <w:spacing w:line="288" w:lineRule="auto"/>
              <w:ind w:left="210" w:hanging="210" w:hangingChars="1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能够了解中国园林文化的起源与发展 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能够理解中国古典园林的主要特征</w:t>
            </w:r>
          </w:p>
          <w:p w14:paraId="2C0AEE3A">
            <w:pPr>
              <w:widowControl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能够掌握中国古典园林的分类及其文化内涵</w:t>
            </w:r>
          </w:p>
          <w:p w14:paraId="73B01DCA">
            <w:pPr>
              <w:widowControl/>
              <w:snapToGrid w:val="0"/>
              <w:spacing w:line="288" w:lineRule="auto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学习成果：1.掌握中国园林文化的内涵 2.熟悉中国古典园林的构景要素和构景手法，能运用所学知识介绍古典园林</w:t>
            </w:r>
          </w:p>
          <w:p w14:paraId="2B61D567">
            <w:pPr>
              <w:widowControl w:val="0"/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单元五 旅游宗教文化 </w:t>
            </w:r>
            <w:r>
              <w:rPr>
                <w:sz w:val="20"/>
                <w:szCs w:val="20"/>
              </w:rPr>
              <w:t xml:space="preserve"> </w:t>
            </w:r>
          </w:p>
          <w:p w14:paraId="2F5D077B">
            <w:pPr>
              <w:widowControl w:val="0"/>
              <w:snapToGrid w:val="0"/>
              <w:spacing w:line="288" w:lineRule="auto"/>
              <w:ind w:left="210" w:hanging="210" w:hangingChars="1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了解四大宗教的创立与发展 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了解四大宗教的基本教义及其主要供奉对象</w:t>
            </w:r>
          </w:p>
          <w:p w14:paraId="63D9E965">
            <w:pPr>
              <w:widowControl w:val="0"/>
              <w:ind w:left="200" w:hanging="200" w:hanging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熟悉四大宗教的称谓、礼仪和节日 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熟悉四大宗教的建筑</w:t>
            </w:r>
          </w:p>
          <w:p w14:paraId="794EA209">
            <w:pPr>
              <w:widowControl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学习成果：1.了解</w:t>
            </w:r>
            <w:r>
              <w:rPr>
                <w:rFonts w:hint="eastAsia"/>
                <w:sz w:val="20"/>
                <w:szCs w:val="20"/>
              </w:rPr>
              <w:t>四大宗教的经典教义  2.熟悉四大宗教的礼仪和节日</w:t>
            </w:r>
          </w:p>
          <w:p w14:paraId="11FDAC0F">
            <w:pPr>
              <w:widowControl w:val="0"/>
              <w:spacing w:line="288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单元六 </w:t>
            </w:r>
            <w:r>
              <w:rPr>
                <w:rFonts w:hint="eastAsia"/>
                <w:b/>
                <w:sz w:val="20"/>
                <w:szCs w:val="20"/>
              </w:rPr>
              <w:t xml:space="preserve"> 旅游民俗文化</w:t>
            </w:r>
          </w:p>
          <w:p w14:paraId="1BD086D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能够掌握民俗的概念、特征和功能 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能够认识民俗与旅游的关系 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能够掌握礼仪民俗文化和节日民俗文化的基本内容 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能够了解服饰民俗文化和婚姻民俗文化的基本内容</w:t>
            </w:r>
          </w:p>
          <w:p w14:paraId="4A8BA738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学习成果：1.掌握民俗的概念和功能，能对民俗现象进行分类 2.了解民俗与旅游的关系</w:t>
            </w:r>
          </w:p>
          <w:p w14:paraId="1598F415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/>
                <w:sz w:val="20"/>
                <w:szCs w:val="20"/>
              </w:rPr>
              <w:t>掌握民俗文化和礼仪文化，并运用到日常生活和工作中</w:t>
            </w:r>
          </w:p>
          <w:p w14:paraId="0727CAEB">
            <w:pPr>
              <w:widowControl w:val="0"/>
              <w:numPr>
                <w:ilvl w:val="0"/>
                <w:numId w:val="0"/>
              </w:numPr>
              <w:spacing w:line="288" w:lineRule="auto"/>
              <w:jc w:val="both"/>
              <w:rPr>
                <w:rFonts w:hint="eastAsia"/>
                <w:sz w:val="20"/>
                <w:szCs w:val="20"/>
              </w:rPr>
            </w:pPr>
          </w:p>
          <w:p w14:paraId="075C366D">
            <w:pPr>
              <w:widowControl w:val="0"/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单元七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旅游饮食文化</w:t>
            </w:r>
          </w:p>
          <w:p w14:paraId="462D9C09">
            <w:pPr>
              <w:widowControl w:val="0"/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能够熟悉中国饮食文化的概念、基本特征和内涵 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能够了解中国食文化的渊源，掌握其特色和主要地方风味 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 xml:space="preserve">能够了解中国酒文化的渊源，掌握其特点和中国酒的种类 </w:t>
            </w:r>
          </w:p>
          <w:p w14:paraId="57D3617F">
            <w:pPr>
              <w:widowControl w:val="0"/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能够了解中国茶文化的渊源和茶艺茶道，掌握中国茶的种类</w:t>
            </w:r>
          </w:p>
          <w:p w14:paraId="4C1C80B3">
            <w:pPr>
              <w:widowControl w:val="0"/>
              <w:ind w:left="210" w:hanging="210" w:hanging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理解中国饮食的文化内涵 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了解中国食文化、酒文化、茶文化的分类及特点</w:t>
            </w:r>
          </w:p>
          <w:p w14:paraId="20DDADB1">
            <w:pPr>
              <w:widowControl w:val="0"/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单元八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旅游与中国文学艺术</w:t>
            </w:r>
          </w:p>
          <w:p w14:paraId="7F33141C">
            <w:pPr>
              <w:widowControl w:val="0"/>
              <w:snapToGrid w:val="0"/>
              <w:spacing w:line="288" w:lineRule="auto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教学内容：1.能够认识旅游文学在旅游中的重要作用 2.能够了解旅游文学的类别 3.能够掌握中国绘画、书法、戏曲艺术的基本常识</w:t>
            </w:r>
          </w:p>
          <w:p w14:paraId="03405CEB">
            <w:pPr>
              <w:widowControl w:val="0"/>
              <w:snapToGrid w:val="0"/>
              <w:spacing w:line="288" w:lineRule="auto"/>
              <w:ind w:left="210" w:hanging="210" w:hangingChars="100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rFonts w:hint="eastAsia"/>
                <w:bCs/>
                <w:sz w:val="20"/>
                <w:szCs w:val="20"/>
              </w:rPr>
              <w:t>了解旅游文学的类别 2.掌握中国绘画、书法、戏曲的特色，并进行赏析</w:t>
            </w:r>
          </w:p>
          <w:p w14:paraId="3B5BEC69">
            <w:pPr>
              <w:widowControl w:val="0"/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单元九  </w:t>
            </w:r>
            <w:r>
              <w:rPr>
                <w:rFonts w:hint="eastAsia"/>
                <w:b/>
                <w:sz w:val="20"/>
                <w:szCs w:val="20"/>
              </w:rPr>
              <w:t>旅游与工艺美术文化</w:t>
            </w:r>
          </w:p>
          <w:p w14:paraId="2F7AE569">
            <w:pPr>
              <w:widowControl w:val="0"/>
              <w:snapToGrid w:val="0"/>
              <w:spacing w:line="288" w:lineRule="auto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教学内容：1.能够了解中国传统工艺美术文化的基本知识 2.认识中国传统工艺美术文化在旅游中的重要作用</w:t>
            </w:r>
          </w:p>
          <w:p w14:paraId="0213A030">
            <w:pPr>
              <w:widowControl w:val="0"/>
              <w:snapToGrid w:val="0"/>
              <w:spacing w:line="288" w:lineRule="auto"/>
              <w:ind w:left="210" w:hanging="210" w:hangingChars="1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学习成果：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了解中国陶瓷的文化特质 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理解中国工艺美术文化的历史文化特色</w:t>
            </w:r>
          </w:p>
        </w:tc>
      </w:tr>
      <w:bookmarkEnd w:id="1"/>
      <w:bookmarkEnd w:id="2"/>
    </w:tbl>
    <w:p w14:paraId="6415A2FD">
      <w:pPr>
        <w:snapToGrid w:val="0"/>
        <w:spacing w:line="288" w:lineRule="auto"/>
        <w:ind w:right="26"/>
        <w:rPr>
          <w:sz w:val="20"/>
          <w:szCs w:val="20"/>
        </w:rPr>
      </w:pPr>
    </w:p>
    <w:p w14:paraId="71D94E9A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六、课内实验名称及基本要求</w:t>
      </w:r>
    </w:p>
    <w:p w14:paraId="25128D46"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5"/>
        <w:tblW w:w="835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48"/>
        <w:gridCol w:w="3780"/>
        <w:gridCol w:w="1100"/>
        <w:gridCol w:w="1130"/>
        <w:gridCol w:w="660"/>
      </w:tblGrid>
      <w:tr w14:paraId="3194C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C0F1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DDF0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F984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6041E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 w14:paraId="0FDFD2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B8E4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6302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 w14:paraId="3BC40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</w:trPr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F6F8D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EFD99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读书报告</w:t>
            </w:r>
          </w:p>
        </w:tc>
        <w:tc>
          <w:tcPr>
            <w:tcW w:w="3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20EF1"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选择教材某一内容，进行深度主题阅读，撰写一篇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eastAsia"/>
                <w:sz w:val="21"/>
                <w:szCs w:val="21"/>
              </w:rPr>
              <w:t>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左右</w:t>
            </w:r>
            <w:r>
              <w:rPr>
                <w:rFonts w:hint="eastAsia"/>
                <w:sz w:val="21"/>
                <w:szCs w:val="21"/>
              </w:rPr>
              <w:t>的读书报告。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5197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01928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03EEF"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50AB7461">
      <w:pPr>
        <w:snapToGrid w:val="0"/>
        <w:spacing w:line="288" w:lineRule="auto"/>
        <w:ind w:right="2520"/>
        <w:rPr>
          <w:sz w:val="20"/>
          <w:szCs w:val="20"/>
        </w:rPr>
      </w:pPr>
    </w:p>
    <w:p w14:paraId="1690A4D4">
      <w:pPr>
        <w:widowControl/>
        <w:spacing w:before="156" w:beforeLines="50" w:after="156" w:afterLines="50" w:line="288" w:lineRule="auto"/>
        <w:jc w:val="left"/>
        <w:rPr>
          <w:rFonts w:ascii="宋体" w:hAnsi="宋体"/>
          <w:sz w:val="20"/>
          <w:szCs w:val="20"/>
          <w:highlight w:val="yellow"/>
        </w:rPr>
      </w:pPr>
      <w:r>
        <w:rPr>
          <w:rFonts w:hint="eastAsia" w:ascii="黑体" w:hAnsi="宋体" w:eastAsia="黑体"/>
          <w:sz w:val="24"/>
        </w:rPr>
        <w:t xml:space="preserve">   七、评价方式与成绩</w:t>
      </w:r>
    </w:p>
    <w:tbl>
      <w:tblPr>
        <w:tblStyle w:val="5"/>
        <w:tblpPr w:leftFromText="180" w:rightFromText="180" w:vertAnchor="text" w:horzAnchor="page" w:tblpX="1937" w:tblpY="97"/>
        <w:tblOverlap w:val="never"/>
        <w:tblW w:w="83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4436"/>
        <w:gridCol w:w="2140"/>
      </w:tblGrid>
      <w:tr w14:paraId="691EF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tcBorders>
              <w:tl2br w:val="nil"/>
              <w:tr2bl w:val="nil"/>
            </w:tcBorders>
            <w:shd w:val="clear" w:color="auto" w:fill="auto"/>
          </w:tcPr>
          <w:p w14:paraId="62D764E4"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总评构成（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全</w:t>
            </w:r>
            <w:r>
              <w:rPr>
                <w:rFonts w:ascii="宋体" w:hAnsi="宋体"/>
                <w:bCs/>
                <w:color w:val="000000"/>
                <w:szCs w:val="20"/>
                <w:highlight w:val="none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）</w:t>
            </w:r>
          </w:p>
        </w:tc>
        <w:tc>
          <w:tcPr>
            <w:tcW w:w="4436" w:type="dxa"/>
            <w:tcBorders>
              <w:tl2br w:val="nil"/>
              <w:tr2bl w:val="nil"/>
            </w:tcBorders>
            <w:shd w:val="clear" w:color="auto" w:fill="auto"/>
          </w:tcPr>
          <w:p w14:paraId="33CDD9DC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评价方式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</w:tcPr>
          <w:p w14:paraId="4FDC0926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占比</w:t>
            </w:r>
          </w:p>
        </w:tc>
      </w:tr>
      <w:tr w14:paraId="026AE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tcBorders>
              <w:tl2br w:val="nil"/>
              <w:tr2bl w:val="nil"/>
            </w:tcBorders>
            <w:shd w:val="clear" w:color="auto" w:fill="auto"/>
          </w:tcPr>
          <w:p w14:paraId="39F11D52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X1</w:t>
            </w:r>
          </w:p>
        </w:tc>
        <w:tc>
          <w:tcPr>
            <w:tcW w:w="4436" w:type="dxa"/>
            <w:tcBorders>
              <w:tl2br w:val="nil"/>
              <w:tr2bl w:val="nil"/>
            </w:tcBorders>
            <w:shd w:val="clear" w:color="auto" w:fill="auto"/>
          </w:tcPr>
          <w:p w14:paraId="729FD563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课堂表现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</w:tcPr>
          <w:p w14:paraId="2D41B841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20%</w:t>
            </w:r>
          </w:p>
        </w:tc>
      </w:tr>
      <w:tr w14:paraId="2945E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tcBorders>
              <w:tl2br w:val="nil"/>
              <w:tr2bl w:val="nil"/>
            </w:tcBorders>
            <w:shd w:val="clear" w:color="auto" w:fill="auto"/>
          </w:tcPr>
          <w:p w14:paraId="741814D0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X2</w:t>
            </w:r>
          </w:p>
        </w:tc>
        <w:tc>
          <w:tcPr>
            <w:tcW w:w="4436" w:type="dxa"/>
            <w:tcBorders>
              <w:tl2br w:val="nil"/>
              <w:tr2bl w:val="nil"/>
            </w:tcBorders>
            <w:shd w:val="clear" w:color="auto" w:fill="auto"/>
          </w:tcPr>
          <w:p w14:paraId="69C6BDEB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平时作业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</w:tcPr>
          <w:p w14:paraId="18E509B4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30%</w:t>
            </w:r>
          </w:p>
        </w:tc>
      </w:tr>
      <w:tr w14:paraId="6B9E6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tcBorders>
              <w:tl2br w:val="nil"/>
              <w:tr2bl w:val="nil"/>
            </w:tcBorders>
            <w:shd w:val="clear" w:color="auto" w:fill="auto"/>
          </w:tcPr>
          <w:p w14:paraId="026E2898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X3</w:t>
            </w:r>
          </w:p>
        </w:tc>
        <w:tc>
          <w:tcPr>
            <w:tcW w:w="4436" w:type="dxa"/>
            <w:tcBorders>
              <w:tl2br w:val="nil"/>
              <w:tr2bl w:val="nil"/>
            </w:tcBorders>
            <w:shd w:val="clear" w:color="auto" w:fill="auto"/>
          </w:tcPr>
          <w:p w14:paraId="5A54DA18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读书报告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shd w:val="clear" w:color="auto" w:fill="auto"/>
          </w:tcPr>
          <w:p w14:paraId="361D6930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50%</w:t>
            </w:r>
          </w:p>
        </w:tc>
      </w:tr>
    </w:tbl>
    <w:p w14:paraId="309EAA1D">
      <w:pPr>
        <w:snapToGrid w:val="0"/>
        <w:spacing w:line="288" w:lineRule="auto"/>
        <w:rPr>
          <w:rFonts w:hint="eastAsia" w:eastAsia="宋体"/>
          <w:sz w:val="28"/>
          <w:szCs w:val="28"/>
          <w:lang w:val="en-US" w:eastAsia="zh-CN"/>
        </w:rPr>
      </w:pPr>
    </w:p>
    <w:p w14:paraId="3D2DC754">
      <w:pPr>
        <w:snapToGrid w:val="0"/>
        <w:spacing w:line="288" w:lineRule="auto"/>
        <w:ind w:firstLine="840" w:firstLineChars="300"/>
        <w:rPr>
          <w:rFonts w:hint="eastAsia"/>
          <w:sz w:val="28"/>
          <w:szCs w:val="28"/>
        </w:rPr>
      </w:pPr>
    </w:p>
    <w:p w14:paraId="63392460"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drawing>
          <wp:inline distT="0" distB="0" distL="0" distR="0">
            <wp:extent cx="487045" cy="203200"/>
            <wp:effectExtent l="0" t="0" r="8255" b="6350"/>
            <wp:docPr id="7" name="图片 7" descr="C:\Users\wtt\Desktop\wtt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wtt\Desktop\wtt签名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528320" cy="223520"/>
            <wp:effectExtent l="0" t="0" r="5080" b="5080"/>
            <wp:docPr id="4" name="图片 4" descr="df874907b829b3e5febb579e527a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874907b829b3e5febb579e527a95b"/>
                    <pic:cNvPicPr>
                      <a:picLocks noChangeAspect="1"/>
                    </pic:cNvPicPr>
                  </pic:nvPicPr>
                  <pic:blipFill>
                    <a:blip r:embed="rId5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C69D2">
      <w:pPr>
        <w:snapToGrid w:val="0"/>
        <w:spacing w:line="288" w:lineRule="auto"/>
        <w:ind w:firstLine="4760" w:firstLineChars="1700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2025.9.10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3ZGIyYjVmYzA5NjI5YWM1ZmY2MWJiZGJjYzg1ODQifQ=="/>
  </w:docVars>
  <w:rsids>
    <w:rsidRoot w:val="00B7651F"/>
    <w:rsid w:val="000335D1"/>
    <w:rsid w:val="0007362F"/>
    <w:rsid w:val="0018274C"/>
    <w:rsid w:val="001F4A01"/>
    <w:rsid w:val="00256B39"/>
    <w:rsid w:val="0026033C"/>
    <w:rsid w:val="002E3721"/>
    <w:rsid w:val="002F1A16"/>
    <w:rsid w:val="00313BBA"/>
    <w:rsid w:val="0032602E"/>
    <w:rsid w:val="003367AE"/>
    <w:rsid w:val="004100B0"/>
    <w:rsid w:val="005467DC"/>
    <w:rsid w:val="00553D03"/>
    <w:rsid w:val="005B2B6D"/>
    <w:rsid w:val="005B4B4E"/>
    <w:rsid w:val="00624FE1"/>
    <w:rsid w:val="006C09D5"/>
    <w:rsid w:val="007208D6"/>
    <w:rsid w:val="008B397C"/>
    <w:rsid w:val="008B47F4"/>
    <w:rsid w:val="00900019"/>
    <w:rsid w:val="0099063E"/>
    <w:rsid w:val="00B511A5"/>
    <w:rsid w:val="00B7651F"/>
    <w:rsid w:val="00C56E09"/>
    <w:rsid w:val="00C721FD"/>
    <w:rsid w:val="00CD12FE"/>
    <w:rsid w:val="00CF7D23"/>
    <w:rsid w:val="00D03026"/>
    <w:rsid w:val="00E16D30"/>
    <w:rsid w:val="00E33169"/>
    <w:rsid w:val="00E70904"/>
    <w:rsid w:val="00EE1EFB"/>
    <w:rsid w:val="00EF44B1"/>
    <w:rsid w:val="00F35AA0"/>
    <w:rsid w:val="00FF2C61"/>
    <w:rsid w:val="010D427B"/>
    <w:rsid w:val="010F7FF3"/>
    <w:rsid w:val="01B110AA"/>
    <w:rsid w:val="024B0C39"/>
    <w:rsid w:val="02E4100B"/>
    <w:rsid w:val="02F600D6"/>
    <w:rsid w:val="02FA438B"/>
    <w:rsid w:val="038720C2"/>
    <w:rsid w:val="03B92498"/>
    <w:rsid w:val="03D1333D"/>
    <w:rsid w:val="03EC35A5"/>
    <w:rsid w:val="042C4A18"/>
    <w:rsid w:val="045905A7"/>
    <w:rsid w:val="05A827C4"/>
    <w:rsid w:val="06CD4C74"/>
    <w:rsid w:val="06ED5AF7"/>
    <w:rsid w:val="06F35CC1"/>
    <w:rsid w:val="077E5935"/>
    <w:rsid w:val="07846919"/>
    <w:rsid w:val="07910517"/>
    <w:rsid w:val="07A1571D"/>
    <w:rsid w:val="07AA2823"/>
    <w:rsid w:val="07CA4C73"/>
    <w:rsid w:val="07F24996"/>
    <w:rsid w:val="0803189C"/>
    <w:rsid w:val="08732C15"/>
    <w:rsid w:val="0878647D"/>
    <w:rsid w:val="089608E6"/>
    <w:rsid w:val="091F0FEF"/>
    <w:rsid w:val="097028BE"/>
    <w:rsid w:val="0A474359"/>
    <w:rsid w:val="0A4F76B2"/>
    <w:rsid w:val="0A570314"/>
    <w:rsid w:val="0AAB0D8C"/>
    <w:rsid w:val="0B386398"/>
    <w:rsid w:val="0B6727D9"/>
    <w:rsid w:val="0C4C3EA9"/>
    <w:rsid w:val="0C8A2C23"/>
    <w:rsid w:val="0C8C699B"/>
    <w:rsid w:val="0C943AA2"/>
    <w:rsid w:val="0CC04897"/>
    <w:rsid w:val="0CEC568C"/>
    <w:rsid w:val="0DA63A8D"/>
    <w:rsid w:val="0EB16245"/>
    <w:rsid w:val="0F1F7C12"/>
    <w:rsid w:val="0F8C6CB2"/>
    <w:rsid w:val="10594DE6"/>
    <w:rsid w:val="11515ABE"/>
    <w:rsid w:val="115F642C"/>
    <w:rsid w:val="1193257A"/>
    <w:rsid w:val="11B81FE1"/>
    <w:rsid w:val="11C97D4A"/>
    <w:rsid w:val="123C051C"/>
    <w:rsid w:val="1252010C"/>
    <w:rsid w:val="12791770"/>
    <w:rsid w:val="13086650"/>
    <w:rsid w:val="13702B73"/>
    <w:rsid w:val="14180B15"/>
    <w:rsid w:val="15AA2780"/>
    <w:rsid w:val="16F5338F"/>
    <w:rsid w:val="17092996"/>
    <w:rsid w:val="170C74B4"/>
    <w:rsid w:val="17214184"/>
    <w:rsid w:val="176A5B2B"/>
    <w:rsid w:val="17B02F2A"/>
    <w:rsid w:val="17F378CF"/>
    <w:rsid w:val="18550589"/>
    <w:rsid w:val="18822A00"/>
    <w:rsid w:val="18954E2A"/>
    <w:rsid w:val="19272518"/>
    <w:rsid w:val="193A32DB"/>
    <w:rsid w:val="19762565"/>
    <w:rsid w:val="19E462A1"/>
    <w:rsid w:val="1AB53561"/>
    <w:rsid w:val="1AD11A1D"/>
    <w:rsid w:val="1B527002"/>
    <w:rsid w:val="1BB2184F"/>
    <w:rsid w:val="1BCF41AF"/>
    <w:rsid w:val="1C0C0CE0"/>
    <w:rsid w:val="1C12409D"/>
    <w:rsid w:val="1C1B5646"/>
    <w:rsid w:val="1C3B1844"/>
    <w:rsid w:val="1D306ECF"/>
    <w:rsid w:val="1D992CC6"/>
    <w:rsid w:val="1DB775F0"/>
    <w:rsid w:val="1E235395"/>
    <w:rsid w:val="1E9F255E"/>
    <w:rsid w:val="1EAA62E9"/>
    <w:rsid w:val="1EC21DA9"/>
    <w:rsid w:val="1F417171"/>
    <w:rsid w:val="1FCF0C21"/>
    <w:rsid w:val="2043516B"/>
    <w:rsid w:val="20E029BA"/>
    <w:rsid w:val="212E3725"/>
    <w:rsid w:val="21CC5420"/>
    <w:rsid w:val="21E8421C"/>
    <w:rsid w:val="22A04AF7"/>
    <w:rsid w:val="22FF7A6F"/>
    <w:rsid w:val="235A6A54"/>
    <w:rsid w:val="24192CCC"/>
    <w:rsid w:val="242D5F16"/>
    <w:rsid w:val="25C805EC"/>
    <w:rsid w:val="25CD5C03"/>
    <w:rsid w:val="25E847EB"/>
    <w:rsid w:val="26D66D39"/>
    <w:rsid w:val="273852FE"/>
    <w:rsid w:val="28456C82"/>
    <w:rsid w:val="28A30E9D"/>
    <w:rsid w:val="28AD5878"/>
    <w:rsid w:val="28CB21A2"/>
    <w:rsid w:val="28E55011"/>
    <w:rsid w:val="292875F4"/>
    <w:rsid w:val="29A273A6"/>
    <w:rsid w:val="2AF754D0"/>
    <w:rsid w:val="2BA70CA4"/>
    <w:rsid w:val="2C714E0E"/>
    <w:rsid w:val="2C7212B2"/>
    <w:rsid w:val="2CC55368"/>
    <w:rsid w:val="2CE47D2A"/>
    <w:rsid w:val="2D1726C2"/>
    <w:rsid w:val="2D5F7CB2"/>
    <w:rsid w:val="2DD12008"/>
    <w:rsid w:val="2DD91849"/>
    <w:rsid w:val="2E294C0A"/>
    <w:rsid w:val="2E5A0250"/>
    <w:rsid w:val="2EA901B0"/>
    <w:rsid w:val="2F2F348A"/>
    <w:rsid w:val="2F45680A"/>
    <w:rsid w:val="2FFE5279"/>
    <w:rsid w:val="300C37CC"/>
    <w:rsid w:val="312B5ED3"/>
    <w:rsid w:val="31BB2DB3"/>
    <w:rsid w:val="32146967"/>
    <w:rsid w:val="323B3EF4"/>
    <w:rsid w:val="328C4750"/>
    <w:rsid w:val="32A95302"/>
    <w:rsid w:val="331A61FF"/>
    <w:rsid w:val="337E50B9"/>
    <w:rsid w:val="34192013"/>
    <w:rsid w:val="348E492F"/>
    <w:rsid w:val="34F5482E"/>
    <w:rsid w:val="352B64A2"/>
    <w:rsid w:val="35445672"/>
    <w:rsid w:val="35BC17F0"/>
    <w:rsid w:val="35C35020"/>
    <w:rsid w:val="35E328D9"/>
    <w:rsid w:val="35F40F8A"/>
    <w:rsid w:val="36533F02"/>
    <w:rsid w:val="36794FEB"/>
    <w:rsid w:val="37A75B88"/>
    <w:rsid w:val="386D5023"/>
    <w:rsid w:val="38E76B84"/>
    <w:rsid w:val="395D29A2"/>
    <w:rsid w:val="39BA1BA2"/>
    <w:rsid w:val="3A0472C2"/>
    <w:rsid w:val="3CD52CE1"/>
    <w:rsid w:val="3D3C55B6"/>
    <w:rsid w:val="3D597924"/>
    <w:rsid w:val="3D804EB1"/>
    <w:rsid w:val="3DA52B6A"/>
    <w:rsid w:val="3DAB4624"/>
    <w:rsid w:val="3DC94AAA"/>
    <w:rsid w:val="3DEC2546"/>
    <w:rsid w:val="3E3E7246"/>
    <w:rsid w:val="3E75253C"/>
    <w:rsid w:val="3E877EFE"/>
    <w:rsid w:val="3EAE35B1"/>
    <w:rsid w:val="3EBC460F"/>
    <w:rsid w:val="3EDC25BB"/>
    <w:rsid w:val="407A208B"/>
    <w:rsid w:val="40FF7830"/>
    <w:rsid w:val="41736F2E"/>
    <w:rsid w:val="421B789E"/>
    <w:rsid w:val="425F3C2F"/>
    <w:rsid w:val="428D254A"/>
    <w:rsid w:val="4346094B"/>
    <w:rsid w:val="43B86CB7"/>
    <w:rsid w:val="43C04259"/>
    <w:rsid w:val="44044A8E"/>
    <w:rsid w:val="44A86ED4"/>
    <w:rsid w:val="44E65F41"/>
    <w:rsid w:val="454F7F8B"/>
    <w:rsid w:val="455C4456"/>
    <w:rsid w:val="46110B49"/>
    <w:rsid w:val="463D4287"/>
    <w:rsid w:val="464A0752"/>
    <w:rsid w:val="467632F5"/>
    <w:rsid w:val="46957C1F"/>
    <w:rsid w:val="46BC1650"/>
    <w:rsid w:val="46F012F9"/>
    <w:rsid w:val="46FE0836"/>
    <w:rsid w:val="47394A4E"/>
    <w:rsid w:val="47841A42"/>
    <w:rsid w:val="47863A0C"/>
    <w:rsid w:val="48C22822"/>
    <w:rsid w:val="48F14F18"/>
    <w:rsid w:val="49A308A5"/>
    <w:rsid w:val="49D942C7"/>
    <w:rsid w:val="4A761B16"/>
    <w:rsid w:val="4AC3700E"/>
    <w:rsid w:val="4AC76815"/>
    <w:rsid w:val="4B2C0426"/>
    <w:rsid w:val="4C653F3E"/>
    <w:rsid w:val="4C9B1D07"/>
    <w:rsid w:val="4D2A4B22"/>
    <w:rsid w:val="4D5F4AE3"/>
    <w:rsid w:val="4D891B60"/>
    <w:rsid w:val="4E1A6C5C"/>
    <w:rsid w:val="4E287413"/>
    <w:rsid w:val="4E597982"/>
    <w:rsid w:val="4E724CEA"/>
    <w:rsid w:val="4E881E17"/>
    <w:rsid w:val="4E964534"/>
    <w:rsid w:val="4EE80B08"/>
    <w:rsid w:val="4EF61477"/>
    <w:rsid w:val="4F3D2C02"/>
    <w:rsid w:val="4F473A81"/>
    <w:rsid w:val="4F8D589F"/>
    <w:rsid w:val="4FE13ED5"/>
    <w:rsid w:val="4FEB3E89"/>
    <w:rsid w:val="500C14AF"/>
    <w:rsid w:val="50100AA5"/>
    <w:rsid w:val="50566671"/>
    <w:rsid w:val="50697A27"/>
    <w:rsid w:val="513B0F0A"/>
    <w:rsid w:val="51BE773E"/>
    <w:rsid w:val="51D33CF1"/>
    <w:rsid w:val="51DB6702"/>
    <w:rsid w:val="51EB4B97"/>
    <w:rsid w:val="52102850"/>
    <w:rsid w:val="52267A7D"/>
    <w:rsid w:val="522E0F28"/>
    <w:rsid w:val="52326C6A"/>
    <w:rsid w:val="52C8137C"/>
    <w:rsid w:val="52CB49C9"/>
    <w:rsid w:val="532E7431"/>
    <w:rsid w:val="53852DC9"/>
    <w:rsid w:val="53B54040"/>
    <w:rsid w:val="53FB308C"/>
    <w:rsid w:val="547A66A6"/>
    <w:rsid w:val="54875D3D"/>
    <w:rsid w:val="54BF40B9"/>
    <w:rsid w:val="5531145B"/>
    <w:rsid w:val="556F3D31"/>
    <w:rsid w:val="55F34962"/>
    <w:rsid w:val="56E61DD1"/>
    <w:rsid w:val="5753390A"/>
    <w:rsid w:val="575B631B"/>
    <w:rsid w:val="57C245EC"/>
    <w:rsid w:val="582B03E3"/>
    <w:rsid w:val="58F72073"/>
    <w:rsid w:val="59260BAB"/>
    <w:rsid w:val="59A85A64"/>
    <w:rsid w:val="5A0E3B19"/>
    <w:rsid w:val="5A511C57"/>
    <w:rsid w:val="5ACE5056"/>
    <w:rsid w:val="5AD84127"/>
    <w:rsid w:val="5AFA409D"/>
    <w:rsid w:val="5AFD5152"/>
    <w:rsid w:val="5B3F7D02"/>
    <w:rsid w:val="5BAB5397"/>
    <w:rsid w:val="5C361105"/>
    <w:rsid w:val="5CDF79EE"/>
    <w:rsid w:val="5CFE60C6"/>
    <w:rsid w:val="5D215911"/>
    <w:rsid w:val="5D6879E4"/>
    <w:rsid w:val="5DA12EF6"/>
    <w:rsid w:val="5E331DA0"/>
    <w:rsid w:val="5E9B7945"/>
    <w:rsid w:val="5EF64B7B"/>
    <w:rsid w:val="5F3833E6"/>
    <w:rsid w:val="5F396D54"/>
    <w:rsid w:val="5F5C0E82"/>
    <w:rsid w:val="5FB707AE"/>
    <w:rsid w:val="5FF23595"/>
    <w:rsid w:val="601C6864"/>
    <w:rsid w:val="608700A5"/>
    <w:rsid w:val="62326812"/>
    <w:rsid w:val="62620EA5"/>
    <w:rsid w:val="62D45EE4"/>
    <w:rsid w:val="630F26B0"/>
    <w:rsid w:val="640779B7"/>
    <w:rsid w:val="640B731B"/>
    <w:rsid w:val="6417181C"/>
    <w:rsid w:val="64210636"/>
    <w:rsid w:val="648B3FB8"/>
    <w:rsid w:val="64AC28AC"/>
    <w:rsid w:val="64D57287"/>
    <w:rsid w:val="6546685C"/>
    <w:rsid w:val="657D6AE4"/>
    <w:rsid w:val="659F7D1B"/>
    <w:rsid w:val="65F4130B"/>
    <w:rsid w:val="66BA4938"/>
    <w:rsid w:val="66D47E98"/>
    <w:rsid w:val="67670D0C"/>
    <w:rsid w:val="67DC4CFB"/>
    <w:rsid w:val="680D18B3"/>
    <w:rsid w:val="68555008"/>
    <w:rsid w:val="68D221B5"/>
    <w:rsid w:val="68D26659"/>
    <w:rsid w:val="695B21AB"/>
    <w:rsid w:val="69690D6B"/>
    <w:rsid w:val="697D0373"/>
    <w:rsid w:val="69EC72A7"/>
    <w:rsid w:val="6A266C5C"/>
    <w:rsid w:val="6A6C26E4"/>
    <w:rsid w:val="6B3E7FD6"/>
    <w:rsid w:val="6B6D2669"/>
    <w:rsid w:val="6BE1670A"/>
    <w:rsid w:val="6C255A73"/>
    <w:rsid w:val="6C6B0957"/>
    <w:rsid w:val="6CB56076"/>
    <w:rsid w:val="6D5E2269"/>
    <w:rsid w:val="6D5E670D"/>
    <w:rsid w:val="6EC86481"/>
    <w:rsid w:val="6F5042C2"/>
    <w:rsid w:val="6F9C351D"/>
    <w:rsid w:val="703A6FBE"/>
    <w:rsid w:val="704716DB"/>
    <w:rsid w:val="70785D38"/>
    <w:rsid w:val="707F2C23"/>
    <w:rsid w:val="70D421A3"/>
    <w:rsid w:val="71125845"/>
    <w:rsid w:val="711A32FB"/>
    <w:rsid w:val="71CC633B"/>
    <w:rsid w:val="725641A6"/>
    <w:rsid w:val="73045661"/>
    <w:rsid w:val="733D695F"/>
    <w:rsid w:val="733F0D8F"/>
    <w:rsid w:val="73927111"/>
    <w:rsid w:val="73B40E35"/>
    <w:rsid w:val="73F73418"/>
    <w:rsid w:val="73F76F74"/>
    <w:rsid w:val="74510D7A"/>
    <w:rsid w:val="74806F69"/>
    <w:rsid w:val="751A5610"/>
    <w:rsid w:val="752244C4"/>
    <w:rsid w:val="75524DAA"/>
    <w:rsid w:val="75525B15"/>
    <w:rsid w:val="75742F72"/>
    <w:rsid w:val="75846F2D"/>
    <w:rsid w:val="75D25EEA"/>
    <w:rsid w:val="76085468"/>
    <w:rsid w:val="7625426C"/>
    <w:rsid w:val="763C3364"/>
    <w:rsid w:val="76636B42"/>
    <w:rsid w:val="772269FE"/>
    <w:rsid w:val="773E764D"/>
    <w:rsid w:val="779D47FF"/>
    <w:rsid w:val="77F4039A"/>
    <w:rsid w:val="786646C8"/>
    <w:rsid w:val="78BB4A14"/>
    <w:rsid w:val="79102FB2"/>
    <w:rsid w:val="793659F7"/>
    <w:rsid w:val="796D0776"/>
    <w:rsid w:val="7A721A4A"/>
    <w:rsid w:val="7AB0585B"/>
    <w:rsid w:val="7AC5601E"/>
    <w:rsid w:val="7B4C5DF7"/>
    <w:rsid w:val="7BBA37C5"/>
    <w:rsid w:val="7C30396B"/>
    <w:rsid w:val="7C75312C"/>
    <w:rsid w:val="7C7C44BA"/>
    <w:rsid w:val="7C80044E"/>
    <w:rsid w:val="7D99743F"/>
    <w:rsid w:val="7DEB7B49"/>
    <w:rsid w:val="7FD50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2112</Words>
  <Characters>2294</Characters>
  <Lines>10</Lines>
  <Paragraphs>2</Paragraphs>
  <TotalTime>7</TotalTime>
  <ScaleCrop>false</ScaleCrop>
  <LinksUpToDate>false</LinksUpToDate>
  <CharactersWithSpaces>2365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2023-03-27T07:25:00Z</dcterms:created>
  <dc:creator>juvg</dc:creator>
  <cp:lastModifiedBy>wtt</cp:lastModifiedBy>
  <dcterms:modified xsi:type="dcterms:W3CDTF">2025-09-10T03:03:52Z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A64A180830FE4C75B38F6F5BC59BE36F_13</vt:lpwstr>
  </property>
  <property fmtid="{D5CDD505-2E9C-101B-9397-08002B2CF9AE}" pid="4" name="KSOTemplateDocerSaveRecord">
    <vt:lpwstr>eyJoZGlkIjoiMTUwYWQ0MzAxY2ZkMTk3YTlkMGVkODIzY2ViOGQ5MTciLCJ1c2VySWQiOiI1NDY5Mjk1MDYifQ==</vt:lpwstr>
  </property>
</Properties>
</file>