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473A" w:rsidRPr="00E91AAC" w:rsidRDefault="00000000">
      <w:pPr>
        <w:jc w:val="center"/>
        <w:rPr>
          <w:rFonts w:ascii="Times New Roman" w:eastAsia="黑体" w:hAnsi="Times New Roman"/>
          <w:bCs/>
          <w:sz w:val="32"/>
          <w:szCs w:val="32"/>
        </w:rPr>
      </w:pPr>
      <w:r w:rsidRPr="00E91AAC">
        <w:rPr>
          <w:rFonts w:ascii="Times New Roman" w:eastAsia="黑体" w:hAnsi="Times New Roman" w:hint="eastAsia"/>
          <w:bCs/>
          <w:sz w:val="32"/>
          <w:szCs w:val="32"/>
        </w:rPr>
        <w:t>《基本乐理与视唱》本科课程教学大纲</w:t>
      </w:r>
    </w:p>
    <w:p w:rsidR="005C473A" w:rsidRPr="00E91AAC" w:rsidRDefault="00000000">
      <w:pPr>
        <w:pStyle w:val="DG1"/>
        <w:spacing w:beforeLines="100" w:before="326" w:line="360" w:lineRule="auto"/>
        <w:rPr>
          <w:rFonts w:ascii="Times New Roman" w:hAnsi="Times New Roman"/>
        </w:rPr>
      </w:pPr>
      <w:r w:rsidRPr="00E91AAC">
        <w:rPr>
          <w:rFonts w:ascii="Times New Roman" w:hAnsi="Times New Roman"/>
        </w:rPr>
        <w:t>一</w:t>
      </w:r>
      <w:r w:rsidRPr="00E91AAC">
        <w:rPr>
          <w:rFonts w:ascii="Times New Roman" w:hAnsi="Times New Roman" w:hint="eastAsia"/>
        </w:rPr>
        <w:t>、课程</w:t>
      </w:r>
      <w:r w:rsidRPr="00E91AAC">
        <w:rPr>
          <w:rFonts w:ascii="Times New Roman" w:hAnsi="Times New Roman"/>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5C473A" w:rsidRPr="00E91AAC">
        <w:trPr>
          <w:trHeight w:val="340"/>
        </w:trPr>
        <w:tc>
          <w:tcPr>
            <w:tcW w:w="1691" w:type="dxa"/>
            <w:vMerge w:val="restart"/>
            <w:tcBorders>
              <w:top w:val="single" w:sz="12" w:space="0" w:color="auto"/>
              <w:left w:val="single" w:sz="12" w:space="0" w:color="auto"/>
            </w:tcBorders>
            <w:shd w:val="clear" w:color="auto" w:fill="auto"/>
            <w:vAlign w:val="center"/>
          </w:tcPr>
          <w:p w:rsidR="005C473A" w:rsidRPr="00E91AAC" w:rsidRDefault="00000000">
            <w:pPr>
              <w:jc w:val="center"/>
              <w:rPr>
                <w:rFonts w:ascii="Times New Roman" w:eastAsia="黑体" w:hAnsi="Times New Roman"/>
                <w:color w:val="000000" w:themeColor="text1"/>
                <w:sz w:val="21"/>
                <w:szCs w:val="18"/>
              </w:rPr>
            </w:pPr>
            <w:r w:rsidRPr="00E91AAC">
              <w:rPr>
                <w:rFonts w:ascii="Times New Roman" w:eastAsia="黑体" w:hAnsi="Times New Roman"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5C473A" w:rsidRPr="00E91AAC" w:rsidRDefault="00000000">
            <w:pPr>
              <w:jc w:val="left"/>
              <w:rPr>
                <w:rFonts w:ascii="Times New Roman" w:eastAsia="黑体" w:hAnsi="Times New Roman"/>
                <w:color w:val="000000" w:themeColor="text1"/>
                <w:sz w:val="21"/>
                <w:szCs w:val="21"/>
              </w:rPr>
            </w:pPr>
            <w:r w:rsidRPr="00E91AAC">
              <w:rPr>
                <w:rFonts w:ascii="Times New Roman" w:eastAsia="黑体" w:hAnsi="Times New Roman" w:hint="eastAsia"/>
                <w:color w:val="000000" w:themeColor="text1"/>
                <w:sz w:val="21"/>
                <w:szCs w:val="21"/>
              </w:rPr>
              <w:t>（中文）</w:t>
            </w:r>
            <w:r w:rsidRPr="00E91AAC">
              <w:rPr>
                <w:rFonts w:ascii="Times New Roman" w:eastAsia="黑体" w:hAnsi="Times New Roman"/>
                <w:color w:val="000000" w:themeColor="text1"/>
                <w:sz w:val="21"/>
                <w:szCs w:val="21"/>
              </w:rPr>
              <w:t>基本乐理与视唱</w:t>
            </w:r>
          </w:p>
        </w:tc>
      </w:tr>
      <w:tr w:rsidR="005C473A" w:rsidRPr="00E91AAC">
        <w:trPr>
          <w:trHeight w:val="340"/>
        </w:trPr>
        <w:tc>
          <w:tcPr>
            <w:tcW w:w="1691" w:type="dxa"/>
            <w:vMerge/>
            <w:tcBorders>
              <w:left w:val="single" w:sz="12" w:space="0" w:color="auto"/>
            </w:tcBorders>
            <w:shd w:val="clear" w:color="auto" w:fill="auto"/>
            <w:vAlign w:val="center"/>
          </w:tcPr>
          <w:p w:rsidR="005C473A" w:rsidRPr="00E91AAC" w:rsidRDefault="005C473A">
            <w:pPr>
              <w:jc w:val="center"/>
              <w:rPr>
                <w:rFonts w:ascii="Times New Roman" w:eastAsia="黑体" w:hAnsi="Times New Roman"/>
                <w:color w:val="000000" w:themeColor="text1"/>
                <w:sz w:val="21"/>
                <w:szCs w:val="18"/>
              </w:rPr>
            </w:pPr>
          </w:p>
        </w:tc>
        <w:tc>
          <w:tcPr>
            <w:tcW w:w="6585" w:type="dxa"/>
            <w:gridSpan w:val="6"/>
            <w:tcBorders>
              <w:right w:val="single" w:sz="12" w:space="0" w:color="auto"/>
            </w:tcBorders>
            <w:vAlign w:val="center"/>
          </w:tcPr>
          <w:p w:rsidR="005C473A" w:rsidRPr="00E91AAC" w:rsidRDefault="00000000">
            <w:pPr>
              <w:jc w:val="left"/>
              <w:rPr>
                <w:rFonts w:ascii="Times New Roman" w:eastAsia="黑体" w:hAnsi="Times New Roman"/>
                <w:color w:val="000000" w:themeColor="text1"/>
                <w:sz w:val="21"/>
                <w:szCs w:val="21"/>
              </w:rPr>
            </w:pPr>
            <w:r w:rsidRPr="00E91AAC">
              <w:rPr>
                <w:rFonts w:ascii="Times New Roman" w:eastAsia="黑体" w:hAnsi="Times New Roman" w:hint="eastAsia"/>
                <w:color w:val="000000" w:themeColor="text1"/>
                <w:sz w:val="21"/>
                <w:szCs w:val="21"/>
              </w:rPr>
              <w:t>（英文）</w:t>
            </w:r>
            <w:r w:rsidRPr="00E91AAC">
              <w:rPr>
                <w:rFonts w:ascii="Times New Roman" w:eastAsia="黑体" w:hAnsi="Times New Roman" w:hint="eastAsia"/>
                <w:color w:val="000000" w:themeColor="text1"/>
                <w:sz w:val="21"/>
                <w:szCs w:val="21"/>
              </w:rPr>
              <w:t>Music Theory and sight-singing</w:t>
            </w:r>
          </w:p>
        </w:tc>
      </w:tr>
      <w:tr w:rsidR="005C473A" w:rsidRPr="00E91AAC">
        <w:trPr>
          <w:trHeight w:val="340"/>
        </w:trPr>
        <w:tc>
          <w:tcPr>
            <w:tcW w:w="1691" w:type="dxa"/>
            <w:tcBorders>
              <w:left w:val="single" w:sz="12" w:space="0" w:color="auto"/>
            </w:tcBorders>
            <w:shd w:val="clear" w:color="auto" w:fill="auto"/>
            <w:vAlign w:val="center"/>
          </w:tcPr>
          <w:p w:rsidR="005C473A" w:rsidRPr="00E91AAC" w:rsidRDefault="00000000">
            <w:pPr>
              <w:jc w:val="center"/>
              <w:rPr>
                <w:rFonts w:ascii="Times New Roman" w:eastAsia="黑体" w:hAnsi="Times New Roman"/>
                <w:color w:val="000000" w:themeColor="text1"/>
                <w:sz w:val="21"/>
                <w:szCs w:val="18"/>
              </w:rPr>
            </w:pPr>
            <w:r w:rsidRPr="00E91AAC">
              <w:rPr>
                <w:rFonts w:ascii="Times New Roman" w:eastAsia="黑体" w:hAnsi="Times New Roman"/>
                <w:color w:val="000000" w:themeColor="text1"/>
                <w:sz w:val="21"/>
                <w:szCs w:val="18"/>
              </w:rPr>
              <w:t>课程代码</w:t>
            </w:r>
          </w:p>
        </w:tc>
        <w:tc>
          <w:tcPr>
            <w:tcW w:w="2260" w:type="dxa"/>
            <w:vAlign w:val="center"/>
          </w:tcPr>
          <w:p w:rsidR="005C473A" w:rsidRPr="00E91AAC" w:rsidRDefault="00000000">
            <w:pPr>
              <w:jc w:val="center"/>
              <w:rPr>
                <w:rFonts w:ascii="Times New Roman" w:eastAsia="黑体" w:hAnsi="Times New Roman"/>
                <w:color w:val="000000" w:themeColor="text1"/>
                <w:sz w:val="21"/>
                <w:szCs w:val="21"/>
              </w:rPr>
            </w:pPr>
            <w:r w:rsidRPr="00E91AAC">
              <w:rPr>
                <w:rFonts w:ascii="Times New Roman" w:eastAsia="黑体" w:hAnsi="Times New Roman"/>
                <w:color w:val="000000" w:themeColor="text1"/>
                <w:sz w:val="21"/>
                <w:szCs w:val="21"/>
              </w:rPr>
              <w:t>2130079</w:t>
            </w:r>
          </w:p>
        </w:tc>
        <w:tc>
          <w:tcPr>
            <w:tcW w:w="2126" w:type="dxa"/>
            <w:gridSpan w:val="2"/>
            <w:vAlign w:val="center"/>
          </w:tcPr>
          <w:p w:rsidR="005C473A" w:rsidRPr="00E91AAC" w:rsidRDefault="00000000">
            <w:pPr>
              <w:jc w:val="center"/>
              <w:rPr>
                <w:rFonts w:ascii="Times New Roman" w:eastAsia="黑体" w:hAnsi="Times New Roman"/>
                <w:color w:val="000000" w:themeColor="text1"/>
                <w:sz w:val="21"/>
                <w:szCs w:val="21"/>
              </w:rPr>
            </w:pPr>
            <w:r w:rsidRPr="00E91AAC">
              <w:rPr>
                <w:rFonts w:ascii="Times New Roman" w:eastAsia="黑体" w:hAnsi="Times New Roman"/>
                <w:color w:val="000000" w:themeColor="text1"/>
                <w:sz w:val="21"/>
                <w:szCs w:val="21"/>
              </w:rPr>
              <w:t>课程学分</w:t>
            </w:r>
          </w:p>
        </w:tc>
        <w:tc>
          <w:tcPr>
            <w:tcW w:w="2199" w:type="dxa"/>
            <w:gridSpan w:val="3"/>
            <w:tcBorders>
              <w:right w:val="single" w:sz="12" w:space="0" w:color="auto"/>
            </w:tcBorders>
            <w:vAlign w:val="center"/>
          </w:tcPr>
          <w:p w:rsidR="005C473A" w:rsidRPr="00E91AAC" w:rsidRDefault="00000000">
            <w:pPr>
              <w:jc w:val="center"/>
              <w:rPr>
                <w:rFonts w:ascii="Times New Roman" w:hAnsi="Times New Roman"/>
                <w:color w:val="000000" w:themeColor="text1"/>
                <w:sz w:val="21"/>
                <w:szCs w:val="21"/>
              </w:rPr>
            </w:pPr>
            <w:r w:rsidRPr="00E91AAC">
              <w:rPr>
                <w:rFonts w:ascii="Times New Roman" w:hAnsi="Times New Roman" w:hint="eastAsia"/>
                <w:color w:val="000000" w:themeColor="text1"/>
                <w:sz w:val="21"/>
                <w:szCs w:val="21"/>
              </w:rPr>
              <w:t>2</w:t>
            </w:r>
          </w:p>
        </w:tc>
      </w:tr>
      <w:tr w:rsidR="005C473A" w:rsidRPr="00E91AAC">
        <w:trPr>
          <w:trHeight w:val="340"/>
        </w:trPr>
        <w:tc>
          <w:tcPr>
            <w:tcW w:w="1691" w:type="dxa"/>
            <w:tcBorders>
              <w:left w:val="single" w:sz="12" w:space="0" w:color="auto"/>
            </w:tcBorders>
            <w:shd w:val="clear" w:color="auto" w:fill="auto"/>
            <w:vAlign w:val="center"/>
          </w:tcPr>
          <w:p w:rsidR="005C473A" w:rsidRPr="00E91AAC" w:rsidRDefault="00000000">
            <w:pPr>
              <w:jc w:val="center"/>
              <w:rPr>
                <w:rFonts w:ascii="Times New Roman" w:hAnsi="Times New Roman"/>
                <w:sz w:val="21"/>
                <w:szCs w:val="18"/>
              </w:rPr>
            </w:pPr>
            <w:r w:rsidRPr="00E91AAC">
              <w:rPr>
                <w:rFonts w:ascii="Times New Roman" w:eastAsia="黑体" w:hAnsi="Times New Roman" w:hint="eastAsia"/>
                <w:color w:val="000000" w:themeColor="text1"/>
                <w:sz w:val="21"/>
                <w:szCs w:val="18"/>
              </w:rPr>
              <w:t>课程学时</w:t>
            </w:r>
            <w:r w:rsidRPr="00E91AAC">
              <w:rPr>
                <w:rFonts w:ascii="Times New Roman" w:hAnsi="Times New Roman" w:hint="eastAsia"/>
                <w:sz w:val="21"/>
                <w:szCs w:val="18"/>
              </w:rPr>
              <w:t xml:space="preserve"> </w:t>
            </w:r>
          </w:p>
        </w:tc>
        <w:tc>
          <w:tcPr>
            <w:tcW w:w="2260" w:type="dxa"/>
            <w:vAlign w:val="center"/>
          </w:tcPr>
          <w:p w:rsidR="005C473A" w:rsidRPr="00E91AAC" w:rsidRDefault="00000000">
            <w:pPr>
              <w:jc w:val="center"/>
              <w:rPr>
                <w:rFonts w:ascii="Times New Roman" w:hAnsi="Times New Roman"/>
                <w:color w:val="000000" w:themeColor="text1"/>
                <w:sz w:val="21"/>
                <w:szCs w:val="21"/>
              </w:rPr>
            </w:pPr>
            <w:r w:rsidRPr="00E91AAC">
              <w:rPr>
                <w:rFonts w:ascii="Times New Roman" w:hAnsi="Times New Roman"/>
                <w:color w:val="000000" w:themeColor="text1"/>
                <w:sz w:val="21"/>
                <w:szCs w:val="21"/>
              </w:rPr>
              <w:t>32</w:t>
            </w:r>
          </w:p>
        </w:tc>
        <w:tc>
          <w:tcPr>
            <w:tcW w:w="1272" w:type="dxa"/>
            <w:vAlign w:val="center"/>
          </w:tcPr>
          <w:p w:rsidR="005C473A" w:rsidRPr="00E91AAC" w:rsidRDefault="00000000">
            <w:pPr>
              <w:jc w:val="center"/>
              <w:rPr>
                <w:rFonts w:ascii="Times New Roman" w:hAnsi="Times New Roman"/>
                <w:color w:val="000000" w:themeColor="text1"/>
                <w:sz w:val="21"/>
                <w:szCs w:val="21"/>
              </w:rPr>
            </w:pPr>
            <w:r w:rsidRPr="00E91AAC">
              <w:rPr>
                <w:rFonts w:ascii="Times New Roman" w:eastAsia="黑体" w:hAnsi="Times New Roman" w:hint="eastAsia"/>
                <w:color w:val="000000" w:themeColor="text1"/>
                <w:sz w:val="21"/>
                <w:szCs w:val="21"/>
              </w:rPr>
              <w:t>理论学时</w:t>
            </w:r>
          </w:p>
        </w:tc>
        <w:tc>
          <w:tcPr>
            <w:tcW w:w="854" w:type="dxa"/>
            <w:vAlign w:val="center"/>
          </w:tcPr>
          <w:p w:rsidR="005C473A" w:rsidRPr="00E91AAC" w:rsidRDefault="00000000">
            <w:pPr>
              <w:jc w:val="center"/>
              <w:rPr>
                <w:rFonts w:ascii="Times New Roman" w:hAnsi="Times New Roman"/>
                <w:color w:val="000000" w:themeColor="text1"/>
                <w:sz w:val="21"/>
                <w:szCs w:val="21"/>
              </w:rPr>
            </w:pPr>
            <w:r w:rsidRPr="00E91AAC">
              <w:rPr>
                <w:rFonts w:ascii="Times New Roman" w:hAnsi="Times New Roman"/>
                <w:color w:val="000000" w:themeColor="text1"/>
                <w:sz w:val="21"/>
                <w:szCs w:val="21"/>
              </w:rPr>
              <w:t>8</w:t>
            </w:r>
          </w:p>
        </w:tc>
        <w:tc>
          <w:tcPr>
            <w:tcW w:w="1413" w:type="dxa"/>
            <w:gridSpan w:val="2"/>
            <w:vAlign w:val="center"/>
          </w:tcPr>
          <w:p w:rsidR="005C473A" w:rsidRPr="00E91AAC" w:rsidRDefault="00000000">
            <w:pPr>
              <w:jc w:val="center"/>
              <w:rPr>
                <w:rFonts w:ascii="Times New Roman" w:hAnsi="Times New Roman"/>
                <w:color w:val="000000" w:themeColor="text1"/>
                <w:sz w:val="21"/>
                <w:szCs w:val="21"/>
              </w:rPr>
            </w:pPr>
            <w:r w:rsidRPr="00E91AAC">
              <w:rPr>
                <w:rFonts w:ascii="Times New Roman" w:eastAsia="黑体" w:hAnsi="Times New Roman" w:hint="eastAsia"/>
                <w:color w:val="000000" w:themeColor="text1"/>
                <w:sz w:val="21"/>
                <w:szCs w:val="21"/>
              </w:rPr>
              <w:t>实践学时</w:t>
            </w:r>
          </w:p>
        </w:tc>
        <w:tc>
          <w:tcPr>
            <w:tcW w:w="786" w:type="dxa"/>
            <w:tcBorders>
              <w:right w:val="single" w:sz="12" w:space="0" w:color="auto"/>
            </w:tcBorders>
            <w:vAlign w:val="center"/>
          </w:tcPr>
          <w:p w:rsidR="005C473A" w:rsidRPr="00E91AAC" w:rsidRDefault="00000000">
            <w:pPr>
              <w:jc w:val="center"/>
              <w:rPr>
                <w:rFonts w:ascii="Times New Roman" w:hAnsi="Times New Roman"/>
                <w:color w:val="000000" w:themeColor="text1"/>
                <w:sz w:val="21"/>
                <w:szCs w:val="21"/>
              </w:rPr>
            </w:pPr>
            <w:r w:rsidRPr="00E91AAC">
              <w:rPr>
                <w:rFonts w:ascii="Times New Roman" w:hAnsi="Times New Roman"/>
                <w:color w:val="000000" w:themeColor="text1"/>
                <w:sz w:val="21"/>
                <w:szCs w:val="21"/>
              </w:rPr>
              <w:t>24</w:t>
            </w:r>
          </w:p>
        </w:tc>
      </w:tr>
      <w:tr w:rsidR="005C473A" w:rsidRPr="00E91AAC">
        <w:trPr>
          <w:trHeight w:val="340"/>
        </w:trPr>
        <w:tc>
          <w:tcPr>
            <w:tcW w:w="1691" w:type="dxa"/>
            <w:tcBorders>
              <w:left w:val="single" w:sz="12" w:space="0" w:color="auto"/>
            </w:tcBorders>
            <w:shd w:val="clear" w:color="auto" w:fill="auto"/>
            <w:vAlign w:val="center"/>
          </w:tcPr>
          <w:p w:rsidR="005C473A" w:rsidRPr="00E91AAC" w:rsidRDefault="00000000">
            <w:pPr>
              <w:jc w:val="center"/>
              <w:rPr>
                <w:rFonts w:ascii="Times New Roman" w:eastAsia="黑体" w:hAnsi="Times New Roman"/>
                <w:color w:val="000000" w:themeColor="text1"/>
                <w:sz w:val="21"/>
                <w:szCs w:val="18"/>
              </w:rPr>
            </w:pPr>
            <w:r w:rsidRPr="00E91AAC">
              <w:rPr>
                <w:rFonts w:ascii="Times New Roman" w:eastAsia="黑体" w:hAnsi="Times New Roman"/>
                <w:color w:val="000000" w:themeColor="text1"/>
                <w:sz w:val="21"/>
                <w:szCs w:val="18"/>
              </w:rPr>
              <w:t>开课</w:t>
            </w:r>
            <w:r w:rsidRPr="00E91AAC">
              <w:rPr>
                <w:rFonts w:ascii="Times New Roman" w:eastAsia="黑体" w:hAnsi="Times New Roman" w:hint="eastAsia"/>
                <w:color w:val="000000" w:themeColor="text1"/>
                <w:sz w:val="21"/>
                <w:szCs w:val="18"/>
              </w:rPr>
              <w:t>学院</w:t>
            </w:r>
          </w:p>
        </w:tc>
        <w:tc>
          <w:tcPr>
            <w:tcW w:w="2260" w:type="dxa"/>
            <w:vAlign w:val="center"/>
          </w:tcPr>
          <w:p w:rsidR="005C473A" w:rsidRPr="00E91AAC" w:rsidRDefault="00000000">
            <w:pPr>
              <w:jc w:val="center"/>
              <w:rPr>
                <w:rFonts w:ascii="Times New Roman" w:eastAsia="黑体" w:hAnsi="Times New Roman"/>
                <w:color w:val="000000" w:themeColor="text1"/>
                <w:sz w:val="21"/>
                <w:szCs w:val="21"/>
              </w:rPr>
            </w:pPr>
            <w:r w:rsidRPr="00E91AAC">
              <w:rPr>
                <w:rFonts w:ascii="Times New Roman" w:eastAsia="黑体" w:hAnsi="Times New Roman" w:hint="eastAsia"/>
                <w:color w:val="000000" w:themeColor="text1"/>
                <w:sz w:val="21"/>
                <w:szCs w:val="21"/>
              </w:rPr>
              <w:t>教育学院</w:t>
            </w:r>
          </w:p>
        </w:tc>
        <w:tc>
          <w:tcPr>
            <w:tcW w:w="2126" w:type="dxa"/>
            <w:gridSpan w:val="2"/>
            <w:vAlign w:val="center"/>
          </w:tcPr>
          <w:p w:rsidR="005C473A" w:rsidRPr="00E91AAC" w:rsidRDefault="00000000">
            <w:pPr>
              <w:jc w:val="center"/>
              <w:rPr>
                <w:rFonts w:ascii="Times New Roman" w:eastAsia="黑体" w:hAnsi="Times New Roman"/>
                <w:color w:val="000000" w:themeColor="text1"/>
                <w:sz w:val="21"/>
                <w:szCs w:val="21"/>
              </w:rPr>
            </w:pPr>
            <w:r w:rsidRPr="00E91AAC">
              <w:rPr>
                <w:rFonts w:ascii="Times New Roman" w:eastAsia="黑体" w:hAnsi="Times New Roman" w:hint="eastAsia"/>
                <w:color w:val="000000" w:themeColor="text1"/>
                <w:sz w:val="21"/>
                <w:szCs w:val="21"/>
              </w:rPr>
              <w:t>适用</w:t>
            </w:r>
            <w:r w:rsidRPr="00E91AAC">
              <w:rPr>
                <w:rFonts w:ascii="Times New Roman" w:eastAsia="黑体" w:hAnsi="Times New Roman"/>
                <w:color w:val="000000" w:themeColor="text1"/>
                <w:sz w:val="21"/>
                <w:szCs w:val="21"/>
              </w:rPr>
              <w:t>专业</w:t>
            </w:r>
            <w:r w:rsidRPr="00E91AAC">
              <w:rPr>
                <w:rFonts w:ascii="Times New Roman" w:eastAsia="黑体" w:hAnsi="Times New Roman" w:hint="eastAsia"/>
                <w:color w:val="000000" w:themeColor="text1"/>
                <w:sz w:val="21"/>
                <w:szCs w:val="21"/>
              </w:rPr>
              <w:t>与年级</w:t>
            </w:r>
          </w:p>
        </w:tc>
        <w:tc>
          <w:tcPr>
            <w:tcW w:w="2199" w:type="dxa"/>
            <w:gridSpan w:val="3"/>
            <w:tcBorders>
              <w:right w:val="single" w:sz="12" w:space="0" w:color="auto"/>
            </w:tcBorders>
            <w:vAlign w:val="center"/>
          </w:tcPr>
          <w:p w:rsidR="005C473A" w:rsidRPr="00E91AAC" w:rsidRDefault="00000000">
            <w:pPr>
              <w:jc w:val="center"/>
              <w:rPr>
                <w:rFonts w:ascii="Times New Roman" w:hAnsi="Times New Roman"/>
                <w:color w:val="000000" w:themeColor="text1"/>
                <w:sz w:val="21"/>
                <w:szCs w:val="21"/>
              </w:rPr>
            </w:pPr>
            <w:r w:rsidRPr="00E91AAC">
              <w:rPr>
                <w:rFonts w:ascii="Times New Roman" w:hAnsi="Times New Roman" w:hint="eastAsia"/>
                <w:color w:val="000000" w:themeColor="text1"/>
                <w:sz w:val="21"/>
                <w:szCs w:val="21"/>
              </w:rPr>
              <w:t>小学教育</w:t>
            </w:r>
            <w:r w:rsidR="002F18E2" w:rsidRPr="00E91AAC">
              <w:rPr>
                <w:rFonts w:ascii="Times New Roman" w:hAnsi="Times New Roman" w:hint="eastAsia"/>
                <w:color w:val="000000" w:themeColor="text1"/>
                <w:sz w:val="21"/>
                <w:szCs w:val="21"/>
              </w:rPr>
              <w:t>本科一年级</w:t>
            </w:r>
          </w:p>
        </w:tc>
      </w:tr>
      <w:tr w:rsidR="005C473A" w:rsidRPr="00E91AAC">
        <w:trPr>
          <w:trHeight w:val="340"/>
        </w:trPr>
        <w:tc>
          <w:tcPr>
            <w:tcW w:w="1691" w:type="dxa"/>
            <w:tcBorders>
              <w:left w:val="single" w:sz="12" w:space="0" w:color="auto"/>
            </w:tcBorders>
            <w:shd w:val="clear" w:color="auto" w:fill="auto"/>
            <w:vAlign w:val="center"/>
          </w:tcPr>
          <w:p w:rsidR="005C473A" w:rsidRPr="00E91AAC" w:rsidRDefault="00000000">
            <w:pPr>
              <w:jc w:val="center"/>
              <w:rPr>
                <w:rFonts w:ascii="Times New Roman" w:eastAsia="黑体" w:hAnsi="Times New Roman"/>
                <w:color w:val="000000" w:themeColor="text1"/>
                <w:sz w:val="21"/>
                <w:szCs w:val="18"/>
              </w:rPr>
            </w:pPr>
            <w:r w:rsidRPr="00E91AAC">
              <w:rPr>
                <w:rFonts w:ascii="Times New Roman" w:eastAsia="黑体" w:hAnsi="Times New Roman" w:hint="eastAsia"/>
                <w:color w:val="000000" w:themeColor="text1"/>
                <w:sz w:val="21"/>
                <w:szCs w:val="18"/>
              </w:rPr>
              <w:t>课程类别与性质</w:t>
            </w:r>
          </w:p>
        </w:tc>
        <w:tc>
          <w:tcPr>
            <w:tcW w:w="2260" w:type="dxa"/>
            <w:vAlign w:val="center"/>
          </w:tcPr>
          <w:p w:rsidR="005C473A" w:rsidRPr="00E91AAC" w:rsidRDefault="00000000">
            <w:pPr>
              <w:jc w:val="center"/>
              <w:rPr>
                <w:rFonts w:ascii="Times New Roman" w:hAnsi="Times New Roman"/>
                <w:color w:val="000000" w:themeColor="text1"/>
                <w:sz w:val="21"/>
                <w:szCs w:val="21"/>
              </w:rPr>
            </w:pPr>
            <w:r w:rsidRPr="00E91AAC">
              <w:rPr>
                <w:rFonts w:ascii="Times New Roman" w:hAnsi="Times New Roman" w:hint="eastAsia"/>
                <w:color w:val="000000" w:themeColor="text1"/>
                <w:sz w:val="21"/>
                <w:szCs w:val="21"/>
              </w:rPr>
              <w:t>专业必修课</w:t>
            </w:r>
          </w:p>
        </w:tc>
        <w:tc>
          <w:tcPr>
            <w:tcW w:w="2126" w:type="dxa"/>
            <w:gridSpan w:val="2"/>
            <w:vAlign w:val="center"/>
          </w:tcPr>
          <w:p w:rsidR="005C473A" w:rsidRPr="00E91AAC" w:rsidRDefault="00000000">
            <w:pPr>
              <w:jc w:val="center"/>
              <w:rPr>
                <w:rFonts w:ascii="Times New Roman" w:eastAsia="黑体" w:hAnsi="Times New Roman"/>
                <w:color w:val="000000" w:themeColor="text1"/>
                <w:sz w:val="21"/>
                <w:szCs w:val="21"/>
              </w:rPr>
            </w:pPr>
            <w:r w:rsidRPr="00E91AAC">
              <w:rPr>
                <w:rFonts w:ascii="Times New Roman" w:eastAsia="黑体" w:hAnsi="Times New Roman" w:hint="eastAsia"/>
                <w:color w:val="000000" w:themeColor="text1"/>
                <w:sz w:val="21"/>
                <w:szCs w:val="21"/>
              </w:rPr>
              <w:t>考核方式</w:t>
            </w:r>
          </w:p>
        </w:tc>
        <w:tc>
          <w:tcPr>
            <w:tcW w:w="2199" w:type="dxa"/>
            <w:gridSpan w:val="3"/>
            <w:tcBorders>
              <w:right w:val="single" w:sz="12" w:space="0" w:color="auto"/>
            </w:tcBorders>
            <w:vAlign w:val="center"/>
          </w:tcPr>
          <w:p w:rsidR="005C473A" w:rsidRPr="00E91AAC" w:rsidRDefault="00000000">
            <w:pPr>
              <w:jc w:val="center"/>
              <w:rPr>
                <w:rFonts w:ascii="Times New Roman" w:hAnsi="Times New Roman"/>
                <w:color w:val="000000" w:themeColor="text1"/>
                <w:sz w:val="21"/>
                <w:szCs w:val="21"/>
              </w:rPr>
            </w:pPr>
            <w:r w:rsidRPr="00E91AAC">
              <w:rPr>
                <w:rFonts w:ascii="Times New Roman" w:hAnsi="Times New Roman" w:hint="eastAsia"/>
                <w:color w:val="000000" w:themeColor="text1"/>
                <w:sz w:val="21"/>
                <w:szCs w:val="21"/>
              </w:rPr>
              <w:t>考查</w:t>
            </w:r>
          </w:p>
        </w:tc>
      </w:tr>
      <w:tr w:rsidR="005C473A" w:rsidRPr="00E91AAC">
        <w:trPr>
          <w:trHeight w:val="340"/>
        </w:trPr>
        <w:tc>
          <w:tcPr>
            <w:tcW w:w="1691" w:type="dxa"/>
            <w:tcBorders>
              <w:left w:val="single" w:sz="12" w:space="0" w:color="auto"/>
            </w:tcBorders>
            <w:shd w:val="clear" w:color="auto" w:fill="auto"/>
            <w:vAlign w:val="center"/>
          </w:tcPr>
          <w:p w:rsidR="005C473A" w:rsidRPr="00E91AAC" w:rsidRDefault="00000000">
            <w:pPr>
              <w:jc w:val="center"/>
              <w:rPr>
                <w:rFonts w:ascii="Times New Roman" w:eastAsia="黑体" w:hAnsi="Times New Roman"/>
                <w:color w:val="000000" w:themeColor="text1"/>
                <w:sz w:val="21"/>
                <w:szCs w:val="18"/>
              </w:rPr>
            </w:pPr>
            <w:r w:rsidRPr="00E91AAC">
              <w:rPr>
                <w:rFonts w:ascii="Times New Roman" w:eastAsia="黑体" w:hAnsi="Times New Roman" w:hint="eastAsia"/>
                <w:color w:val="000000" w:themeColor="text1"/>
                <w:sz w:val="21"/>
                <w:szCs w:val="18"/>
              </w:rPr>
              <w:t>选</w:t>
            </w:r>
            <w:r w:rsidRPr="00E91AAC">
              <w:rPr>
                <w:rFonts w:ascii="Times New Roman" w:eastAsia="黑体" w:hAnsi="Times New Roman"/>
                <w:color w:val="000000" w:themeColor="text1"/>
                <w:sz w:val="21"/>
                <w:szCs w:val="18"/>
              </w:rPr>
              <w:t>用教材</w:t>
            </w:r>
          </w:p>
        </w:tc>
        <w:tc>
          <w:tcPr>
            <w:tcW w:w="4386" w:type="dxa"/>
            <w:gridSpan w:val="3"/>
            <w:vAlign w:val="center"/>
          </w:tcPr>
          <w:p w:rsidR="006617CC" w:rsidRPr="00E91AAC" w:rsidRDefault="00000000" w:rsidP="006617CC">
            <w:pPr>
              <w:jc w:val="center"/>
              <w:rPr>
                <w:rFonts w:ascii="Times New Roman" w:hAnsi="Times New Roman"/>
                <w:color w:val="000000" w:themeColor="text1"/>
                <w:sz w:val="21"/>
                <w:szCs w:val="21"/>
              </w:rPr>
            </w:pPr>
            <w:r w:rsidRPr="00E91AAC">
              <w:rPr>
                <w:rFonts w:ascii="Times New Roman" w:hAnsi="Times New Roman" w:hint="eastAsia"/>
                <w:color w:val="000000" w:themeColor="text1"/>
                <w:sz w:val="21"/>
                <w:szCs w:val="21"/>
              </w:rPr>
              <w:t>《单声部视唱教程》（上册）作者：上海音乐学院视唱练耳教研组</w:t>
            </w:r>
            <w:r w:rsidRPr="00E91AAC">
              <w:rPr>
                <w:rFonts w:ascii="Times New Roman" w:hAnsi="Times New Roman" w:hint="eastAsia"/>
                <w:color w:val="000000" w:themeColor="text1"/>
                <w:sz w:val="21"/>
                <w:szCs w:val="21"/>
              </w:rPr>
              <w:t xml:space="preserve"> </w:t>
            </w:r>
            <w:r w:rsidRPr="00E91AAC">
              <w:rPr>
                <w:rFonts w:ascii="Times New Roman" w:hAnsi="Times New Roman" w:hint="eastAsia"/>
                <w:color w:val="000000" w:themeColor="text1"/>
                <w:sz w:val="21"/>
                <w:szCs w:val="21"/>
              </w:rPr>
              <w:t>著</w:t>
            </w:r>
            <w:r w:rsidR="006617CC" w:rsidRPr="00E91AAC">
              <w:rPr>
                <w:rFonts w:ascii="Times New Roman" w:hAnsi="Times New Roman" w:hint="eastAsia"/>
                <w:color w:val="000000" w:themeColor="text1"/>
                <w:sz w:val="21"/>
                <w:szCs w:val="21"/>
              </w:rPr>
              <w:t>ISBN</w:t>
            </w:r>
            <w:r w:rsidR="006617CC" w:rsidRPr="00E91AAC">
              <w:rPr>
                <w:rFonts w:ascii="Times New Roman" w:hAnsi="Times New Roman" w:hint="eastAsia"/>
                <w:color w:val="000000" w:themeColor="text1"/>
                <w:sz w:val="21"/>
                <w:szCs w:val="21"/>
              </w:rPr>
              <w:t>：</w:t>
            </w:r>
            <w:r w:rsidR="006617CC" w:rsidRPr="00E91AAC">
              <w:rPr>
                <w:rFonts w:ascii="Times New Roman" w:hAnsi="Times New Roman" w:hint="eastAsia"/>
                <w:color w:val="000000" w:themeColor="text1"/>
                <w:sz w:val="21"/>
                <w:szCs w:val="21"/>
              </w:rPr>
              <w:t>978-7-80553-036-9/J-34</w:t>
            </w:r>
          </w:p>
          <w:p w:rsidR="005C473A" w:rsidRPr="00E91AAC" w:rsidRDefault="00000000">
            <w:pPr>
              <w:jc w:val="center"/>
              <w:rPr>
                <w:rFonts w:ascii="Times New Roman" w:hAnsi="Times New Roman"/>
                <w:color w:val="000000" w:themeColor="text1"/>
                <w:sz w:val="21"/>
                <w:szCs w:val="21"/>
              </w:rPr>
            </w:pPr>
            <w:r w:rsidRPr="00E91AAC">
              <w:rPr>
                <w:rFonts w:ascii="Times New Roman" w:hAnsi="Times New Roman"/>
                <w:color w:val="000000" w:themeColor="text1"/>
                <w:sz w:val="21"/>
                <w:szCs w:val="21"/>
              </w:rPr>
              <w:t>出版社</w:t>
            </w:r>
            <w:r w:rsidRPr="00E91AAC">
              <w:rPr>
                <w:rFonts w:ascii="Times New Roman" w:hAnsi="Times New Roman" w:hint="eastAsia"/>
                <w:color w:val="000000" w:themeColor="text1"/>
                <w:sz w:val="21"/>
                <w:szCs w:val="21"/>
              </w:rPr>
              <w:t>：上海音乐</w:t>
            </w:r>
            <w:r w:rsidRPr="00E91AAC">
              <w:rPr>
                <w:rFonts w:ascii="Times New Roman" w:hAnsi="Times New Roman"/>
                <w:color w:val="000000" w:themeColor="text1"/>
                <w:sz w:val="21"/>
                <w:szCs w:val="21"/>
              </w:rPr>
              <w:t>出版社</w:t>
            </w:r>
            <w:r w:rsidRPr="00E91AAC">
              <w:rPr>
                <w:rFonts w:ascii="Times New Roman" w:hAnsi="Times New Roman" w:hint="eastAsia"/>
                <w:color w:val="000000" w:themeColor="text1"/>
                <w:sz w:val="21"/>
                <w:szCs w:val="21"/>
              </w:rPr>
              <w:t xml:space="preserve"> </w:t>
            </w:r>
            <w:r w:rsidRPr="00E91AAC">
              <w:rPr>
                <w:rFonts w:ascii="Times New Roman" w:hAnsi="Times New Roman" w:hint="eastAsia"/>
                <w:color w:val="000000" w:themeColor="text1"/>
                <w:sz w:val="21"/>
                <w:szCs w:val="21"/>
              </w:rPr>
              <w:t>出版日期：</w:t>
            </w:r>
            <w:r w:rsidRPr="00E91AAC">
              <w:rPr>
                <w:rFonts w:ascii="Times New Roman" w:hAnsi="Times New Roman" w:hint="eastAsia"/>
                <w:color w:val="000000" w:themeColor="text1"/>
                <w:sz w:val="21"/>
                <w:szCs w:val="21"/>
              </w:rPr>
              <w:t>2003-</w:t>
            </w:r>
            <w:r w:rsidRPr="00E91AAC">
              <w:rPr>
                <w:rFonts w:ascii="Times New Roman" w:hAnsi="Times New Roman"/>
                <w:color w:val="000000" w:themeColor="text1"/>
                <w:sz w:val="21"/>
                <w:szCs w:val="21"/>
              </w:rPr>
              <w:t>08</w:t>
            </w:r>
          </w:p>
          <w:p w:rsidR="005C473A" w:rsidRPr="00E91AAC" w:rsidRDefault="00000000">
            <w:pPr>
              <w:jc w:val="center"/>
              <w:rPr>
                <w:rFonts w:ascii="Times New Roman" w:hAnsi="Times New Roman"/>
                <w:color w:val="000000" w:themeColor="text1"/>
                <w:sz w:val="21"/>
                <w:szCs w:val="21"/>
              </w:rPr>
            </w:pPr>
            <w:r w:rsidRPr="00E91AAC">
              <w:rPr>
                <w:rFonts w:ascii="Times New Roman" w:hAnsi="Times New Roman" w:hint="eastAsia"/>
                <w:color w:val="000000" w:themeColor="text1"/>
                <w:sz w:val="21"/>
                <w:szCs w:val="21"/>
              </w:rPr>
              <w:t xml:space="preserve">2014.1 </w:t>
            </w:r>
            <w:r w:rsidRPr="00E91AAC">
              <w:rPr>
                <w:rFonts w:ascii="Times New Roman" w:hAnsi="Times New Roman" w:hint="eastAsia"/>
                <w:color w:val="000000" w:themeColor="text1"/>
                <w:sz w:val="21"/>
                <w:szCs w:val="21"/>
              </w:rPr>
              <w:t>第三版</w:t>
            </w:r>
          </w:p>
        </w:tc>
        <w:tc>
          <w:tcPr>
            <w:tcW w:w="1413" w:type="dxa"/>
            <w:gridSpan w:val="2"/>
            <w:vAlign w:val="center"/>
          </w:tcPr>
          <w:p w:rsidR="005C473A" w:rsidRPr="00E91AAC" w:rsidRDefault="00000000">
            <w:pPr>
              <w:jc w:val="center"/>
              <w:rPr>
                <w:rFonts w:ascii="Times New Roman" w:eastAsia="黑体" w:hAnsi="Times New Roman"/>
                <w:color w:val="000000" w:themeColor="text1"/>
                <w:sz w:val="21"/>
                <w:szCs w:val="21"/>
              </w:rPr>
            </w:pPr>
            <w:r w:rsidRPr="00E91AAC">
              <w:rPr>
                <w:rFonts w:ascii="Times New Roman" w:eastAsia="黑体" w:hAnsi="Times New Roman" w:hint="eastAsia"/>
                <w:color w:val="000000" w:themeColor="text1"/>
                <w:sz w:val="21"/>
                <w:szCs w:val="21"/>
              </w:rPr>
              <w:t>是否为</w:t>
            </w:r>
          </w:p>
          <w:p w:rsidR="005C473A" w:rsidRPr="00E91AAC" w:rsidRDefault="00000000">
            <w:pPr>
              <w:jc w:val="center"/>
              <w:rPr>
                <w:rFonts w:ascii="Times New Roman" w:eastAsia="黑体" w:hAnsi="Times New Roman"/>
                <w:color w:val="000000" w:themeColor="text1"/>
                <w:sz w:val="21"/>
                <w:szCs w:val="21"/>
              </w:rPr>
            </w:pPr>
            <w:r w:rsidRPr="00E91AAC">
              <w:rPr>
                <w:rFonts w:ascii="Times New Roman" w:eastAsia="黑体" w:hAnsi="Times New Roman" w:hint="eastAsia"/>
                <w:color w:val="000000" w:themeColor="text1"/>
                <w:sz w:val="21"/>
                <w:szCs w:val="21"/>
              </w:rPr>
              <w:t>马工程教材</w:t>
            </w:r>
          </w:p>
        </w:tc>
        <w:tc>
          <w:tcPr>
            <w:tcW w:w="786" w:type="dxa"/>
            <w:tcBorders>
              <w:right w:val="single" w:sz="12" w:space="0" w:color="auto"/>
            </w:tcBorders>
            <w:vAlign w:val="center"/>
          </w:tcPr>
          <w:p w:rsidR="005C473A" w:rsidRPr="00E91AAC" w:rsidRDefault="00000000">
            <w:pPr>
              <w:ind w:leftChars="50" w:left="120"/>
              <w:jc w:val="left"/>
              <w:rPr>
                <w:rFonts w:ascii="Times New Roman" w:hAnsi="Times New Roman"/>
                <w:color w:val="000000" w:themeColor="text1"/>
                <w:sz w:val="21"/>
                <w:szCs w:val="21"/>
              </w:rPr>
            </w:pPr>
            <w:r w:rsidRPr="00E91AAC">
              <w:rPr>
                <w:rFonts w:ascii="Times New Roman" w:hAnsi="Times New Roman" w:hint="eastAsia"/>
                <w:color w:val="000000" w:themeColor="text1"/>
                <w:sz w:val="21"/>
                <w:szCs w:val="21"/>
              </w:rPr>
              <w:t>否</w:t>
            </w:r>
          </w:p>
        </w:tc>
      </w:tr>
      <w:tr w:rsidR="005C473A" w:rsidRPr="00E91AAC">
        <w:trPr>
          <w:trHeight w:val="680"/>
        </w:trPr>
        <w:tc>
          <w:tcPr>
            <w:tcW w:w="1691" w:type="dxa"/>
            <w:tcBorders>
              <w:left w:val="single" w:sz="12" w:space="0" w:color="auto"/>
            </w:tcBorders>
            <w:shd w:val="clear" w:color="auto" w:fill="auto"/>
            <w:vAlign w:val="center"/>
          </w:tcPr>
          <w:p w:rsidR="005C473A" w:rsidRPr="00E91AAC" w:rsidRDefault="00000000">
            <w:pPr>
              <w:jc w:val="center"/>
              <w:rPr>
                <w:rFonts w:ascii="Times New Roman" w:eastAsia="黑体" w:hAnsi="Times New Roman"/>
                <w:color w:val="000000" w:themeColor="text1"/>
                <w:sz w:val="21"/>
                <w:szCs w:val="18"/>
              </w:rPr>
            </w:pPr>
            <w:r w:rsidRPr="00E91AAC">
              <w:rPr>
                <w:rFonts w:ascii="Times New Roman" w:eastAsia="黑体" w:hAnsi="Times New Roman"/>
                <w:color w:val="000000" w:themeColor="text1"/>
                <w:sz w:val="21"/>
                <w:szCs w:val="18"/>
              </w:rPr>
              <w:t>先修课程</w:t>
            </w:r>
          </w:p>
        </w:tc>
        <w:tc>
          <w:tcPr>
            <w:tcW w:w="6585" w:type="dxa"/>
            <w:gridSpan w:val="6"/>
            <w:tcBorders>
              <w:right w:val="single" w:sz="12" w:space="0" w:color="auto"/>
            </w:tcBorders>
            <w:vAlign w:val="center"/>
          </w:tcPr>
          <w:p w:rsidR="005C473A" w:rsidRPr="00E91AAC" w:rsidRDefault="00000000">
            <w:pPr>
              <w:pStyle w:val="DG0"/>
              <w:jc w:val="both"/>
            </w:pPr>
            <w:r w:rsidRPr="00E91AAC">
              <w:rPr>
                <w:rFonts w:hint="eastAsia"/>
              </w:rPr>
              <w:t>无</w:t>
            </w:r>
          </w:p>
        </w:tc>
      </w:tr>
      <w:tr w:rsidR="005C473A" w:rsidRPr="00E91AAC" w:rsidTr="002F18E2">
        <w:trPr>
          <w:trHeight w:val="217"/>
        </w:trPr>
        <w:tc>
          <w:tcPr>
            <w:tcW w:w="1691" w:type="dxa"/>
            <w:tcBorders>
              <w:left w:val="single" w:sz="12" w:space="0" w:color="auto"/>
            </w:tcBorders>
            <w:shd w:val="clear" w:color="auto" w:fill="auto"/>
            <w:vAlign w:val="center"/>
          </w:tcPr>
          <w:p w:rsidR="005C473A" w:rsidRPr="00E91AAC" w:rsidRDefault="00000000">
            <w:pPr>
              <w:jc w:val="center"/>
              <w:rPr>
                <w:rFonts w:ascii="Times New Roman" w:eastAsia="黑体" w:hAnsi="Times New Roman"/>
                <w:color w:val="000000" w:themeColor="text1"/>
                <w:sz w:val="21"/>
                <w:szCs w:val="18"/>
              </w:rPr>
            </w:pPr>
            <w:r w:rsidRPr="00E91AAC">
              <w:rPr>
                <w:rFonts w:ascii="Times New Roman" w:eastAsia="黑体" w:hAnsi="Times New Roman"/>
                <w:color w:val="000000" w:themeColor="text1"/>
                <w:sz w:val="21"/>
                <w:szCs w:val="18"/>
              </w:rPr>
              <w:t>课程简介</w:t>
            </w:r>
          </w:p>
        </w:tc>
        <w:tc>
          <w:tcPr>
            <w:tcW w:w="6585" w:type="dxa"/>
            <w:gridSpan w:val="6"/>
            <w:tcBorders>
              <w:right w:val="single" w:sz="12" w:space="0" w:color="auto"/>
            </w:tcBorders>
          </w:tcPr>
          <w:p w:rsidR="005C473A" w:rsidRPr="00E91AAC" w:rsidRDefault="00000000" w:rsidP="002F18E2">
            <w:pPr>
              <w:pStyle w:val="DG0"/>
              <w:ind w:firstLineChars="200" w:firstLine="420"/>
              <w:jc w:val="both"/>
            </w:pPr>
            <w:r w:rsidRPr="00E91AAC">
              <w:rPr>
                <w:rFonts w:hint="eastAsia"/>
              </w:rPr>
              <w:t>乐理与声乐，由基础乐理与视唱训练两部分构成。</w:t>
            </w:r>
          </w:p>
          <w:p w:rsidR="005C473A" w:rsidRPr="00E91AAC" w:rsidRDefault="00000000" w:rsidP="002F18E2">
            <w:pPr>
              <w:pStyle w:val="DG0"/>
              <w:ind w:firstLineChars="200" w:firstLine="420"/>
              <w:jc w:val="both"/>
            </w:pPr>
            <w:r w:rsidRPr="00E91AAC">
              <w:rPr>
                <w:rFonts w:hint="eastAsia"/>
              </w:rPr>
              <w:t>基础乐理，简称乐理，它是所有音乐理论课程：和声学、曲式与作品分析、歌曲写作、复调、配器、即兴伴奏等课程的预备课程，是音乐学习的普修课程。学生通过学习乐理，可以对音乐的基本要素、音与音之间结合的基本规律、五线谱的辨认与读写，以及常用的音乐记号与术语，有较清晰的了解，并能自主地运用；在</w:t>
            </w:r>
            <w:r w:rsidRPr="00E91AAC">
              <w:t>乐曲中</w:t>
            </w:r>
            <w:r w:rsidRPr="00E91AAC">
              <w:rPr>
                <w:rFonts w:hint="eastAsia"/>
              </w:rPr>
              <w:t>对节奏节拍有</w:t>
            </w:r>
            <w:r w:rsidRPr="00E91AAC">
              <w:t>合理的认识</w:t>
            </w:r>
            <w:r w:rsidRPr="00E91AAC">
              <w:rPr>
                <w:rFonts w:hint="eastAsia"/>
              </w:rPr>
              <w:t>；</w:t>
            </w:r>
            <w:r w:rsidRPr="00E91AAC">
              <w:t>并能</w:t>
            </w:r>
            <w:r w:rsidRPr="00E91AAC">
              <w:rPr>
                <w:rFonts w:hint="eastAsia"/>
              </w:rPr>
              <w:t>快速区分音程、</w:t>
            </w:r>
            <w:r w:rsidRPr="00E91AAC">
              <w:t>调</w:t>
            </w:r>
            <w:r w:rsidRPr="00E91AAC">
              <w:rPr>
                <w:rFonts w:hint="eastAsia"/>
              </w:rPr>
              <w:t>式</w:t>
            </w:r>
            <w:r w:rsidRPr="00E91AAC">
              <w:t>调性</w:t>
            </w:r>
            <w:r w:rsidRPr="00E91AAC">
              <w:rPr>
                <w:rFonts w:hint="eastAsia"/>
              </w:rPr>
              <w:t>、</w:t>
            </w:r>
            <w:r w:rsidRPr="00E91AAC">
              <w:t>和弦</w:t>
            </w:r>
            <w:r w:rsidRPr="00E91AAC">
              <w:rPr>
                <w:rFonts w:hint="eastAsia"/>
              </w:rPr>
              <w:t>等知识。</w:t>
            </w:r>
          </w:p>
          <w:p w:rsidR="005C473A" w:rsidRPr="00E91AAC" w:rsidRDefault="00000000" w:rsidP="002F18E2">
            <w:pPr>
              <w:pStyle w:val="DG0"/>
              <w:ind w:firstLineChars="200" w:firstLine="420"/>
              <w:jc w:val="both"/>
            </w:pPr>
            <w:r w:rsidRPr="00E91AAC">
              <w:rPr>
                <w:rFonts w:hint="eastAsia"/>
              </w:rPr>
              <w:t>视唱训练，视唱是学习音乐的</w:t>
            </w:r>
            <w:hyperlink r:id="rId8" w:tgtFrame="/Users/chenmenghan/Documentsx/_blank" w:history="1">
              <w:r w:rsidRPr="00E91AAC">
                <w:rPr>
                  <w:rFonts w:hint="eastAsia"/>
                </w:rPr>
                <w:t>基础学科</w:t>
              </w:r>
            </w:hyperlink>
            <w:r w:rsidRPr="00E91AAC">
              <w:rPr>
                <w:rFonts w:hint="eastAsia"/>
              </w:rPr>
              <w:t>之一，属于识谱技能训练，调动学生独立运用视觉、听觉、感觉进行积极思维活动练习识谱。发展音乐听觉，增强音乐</w:t>
            </w:r>
            <w:hyperlink r:id="rId9" w:tgtFrame="/Users/chenmenghan/Documentsx/_blank" w:history="1">
              <w:r w:rsidRPr="00E91AAC">
                <w:rPr>
                  <w:rFonts w:hint="eastAsia"/>
                </w:rPr>
                <w:t>记忆力</w:t>
              </w:r>
            </w:hyperlink>
            <w:r w:rsidRPr="00E91AAC">
              <w:rPr>
                <w:rFonts w:hint="eastAsia"/>
              </w:rPr>
              <w:t>，培养正确的音准和</w:t>
            </w:r>
            <w:hyperlink r:id="rId10" w:tgtFrame="/Users/chenmenghan/Documentsx/_blank" w:history="1">
              <w:r w:rsidRPr="00E91AAC">
                <w:rPr>
                  <w:rFonts w:hint="eastAsia"/>
                </w:rPr>
                <w:t>节奏感</w:t>
              </w:r>
            </w:hyperlink>
            <w:r w:rsidRPr="00E91AAC">
              <w:rPr>
                <w:rFonts w:hint="eastAsia"/>
              </w:rPr>
              <w:t>；从而获得熟练的读谱技能及丰富的音乐语汇，通过视唱大量的音乐旋律片段或音乐主题旋律，解决</w:t>
            </w:r>
            <w:hyperlink r:id="rId11" w:tgtFrame="/Users/chenmenghan/Documentsx/_blank" w:history="1">
              <w:r w:rsidRPr="00E91AAC">
                <w:rPr>
                  <w:rFonts w:hint="eastAsia"/>
                </w:rPr>
                <w:t>音准</w:t>
              </w:r>
            </w:hyperlink>
            <w:r w:rsidRPr="00E91AAC">
              <w:rPr>
                <w:rFonts w:hint="eastAsia"/>
              </w:rPr>
              <w:t>和节奏两者的</w:t>
            </w:r>
            <w:hyperlink r:id="rId12" w:tgtFrame="/Users/chenmenghan/Documentsx/_blank" w:history="1">
              <w:r w:rsidRPr="00E91AAC">
                <w:rPr>
                  <w:rFonts w:hint="eastAsia"/>
                </w:rPr>
                <w:t>准确性</w:t>
              </w:r>
            </w:hyperlink>
            <w:r w:rsidRPr="00E91AAC">
              <w:rPr>
                <w:rFonts w:hint="eastAsia"/>
              </w:rPr>
              <w:t>，逐步培养和提高学生独立</w:t>
            </w:r>
            <w:hyperlink r:id="rId13" w:tgtFrame="/Users/chenmenghan/Documentsx/_blank" w:history="1">
              <w:r w:rsidRPr="00E91AAC">
                <w:rPr>
                  <w:rFonts w:hint="eastAsia"/>
                </w:rPr>
                <w:t>阅读音乐</w:t>
              </w:r>
            </w:hyperlink>
            <w:r w:rsidRPr="00E91AAC">
              <w:rPr>
                <w:rFonts w:hint="eastAsia"/>
              </w:rPr>
              <w:t>资料及演唱（奏）水平，增加感受音乐和理解音乐的能力。</w:t>
            </w:r>
          </w:p>
          <w:p w:rsidR="005C473A" w:rsidRPr="00E91AAC" w:rsidRDefault="00000000" w:rsidP="002F18E2">
            <w:pPr>
              <w:pStyle w:val="DG0"/>
              <w:ind w:firstLineChars="200" w:firstLine="420"/>
              <w:jc w:val="both"/>
            </w:pPr>
            <w:r w:rsidRPr="00E91AAC">
              <w:rPr>
                <w:rFonts w:hint="eastAsia"/>
              </w:rPr>
              <w:t>本课程采用浅显易懂的上课方式，图文并茂的艺术形式，简单而全面地将乐理与视唱的基础知识及其使用方法介绍给学生。和音乐专业院校的学生相比，小学教育专业的学生大多没有音乐基础，包括理论基础和实践能力；同时，小学教育专业的学生也不具备音乐专业院校学生的歌唱条件和歌唱积累。因此，在此门课程学习过程中，没有强调高超的技能、技巧，反而重视基础教学和普及教学。在视唱练习曲目选择上，侧重那些音域不宽、节拍不复杂、调性不多变、变化音不多的难易程度</w:t>
            </w:r>
            <w:r w:rsidRPr="00E91AAC">
              <w:rPr>
                <w:rFonts w:hint="eastAsia"/>
              </w:rPr>
              <w:lastRenderedPageBreak/>
              <w:t>合适的曲目，使学生学习到正确的发声概念以及提高音乐审美能力。</w:t>
            </w:r>
          </w:p>
        </w:tc>
      </w:tr>
      <w:tr w:rsidR="005C473A" w:rsidRPr="00E91AAC">
        <w:trPr>
          <w:trHeight w:val="1701"/>
        </w:trPr>
        <w:tc>
          <w:tcPr>
            <w:tcW w:w="1691" w:type="dxa"/>
            <w:tcBorders>
              <w:left w:val="single" w:sz="12" w:space="0" w:color="auto"/>
              <w:bottom w:val="double" w:sz="4" w:space="0" w:color="auto"/>
            </w:tcBorders>
            <w:shd w:val="clear" w:color="auto" w:fill="auto"/>
            <w:vAlign w:val="center"/>
          </w:tcPr>
          <w:p w:rsidR="005C473A" w:rsidRPr="00E91AAC" w:rsidRDefault="00000000">
            <w:pPr>
              <w:jc w:val="center"/>
              <w:rPr>
                <w:rFonts w:ascii="Times New Roman" w:eastAsia="黑体" w:hAnsi="Times New Roman"/>
                <w:color w:val="000000" w:themeColor="text1"/>
                <w:sz w:val="21"/>
                <w:szCs w:val="18"/>
              </w:rPr>
            </w:pPr>
            <w:r w:rsidRPr="00E91AAC">
              <w:rPr>
                <w:rFonts w:ascii="Times New Roman" w:eastAsia="黑体" w:hAnsi="Times New Roman"/>
                <w:color w:val="000000" w:themeColor="text1"/>
                <w:sz w:val="21"/>
                <w:szCs w:val="18"/>
              </w:rPr>
              <w:lastRenderedPageBreak/>
              <w:t>选课建议</w:t>
            </w:r>
            <w:r w:rsidRPr="00E91AAC">
              <w:rPr>
                <w:rFonts w:ascii="Times New Roman" w:eastAsia="黑体" w:hAnsi="Times New Roman"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5C473A" w:rsidRPr="00E91AAC" w:rsidRDefault="00000000" w:rsidP="002F18E2">
            <w:pPr>
              <w:pStyle w:val="DG0"/>
              <w:ind w:firstLineChars="200" w:firstLine="420"/>
              <w:jc w:val="both"/>
            </w:pPr>
            <w:r w:rsidRPr="00E91AAC">
              <w:rPr>
                <w:rFonts w:hint="eastAsia"/>
              </w:rPr>
              <w:t>本课程建议小学教育专业的一年级上学期学生修课，本课程不仅</w:t>
            </w:r>
            <w:r w:rsidRPr="00E91AAC">
              <w:t>可以</w:t>
            </w:r>
            <w:r w:rsidRPr="00E91AAC">
              <w:rPr>
                <w:rFonts w:hint="eastAsia"/>
              </w:rPr>
              <w:t>培养音乐基础，还可以培养学生的审美能力，从而</w:t>
            </w:r>
            <w:r w:rsidRPr="00E91AAC">
              <w:t>拓宽</w:t>
            </w:r>
            <w:r w:rsidRPr="00E91AAC">
              <w:rPr>
                <w:rFonts w:hint="eastAsia"/>
              </w:rPr>
              <w:t>学生的</w:t>
            </w:r>
            <w:r w:rsidRPr="00E91AAC">
              <w:t>艺术</w:t>
            </w:r>
            <w:r w:rsidRPr="00E91AAC">
              <w:rPr>
                <w:rFonts w:hint="eastAsia"/>
              </w:rPr>
              <w:t>视野</w:t>
            </w:r>
            <w:r w:rsidRPr="00E91AAC">
              <w:t>，</w:t>
            </w:r>
            <w:r w:rsidRPr="00E91AAC">
              <w:rPr>
                <w:rFonts w:hint="eastAsia"/>
              </w:rPr>
              <w:t>促成学生自身整体素养的提升</w:t>
            </w:r>
            <w:r w:rsidRPr="00E91AAC">
              <w:t>。</w:t>
            </w:r>
          </w:p>
          <w:p w:rsidR="005C473A" w:rsidRPr="00E91AAC" w:rsidRDefault="005C473A">
            <w:pPr>
              <w:pStyle w:val="DG0"/>
              <w:jc w:val="both"/>
            </w:pPr>
          </w:p>
        </w:tc>
      </w:tr>
      <w:tr w:rsidR="005C473A" w:rsidRPr="00E91AAC">
        <w:trPr>
          <w:trHeight w:val="510"/>
        </w:trPr>
        <w:tc>
          <w:tcPr>
            <w:tcW w:w="1691" w:type="dxa"/>
            <w:tcBorders>
              <w:top w:val="double" w:sz="4" w:space="0" w:color="auto"/>
              <w:left w:val="single" w:sz="12" w:space="0" w:color="auto"/>
            </w:tcBorders>
            <w:shd w:val="clear" w:color="auto" w:fill="auto"/>
            <w:vAlign w:val="center"/>
          </w:tcPr>
          <w:p w:rsidR="005C473A" w:rsidRPr="00E91AAC" w:rsidRDefault="00000000">
            <w:pPr>
              <w:jc w:val="center"/>
              <w:rPr>
                <w:rFonts w:ascii="Times New Roman" w:eastAsia="黑体" w:hAnsi="Times New Roman"/>
                <w:color w:val="000000" w:themeColor="text1"/>
                <w:sz w:val="21"/>
                <w:szCs w:val="21"/>
              </w:rPr>
            </w:pPr>
            <w:r w:rsidRPr="00E91AAC">
              <w:rPr>
                <w:rFonts w:ascii="Times New Roman" w:eastAsia="黑体" w:hAnsi="Times New Roman" w:hint="eastAsia"/>
                <w:color w:val="000000" w:themeColor="text1"/>
                <w:sz w:val="21"/>
                <w:szCs w:val="21"/>
              </w:rPr>
              <w:t>大纲编写人</w:t>
            </w:r>
          </w:p>
        </w:tc>
        <w:tc>
          <w:tcPr>
            <w:tcW w:w="3532" w:type="dxa"/>
            <w:gridSpan w:val="2"/>
            <w:tcBorders>
              <w:top w:val="double" w:sz="4" w:space="0" w:color="auto"/>
            </w:tcBorders>
            <w:vAlign w:val="center"/>
          </w:tcPr>
          <w:p w:rsidR="005C473A" w:rsidRPr="00E91AAC" w:rsidRDefault="00202C37">
            <w:pPr>
              <w:jc w:val="right"/>
              <w:rPr>
                <w:rFonts w:ascii="Times New Roman" w:eastAsia="黑体" w:hAnsi="Times New Roman"/>
                <w:color w:val="000000" w:themeColor="text1"/>
                <w:sz w:val="21"/>
                <w:szCs w:val="21"/>
              </w:rPr>
            </w:pPr>
            <w:r w:rsidRPr="00BC6062">
              <w:rPr>
                <w:rFonts w:ascii="黑体" w:eastAsia="黑体" w:hAnsi="黑体"/>
                <w:noProof/>
                <w:color w:val="000000" w:themeColor="text1"/>
                <w:szCs w:val="21"/>
              </w:rPr>
              <w:drawing>
                <wp:inline distT="0" distB="0" distL="0" distR="0" wp14:anchorId="7BABA9BD" wp14:editId="039BAA61">
                  <wp:extent cx="534400" cy="288000"/>
                  <wp:effectExtent l="0" t="0" r="0" b="4445"/>
                  <wp:docPr id="2489020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02040" name=""/>
                          <pic:cNvPicPr/>
                        </pic:nvPicPr>
                        <pic:blipFill>
                          <a:blip r:embed="rId14"/>
                          <a:stretch>
                            <a:fillRect/>
                          </a:stretch>
                        </pic:blipFill>
                        <pic:spPr>
                          <a:xfrm>
                            <a:off x="0" y="0"/>
                            <a:ext cx="534400" cy="288000"/>
                          </a:xfrm>
                          <a:prstGeom prst="rect">
                            <a:avLst/>
                          </a:prstGeom>
                        </pic:spPr>
                      </pic:pic>
                    </a:graphicData>
                  </a:graphic>
                </wp:inline>
              </w:drawing>
            </w:r>
            <w:r w:rsidRPr="00A07CD0">
              <w:rPr>
                <w:rFonts w:ascii="黑体" w:eastAsia="黑体" w:hAnsi="黑体"/>
                <w:noProof/>
                <w:color w:val="000000" w:themeColor="text1"/>
                <w:sz w:val="21"/>
                <w:szCs w:val="21"/>
              </w:rPr>
              <w:drawing>
                <wp:inline distT="0" distB="0" distL="0" distR="0" wp14:anchorId="68FC9DDF" wp14:editId="3E4152DF">
                  <wp:extent cx="567951" cy="324000"/>
                  <wp:effectExtent l="0" t="0" r="3810" b="6350"/>
                  <wp:docPr id="9775547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54728" name=""/>
                          <pic:cNvPicPr/>
                        </pic:nvPicPr>
                        <pic:blipFill>
                          <a:blip r:embed="rId15"/>
                          <a:stretch>
                            <a:fillRect/>
                          </a:stretch>
                        </pic:blipFill>
                        <pic:spPr>
                          <a:xfrm>
                            <a:off x="0" y="0"/>
                            <a:ext cx="567951" cy="324000"/>
                          </a:xfrm>
                          <a:prstGeom prst="rect">
                            <a:avLst/>
                          </a:prstGeom>
                        </pic:spPr>
                      </pic:pic>
                    </a:graphicData>
                  </a:graphic>
                </wp:inline>
              </w:drawing>
            </w:r>
          </w:p>
        </w:tc>
        <w:tc>
          <w:tcPr>
            <w:tcW w:w="1425" w:type="dxa"/>
            <w:gridSpan w:val="2"/>
            <w:tcBorders>
              <w:top w:val="double" w:sz="4" w:space="0" w:color="auto"/>
            </w:tcBorders>
            <w:vAlign w:val="center"/>
          </w:tcPr>
          <w:p w:rsidR="005C473A" w:rsidRPr="00E91AAC" w:rsidRDefault="00000000">
            <w:pPr>
              <w:jc w:val="center"/>
              <w:rPr>
                <w:rFonts w:ascii="Times New Roman" w:hAnsi="Times New Roman"/>
                <w:sz w:val="21"/>
                <w:szCs w:val="21"/>
              </w:rPr>
            </w:pPr>
            <w:r w:rsidRPr="00E91AAC">
              <w:rPr>
                <w:rFonts w:ascii="Times New Roman" w:eastAsia="黑体" w:hAnsi="Times New Roman" w:hint="eastAsia"/>
                <w:color w:val="000000" w:themeColor="text1"/>
                <w:sz w:val="21"/>
                <w:szCs w:val="21"/>
              </w:rPr>
              <w:t>制</w:t>
            </w:r>
            <w:r w:rsidRPr="00E91AAC">
              <w:rPr>
                <w:rFonts w:ascii="Times New Roman" w:eastAsia="黑体" w:hAnsi="Times New Roman" w:hint="eastAsia"/>
                <w:color w:val="000000" w:themeColor="text1"/>
                <w:sz w:val="21"/>
                <w:szCs w:val="21"/>
              </w:rPr>
              <w:t>/</w:t>
            </w:r>
            <w:r w:rsidRPr="00E91AAC">
              <w:rPr>
                <w:rFonts w:ascii="Times New Roman" w:eastAsia="黑体" w:hAnsi="Times New Roman"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5C473A" w:rsidRPr="00E91AAC" w:rsidRDefault="00000000">
            <w:pPr>
              <w:jc w:val="center"/>
              <w:rPr>
                <w:rFonts w:ascii="Times New Roman" w:hAnsi="Times New Roman"/>
                <w:color w:val="000000"/>
                <w:sz w:val="21"/>
                <w:szCs w:val="21"/>
              </w:rPr>
            </w:pPr>
            <w:r w:rsidRPr="00E91AAC">
              <w:rPr>
                <w:rFonts w:ascii="Times New Roman" w:hAnsi="Times New Roman" w:hint="eastAsia"/>
                <w:color w:val="000000"/>
                <w:sz w:val="21"/>
                <w:szCs w:val="21"/>
              </w:rPr>
              <w:t>2024.9</w:t>
            </w:r>
          </w:p>
        </w:tc>
      </w:tr>
      <w:tr w:rsidR="005C473A" w:rsidRPr="00E91AAC">
        <w:trPr>
          <w:trHeight w:val="510"/>
        </w:trPr>
        <w:tc>
          <w:tcPr>
            <w:tcW w:w="1691" w:type="dxa"/>
            <w:tcBorders>
              <w:left w:val="single" w:sz="12" w:space="0" w:color="auto"/>
            </w:tcBorders>
            <w:shd w:val="clear" w:color="auto" w:fill="auto"/>
            <w:vAlign w:val="center"/>
          </w:tcPr>
          <w:p w:rsidR="005C473A" w:rsidRPr="00E91AAC" w:rsidRDefault="00000000">
            <w:pPr>
              <w:jc w:val="center"/>
              <w:rPr>
                <w:rFonts w:ascii="Times New Roman" w:eastAsia="黑体" w:hAnsi="Times New Roman"/>
                <w:color w:val="000000" w:themeColor="text1"/>
                <w:sz w:val="21"/>
                <w:szCs w:val="21"/>
              </w:rPr>
            </w:pPr>
            <w:r w:rsidRPr="00E91AAC">
              <w:rPr>
                <w:rFonts w:ascii="Times New Roman" w:eastAsia="黑体" w:hAnsi="Times New Roman" w:hint="eastAsia"/>
                <w:color w:val="000000" w:themeColor="text1"/>
                <w:sz w:val="21"/>
                <w:szCs w:val="21"/>
              </w:rPr>
              <w:t>专业负责人</w:t>
            </w:r>
          </w:p>
        </w:tc>
        <w:tc>
          <w:tcPr>
            <w:tcW w:w="3532" w:type="dxa"/>
            <w:gridSpan w:val="2"/>
            <w:vAlign w:val="center"/>
          </w:tcPr>
          <w:p w:rsidR="005C473A" w:rsidRPr="00E91AAC" w:rsidRDefault="00202C37">
            <w:pPr>
              <w:jc w:val="right"/>
              <w:rPr>
                <w:rFonts w:ascii="Times New Roman" w:eastAsia="黑体" w:hAnsi="Times New Roman"/>
                <w:color w:val="000000" w:themeColor="text1"/>
                <w:sz w:val="21"/>
                <w:szCs w:val="21"/>
              </w:rPr>
            </w:pPr>
            <w:r>
              <w:rPr>
                <w:rFonts w:ascii="Times New Roman" w:eastAsia="黑体" w:hAnsi="Times New Roman"/>
                <w:noProof/>
                <w:color w:val="000000" w:themeColor="text1"/>
                <w:sz w:val="21"/>
                <w:szCs w:val="21"/>
              </w:rPr>
              <w:drawing>
                <wp:inline distT="0" distB="0" distL="0" distR="0" wp14:anchorId="13B5BF8C" wp14:editId="3E822531">
                  <wp:extent cx="913712" cy="245534"/>
                  <wp:effectExtent l="0" t="0" r="1270" b="0"/>
                  <wp:docPr id="614743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3409" name="图片 61474340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98295" cy="268263"/>
                          </a:xfrm>
                          <a:prstGeom prst="rect">
                            <a:avLst/>
                          </a:prstGeom>
                        </pic:spPr>
                      </pic:pic>
                    </a:graphicData>
                  </a:graphic>
                </wp:inline>
              </w:drawing>
            </w:r>
          </w:p>
        </w:tc>
        <w:tc>
          <w:tcPr>
            <w:tcW w:w="1425" w:type="dxa"/>
            <w:gridSpan w:val="2"/>
            <w:vAlign w:val="center"/>
          </w:tcPr>
          <w:p w:rsidR="005C473A" w:rsidRPr="00E91AAC" w:rsidRDefault="00000000">
            <w:pPr>
              <w:jc w:val="center"/>
              <w:rPr>
                <w:rFonts w:ascii="Times New Roman" w:hAnsi="Times New Roman"/>
                <w:sz w:val="21"/>
                <w:szCs w:val="21"/>
              </w:rPr>
            </w:pPr>
            <w:r w:rsidRPr="00E91AAC">
              <w:rPr>
                <w:rFonts w:ascii="Times New Roman" w:eastAsia="黑体" w:hAnsi="Times New Roman" w:hint="eastAsia"/>
                <w:color w:val="000000" w:themeColor="text1"/>
                <w:sz w:val="21"/>
                <w:szCs w:val="21"/>
              </w:rPr>
              <w:t>审定时间</w:t>
            </w:r>
          </w:p>
        </w:tc>
        <w:tc>
          <w:tcPr>
            <w:tcW w:w="1628" w:type="dxa"/>
            <w:gridSpan w:val="2"/>
            <w:tcBorders>
              <w:right w:val="single" w:sz="12" w:space="0" w:color="auto"/>
            </w:tcBorders>
            <w:vAlign w:val="center"/>
          </w:tcPr>
          <w:p w:rsidR="005C473A" w:rsidRPr="00E91AAC" w:rsidRDefault="00202C37">
            <w:pPr>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024.9</w:t>
            </w:r>
          </w:p>
        </w:tc>
      </w:tr>
      <w:tr w:rsidR="005C473A" w:rsidRPr="00E91AAC">
        <w:trPr>
          <w:trHeight w:val="510"/>
        </w:trPr>
        <w:tc>
          <w:tcPr>
            <w:tcW w:w="1691" w:type="dxa"/>
            <w:tcBorders>
              <w:left w:val="single" w:sz="12" w:space="0" w:color="auto"/>
              <w:bottom w:val="single" w:sz="12" w:space="0" w:color="auto"/>
            </w:tcBorders>
            <w:shd w:val="clear" w:color="auto" w:fill="auto"/>
            <w:vAlign w:val="center"/>
          </w:tcPr>
          <w:p w:rsidR="005C473A" w:rsidRPr="00E91AAC" w:rsidRDefault="00000000">
            <w:pPr>
              <w:jc w:val="center"/>
              <w:rPr>
                <w:rFonts w:ascii="Times New Roman" w:eastAsia="黑体" w:hAnsi="Times New Roman"/>
                <w:color w:val="000000" w:themeColor="text1"/>
                <w:sz w:val="21"/>
                <w:szCs w:val="21"/>
              </w:rPr>
            </w:pPr>
            <w:r w:rsidRPr="00E91AAC">
              <w:rPr>
                <w:rFonts w:ascii="Times New Roman" w:eastAsia="黑体" w:hAnsi="Times New Roman" w:hint="eastAsia"/>
                <w:color w:val="000000" w:themeColor="text1"/>
                <w:sz w:val="21"/>
                <w:szCs w:val="21"/>
              </w:rPr>
              <w:t>学院负责人</w:t>
            </w:r>
          </w:p>
        </w:tc>
        <w:tc>
          <w:tcPr>
            <w:tcW w:w="3532" w:type="dxa"/>
            <w:gridSpan w:val="2"/>
            <w:tcBorders>
              <w:bottom w:val="single" w:sz="12" w:space="0" w:color="auto"/>
            </w:tcBorders>
            <w:vAlign w:val="center"/>
          </w:tcPr>
          <w:p w:rsidR="005C473A" w:rsidRPr="00E91AAC" w:rsidRDefault="005C473A">
            <w:pPr>
              <w:jc w:val="right"/>
              <w:rPr>
                <w:rFonts w:ascii="Times New Roman" w:eastAsia="黑体" w:hAnsi="Times New Roman"/>
                <w:color w:val="000000" w:themeColor="text1"/>
                <w:sz w:val="21"/>
                <w:szCs w:val="21"/>
              </w:rPr>
            </w:pPr>
          </w:p>
        </w:tc>
        <w:tc>
          <w:tcPr>
            <w:tcW w:w="1425" w:type="dxa"/>
            <w:gridSpan w:val="2"/>
            <w:tcBorders>
              <w:bottom w:val="single" w:sz="12" w:space="0" w:color="auto"/>
            </w:tcBorders>
            <w:vAlign w:val="center"/>
          </w:tcPr>
          <w:p w:rsidR="005C473A" w:rsidRPr="00E91AAC" w:rsidRDefault="00000000">
            <w:pPr>
              <w:jc w:val="center"/>
              <w:rPr>
                <w:rFonts w:ascii="Times New Roman" w:hAnsi="Times New Roman"/>
                <w:sz w:val="21"/>
                <w:szCs w:val="21"/>
              </w:rPr>
            </w:pPr>
            <w:r w:rsidRPr="00E91AAC">
              <w:rPr>
                <w:rFonts w:ascii="Times New Roman" w:eastAsia="黑体" w:hAnsi="Times New Roman"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5C473A" w:rsidRPr="00E91AAC" w:rsidRDefault="005C473A">
            <w:pPr>
              <w:jc w:val="center"/>
              <w:rPr>
                <w:rFonts w:ascii="Times New Roman" w:hAnsi="Times New Roman"/>
                <w:color w:val="000000"/>
                <w:sz w:val="21"/>
                <w:szCs w:val="21"/>
              </w:rPr>
            </w:pPr>
          </w:p>
        </w:tc>
      </w:tr>
    </w:tbl>
    <w:p w:rsidR="005C473A" w:rsidRPr="00E91AAC" w:rsidRDefault="00000000">
      <w:pPr>
        <w:spacing w:line="100" w:lineRule="exact"/>
        <w:rPr>
          <w:rFonts w:ascii="Times New Roman" w:eastAsia="黑体" w:hAnsi="Times New Roman"/>
        </w:rPr>
      </w:pPr>
      <w:r w:rsidRPr="00E91AAC">
        <w:rPr>
          <w:rFonts w:ascii="Times New Roman" w:hAnsi="Times New Roman"/>
        </w:rPr>
        <w:br w:type="page"/>
      </w:r>
    </w:p>
    <w:p w:rsidR="005C473A" w:rsidRPr="00E91AAC" w:rsidRDefault="00000000">
      <w:pPr>
        <w:pStyle w:val="DG1"/>
        <w:spacing w:beforeLines="100" w:before="326" w:line="360" w:lineRule="auto"/>
        <w:rPr>
          <w:rFonts w:ascii="Times New Roman" w:hAnsi="Times New Roman"/>
        </w:rPr>
      </w:pPr>
      <w:r w:rsidRPr="00E91AAC">
        <w:rPr>
          <w:rFonts w:ascii="Times New Roman" w:hAnsi="Times New Roman" w:hint="eastAsia"/>
        </w:rPr>
        <w:lastRenderedPageBreak/>
        <w:t>二、课程目标与毕业要求</w:t>
      </w:r>
    </w:p>
    <w:p w:rsidR="005C473A" w:rsidRPr="00E91AAC" w:rsidRDefault="00000000">
      <w:pPr>
        <w:pStyle w:val="DG2"/>
        <w:spacing w:before="81" w:after="163"/>
      </w:pPr>
      <w:r w:rsidRPr="00E91AAC">
        <w:rPr>
          <w:rFonts w:hint="eastAsia"/>
        </w:rPr>
        <w:t>（一）课程目标</w:t>
      </w:r>
      <w:r w:rsidRPr="00E91AAC">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5C473A" w:rsidRPr="00E91AAC">
        <w:trPr>
          <w:trHeight w:val="454"/>
          <w:jc w:val="center"/>
        </w:trPr>
        <w:tc>
          <w:tcPr>
            <w:tcW w:w="1206" w:type="dxa"/>
            <w:vAlign w:val="center"/>
          </w:tcPr>
          <w:p w:rsidR="005C473A" w:rsidRPr="00E91AAC" w:rsidRDefault="00000000">
            <w:pPr>
              <w:snapToGrid w:val="0"/>
              <w:jc w:val="center"/>
              <w:rPr>
                <w:rFonts w:ascii="Times New Roman" w:eastAsia="黑体" w:hAnsi="Times New Roman"/>
                <w:bCs/>
                <w:color w:val="000000"/>
                <w:sz w:val="21"/>
                <w:szCs w:val="18"/>
              </w:rPr>
            </w:pPr>
            <w:r w:rsidRPr="00E91AAC">
              <w:rPr>
                <w:rFonts w:ascii="Times New Roman" w:eastAsia="黑体" w:hAnsi="Times New Roman" w:hint="eastAsia"/>
                <w:bCs/>
                <w:color w:val="000000"/>
                <w:sz w:val="21"/>
                <w:szCs w:val="18"/>
              </w:rPr>
              <w:t>类型</w:t>
            </w:r>
          </w:p>
        </w:tc>
        <w:tc>
          <w:tcPr>
            <w:tcW w:w="764" w:type="dxa"/>
            <w:shd w:val="clear" w:color="auto" w:fill="auto"/>
            <w:vAlign w:val="center"/>
          </w:tcPr>
          <w:p w:rsidR="005C473A" w:rsidRPr="00E91AAC" w:rsidRDefault="00000000">
            <w:pPr>
              <w:snapToGrid w:val="0"/>
              <w:jc w:val="center"/>
              <w:rPr>
                <w:rFonts w:ascii="Times New Roman" w:eastAsia="黑体" w:hAnsi="Times New Roman"/>
                <w:bCs/>
                <w:color w:val="000000"/>
                <w:sz w:val="21"/>
                <w:szCs w:val="18"/>
              </w:rPr>
            </w:pPr>
            <w:r w:rsidRPr="00E91AAC">
              <w:rPr>
                <w:rFonts w:ascii="Times New Roman" w:eastAsia="黑体" w:hAnsi="Times New Roman" w:hint="eastAsia"/>
                <w:bCs/>
                <w:color w:val="000000"/>
                <w:sz w:val="21"/>
                <w:szCs w:val="18"/>
              </w:rPr>
              <w:t>序号</w:t>
            </w:r>
          </w:p>
        </w:tc>
        <w:tc>
          <w:tcPr>
            <w:tcW w:w="6306" w:type="dxa"/>
            <w:vAlign w:val="center"/>
          </w:tcPr>
          <w:p w:rsidR="005C473A" w:rsidRPr="00E91AAC" w:rsidRDefault="00000000">
            <w:pPr>
              <w:snapToGrid w:val="0"/>
              <w:jc w:val="center"/>
              <w:rPr>
                <w:rFonts w:ascii="Times New Roman" w:eastAsia="黑体" w:hAnsi="Times New Roman"/>
                <w:bCs/>
                <w:color w:val="000000"/>
                <w:sz w:val="21"/>
                <w:szCs w:val="18"/>
              </w:rPr>
            </w:pPr>
            <w:r w:rsidRPr="00E91AAC">
              <w:rPr>
                <w:rFonts w:ascii="Times New Roman" w:eastAsia="黑体" w:hAnsi="Times New Roman" w:hint="eastAsia"/>
                <w:bCs/>
                <w:color w:val="000000"/>
                <w:sz w:val="21"/>
                <w:szCs w:val="18"/>
              </w:rPr>
              <w:t>内容</w:t>
            </w:r>
          </w:p>
        </w:tc>
      </w:tr>
      <w:tr w:rsidR="005C473A" w:rsidRPr="00E91AAC">
        <w:trPr>
          <w:trHeight w:val="340"/>
          <w:jc w:val="center"/>
        </w:trPr>
        <w:tc>
          <w:tcPr>
            <w:tcW w:w="1206" w:type="dxa"/>
            <w:vMerge w:val="restart"/>
            <w:vAlign w:val="center"/>
          </w:tcPr>
          <w:p w:rsidR="005C473A" w:rsidRPr="00E91AAC" w:rsidRDefault="00000000">
            <w:pPr>
              <w:snapToGrid w:val="0"/>
              <w:jc w:val="center"/>
              <w:rPr>
                <w:rFonts w:ascii="Times New Roman" w:hAnsi="Times New Roman"/>
              </w:rPr>
            </w:pPr>
            <w:r w:rsidRPr="00E91AAC">
              <w:rPr>
                <w:rFonts w:ascii="Times New Roman" w:eastAsia="黑体" w:hAnsi="Times New Roman" w:hint="eastAsia"/>
                <w:bCs/>
                <w:color w:val="000000"/>
                <w:sz w:val="21"/>
                <w:szCs w:val="18"/>
              </w:rPr>
              <w:t>知识目标</w:t>
            </w:r>
          </w:p>
        </w:tc>
        <w:tc>
          <w:tcPr>
            <w:tcW w:w="764" w:type="dxa"/>
            <w:shd w:val="clear" w:color="auto" w:fill="auto"/>
            <w:vAlign w:val="center"/>
          </w:tcPr>
          <w:p w:rsidR="005C473A" w:rsidRPr="00E91AAC" w:rsidRDefault="00000000">
            <w:pPr>
              <w:snapToGrid w:val="0"/>
              <w:jc w:val="center"/>
              <w:rPr>
                <w:rFonts w:ascii="Times New Roman" w:eastAsia="黑体" w:hAnsi="Times New Roman" w:cs="Arial"/>
                <w:bCs/>
                <w:color w:val="000000"/>
                <w:sz w:val="21"/>
                <w:szCs w:val="18"/>
              </w:rPr>
            </w:pPr>
            <w:r w:rsidRPr="00E91AAC">
              <w:rPr>
                <w:rFonts w:ascii="Times New Roman" w:eastAsia="黑体" w:hAnsi="Times New Roman" w:cs="Arial"/>
                <w:bCs/>
                <w:color w:val="000000"/>
                <w:sz w:val="21"/>
                <w:szCs w:val="18"/>
              </w:rPr>
              <w:t>1</w:t>
            </w:r>
          </w:p>
        </w:tc>
        <w:tc>
          <w:tcPr>
            <w:tcW w:w="6306" w:type="dxa"/>
            <w:vAlign w:val="center"/>
          </w:tcPr>
          <w:p w:rsidR="005C473A" w:rsidRPr="00E91AAC" w:rsidRDefault="00000000">
            <w:pPr>
              <w:pStyle w:val="DG0"/>
              <w:jc w:val="left"/>
              <w:rPr>
                <w:bCs/>
              </w:rPr>
            </w:pPr>
            <w:r w:rsidRPr="00E91AAC">
              <w:rPr>
                <w:rFonts w:hint="eastAsia"/>
                <w:bCs/>
              </w:rPr>
              <w:t>掌握乐理知识以及声乐视唱曲目</w:t>
            </w:r>
          </w:p>
        </w:tc>
      </w:tr>
      <w:tr w:rsidR="005C473A" w:rsidRPr="00E91AAC">
        <w:trPr>
          <w:trHeight w:val="340"/>
          <w:jc w:val="center"/>
        </w:trPr>
        <w:tc>
          <w:tcPr>
            <w:tcW w:w="1206" w:type="dxa"/>
            <w:vMerge/>
            <w:vAlign w:val="center"/>
          </w:tcPr>
          <w:p w:rsidR="005C473A" w:rsidRPr="00E91AAC" w:rsidRDefault="005C473A">
            <w:pPr>
              <w:pStyle w:val="DG0"/>
              <w:rPr>
                <w:bCs/>
              </w:rPr>
            </w:pPr>
          </w:p>
        </w:tc>
        <w:tc>
          <w:tcPr>
            <w:tcW w:w="764" w:type="dxa"/>
            <w:shd w:val="clear" w:color="auto" w:fill="auto"/>
            <w:vAlign w:val="center"/>
          </w:tcPr>
          <w:p w:rsidR="005C473A" w:rsidRPr="00E91AAC" w:rsidRDefault="00000000">
            <w:pPr>
              <w:snapToGrid w:val="0"/>
              <w:jc w:val="center"/>
              <w:rPr>
                <w:rFonts w:ascii="Times New Roman" w:eastAsia="黑体" w:hAnsi="Times New Roman" w:cs="Arial"/>
                <w:bCs/>
                <w:color w:val="000000"/>
                <w:sz w:val="21"/>
                <w:szCs w:val="18"/>
              </w:rPr>
            </w:pPr>
            <w:r w:rsidRPr="00E91AAC">
              <w:rPr>
                <w:rFonts w:ascii="Times New Roman" w:eastAsia="黑体" w:hAnsi="Times New Roman" w:cs="Arial"/>
                <w:bCs/>
                <w:color w:val="000000"/>
                <w:sz w:val="21"/>
                <w:szCs w:val="18"/>
              </w:rPr>
              <w:t>2</w:t>
            </w:r>
          </w:p>
        </w:tc>
        <w:tc>
          <w:tcPr>
            <w:tcW w:w="6306" w:type="dxa"/>
            <w:vAlign w:val="center"/>
          </w:tcPr>
          <w:p w:rsidR="005C473A" w:rsidRPr="00E91AAC" w:rsidRDefault="00000000">
            <w:pPr>
              <w:pStyle w:val="DG0"/>
              <w:jc w:val="left"/>
              <w:rPr>
                <w:bCs/>
              </w:rPr>
            </w:pPr>
            <w:r w:rsidRPr="00E91AAC">
              <w:rPr>
                <w:rFonts w:hint="eastAsia"/>
                <w:bCs/>
              </w:rPr>
              <w:t>掌握科学发声方法</w:t>
            </w:r>
          </w:p>
        </w:tc>
      </w:tr>
      <w:tr w:rsidR="005C473A" w:rsidRPr="00E91AAC">
        <w:trPr>
          <w:trHeight w:val="340"/>
          <w:jc w:val="center"/>
        </w:trPr>
        <w:tc>
          <w:tcPr>
            <w:tcW w:w="1206" w:type="dxa"/>
            <w:vMerge w:val="restart"/>
            <w:vAlign w:val="center"/>
          </w:tcPr>
          <w:p w:rsidR="005C473A" w:rsidRPr="00E91AAC" w:rsidRDefault="00000000">
            <w:pPr>
              <w:snapToGrid w:val="0"/>
              <w:jc w:val="center"/>
              <w:rPr>
                <w:rFonts w:ascii="Times New Roman" w:hAnsi="Times New Roman"/>
              </w:rPr>
            </w:pPr>
            <w:r w:rsidRPr="00E91AAC">
              <w:rPr>
                <w:rFonts w:ascii="Times New Roman" w:eastAsia="黑体" w:hAnsi="Times New Roman" w:hint="eastAsia"/>
                <w:bCs/>
                <w:color w:val="000000"/>
                <w:sz w:val="21"/>
                <w:szCs w:val="18"/>
              </w:rPr>
              <w:t>技能目标</w:t>
            </w:r>
          </w:p>
        </w:tc>
        <w:tc>
          <w:tcPr>
            <w:tcW w:w="764" w:type="dxa"/>
            <w:shd w:val="clear" w:color="auto" w:fill="auto"/>
            <w:vAlign w:val="center"/>
          </w:tcPr>
          <w:p w:rsidR="005C473A" w:rsidRPr="00E91AAC" w:rsidRDefault="00000000">
            <w:pPr>
              <w:snapToGrid w:val="0"/>
              <w:jc w:val="center"/>
              <w:rPr>
                <w:rFonts w:ascii="Times New Roman" w:eastAsia="黑体" w:hAnsi="Times New Roman" w:cs="Arial"/>
                <w:bCs/>
                <w:color w:val="000000"/>
                <w:sz w:val="21"/>
                <w:szCs w:val="18"/>
              </w:rPr>
            </w:pPr>
            <w:r w:rsidRPr="00E91AAC">
              <w:rPr>
                <w:rFonts w:ascii="Times New Roman" w:eastAsia="黑体" w:hAnsi="Times New Roman" w:cs="Arial"/>
                <w:bCs/>
                <w:color w:val="000000"/>
                <w:sz w:val="21"/>
                <w:szCs w:val="18"/>
              </w:rPr>
              <w:t>3</w:t>
            </w:r>
          </w:p>
        </w:tc>
        <w:tc>
          <w:tcPr>
            <w:tcW w:w="6306" w:type="dxa"/>
            <w:vAlign w:val="center"/>
          </w:tcPr>
          <w:p w:rsidR="005C473A" w:rsidRPr="00E91AAC" w:rsidRDefault="00000000">
            <w:pPr>
              <w:pStyle w:val="DG0"/>
              <w:jc w:val="left"/>
              <w:rPr>
                <w:bCs/>
              </w:rPr>
            </w:pPr>
            <w:r w:rsidRPr="00E91AAC">
              <w:rPr>
                <w:rFonts w:hint="eastAsia"/>
                <w:bCs/>
              </w:rPr>
              <w:t>掌握乐理知识、五线谱，可以简单视唱新曲目</w:t>
            </w:r>
          </w:p>
        </w:tc>
      </w:tr>
      <w:tr w:rsidR="005C473A" w:rsidRPr="00E91AAC">
        <w:trPr>
          <w:trHeight w:val="340"/>
          <w:jc w:val="center"/>
        </w:trPr>
        <w:tc>
          <w:tcPr>
            <w:tcW w:w="1206" w:type="dxa"/>
            <w:vMerge/>
            <w:vAlign w:val="center"/>
          </w:tcPr>
          <w:p w:rsidR="005C473A" w:rsidRPr="00E91AAC" w:rsidRDefault="005C473A">
            <w:pPr>
              <w:pStyle w:val="DG0"/>
            </w:pPr>
          </w:p>
        </w:tc>
        <w:tc>
          <w:tcPr>
            <w:tcW w:w="764" w:type="dxa"/>
            <w:shd w:val="clear" w:color="auto" w:fill="auto"/>
            <w:vAlign w:val="center"/>
          </w:tcPr>
          <w:p w:rsidR="005C473A" w:rsidRPr="00E91AAC" w:rsidRDefault="00000000">
            <w:pPr>
              <w:snapToGrid w:val="0"/>
              <w:jc w:val="center"/>
              <w:rPr>
                <w:rFonts w:ascii="Times New Roman" w:eastAsia="黑体" w:hAnsi="Times New Roman" w:cs="Arial"/>
                <w:bCs/>
                <w:color w:val="000000"/>
                <w:sz w:val="21"/>
                <w:szCs w:val="18"/>
              </w:rPr>
            </w:pPr>
            <w:r w:rsidRPr="00E91AAC">
              <w:rPr>
                <w:rFonts w:ascii="Times New Roman" w:eastAsia="黑体" w:hAnsi="Times New Roman" w:cs="Arial" w:hint="eastAsia"/>
                <w:bCs/>
                <w:color w:val="000000"/>
                <w:sz w:val="21"/>
                <w:szCs w:val="18"/>
              </w:rPr>
              <w:t>4</w:t>
            </w:r>
          </w:p>
        </w:tc>
        <w:tc>
          <w:tcPr>
            <w:tcW w:w="6306" w:type="dxa"/>
            <w:vAlign w:val="center"/>
          </w:tcPr>
          <w:p w:rsidR="005C473A" w:rsidRPr="00E91AAC" w:rsidRDefault="00000000">
            <w:pPr>
              <w:pStyle w:val="DG0"/>
              <w:jc w:val="left"/>
              <w:rPr>
                <w:bCs/>
              </w:rPr>
            </w:pPr>
            <w:r w:rsidRPr="00E91AAC">
              <w:rPr>
                <w:rFonts w:hint="eastAsia"/>
                <w:bCs/>
              </w:rPr>
              <w:t>掌握科学发声技巧，运用到曲目当中</w:t>
            </w:r>
          </w:p>
        </w:tc>
      </w:tr>
      <w:tr w:rsidR="005C473A" w:rsidRPr="00E91AAC">
        <w:trPr>
          <w:trHeight w:val="340"/>
          <w:jc w:val="center"/>
        </w:trPr>
        <w:tc>
          <w:tcPr>
            <w:tcW w:w="1206" w:type="dxa"/>
            <w:vMerge w:val="restart"/>
            <w:vAlign w:val="center"/>
          </w:tcPr>
          <w:p w:rsidR="005C473A" w:rsidRPr="00E91AAC" w:rsidRDefault="00000000">
            <w:pPr>
              <w:snapToGrid w:val="0"/>
              <w:jc w:val="center"/>
              <w:rPr>
                <w:rFonts w:ascii="Times New Roman" w:eastAsia="黑体" w:hAnsi="Times New Roman" w:cs="Arial"/>
                <w:bCs/>
                <w:color w:val="000000"/>
                <w:sz w:val="21"/>
                <w:szCs w:val="18"/>
              </w:rPr>
            </w:pPr>
            <w:r w:rsidRPr="00E91AAC">
              <w:rPr>
                <w:rFonts w:ascii="Times New Roman" w:eastAsia="黑体" w:hAnsi="Times New Roman" w:cs="Arial" w:hint="eastAsia"/>
                <w:bCs/>
                <w:color w:val="000000"/>
                <w:sz w:val="21"/>
                <w:szCs w:val="18"/>
              </w:rPr>
              <w:t>素养目标</w:t>
            </w:r>
          </w:p>
          <w:p w:rsidR="005C473A" w:rsidRPr="00E91AAC" w:rsidRDefault="00000000">
            <w:pPr>
              <w:snapToGrid w:val="0"/>
              <w:jc w:val="center"/>
              <w:rPr>
                <w:rFonts w:ascii="Times New Roman" w:hAnsi="Times New Roman"/>
              </w:rPr>
            </w:pPr>
            <w:r w:rsidRPr="00E91AAC">
              <w:rPr>
                <w:rFonts w:ascii="Times New Roman" w:eastAsia="黑体" w:hAnsi="Times New Roman" w:hint="eastAsia"/>
                <w:bCs/>
                <w:color w:val="000000"/>
                <w:sz w:val="21"/>
                <w:szCs w:val="18"/>
              </w:rPr>
              <w:t>(</w:t>
            </w:r>
            <w:r w:rsidRPr="00E91AAC">
              <w:rPr>
                <w:rFonts w:ascii="Times New Roman" w:eastAsia="黑体" w:hAnsi="Times New Roman" w:hint="eastAsia"/>
                <w:bCs/>
                <w:color w:val="000000"/>
                <w:sz w:val="21"/>
                <w:szCs w:val="18"/>
              </w:rPr>
              <w:t>含课程思政目标</w:t>
            </w:r>
            <w:r w:rsidRPr="00E91AAC">
              <w:rPr>
                <w:rFonts w:ascii="Times New Roman" w:eastAsia="黑体" w:hAnsi="Times New Roman"/>
                <w:bCs/>
                <w:color w:val="000000"/>
                <w:sz w:val="21"/>
                <w:szCs w:val="18"/>
              </w:rPr>
              <w:t>)</w:t>
            </w:r>
          </w:p>
        </w:tc>
        <w:tc>
          <w:tcPr>
            <w:tcW w:w="764" w:type="dxa"/>
            <w:shd w:val="clear" w:color="auto" w:fill="auto"/>
            <w:vAlign w:val="center"/>
          </w:tcPr>
          <w:p w:rsidR="005C473A" w:rsidRPr="00E91AAC" w:rsidRDefault="00000000">
            <w:pPr>
              <w:snapToGrid w:val="0"/>
              <w:jc w:val="center"/>
              <w:rPr>
                <w:rFonts w:ascii="Times New Roman" w:eastAsia="黑体" w:hAnsi="Times New Roman" w:cs="Arial"/>
                <w:bCs/>
                <w:color w:val="000000"/>
                <w:sz w:val="21"/>
                <w:szCs w:val="18"/>
              </w:rPr>
            </w:pPr>
            <w:r w:rsidRPr="00E91AAC">
              <w:rPr>
                <w:rFonts w:ascii="Times New Roman" w:eastAsia="黑体" w:hAnsi="Times New Roman" w:cs="Arial" w:hint="eastAsia"/>
                <w:bCs/>
                <w:color w:val="000000"/>
                <w:sz w:val="21"/>
                <w:szCs w:val="18"/>
              </w:rPr>
              <w:t>5</w:t>
            </w:r>
          </w:p>
        </w:tc>
        <w:tc>
          <w:tcPr>
            <w:tcW w:w="6306" w:type="dxa"/>
            <w:vAlign w:val="center"/>
          </w:tcPr>
          <w:p w:rsidR="005C473A" w:rsidRPr="00E91AAC" w:rsidRDefault="00000000">
            <w:pPr>
              <w:pStyle w:val="DG0"/>
              <w:jc w:val="left"/>
              <w:rPr>
                <w:bCs/>
              </w:rPr>
            </w:pPr>
            <w:r w:rsidRPr="00E91AAC">
              <w:rPr>
                <w:rFonts w:hint="eastAsia"/>
              </w:rPr>
              <w:t>具有从教意愿，</w:t>
            </w:r>
            <w:r w:rsidRPr="00E91AAC">
              <w:t>能够在学习过程中懂得相互合作，在探索中获得真知。</w:t>
            </w:r>
          </w:p>
        </w:tc>
      </w:tr>
      <w:tr w:rsidR="005C473A" w:rsidRPr="00E91AAC">
        <w:trPr>
          <w:trHeight w:val="340"/>
          <w:jc w:val="center"/>
        </w:trPr>
        <w:tc>
          <w:tcPr>
            <w:tcW w:w="1206" w:type="dxa"/>
            <w:vMerge/>
            <w:vAlign w:val="center"/>
          </w:tcPr>
          <w:p w:rsidR="005C473A" w:rsidRPr="00E91AAC" w:rsidRDefault="005C473A">
            <w:pPr>
              <w:pStyle w:val="DG0"/>
            </w:pPr>
          </w:p>
        </w:tc>
        <w:tc>
          <w:tcPr>
            <w:tcW w:w="764" w:type="dxa"/>
            <w:shd w:val="clear" w:color="auto" w:fill="auto"/>
            <w:vAlign w:val="center"/>
          </w:tcPr>
          <w:p w:rsidR="005C473A" w:rsidRPr="00E91AAC" w:rsidRDefault="00000000">
            <w:pPr>
              <w:snapToGrid w:val="0"/>
              <w:jc w:val="center"/>
              <w:rPr>
                <w:rFonts w:ascii="Times New Roman" w:eastAsia="黑体" w:hAnsi="Times New Roman" w:cs="Arial"/>
                <w:bCs/>
                <w:color w:val="000000"/>
                <w:sz w:val="21"/>
                <w:szCs w:val="18"/>
              </w:rPr>
            </w:pPr>
            <w:r w:rsidRPr="00E91AAC">
              <w:rPr>
                <w:rFonts w:ascii="Times New Roman" w:eastAsia="黑体" w:hAnsi="Times New Roman" w:cs="Arial" w:hint="eastAsia"/>
                <w:bCs/>
                <w:color w:val="000000"/>
                <w:sz w:val="21"/>
                <w:szCs w:val="18"/>
              </w:rPr>
              <w:t>6</w:t>
            </w:r>
          </w:p>
        </w:tc>
        <w:tc>
          <w:tcPr>
            <w:tcW w:w="6306" w:type="dxa"/>
            <w:vAlign w:val="center"/>
          </w:tcPr>
          <w:p w:rsidR="005C473A" w:rsidRPr="00E91AAC" w:rsidRDefault="00000000">
            <w:pPr>
              <w:pStyle w:val="DG0"/>
              <w:jc w:val="left"/>
              <w:rPr>
                <w:bCs/>
              </w:rPr>
            </w:pPr>
            <w:r w:rsidRPr="00E91AAC">
              <w:t>热爱小学教育事业，能够通过</w:t>
            </w:r>
            <w:r w:rsidRPr="00E91AAC">
              <w:rPr>
                <w:rFonts w:hint="eastAsia"/>
              </w:rPr>
              <w:t>乐理以及演唱视声乐唱曲目</w:t>
            </w:r>
            <w:r w:rsidRPr="00E91AAC">
              <w:t>，了解</w:t>
            </w:r>
            <w:r w:rsidRPr="00E91AAC">
              <w:rPr>
                <w:rFonts w:hint="eastAsia"/>
              </w:rPr>
              <w:t>音乐文化</w:t>
            </w:r>
            <w:r w:rsidRPr="00E91AAC">
              <w:t>，</w:t>
            </w:r>
            <w:r w:rsidRPr="00E91AAC">
              <w:rPr>
                <w:rFonts w:hint="eastAsia"/>
              </w:rPr>
              <w:t>学会审美，理解艺术在人类文明中的重要性</w:t>
            </w:r>
            <w:r w:rsidRPr="00E91AAC">
              <w:t>。</w:t>
            </w:r>
          </w:p>
        </w:tc>
      </w:tr>
    </w:tbl>
    <w:p w:rsidR="005C473A" w:rsidRPr="00E91AAC" w:rsidRDefault="00000000">
      <w:pPr>
        <w:pStyle w:val="DG2"/>
        <w:spacing w:beforeLines="50" w:before="163" w:after="163"/>
      </w:pPr>
      <w:r w:rsidRPr="00E91AAC">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5C473A" w:rsidRPr="00E91AAC">
        <w:tc>
          <w:tcPr>
            <w:tcW w:w="8276" w:type="dxa"/>
          </w:tcPr>
          <w:p w:rsidR="005C473A" w:rsidRPr="00E91AAC" w:rsidRDefault="00000000" w:rsidP="00452741">
            <w:pPr>
              <w:rPr>
                <w:rFonts w:ascii="Times New Roman" w:hAnsi="Times New Roman"/>
                <w:sz w:val="21"/>
                <w:szCs w:val="21"/>
              </w:rPr>
            </w:pPr>
            <w:r w:rsidRPr="00E91AAC">
              <w:rPr>
                <w:rFonts w:ascii="Times New Roman" w:hAnsi="Times New Roman"/>
                <w:b/>
                <w:color w:val="000000"/>
                <w:sz w:val="21"/>
                <w:szCs w:val="21"/>
              </w:rPr>
              <w:t xml:space="preserve">XX02 </w:t>
            </w:r>
            <w:r w:rsidRPr="00E91AAC">
              <w:rPr>
                <w:rFonts w:ascii="Times New Roman" w:hAnsi="Times New Roman"/>
                <w:b/>
                <w:color w:val="000000"/>
                <w:sz w:val="21"/>
                <w:szCs w:val="21"/>
              </w:rPr>
              <w:t>教育情怀</w:t>
            </w:r>
            <w:r w:rsidRPr="00E91AAC">
              <w:rPr>
                <w:rFonts w:ascii="Times New Roman" w:hAnsi="Times New Roman"/>
                <w:b/>
                <w:color w:val="000000"/>
                <w:sz w:val="21"/>
                <w:szCs w:val="21"/>
              </w:rPr>
              <w:t>:</w:t>
            </w:r>
            <w:r w:rsidRPr="00E91AAC">
              <w:rPr>
                <w:rFonts w:ascii="Times New Roman" w:hAnsi="Times New Roman"/>
                <w:color w:val="000000"/>
                <w:sz w:val="21"/>
                <w:szCs w:val="21"/>
              </w:rPr>
              <w:t>热爱教育事业，立志做小学生健康成长的引路人</w:t>
            </w:r>
          </w:p>
          <w:p w:rsidR="005C473A" w:rsidRPr="00E91AAC" w:rsidRDefault="00000000" w:rsidP="00452741">
            <w:pPr>
              <w:rPr>
                <w:rFonts w:ascii="Times New Roman" w:hAnsi="Times New Roman"/>
                <w:bCs/>
                <w:sz w:val="21"/>
                <w:szCs w:val="21"/>
              </w:rPr>
            </w:pPr>
            <w:r w:rsidRPr="00E91AAC">
              <w:rPr>
                <w:rFonts w:ascii="Cambria Math" w:hAnsi="Cambria Math" w:cs="Cambria Math"/>
                <w:color w:val="000000"/>
                <w:sz w:val="21"/>
                <w:szCs w:val="21"/>
              </w:rPr>
              <w:t>①</w:t>
            </w:r>
            <w:r w:rsidRPr="00E91AAC">
              <w:rPr>
                <w:rFonts w:ascii="Times New Roman" w:hAnsi="Times New Roman"/>
                <w:color w:val="000000"/>
                <w:sz w:val="21"/>
                <w:szCs w:val="21"/>
              </w:rPr>
              <w:t>具有从教意愿，认同小学教师职业的价值，热爱小学教育事业。</w:t>
            </w:r>
          </w:p>
        </w:tc>
      </w:tr>
      <w:tr w:rsidR="005C473A" w:rsidRPr="00E91AAC">
        <w:tc>
          <w:tcPr>
            <w:tcW w:w="8276" w:type="dxa"/>
          </w:tcPr>
          <w:p w:rsidR="005C473A" w:rsidRPr="00E91AAC" w:rsidRDefault="00000000" w:rsidP="00452741">
            <w:pPr>
              <w:rPr>
                <w:rFonts w:ascii="Times New Roman" w:hAnsi="Times New Roman"/>
                <w:sz w:val="21"/>
                <w:szCs w:val="21"/>
              </w:rPr>
            </w:pPr>
            <w:r w:rsidRPr="00E91AAC">
              <w:rPr>
                <w:rFonts w:ascii="Times New Roman" w:hAnsi="Times New Roman"/>
                <w:b/>
                <w:color w:val="000000"/>
                <w:sz w:val="21"/>
                <w:szCs w:val="21"/>
              </w:rPr>
              <w:t xml:space="preserve">XX03 </w:t>
            </w:r>
            <w:r w:rsidRPr="00E91AAC">
              <w:rPr>
                <w:rFonts w:ascii="Times New Roman" w:hAnsi="Times New Roman"/>
                <w:b/>
                <w:color w:val="000000"/>
                <w:sz w:val="21"/>
                <w:szCs w:val="21"/>
              </w:rPr>
              <w:t>学科素养</w:t>
            </w:r>
            <w:r w:rsidRPr="00E91AAC">
              <w:rPr>
                <w:rFonts w:ascii="Times New Roman" w:hAnsi="Times New Roman"/>
                <w:b/>
                <w:color w:val="000000"/>
                <w:sz w:val="21"/>
                <w:szCs w:val="21"/>
              </w:rPr>
              <w:t>:</w:t>
            </w:r>
            <w:r w:rsidRPr="00E91AAC">
              <w:rPr>
                <w:rFonts w:ascii="Times New Roman" w:hAnsi="Times New Roman"/>
                <w:color w:val="000000"/>
                <w:sz w:val="21"/>
                <w:szCs w:val="21"/>
              </w:rPr>
              <w:t>具备小学教育所需的学科知识体系与能力结构</w:t>
            </w:r>
          </w:p>
          <w:p w:rsidR="005C473A" w:rsidRPr="00E91AAC" w:rsidRDefault="00000000" w:rsidP="00452741">
            <w:pPr>
              <w:rPr>
                <w:rFonts w:ascii="Times New Roman" w:hAnsi="Times New Roman"/>
                <w:bCs/>
                <w:sz w:val="21"/>
                <w:szCs w:val="21"/>
              </w:rPr>
            </w:pPr>
            <w:r w:rsidRPr="00E91AAC">
              <w:rPr>
                <w:rFonts w:ascii="Cambria Math" w:hAnsi="Cambria Math" w:cs="Cambria Math"/>
                <w:color w:val="000000"/>
                <w:sz w:val="21"/>
                <w:szCs w:val="21"/>
              </w:rPr>
              <w:t>①</w:t>
            </w:r>
            <w:r w:rsidRPr="00E91AAC">
              <w:rPr>
                <w:rFonts w:ascii="Times New Roman" w:hAnsi="Times New Roman"/>
                <w:color w:val="000000"/>
                <w:sz w:val="21"/>
                <w:szCs w:val="21"/>
              </w:rPr>
              <w:t>具备成为合格小学教师应具备的基本的人文底蕴、科学素养和较好的艺术鉴赏能力。能理解并初步应用学习科学相关知识，并初步习得基于核心素养的学习指导方法和策略。</w:t>
            </w:r>
          </w:p>
        </w:tc>
      </w:tr>
    </w:tbl>
    <w:p w:rsidR="005C473A" w:rsidRPr="00E91AAC" w:rsidRDefault="00000000">
      <w:pPr>
        <w:pStyle w:val="DG2"/>
        <w:spacing w:beforeLines="50" w:before="163" w:after="163"/>
      </w:pPr>
      <w:r w:rsidRPr="00E91AAC">
        <w:rPr>
          <w:rFonts w:hint="eastAsia"/>
        </w:rPr>
        <w:t>（三）毕业要求与课程目标的关系</w:t>
      </w:r>
      <w:r w:rsidRPr="00E91AAC">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4"/>
        <w:gridCol w:w="781"/>
        <w:gridCol w:w="781"/>
        <w:gridCol w:w="4632"/>
        <w:gridCol w:w="1318"/>
      </w:tblGrid>
      <w:tr w:rsidR="005C473A" w:rsidRPr="00E91AAC">
        <w:trPr>
          <w:trHeight w:val="391"/>
          <w:jc w:val="center"/>
        </w:trPr>
        <w:tc>
          <w:tcPr>
            <w:tcW w:w="764" w:type="dxa"/>
            <w:tcBorders>
              <w:top w:val="single" w:sz="12" w:space="0" w:color="auto"/>
              <w:left w:val="single" w:sz="12" w:space="0" w:color="auto"/>
              <w:right w:val="single" w:sz="4" w:space="0" w:color="auto"/>
            </w:tcBorders>
            <w:shd w:val="clear" w:color="auto" w:fill="auto"/>
            <w:vAlign w:val="center"/>
          </w:tcPr>
          <w:p w:rsidR="005C473A" w:rsidRPr="00E91AAC" w:rsidRDefault="00000000">
            <w:pPr>
              <w:pStyle w:val="DG"/>
              <w:rPr>
                <w:rFonts w:ascii="Times New Roman" w:hAnsi="Times New Roman"/>
                <w:szCs w:val="16"/>
              </w:rPr>
            </w:pPr>
            <w:r w:rsidRPr="00E91AAC">
              <w:rPr>
                <w:rFonts w:ascii="Times New Roman" w:hAnsi="Times New Roman" w:hint="eastAsia"/>
                <w:szCs w:val="18"/>
              </w:rPr>
              <w:t>毕业要求</w:t>
            </w:r>
          </w:p>
        </w:tc>
        <w:tc>
          <w:tcPr>
            <w:tcW w:w="781" w:type="dxa"/>
            <w:tcBorders>
              <w:top w:val="single" w:sz="12" w:space="0" w:color="auto"/>
              <w:left w:val="single" w:sz="4" w:space="0" w:color="auto"/>
            </w:tcBorders>
            <w:vAlign w:val="center"/>
          </w:tcPr>
          <w:p w:rsidR="005C473A" w:rsidRPr="00E91AAC" w:rsidRDefault="00000000">
            <w:pPr>
              <w:pStyle w:val="DG"/>
              <w:rPr>
                <w:rFonts w:ascii="Times New Roman" w:hAnsi="Times New Roman"/>
                <w:szCs w:val="16"/>
              </w:rPr>
            </w:pPr>
            <w:r w:rsidRPr="00E91AAC">
              <w:rPr>
                <w:rFonts w:ascii="Times New Roman" w:hAnsi="Times New Roman" w:hint="eastAsia"/>
                <w:szCs w:val="16"/>
              </w:rPr>
              <w:t>指标点</w:t>
            </w:r>
          </w:p>
        </w:tc>
        <w:tc>
          <w:tcPr>
            <w:tcW w:w="781" w:type="dxa"/>
            <w:tcBorders>
              <w:top w:val="single" w:sz="12" w:space="0" w:color="auto"/>
              <w:right w:val="double" w:sz="4" w:space="0" w:color="auto"/>
            </w:tcBorders>
            <w:shd w:val="clear" w:color="auto" w:fill="auto"/>
            <w:vAlign w:val="center"/>
          </w:tcPr>
          <w:p w:rsidR="005C473A" w:rsidRPr="00E91AAC" w:rsidRDefault="00000000">
            <w:pPr>
              <w:pStyle w:val="DG"/>
              <w:rPr>
                <w:rFonts w:ascii="Times New Roman" w:hAnsi="Times New Roman"/>
                <w:szCs w:val="16"/>
              </w:rPr>
            </w:pPr>
            <w:r w:rsidRPr="00E91AAC">
              <w:rPr>
                <w:rFonts w:ascii="Times New Roman" w:hAnsi="Times New Roman" w:hint="eastAsia"/>
                <w:szCs w:val="16"/>
              </w:rPr>
              <w:t>支撑度</w:t>
            </w:r>
          </w:p>
        </w:tc>
        <w:tc>
          <w:tcPr>
            <w:tcW w:w="4632" w:type="dxa"/>
            <w:tcBorders>
              <w:top w:val="single" w:sz="12" w:space="0" w:color="auto"/>
            </w:tcBorders>
            <w:vAlign w:val="center"/>
          </w:tcPr>
          <w:p w:rsidR="005C473A" w:rsidRPr="00E91AAC" w:rsidRDefault="00000000">
            <w:pPr>
              <w:pStyle w:val="DG"/>
              <w:rPr>
                <w:rFonts w:ascii="Times New Roman" w:hAnsi="Times New Roman"/>
                <w:szCs w:val="16"/>
              </w:rPr>
            </w:pPr>
            <w:r w:rsidRPr="00E91AAC">
              <w:rPr>
                <w:rFonts w:ascii="Times New Roman" w:hAnsi="Times New Roman" w:hint="eastAsia"/>
                <w:szCs w:val="16"/>
              </w:rPr>
              <w:t>课程目标</w:t>
            </w:r>
          </w:p>
        </w:tc>
        <w:tc>
          <w:tcPr>
            <w:tcW w:w="1318" w:type="dxa"/>
            <w:tcBorders>
              <w:top w:val="single" w:sz="12" w:space="0" w:color="auto"/>
              <w:right w:val="single" w:sz="12" w:space="0" w:color="auto"/>
            </w:tcBorders>
            <w:vAlign w:val="center"/>
          </w:tcPr>
          <w:p w:rsidR="005C473A" w:rsidRPr="00E91AAC" w:rsidRDefault="00000000">
            <w:pPr>
              <w:pStyle w:val="DG"/>
              <w:rPr>
                <w:rFonts w:ascii="Times New Roman" w:hAnsi="Times New Roman"/>
                <w:szCs w:val="16"/>
              </w:rPr>
            </w:pPr>
            <w:r w:rsidRPr="00E91AAC">
              <w:rPr>
                <w:rFonts w:ascii="Times New Roman" w:hAnsi="Times New Roman" w:hint="eastAsia"/>
                <w:szCs w:val="16"/>
              </w:rPr>
              <w:t>对指标点的贡献度</w:t>
            </w:r>
          </w:p>
        </w:tc>
      </w:tr>
      <w:tr w:rsidR="006A609F" w:rsidRPr="00E91AAC" w:rsidTr="00452741">
        <w:trPr>
          <w:trHeight w:val="327"/>
          <w:jc w:val="center"/>
        </w:trPr>
        <w:tc>
          <w:tcPr>
            <w:tcW w:w="764" w:type="dxa"/>
            <w:vMerge w:val="restart"/>
            <w:tcBorders>
              <w:left w:val="single" w:sz="12" w:space="0" w:color="auto"/>
              <w:right w:val="single" w:sz="4" w:space="0" w:color="auto"/>
            </w:tcBorders>
            <w:shd w:val="clear" w:color="auto" w:fill="auto"/>
            <w:vAlign w:val="center"/>
          </w:tcPr>
          <w:p w:rsidR="006A609F" w:rsidRPr="00E91AAC" w:rsidRDefault="006A609F" w:rsidP="006A609F">
            <w:pPr>
              <w:jc w:val="center"/>
              <w:rPr>
                <w:rFonts w:ascii="Times New Roman" w:eastAsia="华文仿宋" w:hAnsi="Times New Roman"/>
              </w:rPr>
            </w:pPr>
            <w:r w:rsidRPr="00E91AAC">
              <w:rPr>
                <w:rFonts w:ascii="Times New Roman" w:eastAsia="华文仿宋" w:hAnsi="Times New Roman" w:cs="Arial"/>
                <w:color w:val="000000"/>
                <w:sz w:val="21"/>
                <w:szCs w:val="21"/>
              </w:rPr>
              <w:t>XX02</w:t>
            </w:r>
          </w:p>
        </w:tc>
        <w:tc>
          <w:tcPr>
            <w:tcW w:w="781" w:type="dxa"/>
            <w:vMerge w:val="restart"/>
            <w:tcBorders>
              <w:left w:val="single" w:sz="4" w:space="0" w:color="auto"/>
            </w:tcBorders>
            <w:vAlign w:val="center"/>
          </w:tcPr>
          <w:p w:rsidR="006A609F" w:rsidRPr="00E91AAC" w:rsidRDefault="006617CC" w:rsidP="006A609F">
            <w:pPr>
              <w:pStyle w:val="DG0"/>
              <w:rPr>
                <w:rFonts w:cs="Times New Roman"/>
                <w:bCs/>
              </w:rPr>
            </w:pPr>
            <w:r w:rsidRPr="00E91AAC">
              <w:rPr>
                <w:rFonts w:ascii="Cambria Math" w:hAnsi="Cambria Math" w:cs="Cambria Math"/>
              </w:rPr>
              <w:t>①</w:t>
            </w:r>
          </w:p>
        </w:tc>
        <w:tc>
          <w:tcPr>
            <w:tcW w:w="781" w:type="dxa"/>
            <w:vMerge w:val="restart"/>
            <w:tcBorders>
              <w:right w:val="double" w:sz="4" w:space="0" w:color="auto"/>
            </w:tcBorders>
            <w:shd w:val="clear" w:color="auto" w:fill="auto"/>
            <w:vAlign w:val="center"/>
          </w:tcPr>
          <w:p w:rsidR="006A609F" w:rsidRPr="00E91AAC" w:rsidRDefault="006A609F" w:rsidP="006A609F">
            <w:pPr>
              <w:pStyle w:val="DG0"/>
            </w:pPr>
            <w:r w:rsidRPr="00E91AAC">
              <w:t>M</w:t>
            </w:r>
          </w:p>
        </w:tc>
        <w:tc>
          <w:tcPr>
            <w:tcW w:w="4632" w:type="dxa"/>
            <w:vAlign w:val="center"/>
          </w:tcPr>
          <w:p w:rsidR="006A609F" w:rsidRPr="00E91AAC" w:rsidRDefault="006A609F" w:rsidP="006A609F">
            <w:pPr>
              <w:pStyle w:val="DG0"/>
              <w:tabs>
                <w:tab w:val="left" w:pos="312"/>
              </w:tabs>
              <w:jc w:val="left"/>
              <w:rPr>
                <w:bCs/>
              </w:rPr>
            </w:pPr>
            <w:r w:rsidRPr="00E91AAC">
              <w:t>5</w:t>
            </w:r>
            <w:r w:rsidRPr="00E91AAC">
              <w:rPr>
                <w:rFonts w:hint="eastAsia"/>
              </w:rPr>
              <w:t>具有从教意愿，</w:t>
            </w:r>
            <w:r w:rsidRPr="00E91AAC">
              <w:t>能够在学习过程中懂得相互合作，在探索中获得真知。</w:t>
            </w:r>
          </w:p>
        </w:tc>
        <w:tc>
          <w:tcPr>
            <w:tcW w:w="1318" w:type="dxa"/>
            <w:tcBorders>
              <w:right w:val="single" w:sz="12" w:space="0" w:color="auto"/>
            </w:tcBorders>
            <w:vAlign w:val="center"/>
          </w:tcPr>
          <w:p w:rsidR="006A609F" w:rsidRPr="00E91AAC" w:rsidRDefault="006A609F" w:rsidP="006A609F">
            <w:pPr>
              <w:pStyle w:val="DG0"/>
              <w:rPr>
                <w:bCs/>
              </w:rPr>
            </w:pPr>
            <w:r w:rsidRPr="00E91AAC">
              <w:rPr>
                <w:bCs/>
              </w:rPr>
              <w:t>50%</w:t>
            </w:r>
          </w:p>
        </w:tc>
      </w:tr>
      <w:tr w:rsidR="006A609F" w:rsidRPr="00E91AAC">
        <w:trPr>
          <w:trHeight w:val="326"/>
          <w:jc w:val="center"/>
        </w:trPr>
        <w:tc>
          <w:tcPr>
            <w:tcW w:w="764" w:type="dxa"/>
            <w:vMerge/>
            <w:tcBorders>
              <w:left w:val="single" w:sz="12" w:space="0" w:color="auto"/>
              <w:right w:val="single" w:sz="4" w:space="0" w:color="auto"/>
            </w:tcBorders>
            <w:shd w:val="clear" w:color="auto" w:fill="auto"/>
            <w:vAlign w:val="center"/>
          </w:tcPr>
          <w:p w:rsidR="006A609F" w:rsidRPr="00E91AAC" w:rsidRDefault="006A609F" w:rsidP="006A609F">
            <w:pPr>
              <w:jc w:val="center"/>
              <w:rPr>
                <w:rFonts w:ascii="Times New Roman" w:eastAsia="华文仿宋" w:hAnsi="Times New Roman" w:cs="Arial"/>
                <w:color w:val="000000"/>
                <w:sz w:val="21"/>
                <w:szCs w:val="21"/>
              </w:rPr>
            </w:pPr>
          </w:p>
        </w:tc>
        <w:tc>
          <w:tcPr>
            <w:tcW w:w="781" w:type="dxa"/>
            <w:vMerge/>
            <w:tcBorders>
              <w:left w:val="single" w:sz="4" w:space="0" w:color="auto"/>
            </w:tcBorders>
            <w:vAlign w:val="center"/>
          </w:tcPr>
          <w:p w:rsidR="006A609F" w:rsidRPr="00E91AAC" w:rsidRDefault="006A609F" w:rsidP="006A609F">
            <w:pPr>
              <w:pStyle w:val="DG0"/>
              <w:rPr>
                <w:bCs/>
              </w:rPr>
            </w:pPr>
          </w:p>
        </w:tc>
        <w:tc>
          <w:tcPr>
            <w:tcW w:w="781" w:type="dxa"/>
            <w:vMerge/>
            <w:tcBorders>
              <w:right w:val="double" w:sz="4" w:space="0" w:color="auto"/>
            </w:tcBorders>
            <w:shd w:val="clear" w:color="auto" w:fill="auto"/>
            <w:vAlign w:val="center"/>
          </w:tcPr>
          <w:p w:rsidR="006A609F" w:rsidRPr="00E91AAC" w:rsidRDefault="006A609F" w:rsidP="006A609F">
            <w:pPr>
              <w:pStyle w:val="DG0"/>
            </w:pPr>
          </w:p>
        </w:tc>
        <w:tc>
          <w:tcPr>
            <w:tcW w:w="4632" w:type="dxa"/>
            <w:vAlign w:val="center"/>
          </w:tcPr>
          <w:p w:rsidR="006A609F" w:rsidRPr="00E91AAC" w:rsidRDefault="006A609F" w:rsidP="006A609F">
            <w:pPr>
              <w:pStyle w:val="DG0"/>
              <w:tabs>
                <w:tab w:val="left" w:pos="312"/>
              </w:tabs>
              <w:jc w:val="left"/>
              <w:rPr>
                <w:bCs/>
              </w:rPr>
            </w:pPr>
            <w:r w:rsidRPr="00E91AAC">
              <w:rPr>
                <w:rFonts w:hint="eastAsia"/>
              </w:rPr>
              <w:t>6</w:t>
            </w:r>
            <w:r w:rsidRPr="00E91AAC">
              <w:t>热爱小学教育事业，能够通过</w:t>
            </w:r>
            <w:r w:rsidRPr="00E91AAC">
              <w:rPr>
                <w:rFonts w:hint="eastAsia"/>
              </w:rPr>
              <w:t>乐理以及演唱视声乐唱曲目</w:t>
            </w:r>
            <w:r w:rsidRPr="00E91AAC">
              <w:t>，了解</w:t>
            </w:r>
            <w:r w:rsidRPr="00E91AAC">
              <w:rPr>
                <w:rFonts w:hint="eastAsia"/>
              </w:rPr>
              <w:t>音乐文化</w:t>
            </w:r>
            <w:r w:rsidRPr="00E91AAC">
              <w:t>，</w:t>
            </w:r>
            <w:r w:rsidRPr="00E91AAC">
              <w:rPr>
                <w:rFonts w:hint="eastAsia"/>
              </w:rPr>
              <w:t>学会审美，理解艺术在人类文明中的重要性</w:t>
            </w:r>
          </w:p>
        </w:tc>
        <w:tc>
          <w:tcPr>
            <w:tcW w:w="1318" w:type="dxa"/>
            <w:tcBorders>
              <w:right w:val="single" w:sz="12" w:space="0" w:color="auto"/>
            </w:tcBorders>
            <w:vAlign w:val="center"/>
          </w:tcPr>
          <w:p w:rsidR="006A609F" w:rsidRPr="00E91AAC" w:rsidRDefault="006A609F" w:rsidP="006A609F">
            <w:pPr>
              <w:pStyle w:val="DG0"/>
              <w:rPr>
                <w:bCs/>
              </w:rPr>
            </w:pPr>
            <w:r w:rsidRPr="00E91AAC">
              <w:rPr>
                <w:rFonts w:hint="eastAsia"/>
                <w:bCs/>
              </w:rPr>
              <w:t>50</w:t>
            </w:r>
            <w:r w:rsidRPr="00E91AAC">
              <w:rPr>
                <w:bCs/>
              </w:rPr>
              <w:t>%</w:t>
            </w:r>
          </w:p>
        </w:tc>
      </w:tr>
      <w:tr w:rsidR="006A609F" w:rsidRPr="00E91AAC">
        <w:trPr>
          <w:trHeight w:val="330"/>
          <w:jc w:val="center"/>
        </w:trPr>
        <w:tc>
          <w:tcPr>
            <w:tcW w:w="764" w:type="dxa"/>
            <w:vMerge w:val="restart"/>
            <w:tcBorders>
              <w:left w:val="single" w:sz="12" w:space="0" w:color="auto"/>
              <w:right w:val="single" w:sz="4" w:space="0" w:color="auto"/>
            </w:tcBorders>
            <w:shd w:val="clear" w:color="auto" w:fill="auto"/>
            <w:vAlign w:val="center"/>
          </w:tcPr>
          <w:p w:rsidR="006A609F" w:rsidRPr="00E91AAC" w:rsidRDefault="006A609F">
            <w:pPr>
              <w:pStyle w:val="DG0"/>
              <w:rPr>
                <w:rFonts w:eastAsia="华文仿宋"/>
                <w:bCs/>
              </w:rPr>
            </w:pPr>
            <w:r w:rsidRPr="00E91AAC">
              <w:rPr>
                <w:rFonts w:eastAsia="华文仿宋" w:cs="Arial"/>
              </w:rPr>
              <w:t>XX03</w:t>
            </w:r>
          </w:p>
        </w:tc>
        <w:tc>
          <w:tcPr>
            <w:tcW w:w="781" w:type="dxa"/>
            <w:vMerge w:val="restart"/>
            <w:tcBorders>
              <w:left w:val="single" w:sz="4" w:space="0" w:color="auto"/>
            </w:tcBorders>
            <w:vAlign w:val="center"/>
          </w:tcPr>
          <w:p w:rsidR="006A609F" w:rsidRPr="00E91AAC" w:rsidRDefault="006617CC">
            <w:pPr>
              <w:pStyle w:val="DG0"/>
              <w:rPr>
                <w:rFonts w:cs="Times New Roman"/>
                <w:bCs/>
              </w:rPr>
            </w:pPr>
            <w:r w:rsidRPr="00E91AAC">
              <w:rPr>
                <w:rFonts w:ascii="Cambria Math" w:hAnsi="Cambria Math" w:cs="Cambria Math"/>
              </w:rPr>
              <w:t>①</w:t>
            </w:r>
          </w:p>
        </w:tc>
        <w:tc>
          <w:tcPr>
            <w:tcW w:w="781" w:type="dxa"/>
            <w:vMerge w:val="restart"/>
            <w:tcBorders>
              <w:right w:val="double" w:sz="4" w:space="0" w:color="auto"/>
            </w:tcBorders>
            <w:shd w:val="clear" w:color="auto" w:fill="auto"/>
            <w:vAlign w:val="center"/>
          </w:tcPr>
          <w:p w:rsidR="006A609F" w:rsidRPr="00E91AAC" w:rsidRDefault="006A609F">
            <w:pPr>
              <w:pStyle w:val="DG0"/>
            </w:pPr>
            <w:r w:rsidRPr="00E91AAC">
              <w:rPr>
                <w:rFonts w:hint="eastAsia"/>
              </w:rPr>
              <w:t>H</w:t>
            </w:r>
          </w:p>
        </w:tc>
        <w:tc>
          <w:tcPr>
            <w:tcW w:w="4632" w:type="dxa"/>
            <w:vAlign w:val="center"/>
          </w:tcPr>
          <w:p w:rsidR="006A609F" w:rsidRPr="00E91AAC" w:rsidRDefault="006A609F" w:rsidP="00452741">
            <w:pPr>
              <w:pStyle w:val="DG0"/>
              <w:jc w:val="left"/>
              <w:rPr>
                <w:bCs/>
              </w:rPr>
            </w:pPr>
            <w:r w:rsidRPr="00E91AAC">
              <w:rPr>
                <w:rFonts w:hint="eastAsia"/>
                <w:bCs/>
              </w:rPr>
              <w:t>1</w:t>
            </w:r>
            <w:r w:rsidRPr="00E91AAC">
              <w:rPr>
                <w:rFonts w:hint="eastAsia"/>
                <w:bCs/>
              </w:rPr>
              <w:t>掌握乐理知识以及声乐视唱曲目</w:t>
            </w:r>
          </w:p>
        </w:tc>
        <w:tc>
          <w:tcPr>
            <w:tcW w:w="1318" w:type="dxa"/>
            <w:tcBorders>
              <w:right w:val="single" w:sz="12" w:space="0" w:color="auto"/>
            </w:tcBorders>
            <w:vAlign w:val="center"/>
          </w:tcPr>
          <w:p w:rsidR="006A609F" w:rsidRPr="00E91AAC" w:rsidRDefault="006A609F">
            <w:pPr>
              <w:pStyle w:val="DG0"/>
              <w:rPr>
                <w:bCs/>
              </w:rPr>
            </w:pPr>
            <w:r w:rsidRPr="00E91AAC">
              <w:rPr>
                <w:rFonts w:hint="eastAsia"/>
                <w:bCs/>
              </w:rPr>
              <w:t>20</w:t>
            </w:r>
            <w:r w:rsidRPr="00E91AAC">
              <w:rPr>
                <w:bCs/>
              </w:rPr>
              <w:t>%</w:t>
            </w:r>
          </w:p>
        </w:tc>
      </w:tr>
      <w:tr w:rsidR="006A609F" w:rsidRPr="00E91AAC">
        <w:trPr>
          <w:trHeight w:val="330"/>
          <w:jc w:val="center"/>
        </w:trPr>
        <w:tc>
          <w:tcPr>
            <w:tcW w:w="764" w:type="dxa"/>
            <w:vMerge/>
            <w:tcBorders>
              <w:left w:val="single" w:sz="12" w:space="0" w:color="auto"/>
              <w:right w:val="single" w:sz="4" w:space="0" w:color="auto"/>
            </w:tcBorders>
            <w:shd w:val="clear" w:color="auto" w:fill="auto"/>
            <w:vAlign w:val="center"/>
          </w:tcPr>
          <w:p w:rsidR="006A609F" w:rsidRPr="00E91AAC" w:rsidRDefault="006A609F">
            <w:pPr>
              <w:pStyle w:val="DG0"/>
              <w:jc w:val="left"/>
            </w:pPr>
          </w:p>
        </w:tc>
        <w:tc>
          <w:tcPr>
            <w:tcW w:w="781" w:type="dxa"/>
            <w:vMerge/>
            <w:tcBorders>
              <w:left w:val="single" w:sz="4" w:space="0" w:color="auto"/>
            </w:tcBorders>
            <w:vAlign w:val="center"/>
          </w:tcPr>
          <w:p w:rsidR="006A609F" w:rsidRPr="00E91AAC" w:rsidRDefault="006A609F">
            <w:pPr>
              <w:pStyle w:val="DG0"/>
              <w:jc w:val="left"/>
            </w:pPr>
          </w:p>
        </w:tc>
        <w:tc>
          <w:tcPr>
            <w:tcW w:w="781" w:type="dxa"/>
            <w:vMerge/>
            <w:tcBorders>
              <w:right w:val="double" w:sz="4" w:space="0" w:color="auto"/>
            </w:tcBorders>
            <w:shd w:val="clear" w:color="auto" w:fill="auto"/>
            <w:vAlign w:val="center"/>
          </w:tcPr>
          <w:p w:rsidR="006A609F" w:rsidRPr="00E91AAC" w:rsidRDefault="006A609F">
            <w:pPr>
              <w:pStyle w:val="DG0"/>
              <w:jc w:val="left"/>
            </w:pPr>
          </w:p>
        </w:tc>
        <w:tc>
          <w:tcPr>
            <w:tcW w:w="4632" w:type="dxa"/>
            <w:vAlign w:val="center"/>
          </w:tcPr>
          <w:p w:rsidR="006A609F" w:rsidRPr="00E91AAC" w:rsidRDefault="006A609F" w:rsidP="00452741">
            <w:pPr>
              <w:pStyle w:val="DG0"/>
              <w:jc w:val="left"/>
              <w:rPr>
                <w:bCs/>
              </w:rPr>
            </w:pPr>
            <w:r w:rsidRPr="00E91AAC">
              <w:rPr>
                <w:rFonts w:hint="eastAsia"/>
                <w:bCs/>
              </w:rPr>
              <w:t>2</w:t>
            </w:r>
            <w:r w:rsidRPr="00E91AAC">
              <w:rPr>
                <w:rFonts w:hint="eastAsia"/>
                <w:bCs/>
              </w:rPr>
              <w:t>掌握科学发声方法</w:t>
            </w:r>
          </w:p>
        </w:tc>
        <w:tc>
          <w:tcPr>
            <w:tcW w:w="1318" w:type="dxa"/>
            <w:tcBorders>
              <w:right w:val="single" w:sz="12" w:space="0" w:color="auto"/>
            </w:tcBorders>
            <w:vAlign w:val="center"/>
          </w:tcPr>
          <w:p w:rsidR="006A609F" w:rsidRPr="00E91AAC" w:rsidRDefault="006A609F">
            <w:pPr>
              <w:pStyle w:val="DG0"/>
              <w:rPr>
                <w:bCs/>
              </w:rPr>
            </w:pPr>
            <w:r w:rsidRPr="00E91AAC">
              <w:rPr>
                <w:bCs/>
              </w:rPr>
              <w:t>3</w:t>
            </w:r>
            <w:r w:rsidRPr="00E91AAC">
              <w:rPr>
                <w:rFonts w:hint="eastAsia"/>
                <w:bCs/>
              </w:rPr>
              <w:t>0</w:t>
            </w:r>
            <w:r w:rsidRPr="00E91AAC">
              <w:rPr>
                <w:bCs/>
              </w:rPr>
              <w:t>%</w:t>
            </w:r>
          </w:p>
        </w:tc>
      </w:tr>
      <w:tr w:rsidR="006A609F" w:rsidRPr="00E91AAC">
        <w:trPr>
          <w:trHeight w:val="330"/>
          <w:jc w:val="center"/>
        </w:trPr>
        <w:tc>
          <w:tcPr>
            <w:tcW w:w="764" w:type="dxa"/>
            <w:vMerge/>
            <w:tcBorders>
              <w:left w:val="single" w:sz="12" w:space="0" w:color="auto"/>
              <w:right w:val="single" w:sz="4" w:space="0" w:color="auto"/>
            </w:tcBorders>
            <w:shd w:val="clear" w:color="auto" w:fill="auto"/>
            <w:vAlign w:val="center"/>
          </w:tcPr>
          <w:p w:rsidR="006A609F" w:rsidRPr="00E91AAC" w:rsidRDefault="006A609F">
            <w:pPr>
              <w:pStyle w:val="DG0"/>
              <w:jc w:val="left"/>
              <w:rPr>
                <w:bCs/>
              </w:rPr>
            </w:pPr>
          </w:p>
        </w:tc>
        <w:tc>
          <w:tcPr>
            <w:tcW w:w="781" w:type="dxa"/>
            <w:vMerge/>
            <w:tcBorders>
              <w:left w:val="single" w:sz="4" w:space="0" w:color="auto"/>
            </w:tcBorders>
            <w:vAlign w:val="center"/>
          </w:tcPr>
          <w:p w:rsidR="006A609F" w:rsidRPr="00E91AAC" w:rsidRDefault="006A609F">
            <w:pPr>
              <w:pStyle w:val="DG0"/>
              <w:jc w:val="left"/>
              <w:rPr>
                <w:bCs/>
              </w:rPr>
            </w:pPr>
          </w:p>
        </w:tc>
        <w:tc>
          <w:tcPr>
            <w:tcW w:w="781" w:type="dxa"/>
            <w:vMerge/>
            <w:tcBorders>
              <w:right w:val="double" w:sz="4" w:space="0" w:color="auto"/>
            </w:tcBorders>
            <w:shd w:val="clear" w:color="auto" w:fill="auto"/>
            <w:vAlign w:val="center"/>
          </w:tcPr>
          <w:p w:rsidR="006A609F" w:rsidRPr="00E91AAC" w:rsidRDefault="006A609F">
            <w:pPr>
              <w:pStyle w:val="DG0"/>
              <w:jc w:val="left"/>
              <w:rPr>
                <w:bCs/>
              </w:rPr>
            </w:pPr>
          </w:p>
        </w:tc>
        <w:tc>
          <w:tcPr>
            <w:tcW w:w="4632" w:type="dxa"/>
            <w:vAlign w:val="center"/>
          </w:tcPr>
          <w:p w:rsidR="006A609F" w:rsidRPr="00E91AAC" w:rsidRDefault="006A609F" w:rsidP="00452741">
            <w:pPr>
              <w:pStyle w:val="DG0"/>
              <w:jc w:val="left"/>
              <w:rPr>
                <w:bCs/>
              </w:rPr>
            </w:pPr>
            <w:r w:rsidRPr="00E91AAC">
              <w:rPr>
                <w:rFonts w:hint="eastAsia"/>
                <w:bCs/>
              </w:rPr>
              <w:t>3</w:t>
            </w:r>
            <w:r w:rsidRPr="00E91AAC">
              <w:rPr>
                <w:rFonts w:hint="eastAsia"/>
                <w:bCs/>
              </w:rPr>
              <w:t>掌握乐理知识、五线谱，可以简单视唱新曲目</w:t>
            </w:r>
          </w:p>
        </w:tc>
        <w:tc>
          <w:tcPr>
            <w:tcW w:w="1318" w:type="dxa"/>
            <w:tcBorders>
              <w:right w:val="single" w:sz="12" w:space="0" w:color="auto"/>
            </w:tcBorders>
            <w:vAlign w:val="center"/>
          </w:tcPr>
          <w:p w:rsidR="006A609F" w:rsidRPr="00E91AAC" w:rsidRDefault="006A609F">
            <w:pPr>
              <w:pStyle w:val="DG0"/>
              <w:rPr>
                <w:bCs/>
              </w:rPr>
            </w:pPr>
            <w:r w:rsidRPr="00E91AAC">
              <w:rPr>
                <w:bCs/>
              </w:rPr>
              <w:t>3</w:t>
            </w:r>
            <w:r w:rsidRPr="00E91AAC">
              <w:rPr>
                <w:rFonts w:hint="eastAsia"/>
                <w:bCs/>
              </w:rPr>
              <w:t>0</w:t>
            </w:r>
            <w:r w:rsidRPr="00E91AAC">
              <w:rPr>
                <w:bCs/>
              </w:rPr>
              <w:t>%</w:t>
            </w:r>
          </w:p>
        </w:tc>
      </w:tr>
      <w:tr w:rsidR="006A609F" w:rsidRPr="00E91AAC">
        <w:trPr>
          <w:trHeight w:val="330"/>
          <w:jc w:val="center"/>
        </w:trPr>
        <w:tc>
          <w:tcPr>
            <w:tcW w:w="764" w:type="dxa"/>
            <w:vMerge/>
            <w:tcBorders>
              <w:left w:val="single" w:sz="12" w:space="0" w:color="auto"/>
              <w:right w:val="single" w:sz="4" w:space="0" w:color="auto"/>
            </w:tcBorders>
            <w:shd w:val="clear" w:color="auto" w:fill="auto"/>
            <w:vAlign w:val="center"/>
          </w:tcPr>
          <w:p w:rsidR="006A609F" w:rsidRPr="00E91AAC" w:rsidRDefault="006A609F" w:rsidP="006A609F">
            <w:pPr>
              <w:pStyle w:val="DG0"/>
              <w:jc w:val="left"/>
              <w:rPr>
                <w:bCs/>
              </w:rPr>
            </w:pPr>
          </w:p>
        </w:tc>
        <w:tc>
          <w:tcPr>
            <w:tcW w:w="781" w:type="dxa"/>
            <w:vMerge/>
            <w:tcBorders>
              <w:left w:val="single" w:sz="4" w:space="0" w:color="auto"/>
            </w:tcBorders>
            <w:vAlign w:val="center"/>
          </w:tcPr>
          <w:p w:rsidR="006A609F" w:rsidRPr="00E91AAC" w:rsidRDefault="006A609F" w:rsidP="006A609F">
            <w:pPr>
              <w:pStyle w:val="DG0"/>
              <w:jc w:val="left"/>
              <w:rPr>
                <w:bCs/>
              </w:rPr>
            </w:pPr>
          </w:p>
        </w:tc>
        <w:tc>
          <w:tcPr>
            <w:tcW w:w="781" w:type="dxa"/>
            <w:vMerge/>
            <w:tcBorders>
              <w:right w:val="double" w:sz="4" w:space="0" w:color="auto"/>
            </w:tcBorders>
            <w:shd w:val="clear" w:color="auto" w:fill="auto"/>
            <w:vAlign w:val="center"/>
          </w:tcPr>
          <w:p w:rsidR="006A609F" w:rsidRPr="00E91AAC" w:rsidRDefault="006A609F" w:rsidP="006A609F">
            <w:pPr>
              <w:pStyle w:val="DG0"/>
              <w:jc w:val="left"/>
              <w:rPr>
                <w:bCs/>
              </w:rPr>
            </w:pPr>
          </w:p>
        </w:tc>
        <w:tc>
          <w:tcPr>
            <w:tcW w:w="4632" w:type="dxa"/>
            <w:vAlign w:val="center"/>
          </w:tcPr>
          <w:p w:rsidR="006A609F" w:rsidRPr="00E91AAC" w:rsidRDefault="006A609F" w:rsidP="006A609F">
            <w:pPr>
              <w:pStyle w:val="DG0"/>
              <w:tabs>
                <w:tab w:val="left" w:pos="312"/>
              </w:tabs>
              <w:jc w:val="left"/>
              <w:rPr>
                <w:bCs/>
              </w:rPr>
            </w:pPr>
            <w:r w:rsidRPr="00E91AAC">
              <w:rPr>
                <w:rFonts w:hint="eastAsia"/>
                <w:bCs/>
              </w:rPr>
              <w:t>4</w:t>
            </w:r>
            <w:r w:rsidRPr="00E91AAC">
              <w:rPr>
                <w:rFonts w:hint="eastAsia"/>
                <w:bCs/>
              </w:rPr>
              <w:t>掌握科学发声技巧，运用到曲目当中</w:t>
            </w:r>
          </w:p>
        </w:tc>
        <w:tc>
          <w:tcPr>
            <w:tcW w:w="1318" w:type="dxa"/>
            <w:tcBorders>
              <w:right w:val="single" w:sz="12" w:space="0" w:color="auto"/>
            </w:tcBorders>
            <w:vAlign w:val="center"/>
          </w:tcPr>
          <w:p w:rsidR="006A609F" w:rsidRPr="00E91AAC" w:rsidRDefault="006A609F" w:rsidP="006A609F">
            <w:pPr>
              <w:pStyle w:val="DG0"/>
              <w:rPr>
                <w:bCs/>
              </w:rPr>
            </w:pPr>
            <w:r w:rsidRPr="00E91AAC">
              <w:rPr>
                <w:bCs/>
              </w:rPr>
              <w:t>2</w:t>
            </w:r>
            <w:r w:rsidRPr="00E91AAC">
              <w:rPr>
                <w:rFonts w:hint="eastAsia"/>
                <w:bCs/>
              </w:rPr>
              <w:t>0</w:t>
            </w:r>
            <w:r w:rsidRPr="00E91AAC">
              <w:rPr>
                <w:bCs/>
              </w:rPr>
              <w:t>%</w:t>
            </w:r>
          </w:p>
        </w:tc>
      </w:tr>
    </w:tbl>
    <w:p w:rsidR="005C473A" w:rsidRPr="00E91AAC" w:rsidRDefault="00000000">
      <w:pPr>
        <w:pStyle w:val="DG1"/>
        <w:spacing w:beforeLines="100" w:before="326" w:line="360" w:lineRule="auto"/>
        <w:rPr>
          <w:rFonts w:ascii="Times New Roman" w:hAnsi="Times New Roman"/>
        </w:rPr>
      </w:pPr>
      <w:r w:rsidRPr="00E91AAC">
        <w:rPr>
          <w:rFonts w:ascii="Times New Roman" w:hAnsi="Times New Roman" w:hint="eastAsia"/>
        </w:rPr>
        <w:t>三、</w:t>
      </w:r>
      <w:r w:rsidRPr="00E91AAC">
        <w:rPr>
          <w:rFonts w:ascii="Times New Roman" w:hAnsi="Times New Roman"/>
        </w:rPr>
        <w:t>课程内容</w:t>
      </w:r>
      <w:r w:rsidRPr="00E91AAC">
        <w:rPr>
          <w:rFonts w:ascii="Times New Roman" w:hAnsi="Times New Roman" w:hint="eastAsia"/>
        </w:rPr>
        <w:t>与教学设计</w:t>
      </w:r>
    </w:p>
    <w:p w:rsidR="005C473A" w:rsidRPr="00E91AAC" w:rsidRDefault="00000000">
      <w:pPr>
        <w:pStyle w:val="DG2"/>
        <w:spacing w:before="81" w:after="163"/>
      </w:pPr>
      <w:r w:rsidRPr="00E91AAC">
        <w:rPr>
          <w:rFonts w:hint="eastAsia"/>
        </w:rPr>
        <w:lastRenderedPageBreak/>
        <w:t>（一）各教学单元预期学习成果与教学内容</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5C473A" w:rsidRPr="00E91AAC" w:rsidTr="00CB3A60">
        <w:trPr>
          <w:trHeight w:val="1105"/>
        </w:trPr>
        <w:tc>
          <w:tcPr>
            <w:tcW w:w="8296" w:type="dxa"/>
          </w:tcPr>
          <w:p w:rsidR="005C473A" w:rsidRPr="00E91AAC" w:rsidRDefault="00000000">
            <w:pPr>
              <w:pStyle w:val="DG0"/>
              <w:jc w:val="left"/>
              <w:rPr>
                <w:rFonts w:eastAsiaTheme="minorEastAsia" w:cstheme="minorEastAsia"/>
                <w:bCs/>
              </w:rPr>
            </w:pPr>
            <w:bookmarkStart w:id="0" w:name="OLE_LINK6"/>
            <w:bookmarkStart w:id="1" w:name="OLE_LINK5"/>
            <w:r w:rsidRPr="00E91AAC">
              <w:rPr>
                <w:rFonts w:eastAsiaTheme="minorEastAsia" w:cstheme="minorEastAsia" w:hint="eastAsia"/>
                <w:bCs/>
              </w:rPr>
              <w:t>第一单元：</w:t>
            </w:r>
            <w:r w:rsidRPr="00E91AAC">
              <w:rPr>
                <w:rFonts w:eastAsiaTheme="minorEastAsia" w:hint="eastAsia"/>
              </w:rPr>
              <w:t>音乐</w:t>
            </w:r>
            <w:r w:rsidRPr="00E91AAC">
              <w:rPr>
                <w:rFonts w:eastAsiaTheme="minorEastAsia"/>
              </w:rPr>
              <w:t>基础</w:t>
            </w:r>
            <w:r w:rsidRPr="00E91AAC">
              <w:rPr>
                <w:rFonts w:eastAsiaTheme="minorEastAsia" w:cstheme="minorEastAsia" w:hint="eastAsia"/>
              </w:rPr>
              <w:t>（</w:t>
            </w:r>
            <w:r w:rsidRPr="00E91AAC">
              <w:rPr>
                <w:rFonts w:eastAsiaTheme="minorEastAsia" w:cstheme="minorEastAsia" w:hint="eastAsia"/>
              </w:rPr>
              <w:t>4</w:t>
            </w:r>
            <w:r w:rsidRPr="00E91AAC">
              <w:rPr>
                <w:rFonts w:eastAsiaTheme="minorEastAsia" w:cstheme="minorEastAsia" w:hint="eastAsia"/>
              </w:rPr>
              <w:t>学时）</w:t>
            </w:r>
          </w:p>
          <w:p w:rsidR="005C473A" w:rsidRPr="00E91AAC" w:rsidRDefault="00000000">
            <w:pPr>
              <w:pStyle w:val="DG0"/>
              <w:jc w:val="left"/>
              <w:rPr>
                <w:rFonts w:eastAsiaTheme="minorEastAsia" w:cstheme="minorEastAsia"/>
                <w:bCs/>
              </w:rPr>
            </w:pPr>
            <w:r w:rsidRPr="00E91AAC">
              <w:rPr>
                <w:rFonts w:eastAsiaTheme="minorEastAsia" w:cstheme="minorEastAsia" w:hint="eastAsia"/>
                <w:bCs/>
              </w:rPr>
              <w:t>预期目标：能够熟记音级、音名、唱名及音的分组，以及视唱两首曲目</w:t>
            </w:r>
          </w:p>
          <w:p w:rsidR="005C473A" w:rsidRPr="00E91AAC" w:rsidRDefault="00000000">
            <w:pPr>
              <w:pStyle w:val="DG0"/>
              <w:jc w:val="left"/>
              <w:rPr>
                <w:rFonts w:eastAsiaTheme="minorEastAsia" w:cstheme="minorEastAsia"/>
                <w:bCs/>
              </w:rPr>
            </w:pPr>
            <w:r w:rsidRPr="00E91AAC">
              <w:rPr>
                <w:rFonts w:eastAsiaTheme="minorEastAsia" w:cstheme="minorEastAsia" w:hint="eastAsia"/>
                <w:bCs/>
              </w:rPr>
              <w:t>教学内容：</w:t>
            </w:r>
            <w:r w:rsidRPr="00E91AAC">
              <w:rPr>
                <w:rFonts w:eastAsiaTheme="minorEastAsia" w:cstheme="minorEastAsia" w:hint="eastAsia"/>
                <w:bCs/>
              </w:rPr>
              <w:t>1.</w:t>
            </w:r>
            <w:r w:rsidRPr="00E91AAC">
              <w:rPr>
                <w:rFonts w:eastAsiaTheme="minorEastAsia" w:cstheme="minorEastAsia" w:hint="eastAsia"/>
                <w:bCs/>
              </w:rPr>
              <w:t>分析和辨别音</w:t>
            </w:r>
          </w:p>
          <w:p w:rsidR="005C473A" w:rsidRPr="00E91AAC" w:rsidRDefault="00000000">
            <w:pPr>
              <w:pStyle w:val="DG0"/>
              <w:ind w:firstLineChars="500" w:firstLine="1050"/>
              <w:jc w:val="left"/>
              <w:rPr>
                <w:rFonts w:eastAsiaTheme="minorEastAsia" w:cstheme="minorEastAsia"/>
                <w:bCs/>
              </w:rPr>
            </w:pPr>
            <w:r w:rsidRPr="00E91AAC">
              <w:rPr>
                <w:rFonts w:eastAsiaTheme="minorEastAsia" w:cstheme="minorEastAsia" w:hint="eastAsia"/>
                <w:bCs/>
              </w:rPr>
              <w:t>2.</w:t>
            </w:r>
            <w:r w:rsidRPr="00E91AAC">
              <w:rPr>
                <w:rFonts w:eastAsiaTheme="minorEastAsia" w:cstheme="minorEastAsia" w:hint="eastAsia"/>
                <w:bCs/>
              </w:rPr>
              <w:t>区别和分析音级、音名、唱名及音的分组</w:t>
            </w:r>
          </w:p>
          <w:p w:rsidR="005C473A" w:rsidRPr="00E91AAC" w:rsidRDefault="00000000">
            <w:pPr>
              <w:pStyle w:val="DG0"/>
              <w:ind w:firstLineChars="500" w:firstLine="1050"/>
              <w:jc w:val="left"/>
              <w:rPr>
                <w:rFonts w:eastAsiaTheme="minorEastAsia" w:cstheme="minorEastAsia"/>
                <w:bCs/>
              </w:rPr>
            </w:pPr>
            <w:r w:rsidRPr="00E91AAC">
              <w:rPr>
                <w:rFonts w:eastAsiaTheme="minorEastAsia" w:cstheme="minorEastAsia" w:hint="eastAsia"/>
                <w:bCs/>
              </w:rPr>
              <w:t>3.</w:t>
            </w:r>
            <w:r w:rsidRPr="00E91AAC">
              <w:rPr>
                <w:rFonts w:eastAsiaTheme="minorEastAsia" w:cstheme="minorEastAsia" w:hint="eastAsia"/>
                <w:bCs/>
              </w:rPr>
              <w:t>视唱两首</w:t>
            </w:r>
          </w:p>
          <w:p w:rsidR="005C473A" w:rsidRPr="00E91AAC" w:rsidRDefault="00000000">
            <w:pPr>
              <w:pStyle w:val="DG0"/>
              <w:jc w:val="left"/>
              <w:rPr>
                <w:rFonts w:eastAsiaTheme="minorEastAsia" w:cstheme="minorEastAsia"/>
                <w:bCs/>
              </w:rPr>
            </w:pPr>
            <w:r w:rsidRPr="00E91AAC">
              <w:rPr>
                <w:rFonts w:eastAsiaTheme="minorEastAsia" w:cstheme="minorEastAsia" w:hint="eastAsia"/>
                <w:bCs/>
              </w:rPr>
              <w:t>能力要求：</w:t>
            </w:r>
            <w:r w:rsidRPr="00E91AAC">
              <w:rPr>
                <w:rFonts w:eastAsiaTheme="minorEastAsia" w:cstheme="minorEastAsia" w:hint="eastAsia"/>
                <w:bCs/>
              </w:rPr>
              <w:t>1.</w:t>
            </w:r>
            <w:r w:rsidRPr="00E91AAC">
              <w:rPr>
                <w:rFonts w:eastAsiaTheme="minorEastAsia" w:cstheme="minorEastAsia" w:hint="eastAsia"/>
                <w:bCs/>
              </w:rPr>
              <w:t>记忆音级、音名、唱名及音的分组</w:t>
            </w:r>
          </w:p>
          <w:p w:rsidR="005C473A" w:rsidRPr="00E91AAC" w:rsidRDefault="00000000">
            <w:pPr>
              <w:pStyle w:val="DG0"/>
              <w:ind w:left="1050"/>
              <w:jc w:val="left"/>
              <w:rPr>
                <w:rFonts w:eastAsiaTheme="minorEastAsia" w:cstheme="minorEastAsia"/>
                <w:bCs/>
              </w:rPr>
            </w:pPr>
            <w:r w:rsidRPr="00E91AAC">
              <w:rPr>
                <w:rFonts w:eastAsiaTheme="minorEastAsia" w:cstheme="minorEastAsia" w:hint="eastAsia"/>
                <w:bCs/>
              </w:rPr>
              <w:t>2.</w:t>
            </w:r>
            <w:r w:rsidRPr="00E91AAC">
              <w:rPr>
                <w:rFonts w:eastAsiaTheme="minorEastAsia" w:cstheme="minorEastAsia" w:hint="eastAsia"/>
                <w:bCs/>
              </w:rPr>
              <w:t>能够熟练视唱两条练习曲</w:t>
            </w:r>
          </w:p>
          <w:p w:rsidR="005C473A" w:rsidRPr="00E91AAC" w:rsidRDefault="00000000">
            <w:pPr>
              <w:pStyle w:val="DG0"/>
              <w:jc w:val="left"/>
              <w:rPr>
                <w:rFonts w:eastAsiaTheme="minorEastAsia" w:cstheme="minorEastAsia"/>
                <w:bCs/>
              </w:rPr>
            </w:pPr>
            <w:r w:rsidRPr="00E91AAC">
              <w:rPr>
                <w:rFonts w:eastAsiaTheme="minorEastAsia" w:cstheme="minorEastAsia" w:hint="eastAsia"/>
                <w:bCs/>
              </w:rPr>
              <w:t>教学难点：</w:t>
            </w:r>
            <w:r w:rsidRPr="00E91AAC">
              <w:rPr>
                <w:rFonts w:eastAsiaTheme="minorEastAsia" w:cstheme="minorEastAsia" w:hint="eastAsia"/>
                <w:bCs/>
              </w:rPr>
              <w:t>1.</w:t>
            </w:r>
            <w:r w:rsidRPr="00E91AAC">
              <w:rPr>
                <w:rFonts w:eastAsiaTheme="minorEastAsia" w:cstheme="minorEastAsia" w:hint="eastAsia"/>
                <w:bCs/>
              </w:rPr>
              <w:t>音级、音名、唱名及音的分组的记忆并应用</w:t>
            </w:r>
          </w:p>
          <w:p w:rsidR="005C473A" w:rsidRPr="00E91AAC" w:rsidRDefault="00000000">
            <w:pPr>
              <w:pStyle w:val="DG0"/>
              <w:ind w:left="1050"/>
              <w:jc w:val="left"/>
              <w:rPr>
                <w:rFonts w:eastAsiaTheme="minorEastAsia" w:cstheme="minorEastAsia"/>
                <w:bCs/>
              </w:rPr>
            </w:pPr>
            <w:r w:rsidRPr="00E91AAC">
              <w:rPr>
                <w:rFonts w:eastAsiaTheme="minorEastAsia" w:cstheme="minorEastAsia" w:hint="eastAsia"/>
                <w:bCs/>
              </w:rPr>
              <w:t>2.</w:t>
            </w:r>
            <w:r w:rsidRPr="00E91AAC">
              <w:rPr>
                <w:rFonts w:eastAsiaTheme="minorEastAsia" w:cstheme="minorEastAsia" w:hint="eastAsia"/>
                <w:bCs/>
              </w:rPr>
              <w:t>视唱音准的校正以及对发声技巧的掌握</w:t>
            </w:r>
          </w:p>
          <w:p w:rsidR="005C473A" w:rsidRPr="00E91AAC" w:rsidRDefault="005C473A">
            <w:pPr>
              <w:pStyle w:val="DG0"/>
              <w:ind w:left="1050"/>
              <w:jc w:val="left"/>
              <w:rPr>
                <w:rFonts w:eastAsiaTheme="minorEastAsia" w:cstheme="minorEastAsia"/>
                <w:bCs/>
              </w:rPr>
            </w:pPr>
          </w:p>
          <w:p w:rsidR="005C473A" w:rsidRPr="00E91AAC" w:rsidRDefault="00000000">
            <w:pPr>
              <w:pStyle w:val="DG0"/>
              <w:jc w:val="left"/>
              <w:rPr>
                <w:rFonts w:eastAsiaTheme="minorEastAsia" w:cstheme="minorEastAsia"/>
                <w:bCs/>
              </w:rPr>
            </w:pPr>
            <w:r w:rsidRPr="00E91AAC">
              <w:rPr>
                <w:rFonts w:eastAsiaTheme="minorEastAsia" w:cstheme="minorEastAsia" w:hint="eastAsia"/>
                <w:bCs/>
              </w:rPr>
              <w:t>第二单元：</w:t>
            </w:r>
            <w:r w:rsidRPr="00E91AAC">
              <w:rPr>
                <w:rFonts w:eastAsiaTheme="minorEastAsia" w:hint="eastAsia"/>
              </w:rPr>
              <w:t>乐理及视唱基础知识的运用</w:t>
            </w:r>
            <w:r w:rsidRPr="00E91AAC">
              <w:rPr>
                <w:rFonts w:eastAsiaTheme="minorEastAsia" w:cstheme="minorEastAsia" w:hint="eastAsia"/>
              </w:rPr>
              <w:t>（</w:t>
            </w:r>
            <w:r w:rsidRPr="00E91AAC">
              <w:rPr>
                <w:rFonts w:eastAsiaTheme="minorEastAsia" w:cstheme="minorEastAsia" w:hint="eastAsia"/>
              </w:rPr>
              <w:t>12</w:t>
            </w:r>
            <w:r w:rsidRPr="00E91AAC">
              <w:rPr>
                <w:rFonts w:eastAsiaTheme="minorEastAsia" w:cstheme="minorEastAsia" w:hint="eastAsia"/>
              </w:rPr>
              <w:t>学时）</w:t>
            </w:r>
          </w:p>
          <w:p w:rsidR="005C473A" w:rsidRPr="00E91AAC" w:rsidRDefault="00000000">
            <w:pPr>
              <w:pStyle w:val="DG0"/>
              <w:jc w:val="left"/>
              <w:rPr>
                <w:rFonts w:eastAsiaTheme="minorEastAsia" w:cstheme="minorEastAsia"/>
                <w:bCs/>
              </w:rPr>
            </w:pPr>
            <w:r w:rsidRPr="00E91AAC">
              <w:rPr>
                <w:rFonts w:eastAsiaTheme="minorEastAsia" w:cstheme="minorEastAsia" w:hint="eastAsia"/>
                <w:bCs/>
              </w:rPr>
              <w:t>预期目标：能够熟练运用五线谱</w:t>
            </w:r>
          </w:p>
          <w:p w:rsidR="005C473A" w:rsidRPr="00E91AAC" w:rsidRDefault="00000000">
            <w:pPr>
              <w:pStyle w:val="DG0"/>
              <w:ind w:left="1050" w:hangingChars="500" w:hanging="1050"/>
              <w:jc w:val="left"/>
              <w:rPr>
                <w:rFonts w:eastAsiaTheme="minorEastAsia" w:cstheme="minorEastAsia"/>
                <w:bCs/>
              </w:rPr>
            </w:pPr>
            <w:r w:rsidRPr="00E91AAC">
              <w:rPr>
                <w:rFonts w:eastAsiaTheme="minorEastAsia" w:cstheme="minorEastAsia" w:hint="eastAsia"/>
                <w:bCs/>
              </w:rPr>
              <w:t>教学内容：</w:t>
            </w:r>
            <w:r w:rsidRPr="00E91AAC">
              <w:rPr>
                <w:rFonts w:eastAsiaTheme="minorEastAsia" w:cstheme="minorEastAsia" w:hint="eastAsia"/>
                <w:bCs/>
              </w:rPr>
              <w:t>1.</w:t>
            </w:r>
            <w:r w:rsidRPr="00E91AAC">
              <w:rPr>
                <w:rFonts w:eastAsiaTheme="minorEastAsia" w:cstheme="minorEastAsia" w:hint="eastAsia"/>
                <w:bCs/>
              </w:rPr>
              <w:t>区别和分析乐谱的概念和种类</w:t>
            </w:r>
          </w:p>
          <w:p w:rsidR="005C473A" w:rsidRPr="00E91AAC" w:rsidRDefault="00000000">
            <w:pPr>
              <w:pStyle w:val="DG0"/>
              <w:ind w:firstLineChars="500" w:firstLine="1050"/>
              <w:jc w:val="left"/>
              <w:rPr>
                <w:rFonts w:eastAsiaTheme="minorEastAsia" w:cstheme="minorEastAsia"/>
                <w:bCs/>
              </w:rPr>
            </w:pPr>
            <w:r w:rsidRPr="00E91AAC">
              <w:rPr>
                <w:rFonts w:eastAsiaTheme="minorEastAsia" w:cstheme="minorEastAsia" w:hint="eastAsia"/>
                <w:bCs/>
              </w:rPr>
              <w:t>2.</w:t>
            </w:r>
            <w:r w:rsidRPr="00E91AAC">
              <w:rPr>
                <w:rFonts w:eastAsiaTheme="minorEastAsia" w:cstheme="minorEastAsia" w:hint="eastAsia"/>
                <w:bCs/>
              </w:rPr>
              <w:t>辨别五线谱记谱法</w:t>
            </w:r>
          </w:p>
          <w:p w:rsidR="005C473A" w:rsidRPr="00E91AAC" w:rsidRDefault="00000000">
            <w:pPr>
              <w:pStyle w:val="DG0"/>
              <w:ind w:leftChars="435" w:left="1044"/>
              <w:jc w:val="left"/>
              <w:rPr>
                <w:rFonts w:eastAsiaTheme="minorEastAsia" w:cstheme="minorEastAsia"/>
                <w:bCs/>
              </w:rPr>
            </w:pPr>
            <w:r w:rsidRPr="00E91AAC">
              <w:rPr>
                <w:rFonts w:eastAsiaTheme="minorEastAsia" w:cstheme="minorEastAsia" w:hint="eastAsia"/>
                <w:bCs/>
              </w:rPr>
              <w:t>3.</w:t>
            </w:r>
            <w:r w:rsidRPr="00E91AAC">
              <w:rPr>
                <w:rFonts w:eastAsiaTheme="minorEastAsia" w:cstheme="minorEastAsia" w:hint="eastAsia"/>
                <w:bCs/>
              </w:rPr>
              <w:t>区别和分析音的高低</w:t>
            </w:r>
          </w:p>
          <w:p w:rsidR="005C473A" w:rsidRPr="00E91AAC" w:rsidRDefault="00000000">
            <w:pPr>
              <w:pStyle w:val="DG0"/>
              <w:ind w:leftChars="435" w:left="1044"/>
              <w:jc w:val="left"/>
              <w:rPr>
                <w:rFonts w:eastAsiaTheme="minorEastAsia" w:cstheme="minorEastAsia"/>
                <w:bCs/>
              </w:rPr>
            </w:pPr>
            <w:r w:rsidRPr="00E91AAC">
              <w:rPr>
                <w:rFonts w:eastAsiaTheme="minorEastAsia" w:cstheme="minorEastAsia" w:hint="eastAsia"/>
                <w:bCs/>
              </w:rPr>
              <w:t>4.</w:t>
            </w:r>
            <w:r w:rsidRPr="00E91AAC">
              <w:rPr>
                <w:rFonts w:eastAsiaTheme="minorEastAsia" w:cstheme="minorEastAsia" w:hint="eastAsia"/>
                <w:bCs/>
              </w:rPr>
              <w:t>区别和分析音的长短</w:t>
            </w:r>
          </w:p>
          <w:p w:rsidR="005C473A" w:rsidRPr="00E91AAC" w:rsidRDefault="00000000">
            <w:pPr>
              <w:pStyle w:val="DG0"/>
              <w:ind w:left="1050"/>
              <w:jc w:val="left"/>
              <w:rPr>
                <w:rFonts w:eastAsiaTheme="minorEastAsia" w:cstheme="minorEastAsia"/>
                <w:bCs/>
                <w:lang w:eastAsia="zh-Hans"/>
              </w:rPr>
            </w:pPr>
            <w:r w:rsidRPr="00E91AAC">
              <w:rPr>
                <w:rFonts w:eastAsiaTheme="minorEastAsia" w:cstheme="minorEastAsia" w:hint="eastAsia"/>
                <w:bCs/>
              </w:rPr>
              <w:t>5.</w:t>
            </w:r>
            <w:r w:rsidRPr="00E91AAC">
              <w:rPr>
                <w:rFonts w:eastAsiaTheme="minorEastAsia" w:cstheme="minorEastAsia" w:hint="eastAsia"/>
                <w:bCs/>
              </w:rPr>
              <w:t>组成学生小组进行视唱练习</w:t>
            </w:r>
          </w:p>
          <w:p w:rsidR="005C473A" w:rsidRPr="00E91AAC" w:rsidRDefault="00000000">
            <w:pPr>
              <w:pStyle w:val="DG0"/>
              <w:jc w:val="left"/>
              <w:rPr>
                <w:rFonts w:eastAsiaTheme="minorEastAsia" w:cstheme="minorEastAsia"/>
                <w:bCs/>
              </w:rPr>
            </w:pPr>
            <w:r w:rsidRPr="00E91AAC">
              <w:rPr>
                <w:rFonts w:eastAsiaTheme="minorEastAsia" w:cstheme="minorEastAsia" w:hint="eastAsia"/>
                <w:bCs/>
              </w:rPr>
              <w:t>能力要求：</w:t>
            </w:r>
            <w:r w:rsidRPr="00E91AAC">
              <w:rPr>
                <w:rFonts w:eastAsiaTheme="minorEastAsia" w:cstheme="minorEastAsia" w:hint="eastAsia"/>
                <w:bCs/>
              </w:rPr>
              <w:t>1.</w:t>
            </w:r>
            <w:r w:rsidRPr="00E91AAC">
              <w:rPr>
                <w:rFonts w:eastAsiaTheme="minorEastAsia" w:cstheme="minorEastAsia" w:hint="eastAsia"/>
                <w:bCs/>
              </w:rPr>
              <w:t>记忆乐谱的种类</w:t>
            </w:r>
          </w:p>
          <w:p w:rsidR="005C473A" w:rsidRPr="00E91AAC" w:rsidRDefault="00000000">
            <w:pPr>
              <w:pStyle w:val="DG0"/>
              <w:ind w:firstLineChars="500" w:firstLine="1050"/>
              <w:jc w:val="left"/>
              <w:rPr>
                <w:rFonts w:eastAsiaTheme="minorEastAsia" w:cstheme="minorEastAsia"/>
                <w:bCs/>
              </w:rPr>
            </w:pPr>
            <w:r w:rsidRPr="00E91AAC">
              <w:rPr>
                <w:rFonts w:eastAsiaTheme="minorEastAsia" w:cstheme="minorEastAsia" w:hint="eastAsia"/>
                <w:bCs/>
              </w:rPr>
              <w:t>2.</w:t>
            </w:r>
            <w:r w:rsidRPr="00E91AAC">
              <w:rPr>
                <w:rFonts w:eastAsiaTheme="minorEastAsia" w:cstheme="minorEastAsia" w:hint="eastAsia"/>
                <w:bCs/>
              </w:rPr>
              <w:t>应用五线谱记谱法。</w:t>
            </w:r>
          </w:p>
          <w:p w:rsidR="005C473A" w:rsidRPr="00E91AAC" w:rsidRDefault="00000000">
            <w:pPr>
              <w:pStyle w:val="DG0"/>
              <w:jc w:val="left"/>
              <w:rPr>
                <w:rFonts w:eastAsiaTheme="minorEastAsia" w:cstheme="minorEastAsia"/>
                <w:bCs/>
              </w:rPr>
            </w:pPr>
            <w:r w:rsidRPr="00E91AAC">
              <w:rPr>
                <w:rFonts w:eastAsiaTheme="minorEastAsia" w:cstheme="minorEastAsia" w:hint="eastAsia"/>
                <w:bCs/>
              </w:rPr>
              <w:t>教学难点：</w:t>
            </w:r>
            <w:r w:rsidRPr="00E91AAC">
              <w:rPr>
                <w:rFonts w:eastAsiaTheme="minorEastAsia" w:cstheme="minorEastAsia" w:hint="eastAsia"/>
                <w:bCs/>
              </w:rPr>
              <w:t>1.</w:t>
            </w:r>
            <w:r w:rsidRPr="00E91AAC">
              <w:rPr>
                <w:rFonts w:eastAsiaTheme="minorEastAsia" w:cstheme="minorEastAsia" w:hint="eastAsia"/>
                <w:bCs/>
              </w:rPr>
              <w:t>授课技巧的传授</w:t>
            </w:r>
          </w:p>
          <w:p w:rsidR="005C473A" w:rsidRPr="00E91AAC" w:rsidRDefault="00000000">
            <w:pPr>
              <w:pStyle w:val="DG0"/>
              <w:jc w:val="left"/>
              <w:rPr>
                <w:rFonts w:eastAsiaTheme="minorEastAsia" w:cstheme="minorEastAsia"/>
                <w:bCs/>
                <w:lang w:eastAsia="zh-Hans"/>
              </w:rPr>
            </w:pPr>
            <w:r w:rsidRPr="00E91AAC">
              <w:rPr>
                <w:rFonts w:eastAsiaTheme="minorEastAsia" w:cstheme="minorEastAsia" w:hint="eastAsia"/>
                <w:bCs/>
              </w:rPr>
              <w:t xml:space="preserve">          2</w:t>
            </w:r>
            <w:r w:rsidRPr="00E91AAC">
              <w:rPr>
                <w:rFonts w:eastAsiaTheme="minorEastAsia" w:cstheme="minorEastAsia"/>
                <w:bCs/>
              </w:rPr>
              <w:t>.</w:t>
            </w:r>
            <w:r w:rsidRPr="00E91AAC">
              <w:rPr>
                <w:rFonts w:eastAsiaTheme="minorEastAsia" w:cstheme="minorEastAsia" w:hint="eastAsia"/>
                <w:bCs/>
              </w:rPr>
              <w:t>乐理知识的薄弱</w:t>
            </w:r>
          </w:p>
          <w:p w:rsidR="005C473A" w:rsidRPr="00E91AAC" w:rsidRDefault="005C473A">
            <w:pPr>
              <w:pStyle w:val="DG0"/>
              <w:jc w:val="left"/>
              <w:rPr>
                <w:rFonts w:eastAsiaTheme="minorEastAsia" w:cstheme="minorEastAsia"/>
                <w:bCs/>
              </w:rPr>
            </w:pPr>
          </w:p>
          <w:p w:rsidR="005C473A" w:rsidRPr="00E91AAC" w:rsidRDefault="00000000">
            <w:pPr>
              <w:pStyle w:val="DG0"/>
              <w:jc w:val="left"/>
              <w:rPr>
                <w:rFonts w:eastAsiaTheme="minorEastAsia" w:cstheme="minorEastAsia"/>
                <w:bCs/>
              </w:rPr>
            </w:pPr>
            <w:r w:rsidRPr="00E91AAC">
              <w:rPr>
                <w:rFonts w:eastAsiaTheme="minorEastAsia" w:cstheme="minorEastAsia" w:hint="eastAsia"/>
                <w:bCs/>
              </w:rPr>
              <w:t>第三单元：</w:t>
            </w:r>
            <w:r w:rsidRPr="00E91AAC">
              <w:rPr>
                <w:rFonts w:eastAsiaTheme="minorEastAsia" w:hint="eastAsia"/>
              </w:rPr>
              <w:t>乐理及视唱基础知识的运用（</w:t>
            </w:r>
            <w:r w:rsidRPr="00E91AAC">
              <w:rPr>
                <w:rFonts w:eastAsiaTheme="minorEastAsia" w:hint="eastAsia"/>
              </w:rPr>
              <w:t>14</w:t>
            </w:r>
            <w:r w:rsidRPr="00E91AAC">
              <w:rPr>
                <w:rFonts w:eastAsiaTheme="minorEastAsia" w:hint="eastAsia"/>
              </w:rPr>
              <w:t>学时）</w:t>
            </w:r>
          </w:p>
          <w:p w:rsidR="005C473A" w:rsidRPr="00E91AAC" w:rsidRDefault="00000000">
            <w:pPr>
              <w:pStyle w:val="DG0"/>
              <w:ind w:left="1050" w:hangingChars="500" w:hanging="1050"/>
              <w:jc w:val="left"/>
              <w:rPr>
                <w:rFonts w:eastAsiaTheme="minorEastAsia" w:cstheme="minorEastAsia"/>
                <w:bCs/>
              </w:rPr>
            </w:pPr>
            <w:r w:rsidRPr="00E91AAC">
              <w:rPr>
                <w:rFonts w:eastAsiaTheme="minorEastAsia" w:cstheme="minorEastAsia" w:hint="eastAsia"/>
                <w:bCs/>
              </w:rPr>
              <w:t>预期目标：通过实施小组训练课题模式提升学生的团结协作能力。通过组织及策划结业汇报提高学生的团队合作学习的意识和能力。</w:t>
            </w:r>
          </w:p>
          <w:p w:rsidR="005C473A" w:rsidRPr="00E91AAC" w:rsidRDefault="00000000">
            <w:pPr>
              <w:pStyle w:val="DG0"/>
              <w:jc w:val="left"/>
              <w:rPr>
                <w:bCs/>
              </w:rPr>
            </w:pPr>
            <w:r w:rsidRPr="00E91AAC">
              <w:rPr>
                <w:rFonts w:hint="eastAsia"/>
                <w:bCs/>
              </w:rPr>
              <w:t>教学内容：</w:t>
            </w:r>
            <w:r w:rsidRPr="00E91AAC">
              <w:rPr>
                <w:rFonts w:hint="eastAsia"/>
                <w:bCs/>
              </w:rPr>
              <w:t>1.</w:t>
            </w:r>
            <w:r w:rsidRPr="00E91AAC">
              <w:rPr>
                <w:rFonts w:hint="eastAsia"/>
                <w:bCs/>
              </w:rPr>
              <w:t>区别节奏与节奏型</w:t>
            </w:r>
          </w:p>
          <w:p w:rsidR="005C473A" w:rsidRPr="00E91AAC" w:rsidRDefault="00000000">
            <w:pPr>
              <w:pStyle w:val="DG0"/>
              <w:ind w:firstLineChars="500" w:firstLine="1050"/>
              <w:jc w:val="left"/>
              <w:rPr>
                <w:bCs/>
              </w:rPr>
            </w:pPr>
            <w:r w:rsidRPr="00E91AAC">
              <w:rPr>
                <w:rFonts w:hint="eastAsia"/>
                <w:bCs/>
              </w:rPr>
              <w:t>2.</w:t>
            </w:r>
            <w:r w:rsidRPr="00E91AAC">
              <w:rPr>
                <w:rFonts w:hint="eastAsia"/>
                <w:bCs/>
              </w:rPr>
              <w:t>区别节拍、拍子、拍号</w:t>
            </w:r>
          </w:p>
          <w:p w:rsidR="005C473A" w:rsidRPr="00E91AAC" w:rsidRDefault="00000000">
            <w:pPr>
              <w:pStyle w:val="DG0"/>
              <w:ind w:firstLineChars="500" w:firstLine="1050"/>
              <w:jc w:val="left"/>
              <w:rPr>
                <w:bCs/>
              </w:rPr>
            </w:pPr>
            <w:r w:rsidRPr="00E91AAC">
              <w:rPr>
                <w:rFonts w:hint="eastAsia"/>
                <w:bCs/>
              </w:rPr>
              <w:t>3.</w:t>
            </w:r>
            <w:r w:rsidRPr="00E91AAC">
              <w:rPr>
                <w:rFonts w:hint="eastAsia"/>
                <w:bCs/>
              </w:rPr>
              <w:t>分析弱起小节与切分音</w:t>
            </w:r>
          </w:p>
          <w:p w:rsidR="005C473A" w:rsidRPr="00E91AAC" w:rsidRDefault="00000000">
            <w:pPr>
              <w:pStyle w:val="DG0"/>
              <w:ind w:firstLineChars="500" w:firstLine="1050"/>
              <w:jc w:val="left"/>
              <w:rPr>
                <w:bCs/>
              </w:rPr>
            </w:pPr>
            <w:r w:rsidRPr="00E91AAC">
              <w:rPr>
                <w:rFonts w:hint="eastAsia"/>
                <w:bCs/>
              </w:rPr>
              <w:t>4.</w:t>
            </w:r>
            <w:r w:rsidRPr="00E91AAC">
              <w:rPr>
                <w:rFonts w:hint="eastAsia"/>
                <w:bCs/>
              </w:rPr>
              <w:t>区别和分析音程</w:t>
            </w:r>
          </w:p>
          <w:p w:rsidR="005C473A" w:rsidRPr="00E91AAC" w:rsidRDefault="00000000">
            <w:pPr>
              <w:pStyle w:val="DG0"/>
              <w:ind w:firstLineChars="500" w:firstLine="1050"/>
              <w:jc w:val="left"/>
              <w:rPr>
                <w:bCs/>
              </w:rPr>
            </w:pPr>
            <w:r w:rsidRPr="00E91AAC">
              <w:rPr>
                <w:rFonts w:hint="eastAsia"/>
                <w:bCs/>
              </w:rPr>
              <w:t>5.</w:t>
            </w:r>
            <w:r w:rsidRPr="00E91AAC">
              <w:rPr>
                <w:rFonts w:hint="eastAsia"/>
                <w:bCs/>
              </w:rPr>
              <w:t>分析和弦及其分类</w:t>
            </w:r>
          </w:p>
          <w:p w:rsidR="005C473A" w:rsidRPr="00E91AAC" w:rsidRDefault="00000000">
            <w:pPr>
              <w:pStyle w:val="DG0"/>
              <w:ind w:firstLineChars="500" w:firstLine="1050"/>
              <w:jc w:val="left"/>
              <w:rPr>
                <w:bCs/>
              </w:rPr>
            </w:pPr>
            <w:r w:rsidRPr="00E91AAC">
              <w:rPr>
                <w:rFonts w:hint="eastAsia"/>
                <w:bCs/>
              </w:rPr>
              <w:t>6.</w:t>
            </w:r>
            <w:r w:rsidRPr="00E91AAC">
              <w:rPr>
                <w:rFonts w:hint="eastAsia"/>
                <w:bCs/>
              </w:rPr>
              <w:t>组成学生小组进行视唱练习</w:t>
            </w:r>
          </w:p>
          <w:p w:rsidR="005C473A" w:rsidRPr="00E91AAC" w:rsidRDefault="005C473A">
            <w:pPr>
              <w:pStyle w:val="DG0"/>
              <w:ind w:firstLineChars="500" w:firstLine="1050"/>
              <w:jc w:val="left"/>
              <w:rPr>
                <w:bCs/>
                <w:lang w:eastAsia="zh-Hans"/>
              </w:rPr>
            </w:pPr>
          </w:p>
          <w:p w:rsidR="005C473A" w:rsidRPr="00E91AAC" w:rsidRDefault="00000000">
            <w:pPr>
              <w:pStyle w:val="DG0"/>
              <w:jc w:val="left"/>
              <w:rPr>
                <w:rFonts w:eastAsiaTheme="minorEastAsia" w:cstheme="minorEastAsia"/>
                <w:bCs/>
              </w:rPr>
            </w:pPr>
            <w:r w:rsidRPr="00E91AAC">
              <w:rPr>
                <w:rFonts w:eastAsiaTheme="minorEastAsia" w:cstheme="minorEastAsia" w:hint="eastAsia"/>
                <w:bCs/>
              </w:rPr>
              <w:t>能力要求：</w:t>
            </w:r>
            <w:r w:rsidRPr="00E91AAC">
              <w:rPr>
                <w:rFonts w:eastAsiaTheme="minorEastAsia" w:cstheme="minorEastAsia" w:hint="eastAsia"/>
                <w:bCs/>
              </w:rPr>
              <w:t>1.</w:t>
            </w:r>
            <w:r w:rsidRPr="00E91AAC">
              <w:rPr>
                <w:rFonts w:eastAsiaTheme="minorEastAsia" w:cstheme="minorEastAsia" w:hint="eastAsia"/>
                <w:bCs/>
              </w:rPr>
              <w:t>能够识别歌曲的拍子</w:t>
            </w:r>
          </w:p>
          <w:p w:rsidR="005C473A" w:rsidRPr="00E91AAC" w:rsidRDefault="00000000">
            <w:pPr>
              <w:pStyle w:val="DG0"/>
              <w:ind w:firstLineChars="500" w:firstLine="1050"/>
              <w:jc w:val="left"/>
              <w:rPr>
                <w:rFonts w:eastAsiaTheme="minorEastAsia" w:cstheme="minorEastAsia"/>
                <w:bCs/>
              </w:rPr>
            </w:pPr>
            <w:r w:rsidRPr="00E91AAC">
              <w:rPr>
                <w:rFonts w:eastAsiaTheme="minorEastAsia" w:cstheme="minorEastAsia" w:hint="eastAsia"/>
                <w:bCs/>
              </w:rPr>
              <w:t>2.</w:t>
            </w:r>
            <w:r w:rsidRPr="00E91AAC">
              <w:rPr>
                <w:rFonts w:eastAsiaTheme="minorEastAsia" w:cstheme="minorEastAsia" w:hint="eastAsia"/>
                <w:bCs/>
              </w:rPr>
              <w:t>能够识别弱起小节与切分音</w:t>
            </w:r>
          </w:p>
          <w:p w:rsidR="005C473A" w:rsidRPr="00E91AAC" w:rsidRDefault="00000000">
            <w:pPr>
              <w:pStyle w:val="DG0"/>
              <w:ind w:firstLineChars="500" w:firstLine="1050"/>
              <w:jc w:val="left"/>
              <w:rPr>
                <w:rFonts w:eastAsiaTheme="minorEastAsia" w:cstheme="minorEastAsia"/>
                <w:bCs/>
              </w:rPr>
            </w:pPr>
            <w:r w:rsidRPr="00E91AAC">
              <w:rPr>
                <w:rFonts w:eastAsiaTheme="minorEastAsia" w:cstheme="minorEastAsia" w:hint="eastAsia"/>
                <w:bCs/>
              </w:rPr>
              <w:t>3.</w:t>
            </w:r>
            <w:r w:rsidRPr="00E91AAC">
              <w:rPr>
                <w:rFonts w:eastAsiaTheme="minorEastAsia" w:cstheme="minorEastAsia" w:hint="eastAsia"/>
                <w:bCs/>
              </w:rPr>
              <w:t>能够准确把握视唱曲目的节奏节拍</w:t>
            </w:r>
          </w:p>
          <w:p w:rsidR="005C473A" w:rsidRPr="00E91AAC" w:rsidRDefault="00000000">
            <w:pPr>
              <w:pStyle w:val="DG0"/>
              <w:ind w:firstLineChars="500" w:firstLine="1050"/>
              <w:jc w:val="left"/>
              <w:rPr>
                <w:rFonts w:eastAsiaTheme="minorEastAsia" w:cstheme="minorEastAsia"/>
                <w:bCs/>
              </w:rPr>
            </w:pPr>
            <w:r w:rsidRPr="00E91AAC">
              <w:rPr>
                <w:rFonts w:eastAsiaTheme="minorEastAsia" w:cstheme="minorEastAsia" w:hint="eastAsia"/>
                <w:bCs/>
              </w:rPr>
              <w:t>4.</w:t>
            </w:r>
            <w:r w:rsidRPr="00E91AAC">
              <w:rPr>
                <w:rFonts w:eastAsiaTheme="minorEastAsia" w:cstheme="minorEastAsia" w:hint="eastAsia"/>
                <w:bCs/>
              </w:rPr>
              <w:t>掌握音程的含义</w:t>
            </w:r>
          </w:p>
          <w:p w:rsidR="005C473A" w:rsidRPr="00E91AAC" w:rsidRDefault="00000000">
            <w:pPr>
              <w:pStyle w:val="DG0"/>
              <w:ind w:firstLineChars="500" w:firstLine="1050"/>
              <w:jc w:val="left"/>
              <w:rPr>
                <w:rFonts w:eastAsiaTheme="minorEastAsia" w:cstheme="minorEastAsia"/>
                <w:bCs/>
              </w:rPr>
            </w:pPr>
            <w:r w:rsidRPr="00E91AAC">
              <w:rPr>
                <w:rFonts w:eastAsiaTheme="minorEastAsia" w:cstheme="minorEastAsia" w:hint="eastAsia"/>
                <w:bCs/>
              </w:rPr>
              <w:t>5.</w:t>
            </w:r>
            <w:r w:rsidRPr="00E91AAC">
              <w:rPr>
                <w:rFonts w:eastAsiaTheme="minorEastAsia" w:cstheme="minorEastAsia" w:hint="eastAsia"/>
                <w:bCs/>
              </w:rPr>
              <w:t>记忆和弦的分类</w:t>
            </w:r>
            <w:r w:rsidRPr="00E91AAC">
              <w:rPr>
                <w:rFonts w:eastAsiaTheme="minorEastAsia" w:cstheme="minorEastAsia" w:hint="eastAsia"/>
                <w:bCs/>
              </w:rPr>
              <w:t xml:space="preserve"> </w:t>
            </w:r>
          </w:p>
          <w:p w:rsidR="005C473A" w:rsidRPr="00E91AAC" w:rsidRDefault="00000000">
            <w:pPr>
              <w:pStyle w:val="DG0"/>
              <w:ind w:firstLineChars="500" w:firstLine="1050"/>
              <w:jc w:val="left"/>
              <w:rPr>
                <w:rFonts w:eastAsiaTheme="minorEastAsia" w:cstheme="minorEastAsia"/>
                <w:bCs/>
              </w:rPr>
            </w:pPr>
            <w:r w:rsidRPr="00E91AAC">
              <w:rPr>
                <w:rFonts w:eastAsiaTheme="minorEastAsia" w:cstheme="minorEastAsia" w:hint="eastAsia"/>
                <w:bCs/>
              </w:rPr>
              <w:t>6.</w:t>
            </w:r>
            <w:r w:rsidRPr="00E91AAC">
              <w:rPr>
                <w:rFonts w:eastAsiaTheme="minorEastAsia" w:cstheme="minorEastAsia" w:hint="eastAsia"/>
                <w:bCs/>
              </w:rPr>
              <w:t>完整的呈现一曲声乐视唱曲目</w:t>
            </w:r>
          </w:p>
          <w:p w:rsidR="005C473A" w:rsidRPr="00E91AAC" w:rsidRDefault="00000000">
            <w:pPr>
              <w:pStyle w:val="DG0"/>
              <w:jc w:val="left"/>
              <w:rPr>
                <w:rFonts w:eastAsiaTheme="minorEastAsia" w:cstheme="minorEastAsia"/>
                <w:bCs/>
              </w:rPr>
            </w:pPr>
            <w:r w:rsidRPr="00E91AAC">
              <w:rPr>
                <w:rFonts w:eastAsiaTheme="minorEastAsia" w:cstheme="minorEastAsia" w:hint="eastAsia"/>
                <w:bCs/>
              </w:rPr>
              <w:t>教学难点：</w:t>
            </w:r>
            <w:r w:rsidRPr="00E91AAC">
              <w:rPr>
                <w:rFonts w:eastAsiaTheme="minorEastAsia" w:hint="eastAsia"/>
              </w:rPr>
              <w:t>和弦分类的掌握，</w:t>
            </w:r>
            <w:r w:rsidRPr="00E91AAC">
              <w:rPr>
                <w:rFonts w:eastAsiaTheme="minorEastAsia" w:cstheme="minorEastAsia" w:hint="eastAsia"/>
                <w:lang w:eastAsia="zh-Hans"/>
              </w:rPr>
              <w:t>完整的呈现作品，对声音和风格的把控</w:t>
            </w:r>
          </w:p>
          <w:p w:rsidR="005C473A" w:rsidRPr="00E91AAC" w:rsidRDefault="005C473A">
            <w:pPr>
              <w:pStyle w:val="DG0"/>
              <w:jc w:val="left"/>
              <w:rPr>
                <w:bCs/>
                <w:lang w:eastAsia="zh-Hans"/>
              </w:rPr>
            </w:pPr>
          </w:p>
          <w:p w:rsidR="005C473A" w:rsidRPr="00E91AAC" w:rsidRDefault="00000000">
            <w:pPr>
              <w:pStyle w:val="DG0"/>
              <w:jc w:val="left"/>
              <w:rPr>
                <w:rFonts w:eastAsiaTheme="minorEastAsia" w:cstheme="minorEastAsia"/>
                <w:bCs/>
              </w:rPr>
            </w:pPr>
            <w:r w:rsidRPr="00E91AAC">
              <w:rPr>
                <w:rFonts w:eastAsiaTheme="minorEastAsia" w:cstheme="minorEastAsia" w:hint="eastAsia"/>
                <w:bCs/>
              </w:rPr>
              <w:lastRenderedPageBreak/>
              <w:t>总结（</w:t>
            </w:r>
            <w:r w:rsidRPr="00E91AAC">
              <w:rPr>
                <w:rFonts w:eastAsiaTheme="minorEastAsia" w:cstheme="minorEastAsia" w:hint="eastAsia"/>
                <w:bCs/>
              </w:rPr>
              <w:t>2</w:t>
            </w:r>
            <w:r w:rsidRPr="00E91AAC">
              <w:rPr>
                <w:rFonts w:eastAsiaTheme="minorEastAsia" w:cstheme="minorEastAsia" w:hint="eastAsia"/>
                <w:bCs/>
              </w:rPr>
              <w:t>学时）</w:t>
            </w:r>
          </w:p>
          <w:p w:rsidR="005C473A" w:rsidRPr="00E91AAC" w:rsidRDefault="00000000">
            <w:pPr>
              <w:pStyle w:val="DG0"/>
              <w:jc w:val="left"/>
              <w:rPr>
                <w:rFonts w:eastAsiaTheme="minorEastAsia" w:cstheme="minorEastAsia"/>
                <w:bCs/>
              </w:rPr>
            </w:pPr>
            <w:r w:rsidRPr="00E91AAC">
              <w:rPr>
                <w:rFonts w:eastAsiaTheme="minorEastAsia" w:cstheme="minorEastAsia" w:hint="eastAsia"/>
                <w:bCs/>
              </w:rPr>
              <w:t>预期目标：课程答疑以及总结，视唱课程展示</w:t>
            </w:r>
          </w:p>
          <w:p w:rsidR="005C473A" w:rsidRPr="00E91AAC" w:rsidRDefault="00000000">
            <w:pPr>
              <w:pStyle w:val="DG0"/>
              <w:jc w:val="left"/>
              <w:rPr>
                <w:rFonts w:eastAsiaTheme="minorEastAsia" w:cstheme="minorEastAsia"/>
                <w:bCs/>
              </w:rPr>
            </w:pPr>
            <w:r w:rsidRPr="00E91AAC">
              <w:rPr>
                <w:rFonts w:eastAsiaTheme="minorEastAsia" w:cstheme="minorEastAsia" w:hint="eastAsia"/>
                <w:bCs/>
              </w:rPr>
              <w:t>能力要求：对曲目的风格、音准以及节奏的把握</w:t>
            </w:r>
            <w:r w:rsidRPr="00E91AAC">
              <w:rPr>
                <w:rFonts w:eastAsiaTheme="minorEastAsia" w:cstheme="minorEastAsia"/>
                <w:bCs/>
              </w:rPr>
              <w:t xml:space="preserve">       </w:t>
            </w:r>
          </w:p>
          <w:p w:rsidR="005C473A" w:rsidRPr="00E91AAC" w:rsidRDefault="00000000">
            <w:pPr>
              <w:pStyle w:val="DG0"/>
              <w:jc w:val="left"/>
              <w:rPr>
                <w:rFonts w:eastAsiaTheme="minorEastAsia" w:cstheme="minorEastAsia"/>
                <w:bCs/>
              </w:rPr>
            </w:pPr>
            <w:r w:rsidRPr="00E91AAC">
              <w:rPr>
                <w:rFonts w:eastAsiaTheme="minorEastAsia" w:cstheme="minorEastAsia" w:hint="eastAsia"/>
                <w:bCs/>
              </w:rPr>
              <w:t>教学难点：不同专业不同基础的学生表现程度。</w:t>
            </w:r>
          </w:p>
        </w:tc>
      </w:tr>
    </w:tbl>
    <w:bookmarkEnd w:id="0"/>
    <w:bookmarkEnd w:id="1"/>
    <w:p w:rsidR="005C473A" w:rsidRPr="00E91AAC" w:rsidRDefault="00000000">
      <w:pPr>
        <w:pStyle w:val="DG2"/>
        <w:spacing w:before="81" w:after="163"/>
      </w:pPr>
      <w:r w:rsidRPr="00E91AAC">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4"/>
        <w:gridCol w:w="1074"/>
        <w:gridCol w:w="1074"/>
        <w:gridCol w:w="1074"/>
        <w:gridCol w:w="1073"/>
        <w:gridCol w:w="1073"/>
        <w:gridCol w:w="1074"/>
      </w:tblGrid>
      <w:tr w:rsidR="005C473A" w:rsidRPr="00E91AAC">
        <w:trPr>
          <w:trHeight w:val="794"/>
          <w:jc w:val="center"/>
        </w:trPr>
        <w:tc>
          <w:tcPr>
            <w:tcW w:w="1834" w:type="dxa"/>
            <w:tcBorders>
              <w:top w:val="single" w:sz="12" w:space="0" w:color="auto"/>
              <w:left w:val="single" w:sz="12" w:space="0" w:color="auto"/>
              <w:tl2br w:val="single" w:sz="4" w:space="0" w:color="auto"/>
            </w:tcBorders>
          </w:tcPr>
          <w:p w:rsidR="005C473A" w:rsidRPr="00E91AAC" w:rsidRDefault="00000000">
            <w:pPr>
              <w:pStyle w:val="DG"/>
              <w:ind w:firstLine="489"/>
              <w:jc w:val="right"/>
              <w:rPr>
                <w:rFonts w:ascii="Times New Roman" w:hAnsi="Times New Roman"/>
                <w:szCs w:val="16"/>
              </w:rPr>
            </w:pPr>
            <w:r w:rsidRPr="00E91AAC">
              <w:rPr>
                <w:rFonts w:ascii="Times New Roman" w:hAnsi="Times New Roman" w:hint="eastAsia"/>
                <w:szCs w:val="16"/>
              </w:rPr>
              <w:t>课程目标</w:t>
            </w:r>
          </w:p>
          <w:p w:rsidR="005C473A" w:rsidRPr="00E91AAC" w:rsidRDefault="005C473A">
            <w:pPr>
              <w:pStyle w:val="DG"/>
              <w:ind w:right="210"/>
              <w:jc w:val="left"/>
              <w:rPr>
                <w:rFonts w:ascii="Times New Roman" w:hAnsi="Times New Roman"/>
                <w:szCs w:val="16"/>
              </w:rPr>
            </w:pPr>
          </w:p>
          <w:p w:rsidR="005C473A" w:rsidRPr="00E91AAC" w:rsidRDefault="00000000">
            <w:pPr>
              <w:pStyle w:val="DG"/>
              <w:ind w:right="210"/>
              <w:jc w:val="left"/>
              <w:rPr>
                <w:rFonts w:ascii="Times New Roman" w:hAnsi="Times New Roman"/>
                <w:szCs w:val="16"/>
              </w:rPr>
            </w:pPr>
            <w:r w:rsidRPr="00E91AAC">
              <w:rPr>
                <w:rFonts w:ascii="Times New Roman" w:hAnsi="Times New Roman" w:hint="eastAsia"/>
                <w:szCs w:val="16"/>
              </w:rPr>
              <w:t>教学单元</w:t>
            </w:r>
          </w:p>
        </w:tc>
        <w:tc>
          <w:tcPr>
            <w:tcW w:w="1074" w:type="dxa"/>
            <w:tcBorders>
              <w:top w:val="single" w:sz="12" w:space="0" w:color="auto"/>
            </w:tcBorders>
            <w:vAlign w:val="center"/>
          </w:tcPr>
          <w:p w:rsidR="005C473A" w:rsidRPr="00E91AAC" w:rsidRDefault="00000000">
            <w:pPr>
              <w:pStyle w:val="DG"/>
              <w:rPr>
                <w:rFonts w:ascii="Times New Roman" w:hAnsi="Times New Roman"/>
                <w:szCs w:val="16"/>
              </w:rPr>
            </w:pPr>
            <w:r w:rsidRPr="00E91AAC">
              <w:rPr>
                <w:rFonts w:ascii="Times New Roman" w:hAnsi="Times New Roman" w:hint="eastAsia"/>
                <w:szCs w:val="16"/>
              </w:rPr>
              <w:t>1</w:t>
            </w:r>
          </w:p>
        </w:tc>
        <w:tc>
          <w:tcPr>
            <w:tcW w:w="1074" w:type="dxa"/>
            <w:tcBorders>
              <w:top w:val="single" w:sz="12" w:space="0" w:color="auto"/>
            </w:tcBorders>
            <w:vAlign w:val="center"/>
          </w:tcPr>
          <w:p w:rsidR="005C473A" w:rsidRPr="00E91AAC" w:rsidRDefault="00000000">
            <w:pPr>
              <w:pStyle w:val="DG"/>
              <w:rPr>
                <w:rFonts w:ascii="Times New Roman" w:hAnsi="Times New Roman"/>
                <w:szCs w:val="16"/>
              </w:rPr>
            </w:pPr>
            <w:r w:rsidRPr="00E91AAC">
              <w:rPr>
                <w:rFonts w:ascii="Times New Roman" w:hAnsi="Times New Roman" w:hint="eastAsia"/>
                <w:szCs w:val="16"/>
              </w:rPr>
              <w:t>2</w:t>
            </w:r>
          </w:p>
        </w:tc>
        <w:tc>
          <w:tcPr>
            <w:tcW w:w="1074" w:type="dxa"/>
            <w:tcBorders>
              <w:top w:val="single" w:sz="12" w:space="0" w:color="auto"/>
            </w:tcBorders>
            <w:vAlign w:val="center"/>
          </w:tcPr>
          <w:p w:rsidR="005C473A" w:rsidRPr="00E91AAC" w:rsidRDefault="00000000">
            <w:pPr>
              <w:pStyle w:val="DG"/>
              <w:rPr>
                <w:rFonts w:ascii="Times New Roman" w:hAnsi="Times New Roman"/>
                <w:szCs w:val="16"/>
              </w:rPr>
            </w:pPr>
            <w:r w:rsidRPr="00E91AAC">
              <w:rPr>
                <w:rFonts w:ascii="Times New Roman" w:hAnsi="Times New Roman" w:hint="eastAsia"/>
                <w:szCs w:val="16"/>
              </w:rPr>
              <w:t>3</w:t>
            </w:r>
          </w:p>
        </w:tc>
        <w:tc>
          <w:tcPr>
            <w:tcW w:w="1073" w:type="dxa"/>
            <w:tcBorders>
              <w:top w:val="single" w:sz="12" w:space="0" w:color="auto"/>
            </w:tcBorders>
            <w:vAlign w:val="center"/>
          </w:tcPr>
          <w:p w:rsidR="005C473A" w:rsidRPr="00E91AAC" w:rsidRDefault="00000000">
            <w:pPr>
              <w:pStyle w:val="DG"/>
              <w:rPr>
                <w:rFonts w:ascii="Times New Roman" w:hAnsi="Times New Roman"/>
                <w:szCs w:val="16"/>
              </w:rPr>
            </w:pPr>
            <w:r w:rsidRPr="00E91AAC">
              <w:rPr>
                <w:rFonts w:ascii="Times New Roman" w:hAnsi="Times New Roman" w:hint="eastAsia"/>
                <w:szCs w:val="16"/>
              </w:rPr>
              <w:t>4</w:t>
            </w:r>
          </w:p>
        </w:tc>
        <w:tc>
          <w:tcPr>
            <w:tcW w:w="1073" w:type="dxa"/>
            <w:tcBorders>
              <w:top w:val="single" w:sz="12" w:space="0" w:color="auto"/>
            </w:tcBorders>
            <w:vAlign w:val="center"/>
          </w:tcPr>
          <w:p w:rsidR="005C473A" w:rsidRPr="00E91AAC" w:rsidRDefault="00000000">
            <w:pPr>
              <w:pStyle w:val="DG"/>
              <w:rPr>
                <w:rFonts w:ascii="Times New Roman" w:hAnsi="Times New Roman"/>
                <w:szCs w:val="16"/>
              </w:rPr>
            </w:pPr>
            <w:r w:rsidRPr="00E91AAC">
              <w:rPr>
                <w:rFonts w:ascii="Times New Roman" w:hAnsi="Times New Roman" w:hint="eastAsia"/>
                <w:szCs w:val="16"/>
              </w:rPr>
              <w:t>5</w:t>
            </w:r>
          </w:p>
        </w:tc>
        <w:tc>
          <w:tcPr>
            <w:tcW w:w="1074" w:type="dxa"/>
            <w:tcBorders>
              <w:top w:val="single" w:sz="12" w:space="0" w:color="auto"/>
              <w:right w:val="single" w:sz="12" w:space="0" w:color="auto"/>
            </w:tcBorders>
            <w:vAlign w:val="center"/>
          </w:tcPr>
          <w:p w:rsidR="005C473A" w:rsidRPr="00E91AAC" w:rsidRDefault="00000000">
            <w:pPr>
              <w:pStyle w:val="DG"/>
              <w:rPr>
                <w:rFonts w:ascii="Times New Roman" w:hAnsi="Times New Roman"/>
                <w:szCs w:val="16"/>
              </w:rPr>
            </w:pPr>
            <w:r w:rsidRPr="00E91AAC">
              <w:rPr>
                <w:rFonts w:ascii="Times New Roman" w:hAnsi="Times New Roman" w:hint="eastAsia"/>
                <w:szCs w:val="16"/>
              </w:rPr>
              <w:t>6</w:t>
            </w:r>
          </w:p>
        </w:tc>
      </w:tr>
      <w:tr w:rsidR="005C473A" w:rsidRPr="00E91AAC">
        <w:trPr>
          <w:trHeight w:val="380"/>
          <w:jc w:val="center"/>
        </w:trPr>
        <w:tc>
          <w:tcPr>
            <w:tcW w:w="1834" w:type="dxa"/>
            <w:tcBorders>
              <w:left w:val="single" w:sz="12" w:space="0" w:color="auto"/>
            </w:tcBorders>
          </w:tcPr>
          <w:p w:rsidR="005C473A" w:rsidRPr="00E91AAC" w:rsidRDefault="00000000">
            <w:pPr>
              <w:pStyle w:val="DG0"/>
            </w:pPr>
            <w:r w:rsidRPr="00E91AAC">
              <w:rPr>
                <w:rFonts w:eastAsiaTheme="minorEastAsia" w:cstheme="minorEastAsia" w:hint="eastAsia"/>
                <w:bCs/>
              </w:rPr>
              <w:t>一：</w:t>
            </w:r>
            <w:r w:rsidRPr="00E91AAC">
              <w:rPr>
                <w:rFonts w:eastAsiaTheme="minorEastAsia" w:hint="eastAsia"/>
              </w:rPr>
              <w:t>音乐</w:t>
            </w:r>
            <w:r w:rsidRPr="00E91AAC">
              <w:rPr>
                <w:rFonts w:eastAsiaTheme="minorEastAsia"/>
              </w:rPr>
              <w:t>基础</w:t>
            </w:r>
          </w:p>
        </w:tc>
        <w:tc>
          <w:tcPr>
            <w:tcW w:w="1074" w:type="dxa"/>
            <w:vAlign w:val="center"/>
          </w:tcPr>
          <w:p w:rsidR="005C473A" w:rsidRPr="00E91AAC" w:rsidRDefault="00000000">
            <w:pPr>
              <w:pStyle w:val="DG0"/>
            </w:pPr>
            <w:r w:rsidRPr="00E91AAC">
              <w:rPr>
                <w:rFonts w:cs="Arial"/>
              </w:rPr>
              <w:t>√</w:t>
            </w:r>
          </w:p>
        </w:tc>
        <w:tc>
          <w:tcPr>
            <w:tcW w:w="1074" w:type="dxa"/>
            <w:vAlign w:val="center"/>
          </w:tcPr>
          <w:p w:rsidR="005C473A" w:rsidRPr="00E91AAC" w:rsidRDefault="00000000">
            <w:pPr>
              <w:pStyle w:val="DG0"/>
            </w:pPr>
            <w:r w:rsidRPr="00E91AAC">
              <w:rPr>
                <w:rFonts w:cs="Arial"/>
              </w:rPr>
              <w:t>√</w:t>
            </w:r>
          </w:p>
        </w:tc>
        <w:tc>
          <w:tcPr>
            <w:tcW w:w="1074" w:type="dxa"/>
            <w:vAlign w:val="center"/>
          </w:tcPr>
          <w:p w:rsidR="005C473A" w:rsidRPr="00E91AAC" w:rsidRDefault="005C473A">
            <w:pPr>
              <w:pStyle w:val="DG0"/>
            </w:pPr>
          </w:p>
        </w:tc>
        <w:tc>
          <w:tcPr>
            <w:tcW w:w="1073" w:type="dxa"/>
            <w:vAlign w:val="center"/>
          </w:tcPr>
          <w:p w:rsidR="005C473A" w:rsidRPr="00E91AAC" w:rsidRDefault="005C473A">
            <w:pPr>
              <w:pStyle w:val="DG0"/>
            </w:pPr>
          </w:p>
        </w:tc>
        <w:tc>
          <w:tcPr>
            <w:tcW w:w="1073" w:type="dxa"/>
            <w:vAlign w:val="center"/>
          </w:tcPr>
          <w:p w:rsidR="005C473A" w:rsidRPr="00E91AAC" w:rsidRDefault="005C473A">
            <w:pPr>
              <w:pStyle w:val="DG0"/>
            </w:pPr>
          </w:p>
        </w:tc>
        <w:tc>
          <w:tcPr>
            <w:tcW w:w="1074" w:type="dxa"/>
            <w:tcBorders>
              <w:right w:val="single" w:sz="12" w:space="0" w:color="auto"/>
            </w:tcBorders>
            <w:vAlign w:val="center"/>
          </w:tcPr>
          <w:p w:rsidR="005C473A" w:rsidRPr="00E91AAC" w:rsidRDefault="005C473A">
            <w:pPr>
              <w:pStyle w:val="DG0"/>
            </w:pPr>
          </w:p>
        </w:tc>
      </w:tr>
      <w:tr w:rsidR="005C473A" w:rsidRPr="00E91AAC">
        <w:trPr>
          <w:trHeight w:val="901"/>
          <w:jc w:val="center"/>
        </w:trPr>
        <w:tc>
          <w:tcPr>
            <w:tcW w:w="1834" w:type="dxa"/>
            <w:tcBorders>
              <w:left w:val="single" w:sz="12" w:space="0" w:color="auto"/>
            </w:tcBorders>
          </w:tcPr>
          <w:p w:rsidR="005C473A" w:rsidRPr="00E91AAC" w:rsidRDefault="00000000">
            <w:pPr>
              <w:pStyle w:val="DG0"/>
            </w:pPr>
            <w:r w:rsidRPr="00E91AAC">
              <w:rPr>
                <w:rFonts w:eastAsiaTheme="minorEastAsia" w:cstheme="minorEastAsia" w:hint="eastAsia"/>
                <w:bCs/>
              </w:rPr>
              <w:t>二：</w:t>
            </w:r>
            <w:r w:rsidRPr="00E91AAC">
              <w:rPr>
                <w:rFonts w:eastAsiaTheme="minorEastAsia" w:hint="eastAsia"/>
              </w:rPr>
              <w:t>乐理及视唱基础知识的运用</w:t>
            </w:r>
          </w:p>
        </w:tc>
        <w:tc>
          <w:tcPr>
            <w:tcW w:w="1074" w:type="dxa"/>
            <w:vAlign w:val="center"/>
          </w:tcPr>
          <w:p w:rsidR="005C473A" w:rsidRPr="00E91AAC" w:rsidRDefault="005C473A">
            <w:pPr>
              <w:pStyle w:val="DG0"/>
            </w:pPr>
          </w:p>
        </w:tc>
        <w:tc>
          <w:tcPr>
            <w:tcW w:w="1074" w:type="dxa"/>
            <w:vAlign w:val="center"/>
          </w:tcPr>
          <w:p w:rsidR="005C473A" w:rsidRPr="00E91AAC" w:rsidRDefault="005C473A">
            <w:pPr>
              <w:pStyle w:val="DG0"/>
            </w:pPr>
          </w:p>
        </w:tc>
        <w:tc>
          <w:tcPr>
            <w:tcW w:w="1074" w:type="dxa"/>
            <w:vAlign w:val="center"/>
          </w:tcPr>
          <w:p w:rsidR="005C473A" w:rsidRPr="00E91AAC" w:rsidRDefault="00000000">
            <w:pPr>
              <w:pStyle w:val="DG0"/>
            </w:pPr>
            <w:r w:rsidRPr="00E91AAC">
              <w:rPr>
                <w:rFonts w:cs="Arial"/>
              </w:rPr>
              <w:t>√</w:t>
            </w:r>
          </w:p>
        </w:tc>
        <w:tc>
          <w:tcPr>
            <w:tcW w:w="1073" w:type="dxa"/>
            <w:vAlign w:val="center"/>
          </w:tcPr>
          <w:p w:rsidR="005C473A" w:rsidRPr="00E91AAC" w:rsidRDefault="00000000">
            <w:pPr>
              <w:pStyle w:val="DG0"/>
            </w:pPr>
            <w:r w:rsidRPr="00E91AAC">
              <w:rPr>
                <w:rFonts w:cs="Arial"/>
              </w:rPr>
              <w:t>√</w:t>
            </w:r>
          </w:p>
        </w:tc>
        <w:tc>
          <w:tcPr>
            <w:tcW w:w="1073" w:type="dxa"/>
            <w:vAlign w:val="center"/>
          </w:tcPr>
          <w:p w:rsidR="005C473A" w:rsidRPr="00E91AAC" w:rsidRDefault="005C473A">
            <w:pPr>
              <w:pStyle w:val="DG0"/>
            </w:pPr>
          </w:p>
        </w:tc>
        <w:tc>
          <w:tcPr>
            <w:tcW w:w="1074" w:type="dxa"/>
            <w:tcBorders>
              <w:right w:val="single" w:sz="12" w:space="0" w:color="auto"/>
            </w:tcBorders>
            <w:vAlign w:val="center"/>
          </w:tcPr>
          <w:p w:rsidR="005C473A" w:rsidRPr="00E91AAC" w:rsidRDefault="005C473A">
            <w:pPr>
              <w:pStyle w:val="DG0"/>
            </w:pPr>
          </w:p>
        </w:tc>
      </w:tr>
      <w:tr w:rsidR="005C473A" w:rsidRPr="00E91AAC">
        <w:trPr>
          <w:trHeight w:val="348"/>
          <w:jc w:val="center"/>
        </w:trPr>
        <w:tc>
          <w:tcPr>
            <w:tcW w:w="1834" w:type="dxa"/>
            <w:tcBorders>
              <w:left w:val="single" w:sz="12" w:space="0" w:color="auto"/>
            </w:tcBorders>
          </w:tcPr>
          <w:p w:rsidR="005C473A" w:rsidRPr="00E91AAC" w:rsidRDefault="00000000">
            <w:pPr>
              <w:pStyle w:val="DG0"/>
            </w:pPr>
            <w:r w:rsidRPr="00E91AAC">
              <w:rPr>
                <w:rFonts w:eastAsiaTheme="minorEastAsia" w:cstheme="minorEastAsia" w:hint="eastAsia"/>
                <w:bCs/>
              </w:rPr>
              <w:t>三：</w:t>
            </w:r>
            <w:r w:rsidRPr="00E91AAC">
              <w:rPr>
                <w:rFonts w:eastAsiaTheme="minorEastAsia" w:hint="eastAsia"/>
              </w:rPr>
              <w:t>乐理及视唱声乐技巧的运用</w:t>
            </w:r>
          </w:p>
        </w:tc>
        <w:tc>
          <w:tcPr>
            <w:tcW w:w="1074" w:type="dxa"/>
            <w:vAlign w:val="center"/>
          </w:tcPr>
          <w:p w:rsidR="005C473A" w:rsidRPr="00E91AAC" w:rsidRDefault="005C473A">
            <w:pPr>
              <w:pStyle w:val="DG0"/>
            </w:pPr>
          </w:p>
        </w:tc>
        <w:tc>
          <w:tcPr>
            <w:tcW w:w="1074" w:type="dxa"/>
            <w:vAlign w:val="center"/>
          </w:tcPr>
          <w:p w:rsidR="005C473A" w:rsidRPr="00E91AAC" w:rsidRDefault="005C473A">
            <w:pPr>
              <w:pStyle w:val="DG0"/>
            </w:pPr>
          </w:p>
        </w:tc>
        <w:tc>
          <w:tcPr>
            <w:tcW w:w="1074" w:type="dxa"/>
            <w:vAlign w:val="center"/>
          </w:tcPr>
          <w:p w:rsidR="005C473A" w:rsidRPr="00E91AAC" w:rsidRDefault="005C473A">
            <w:pPr>
              <w:pStyle w:val="DG0"/>
            </w:pPr>
          </w:p>
        </w:tc>
        <w:tc>
          <w:tcPr>
            <w:tcW w:w="1073" w:type="dxa"/>
            <w:vAlign w:val="center"/>
          </w:tcPr>
          <w:p w:rsidR="005C473A" w:rsidRPr="00E91AAC" w:rsidRDefault="005C473A">
            <w:pPr>
              <w:pStyle w:val="DG0"/>
            </w:pPr>
          </w:p>
        </w:tc>
        <w:tc>
          <w:tcPr>
            <w:tcW w:w="1073" w:type="dxa"/>
            <w:vAlign w:val="center"/>
          </w:tcPr>
          <w:p w:rsidR="005C473A" w:rsidRPr="00E91AAC" w:rsidRDefault="00000000">
            <w:pPr>
              <w:pStyle w:val="DG0"/>
            </w:pPr>
            <w:r w:rsidRPr="00E91AAC">
              <w:rPr>
                <w:rFonts w:cs="Arial"/>
              </w:rPr>
              <w:t>√</w:t>
            </w:r>
          </w:p>
        </w:tc>
        <w:tc>
          <w:tcPr>
            <w:tcW w:w="1074" w:type="dxa"/>
            <w:tcBorders>
              <w:right w:val="single" w:sz="12" w:space="0" w:color="auto"/>
            </w:tcBorders>
            <w:vAlign w:val="center"/>
          </w:tcPr>
          <w:p w:rsidR="005C473A" w:rsidRPr="00E91AAC" w:rsidRDefault="00000000">
            <w:pPr>
              <w:pStyle w:val="DG0"/>
            </w:pPr>
            <w:r w:rsidRPr="00E91AAC">
              <w:rPr>
                <w:rFonts w:cs="Arial"/>
              </w:rPr>
              <w:t>√</w:t>
            </w:r>
          </w:p>
        </w:tc>
      </w:tr>
      <w:tr w:rsidR="005C473A" w:rsidRPr="00E91AAC">
        <w:trPr>
          <w:trHeight w:val="348"/>
          <w:jc w:val="center"/>
        </w:trPr>
        <w:tc>
          <w:tcPr>
            <w:tcW w:w="1834" w:type="dxa"/>
            <w:tcBorders>
              <w:left w:val="single" w:sz="12" w:space="0" w:color="auto"/>
              <w:bottom w:val="single" w:sz="12" w:space="0" w:color="auto"/>
            </w:tcBorders>
          </w:tcPr>
          <w:p w:rsidR="005C473A" w:rsidRPr="00E91AAC" w:rsidRDefault="00000000">
            <w:pPr>
              <w:pStyle w:val="DG0"/>
              <w:rPr>
                <w:rFonts w:eastAsiaTheme="minorEastAsia" w:cstheme="minorEastAsia"/>
                <w:bCs/>
              </w:rPr>
            </w:pPr>
            <w:r w:rsidRPr="00E91AAC">
              <w:rPr>
                <w:rFonts w:eastAsiaTheme="minorEastAsia" w:cstheme="minorEastAsia" w:hint="eastAsia"/>
                <w:bCs/>
              </w:rPr>
              <w:t>四；总结展演</w:t>
            </w:r>
          </w:p>
        </w:tc>
        <w:tc>
          <w:tcPr>
            <w:tcW w:w="1074" w:type="dxa"/>
            <w:tcBorders>
              <w:bottom w:val="single" w:sz="12" w:space="0" w:color="auto"/>
            </w:tcBorders>
            <w:vAlign w:val="center"/>
          </w:tcPr>
          <w:p w:rsidR="005C473A" w:rsidRPr="00E91AAC" w:rsidRDefault="00000000">
            <w:pPr>
              <w:pStyle w:val="DG0"/>
            </w:pPr>
            <w:r w:rsidRPr="00E91AAC">
              <w:rPr>
                <w:rFonts w:cs="Arial"/>
              </w:rPr>
              <w:t>√</w:t>
            </w:r>
          </w:p>
        </w:tc>
        <w:tc>
          <w:tcPr>
            <w:tcW w:w="1074" w:type="dxa"/>
            <w:tcBorders>
              <w:bottom w:val="single" w:sz="12" w:space="0" w:color="auto"/>
            </w:tcBorders>
            <w:vAlign w:val="center"/>
          </w:tcPr>
          <w:p w:rsidR="005C473A" w:rsidRPr="00E91AAC" w:rsidRDefault="00000000">
            <w:pPr>
              <w:pStyle w:val="DG0"/>
            </w:pPr>
            <w:r w:rsidRPr="00E91AAC">
              <w:rPr>
                <w:rFonts w:cs="Arial"/>
              </w:rPr>
              <w:t>√</w:t>
            </w:r>
          </w:p>
        </w:tc>
        <w:tc>
          <w:tcPr>
            <w:tcW w:w="1074" w:type="dxa"/>
            <w:tcBorders>
              <w:bottom w:val="single" w:sz="12" w:space="0" w:color="auto"/>
            </w:tcBorders>
            <w:vAlign w:val="center"/>
          </w:tcPr>
          <w:p w:rsidR="005C473A" w:rsidRPr="00E91AAC" w:rsidRDefault="00000000">
            <w:pPr>
              <w:pStyle w:val="DG0"/>
            </w:pPr>
            <w:r w:rsidRPr="00E91AAC">
              <w:rPr>
                <w:rFonts w:cs="Arial"/>
              </w:rPr>
              <w:t>√</w:t>
            </w:r>
          </w:p>
        </w:tc>
        <w:tc>
          <w:tcPr>
            <w:tcW w:w="1073" w:type="dxa"/>
            <w:tcBorders>
              <w:bottom w:val="single" w:sz="12" w:space="0" w:color="auto"/>
            </w:tcBorders>
            <w:vAlign w:val="center"/>
          </w:tcPr>
          <w:p w:rsidR="005C473A" w:rsidRPr="00E91AAC" w:rsidRDefault="00000000">
            <w:pPr>
              <w:pStyle w:val="DG0"/>
            </w:pPr>
            <w:r w:rsidRPr="00E91AAC">
              <w:rPr>
                <w:rFonts w:cs="Arial"/>
              </w:rPr>
              <w:t>√</w:t>
            </w:r>
          </w:p>
        </w:tc>
        <w:tc>
          <w:tcPr>
            <w:tcW w:w="1073" w:type="dxa"/>
            <w:tcBorders>
              <w:bottom w:val="single" w:sz="12" w:space="0" w:color="auto"/>
            </w:tcBorders>
            <w:vAlign w:val="center"/>
          </w:tcPr>
          <w:p w:rsidR="005C473A" w:rsidRPr="00E91AAC" w:rsidRDefault="00000000">
            <w:pPr>
              <w:pStyle w:val="DG0"/>
              <w:rPr>
                <w:rFonts w:cs="Arial"/>
              </w:rPr>
            </w:pPr>
            <w:r w:rsidRPr="00E91AAC">
              <w:rPr>
                <w:rFonts w:cs="Arial"/>
              </w:rPr>
              <w:t>√</w:t>
            </w:r>
          </w:p>
        </w:tc>
        <w:tc>
          <w:tcPr>
            <w:tcW w:w="1074" w:type="dxa"/>
            <w:tcBorders>
              <w:bottom w:val="single" w:sz="12" w:space="0" w:color="auto"/>
              <w:right w:val="single" w:sz="12" w:space="0" w:color="auto"/>
            </w:tcBorders>
            <w:vAlign w:val="center"/>
          </w:tcPr>
          <w:p w:rsidR="005C473A" w:rsidRPr="00E91AAC" w:rsidRDefault="00000000">
            <w:pPr>
              <w:pStyle w:val="DG0"/>
              <w:rPr>
                <w:rFonts w:cs="Arial"/>
              </w:rPr>
            </w:pPr>
            <w:r w:rsidRPr="00E91AAC">
              <w:rPr>
                <w:rFonts w:cs="Arial"/>
              </w:rPr>
              <w:t>√</w:t>
            </w:r>
          </w:p>
        </w:tc>
      </w:tr>
    </w:tbl>
    <w:p w:rsidR="005C473A" w:rsidRPr="00E91AAC" w:rsidRDefault="00000000">
      <w:pPr>
        <w:pStyle w:val="DG2"/>
        <w:spacing w:beforeLines="100" w:before="326" w:after="163"/>
      </w:pPr>
      <w:r w:rsidRPr="00E91AAC">
        <w:rPr>
          <w:rFonts w:hint="eastAsia"/>
        </w:rPr>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28"/>
        <w:gridCol w:w="2680"/>
        <w:gridCol w:w="1691"/>
        <w:gridCol w:w="713"/>
        <w:gridCol w:w="659"/>
        <w:gridCol w:w="705"/>
      </w:tblGrid>
      <w:tr w:rsidR="005C473A" w:rsidRPr="00E91AAC">
        <w:trPr>
          <w:trHeight w:val="340"/>
          <w:jc w:val="center"/>
        </w:trPr>
        <w:tc>
          <w:tcPr>
            <w:tcW w:w="1872" w:type="dxa"/>
            <w:vMerge w:val="restart"/>
            <w:tcBorders>
              <w:top w:val="single" w:sz="12" w:space="0" w:color="auto"/>
              <w:left w:val="single" w:sz="12" w:space="0" w:color="auto"/>
            </w:tcBorders>
            <w:vAlign w:val="center"/>
          </w:tcPr>
          <w:p w:rsidR="005C473A" w:rsidRPr="00E91AAC" w:rsidRDefault="00000000">
            <w:pPr>
              <w:snapToGrid w:val="0"/>
              <w:jc w:val="center"/>
              <w:rPr>
                <w:rFonts w:ascii="Times New Roman" w:eastAsia="黑体" w:hAnsi="Times New Roman"/>
                <w:bCs/>
                <w:sz w:val="21"/>
                <w:szCs w:val="21"/>
              </w:rPr>
            </w:pPr>
            <w:r w:rsidRPr="00E91AAC">
              <w:rPr>
                <w:rFonts w:ascii="Times New Roman" w:eastAsia="黑体" w:hAnsi="Times New Roman" w:hint="eastAsia"/>
                <w:bCs/>
                <w:sz w:val="21"/>
                <w:szCs w:val="21"/>
              </w:rPr>
              <w:t>教学单元</w:t>
            </w:r>
          </w:p>
        </w:tc>
        <w:tc>
          <w:tcPr>
            <w:tcW w:w="2755" w:type="dxa"/>
            <w:vMerge w:val="restart"/>
            <w:tcBorders>
              <w:top w:val="single" w:sz="12" w:space="0" w:color="auto"/>
            </w:tcBorders>
            <w:vAlign w:val="center"/>
          </w:tcPr>
          <w:p w:rsidR="005C473A" w:rsidRPr="00E91AAC" w:rsidRDefault="00000000">
            <w:pPr>
              <w:pStyle w:val="DG"/>
              <w:rPr>
                <w:rFonts w:ascii="Times New Roman" w:hAnsi="Times New Roman"/>
                <w:szCs w:val="21"/>
              </w:rPr>
            </w:pPr>
            <w:r w:rsidRPr="00E91AAC">
              <w:rPr>
                <w:rFonts w:ascii="Times New Roman" w:hAnsi="Times New Roman" w:hint="eastAsia"/>
                <w:szCs w:val="21"/>
              </w:rPr>
              <w:t>教与学方式</w:t>
            </w:r>
          </w:p>
        </w:tc>
        <w:tc>
          <w:tcPr>
            <w:tcW w:w="1738" w:type="dxa"/>
            <w:vMerge w:val="restart"/>
            <w:tcBorders>
              <w:top w:val="single" w:sz="12" w:space="0" w:color="auto"/>
            </w:tcBorders>
            <w:vAlign w:val="center"/>
          </w:tcPr>
          <w:p w:rsidR="005C473A" w:rsidRPr="00E91AAC" w:rsidRDefault="00000000">
            <w:pPr>
              <w:pStyle w:val="DG"/>
              <w:rPr>
                <w:rFonts w:ascii="Times New Roman" w:hAnsi="Times New Roman"/>
                <w:szCs w:val="21"/>
              </w:rPr>
            </w:pPr>
            <w:r w:rsidRPr="00E91AAC">
              <w:rPr>
                <w:rFonts w:ascii="Times New Roman" w:hAnsi="Times New Roman" w:hint="eastAsia"/>
                <w:szCs w:val="21"/>
              </w:rPr>
              <w:t>考核方式</w:t>
            </w:r>
          </w:p>
        </w:tc>
        <w:tc>
          <w:tcPr>
            <w:tcW w:w="2111" w:type="dxa"/>
            <w:gridSpan w:val="3"/>
            <w:tcBorders>
              <w:top w:val="single" w:sz="12" w:space="0" w:color="auto"/>
              <w:right w:val="single" w:sz="12" w:space="0" w:color="auto"/>
            </w:tcBorders>
            <w:vAlign w:val="center"/>
          </w:tcPr>
          <w:p w:rsidR="005C473A" w:rsidRPr="00E91AAC" w:rsidRDefault="00000000">
            <w:pPr>
              <w:pStyle w:val="DG"/>
              <w:rPr>
                <w:rFonts w:ascii="Times New Roman" w:hAnsi="Times New Roman"/>
                <w:szCs w:val="21"/>
              </w:rPr>
            </w:pPr>
            <w:r w:rsidRPr="00E91AAC">
              <w:rPr>
                <w:rFonts w:ascii="Times New Roman" w:hAnsi="Times New Roman" w:hint="eastAsia"/>
                <w:szCs w:val="21"/>
              </w:rPr>
              <w:t>学时</w:t>
            </w:r>
            <w:r w:rsidRPr="00E91AAC">
              <w:rPr>
                <w:rFonts w:ascii="Times New Roman" w:hAnsi="Times New Roman" w:hint="eastAsia"/>
                <w:bCs w:val="0"/>
                <w:szCs w:val="21"/>
              </w:rPr>
              <w:t>分配</w:t>
            </w:r>
          </w:p>
        </w:tc>
      </w:tr>
      <w:tr w:rsidR="005C473A" w:rsidRPr="00E91AAC">
        <w:trPr>
          <w:trHeight w:val="340"/>
          <w:jc w:val="center"/>
        </w:trPr>
        <w:tc>
          <w:tcPr>
            <w:tcW w:w="1872" w:type="dxa"/>
            <w:vMerge/>
            <w:tcBorders>
              <w:left w:val="single" w:sz="12" w:space="0" w:color="auto"/>
            </w:tcBorders>
          </w:tcPr>
          <w:p w:rsidR="005C473A" w:rsidRPr="00E91AAC" w:rsidRDefault="005C473A">
            <w:pPr>
              <w:snapToGrid w:val="0"/>
              <w:jc w:val="center"/>
              <w:rPr>
                <w:rFonts w:ascii="Times New Roman" w:eastAsia="黑体" w:hAnsi="Times New Roman"/>
                <w:bCs/>
                <w:sz w:val="21"/>
                <w:szCs w:val="21"/>
              </w:rPr>
            </w:pPr>
          </w:p>
        </w:tc>
        <w:tc>
          <w:tcPr>
            <w:tcW w:w="2755" w:type="dxa"/>
            <w:vMerge/>
          </w:tcPr>
          <w:p w:rsidR="005C473A" w:rsidRPr="00E91AAC" w:rsidRDefault="005C473A">
            <w:pPr>
              <w:snapToGrid w:val="0"/>
              <w:jc w:val="center"/>
              <w:rPr>
                <w:rFonts w:ascii="Times New Roman" w:eastAsia="黑体" w:hAnsi="Times New Roman"/>
                <w:bCs/>
                <w:sz w:val="21"/>
                <w:szCs w:val="21"/>
              </w:rPr>
            </w:pPr>
          </w:p>
        </w:tc>
        <w:tc>
          <w:tcPr>
            <w:tcW w:w="1738" w:type="dxa"/>
            <w:vMerge/>
          </w:tcPr>
          <w:p w:rsidR="005C473A" w:rsidRPr="00E91AAC" w:rsidRDefault="005C473A">
            <w:pPr>
              <w:snapToGrid w:val="0"/>
              <w:jc w:val="center"/>
              <w:rPr>
                <w:rFonts w:ascii="Times New Roman" w:eastAsia="黑体" w:hAnsi="Times New Roman"/>
                <w:bCs/>
                <w:sz w:val="21"/>
                <w:szCs w:val="21"/>
              </w:rPr>
            </w:pPr>
          </w:p>
        </w:tc>
        <w:tc>
          <w:tcPr>
            <w:tcW w:w="725" w:type="dxa"/>
            <w:vAlign w:val="center"/>
          </w:tcPr>
          <w:p w:rsidR="005C473A" w:rsidRPr="00E91AAC" w:rsidRDefault="00000000">
            <w:pPr>
              <w:snapToGrid w:val="0"/>
              <w:jc w:val="center"/>
              <w:rPr>
                <w:rFonts w:ascii="Times New Roman" w:eastAsia="黑体" w:hAnsi="Times New Roman"/>
                <w:bCs/>
                <w:sz w:val="21"/>
                <w:szCs w:val="21"/>
              </w:rPr>
            </w:pPr>
            <w:r w:rsidRPr="00E91AAC">
              <w:rPr>
                <w:rFonts w:ascii="Times New Roman" w:eastAsia="黑体" w:hAnsi="Times New Roman" w:hint="eastAsia"/>
                <w:bCs/>
                <w:sz w:val="21"/>
                <w:szCs w:val="21"/>
              </w:rPr>
              <w:t>理论</w:t>
            </w:r>
          </w:p>
        </w:tc>
        <w:tc>
          <w:tcPr>
            <w:tcW w:w="669" w:type="dxa"/>
            <w:vAlign w:val="center"/>
          </w:tcPr>
          <w:p w:rsidR="005C473A" w:rsidRPr="00E91AAC" w:rsidRDefault="00000000">
            <w:pPr>
              <w:snapToGrid w:val="0"/>
              <w:jc w:val="center"/>
              <w:rPr>
                <w:rFonts w:ascii="Times New Roman" w:eastAsia="黑体" w:hAnsi="Times New Roman"/>
                <w:bCs/>
                <w:sz w:val="21"/>
                <w:szCs w:val="21"/>
              </w:rPr>
            </w:pPr>
            <w:r w:rsidRPr="00E91AAC">
              <w:rPr>
                <w:rFonts w:ascii="Times New Roman" w:eastAsia="黑体" w:hAnsi="Times New Roman" w:hint="eastAsia"/>
                <w:bCs/>
                <w:sz w:val="21"/>
                <w:szCs w:val="21"/>
              </w:rPr>
              <w:t>实践</w:t>
            </w:r>
          </w:p>
        </w:tc>
        <w:tc>
          <w:tcPr>
            <w:tcW w:w="717" w:type="dxa"/>
            <w:tcBorders>
              <w:right w:val="single" w:sz="12" w:space="0" w:color="auto"/>
            </w:tcBorders>
            <w:vAlign w:val="center"/>
          </w:tcPr>
          <w:p w:rsidR="005C473A" w:rsidRPr="00E91AAC" w:rsidRDefault="00000000">
            <w:pPr>
              <w:snapToGrid w:val="0"/>
              <w:jc w:val="center"/>
              <w:rPr>
                <w:rFonts w:ascii="Times New Roman" w:eastAsia="黑体" w:hAnsi="Times New Roman"/>
                <w:bCs/>
                <w:sz w:val="21"/>
                <w:szCs w:val="21"/>
              </w:rPr>
            </w:pPr>
            <w:r w:rsidRPr="00E91AAC">
              <w:rPr>
                <w:rFonts w:ascii="Times New Roman" w:eastAsia="黑体" w:hAnsi="Times New Roman" w:hint="eastAsia"/>
                <w:bCs/>
                <w:sz w:val="21"/>
                <w:szCs w:val="21"/>
              </w:rPr>
              <w:t>小计</w:t>
            </w:r>
          </w:p>
        </w:tc>
      </w:tr>
      <w:tr w:rsidR="005C473A" w:rsidRPr="00E91AAC">
        <w:trPr>
          <w:trHeight w:val="454"/>
          <w:jc w:val="center"/>
        </w:trPr>
        <w:tc>
          <w:tcPr>
            <w:tcW w:w="1872" w:type="dxa"/>
            <w:tcBorders>
              <w:left w:val="single" w:sz="12" w:space="0" w:color="auto"/>
            </w:tcBorders>
          </w:tcPr>
          <w:p w:rsidR="005C473A" w:rsidRPr="00E91AAC" w:rsidRDefault="00000000">
            <w:pPr>
              <w:pStyle w:val="DG0"/>
              <w:jc w:val="both"/>
              <w:rPr>
                <w:bCs/>
              </w:rPr>
            </w:pPr>
            <w:r w:rsidRPr="00E91AAC">
              <w:rPr>
                <w:rFonts w:eastAsiaTheme="minorEastAsia" w:cstheme="minorEastAsia" w:hint="eastAsia"/>
              </w:rPr>
              <w:t>一：</w:t>
            </w:r>
            <w:r w:rsidRPr="00E91AAC">
              <w:rPr>
                <w:rFonts w:eastAsiaTheme="minorEastAsia" w:hint="eastAsia"/>
              </w:rPr>
              <w:t>音乐</w:t>
            </w:r>
            <w:r w:rsidRPr="00E91AAC">
              <w:rPr>
                <w:rFonts w:eastAsiaTheme="minorEastAsia"/>
              </w:rPr>
              <w:t>基础</w:t>
            </w:r>
          </w:p>
        </w:tc>
        <w:tc>
          <w:tcPr>
            <w:tcW w:w="2755" w:type="dxa"/>
            <w:vAlign w:val="center"/>
          </w:tcPr>
          <w:p w:rsidR="005C473A" w:rsidRPr="00E91AAC" w:rsidRDefault="00000000">
            <w:pPr>
              <w:snapToGrid w:val="0"/>
              <w:jc w:val="center"/>
              <w:rPr>
                <w:rFonts w:ascii="Times New Roman" w:hAnsi="Times New Roman"/>
                <w:bCs/>
                <w:sz w:val="21"/>
                <w:szCs w:val="21"/>
              </w:rPr>
            </w:pPr>
            <w:r w:rsidRPr="00E91AAC">
              <w:rPr>
                <w:rFonts w:ascii="Times New Roman" w:hAnsi="Times New Roman" w:hint="eastAsia"/>
                <w:bCs/>
                <w:sz w:val="21"/>
                <w:szCs w:val="21"/>
              </w:rPr>
              <w:t>老师讲授、学生练习、讨论</w:t>
            </w:r>
          </w:p>
        </w:tc>
        <w:tc>
          <w:tcPr>
            <w:tcW w:w="1738" w:type="dxa"/>
            <w:vAlign w:val="center"/>
          </w:tcPr>
          <w:p w:rsidR="005C473A" w:rsidRPr="00E91AAC" w:rsidRDefault="00000000">
            <w:pPr>
              <w:snapToGrid w:val="0"/>
              <w:jc w:val="center"/>
              <w:rPr>
                <w:rFonts w:ascii="Times New Roman" w:hAnsi="Times New Roman"/>
                <w:bCs/>
                <w:sz w:val="21"/>
                <w:szCs w:val="21"/>
              </w:rPr>
            </w:pPr>
            <w:r w:rsidRPr="00E91AAC">
              <w:rPr>
                <w:rFonts w:ascii="Times New Roman" w:hAnsi="Times New Roman" w:hint="eastAsia"/>
                <w:bCs/>
                <w:sz w:val="21"/>
                <w:szCs w:val="21"/>
              </w:rPr>
              <w:t>课堂互动</w:t>
            </w:r>
          </w:p>
        </w:tc>
        <w:tc>
          <w:tcPr>
            <w:tcW w:w="725" w:type="dxa"/>
            <w:vAlign w:val="center"/>
          </w:tcPr>
          <w:p w:rsidR="005C473A" w:rsidRPr="00E91AAC" w:rsidRDefault="00000000">
            <w:pPr>
              <w:snapToGrid w:val="0"/>
              <w:jc w:val="center"/>
              <w:rPr>
                <w:rFonts w:ascii="Times New Roman" w:hAnsi="Times New Roman"/>
                <w:bCs/>
                <w:sz w:val="21"/>
                <w:szCs w:val="21"/>
              </w:rPr>
            </w:pPr>
            <w:r w:rsidRPr="00E91AAC">
              <w:rPr>
                <w:rFonts w:ascii="Times New Roman" w:hAnsi="Times New Roman" w:hint="eastAsia"/>
                <w:bCs/>
                <w:sz w:val="21"/>
                <w:szCs w:val="21"/>
              </w:rPr>
              <w:t>2</w:t>
            </w:r>
          </w:p>
        </w:tc>
        <w:tc>
          <w:tcPr>
            <w:tcW w:w="669" w:type="dxa"/>
            <w:vAlign w:val="center"/>
          </w:tcPr>
          <w:p w:rsidR="005C473A" w:rsidRPr="00E91AAC" w:rsidRDefault="00000000">
            <w:pPr>
              <w:snapToGrid w:val="0"/>
              <w:jc w:val="center"/>
              <w:rPr>
                <w:rFonts w:ascii="Times New Roman" w:hAnsi="Times New Roman"/>
                <w:bCs/>
                <w:sz w:val="21"/>
                <w:szCs w:val="21"/>
              </w:rPr>
            </w:pPr>
            <w:r w:rsidRPr="00E91AAC">
              <w:rPr>
                <w:rFonts w:ascii="Times New Roman" w:hAnsi="Times New Roman" w:hint="eastAsia"/>
                <w:bCs/>
                <w:sz w:val="21"/>
                <w:szCs w:val="21"/>
              </w:rPr>
              <w:t>4</w:t>
            </w:r>
          </w:p>
        </w:tc>
        <w:tc>
          <w:tcPr>
            <w:tcW w:w="717" w:type="dxa"/>
            <w:tcBorders>
              <w:right w:val="single" w:sz="12" w:space="0" w:color="auto"/>
            </w:tcBorders>
            <w:vAlign w:val="center"/>
          </w:tcPr>
          <w:p w:rsidR="005C473A" w:rsidRPr="00E91AAC" w:rsidRDefault="00000000">
            <w:pPr>
              <w:snapToGrid w:val="0"/>
              <w:jc w:val="center"/>
              <w:rPr>
                <w:rFonts w:ascii="Times New Roman" w:hAnsi="Times New Roman"/>
                <w:bCs/>
                <w:sz w:val="21"/>
                <w:szCs w:val="21"/>
              </w:rPr>
            </w:pPr>
            <w:r w:rsidRPr="00E91AAC">
              <w:rPr>
                <w:rFonts w:ascii="Times New Roman" w:hAnsi="Times New Roman" w:hint="eastAsia"/>
                <w:bCs/>
                <w:sz w:val="21"/>
                <w:szCs w:val="21"/>
              </w:rPr>
              <w:t>6</w:t>
            </w:r>
          </w:p>
        </w:tc>
      </w:tr>
      <w:tr w:rsidR="005C473A" w:rsidRPr="00E91AAC">
        <w:trPr>
          <w:trHeight w:val="454"/>
          <w:jc w:val="center"/>
        </w:trPr>
        <w:tc>
          <w:tcPr>
            <w:tcW w:w="1872" w:type="dxa"/>
            <w:tcBorders>
              <w:left w:val="single" w:sz="12" w:space="0" w:color="auto"/>
            </w:tcBorders>
          </w:tcPr>
          <w:p w:rsidR="005C473A" w:rsidRPr="00E91AAC" w:rsidRDefault="00000000">
            <w:pPr>
              <w:pStyle w:val="DG0"/>
              <w:jc w:val="left"/>
              <w:rPr>
                <w:bCs/>
              </w:rPr>
            </w:pPr>
            <w:r w:rsidRPr="00E91AAC">
              <w:rPr>
                <w:rFonts w:eastAsiaTheme="minorEastAsia" w:cstheme="minorEastAsia" w:hint="eastAsia"/>
              </w:rPr>
              <w:t>二：</w:t>
            </w:r>
            <w:r w:rsidRPr="00E91AAC">
              <w:rPr>
                <w:rFonts w:eastAsiaTheme="minorEastAsia" w:hint="eastAsia"/>
              </w:rPr>
              <w:t>乐理及视唱基础知识的运用</w:t>
            </w:r>
          </w:p>
        </w:tc>
        <w:tc>
          <w:tcPr>
            <w:tcW w:w="2755" w:type="dxa"/>
            <w:vAlign w:val="center"/>
          </w:tcPr>
          <w:p w:rsidR="005C473A" w:rsidRPr="00E91AAC" w:rsidRDefault="00000000">
            <w:pPr>
              <w:snapToGrid w:val="0"/>
              <w:jc w:val="center"/>
              <w:rPr>
                <w:rFonts w:ascii="Times New Roman" w:hAnsi="Times New Roman"/>
                <w:bCs/>
                <w:sz w:val="21"/>
                <w:szCs w:val="21"/>
              </w:rPr>
            </w:pPr>
            <w:r w:rsidRPr="00E91AAC">
              <w:rPr>
                <w:rFonts w:ascii="Times New Roman" w:hAnsi="Times New Roman" w:hint="eastAsia"/>
                <w:bCs/>
                <w:sz w:val="21"/>
                <w:szCs w:val="21"/>
              </w:rPr>
              <w:t>老师讲授、学生练习、讨论</w:t>
            </w:r>
          </w:p>
        </w:tc>
        <w:tc>
          <w:tcPr>
            <w:tcW w:w="1738" w:type="dxa"/>
            <w:vAlign w:val="center"/>
          </w:tcPr>
          <w:p w:rsidR="005C473A" w:rsidRPr="00E91AAC" w:rsidRDefault="00000000">
            <w:pPr>
              <w:snapToGrid w:val="0"/>
              <w:jc w:val="center"/>
              <w:rPr>
                <w:rFonts w:ascii="Times New Roman" w:hAnsi="Times New Roman"/>
                <w:bCs/>
                <w:sz w:val="21"/>
                <w:szCs w:val="21"/>
              </w:rPr>
            </w:pPr>
            <w:r w:rsidRPr="00E91AAC">
              <w:rPr>
                <w:rFonts w:ascii="Times New Roman" w:hAnsi="Times New Roman" w:hint="eastAsia"/>
                <w:bCs/>
                <w:sz w:val="21"/>
                <w:szCs w:val="21"/>
              </w:rPr>
              <w:t>现场点评考查</w:t>
            </w:r>
          </w:p>
        </w:tc>
        <w:tc>
          <w:tcPr>
            <w:tcW w:w="725" w:type="dxa"/>
            <w:vAlign w:val="center"/>
          </w:tcPr>
          <w:p w:rsidR="005C473A" w:rsidRPr="00E91AAC" w:rsidRDefault="00000000">
            <w:pPr>
              <w:snapToGrid w:val="0"/>
              <w:jc w:val="center"/>
              <w:rPr>
                <w:rFonts w:ascii="Times New Roman" w:hAnsi="Times New Roman"/>
                <w:bCs/>
                <w:sz w:val="21"/>
                <w:szCs w:val="21"/>
              </w:rPr>
            </w:pPr>
            <w:r w:rsidRPr="00E91AAC">
              <w:rPr>
                <w:rFonts w:ascii="Times New Roman" w:hAnsi="Times New Roman" w:hint="eastAsia"/>
                <w:bCs/>
                <w:sz w:val="21"/>
                <w:szCs w:val="21"/>
              </w:rPr>
              <w:t>2</w:t>
            </w:r>
          </w:p>
        </w:tc>
        <w:tc>
          <w:tcPr>
            <w:tcW w:w="669" w:type="dxa"/>
            <w:vAlign w:val="center"/>
          </w:tcPr>
          <w:p w:rsidR="005C473A" w:rsidRPr="00E91AAC" w:rsidRDefault="00000000">
            <w:pPr>
              <w:snapToGrid w:val="0"/>
              <w:jc w:val="center"/>
              <w:rPr>
                <w:rFonts w:ascii="Times New Roman" w:hAnsi="Times New Roman"/>
                <w:bCs/>
                <w:sz w:val="21"/>
                <w:szCs w:val="21"/>
              </w:rPr>
            </w:pPr>
            <w:r w:rsidRPr="00E91AAC">
              <w:rPr>
                <w:rFonts w:ascii="Times New Roman" w:hAnsi="Times New Roman" w:hint="eastAsia"/>
                <w:bCs/>
                <w:sz w:val="21"/>
                <w:szCs w:val="21"/>
              </w:rPr>
              <w:t>8</w:t>
            </w:r>
          </w:p>
        </w:tc>
        <w:tc>
          <w:tcPr>
            <w:tcW w:w="717" w:type="dxa"/>
            <w:tcBorders>
              <w:right w:val="single" w:sz="12" w:space="0" w:color="auto"/>
            </w:tcBorders>
            <w:vAlign w:val="center"/>
          </w:tcPr>
          <w:p w:rsidR="005C473A" w:rsidRPr="00E91AAC" w:rsidRDefault="00000000">
            <w:pPr>
              <w:snapToGrid w:val="0"/>
              <w:jc w:val="center"/>
              <w:rPr>
                <w:rFonts w:ascii="Times New Roman" w:hAnsi="Times New Roman"/>
                <w:bCs/>
                <w:sz w:val="21"/>
                <w:szCs w:val="21"/>
              </w:rPr>
            </w:pPr>
            <w:r w:rsidRPr="00E91AAC">
              <w:rPr>
                <w:rFonts w:ascii="Times New Roman" w:hAnsi="Times New Roman" w:hint="eastAsia"/>
                <w:bCs/>
                <w:sz w:val="21"/>
                <w:szCs w:val="21"/>
              </w:rPr>
              <w:t>10</w:t>
            </w:r>
          </w:p>
        </w:tc>
      </w:tr>
      <w:tr w:rsidR="005C473A" w:rsidRPr="00E91AAC">
        <w:trPr>
          <w:trHeight w:val="752"/>
          <w:jc w:val="center"/>
        </w:trPr>
        <w:tc>
          <w:tcPr>
            <w:tcW w:w="1872" w:type="dxa"/>
            <w:tcBorders>
              <w:left w:val="single" w:sz="12" w:space="0" w:color="auto"/>
            </w:tcBorders>
          </w:tcPr>
          <w:p w:rsidR="005C473A" w:rsidRPr="00E91AAC" w:rsidRDefault="00000000">
            <w:pPr>
              <w:pStyle w:val="DG0"/>
              <w:jc w:val="left"/>
              <w:rPr>
                <w:bCs/>
              </w:rPr>
            </w:pPr>
            <w:r w:rsidRPr="00E91AAC">
              <w:rPr>
                <w:rFonts w:eastAsiaTheme="minorEastAsia" w:cstheme="minorEastAsia" w:hint="eastAsia"/>
                <w:bCs/>
              </w:rPr>
              <w:t>三：</w:t>
            </w:r>
            <w:r w:rsidRPr="00E91AAC">
              <w:rPr>
                <w:rFonts w:eastAsiaTheme="minorEastAsia" w:hint="eastAsia"/>
              </w:rPr>
              <w:t>乐理及视唱声乐技巧的运用</w:t>
            </w:r>
          </w:p>
        </w:tc>
        <w:tc>
          <w:tcPr>
            <w:tcW w:w="2755" w:type="dxa"/>
            <w:vAlign w:val="center"/>
          </w:tcPr>
          <w:p w:rsidR="005C473A" w:rsidRPr="00E91AAC" w:rsidRDefault="00000000">
            <w:pPr>
              <w:snapToGrid w:val="0"/>
              <w:jc w:val="center"/>
              <w:rPr>
                <w:rFonts w:ascii="Times New Roman" w:hAnsi="Times New Roman"/>
                <w:bCs/>
                <w:sz w:val="21"/>
                <w:szCs w:val="21"/>
              </w:rPr>
            </w:pPr>
            <w:r w:rsidRPr="00E91AAC">
              <w:rPr>
                <w:rFonts w:ascii="Times New Roman" w:hAnsi="Times New Roman" w:hint="eastAsia"/>
                <w:bCs/>
                <w:sz w:val="21"/>
                <w:szCs w:val="21"/>
              </w:rPr>
              <w:t>老师讲授、学生练习、讨论</w:t>
            </w:r>
          </w:p>
        </w:tc>
        <w:tc>
          <w:tcPr>
            <w:tcW w:w="1738" w:type="dxa"/>
            <w:vAlign w:val="center"/>
          </w:tcPr>
          <w:p w:rsidR="005C473A" w:rsidRPr="00E91AAC" w:rsidRDefault="00000000">
            <w:pPr>
              <w:snapToGrid w:val="0"/>
              <w:jc w:val="center"/>
              <w:rPr>
                <w:rFonts w:ascii="Times New Roman" w:hAnsi="Times New Roman"/>
                <w:bCs/>
                <w:sz w:val="21"/>
                <w:szCs w:val="21"/>
              </w:rPr>
            </w:pPr>
            <w:r w:rsidRPr="00E91AAC">
              <w:rPr>
                <w:rFonts w:ascii="Times New Roman" w:hAnsi="Times New Roman" w:hint="eastAsia"/>
                <w:bCs/>
                <w:sz w:val="21"/>
                <w:szCs w:val="21"/>
              </w:rPr>
              <w:t>现场点评考查</w:t>
            </w:r>
          </w:p>
        </w:tc>
        <w:tc>
          <w:tcPr>
            <w:tcW w:w="725" w:type="dxa"/>
            <w:vAlign w:val="center"/>
          </w:tcPr>
          <w:p w:rsidR="005C473A" w:rsidRPr="00E91AAC" w:rsidRDefault="00000000">
            <w:pPr>
              <w:snapToGrid w:val="0"/>
              <w:jc w:val="center"/>
              <w:rPr>
                <w:rFonts w:ascii="Times New Roman" w:hAnsi="Times New Roman"/>
                <w:bCs/>
                <w:sz w:val="21"/>
                <w:szCs w:val="21"/>
              </w:rPr>
            </w:pPr>
            <w:r w:rsidRPr="00E91AAC">
              <w:rPr>
                <w:rFonts w:ascii="Times New Roman" w:hAnsi="Times New Roman" w:hint="eastAsia"/>
                <w:bCs/>
                <w:sz w:val="21"/>
                <w:szCs w:val="21"/>
              </w:rPr>
              <w:t>3</w:t>
            </w:r>
          </w:p>
        </w:tc>
        <w:tc>
          <w:tcPr>
            <w:tcW w:w="669" w:type="dxa"/>
            <w:vAlign w:val="center"/>
          </w:tcPr>
          <w:p w:rsidR="005C473A" w:rsidRPr="00E91AAC" w:rsidRDefault="00000000">
            <w:pPr>
              <w:snapToGrid w:val="0"/>
              <w:jc w:val="center"/>
              <w:rPr>
                <w:rFonts w:ascii="Times New Roman" w:hAnsi="Times New Roman"/>
                <w:bCs/>
                <w:sz w:val="21"/>
                <w:szCs w:val="21"/>
              </w:rPr>
            </w:pPr>
            <w:r w:rsidRPr="00E91AAC">
              <w:rPr>
                <w:rFonts w:ascii="Times New Roman" w:hAnsi="Times New Roman" w:hint="eastAsia"/>
                <w:bCs/>
                <w:sz w:val="21"/>
                <w:szCs w:val="21"/>
              </w:rPr>
              <w:t>11</w:t>
            </w:r>
          </w:p>
        </w:tc>
        <w:tc>
          <w:tcPr>
            <w:tcW w:w="717" w:type="dxa"/>
            <w:tcBorders>
              <w:right w:val="single" w:sz="12" w:space="0" w:color="auto"/>
            </w:tcBorders>
            <w:vAlign w:val="center"/>
          </w:tcPr>
          <w:p w:rsidR="005C473A" w:rsidRPr="00E91AAC" w:rsidRDefault="00000000">
            <w:pPr>
              <w:snapToGrid w:val="0"/>
              <w:jc w:val="center"/>
              <w:rPr>
                <w:rFonts w:ascii="Times New Roman" w:hAnsi="Times New Roman"/>
                <w:bCs/>
                <w:sz w:val="21"/>
                <w:szCs w:val="21"/>
              </w:rPr>
            </w:pPr>
            <w:r w:rsidRPr="00E91AAC">
              <w:rPr>
                <w:rFonts w:ascii="Times New Roman" w:hAnsi="Times New Roman" w:hint="eastAsia"/>
                <w:bCs/>
                <w:sz w:val="21"/>
                <w:szCs w:val="21"/>
              </w:rPr>
              <w:t>14</w:t>
            </w:r>
          </w:p>
        </w:tc>
      </w:tr>
      <w:tr w:rsidR="005C473A" w:rsidRPr="00E91AAC">
        <w:trPr>
          <w:trHeight w:val="454"/>
          <w:jc w:val="center"/>
        </w:trPr>
        <w:tc>
          <w:tcPr>
            <w:tcW w:w="1872" w:type="dxa"/>
            <w:tcBorders>
              <w:left w:val="single" w:sz="12" w:space="0" w:color="auto"/>
            </w:tcBorders>
          </w:tcPr>
          <w:p w:rsidR="005C473A" w:rsidRPr="00E91AAC" w:rsidRDefault="00000000">
            <w:pPr>
              <w:pStyle w:val="DG0"/>
              <w:jc w:val="both"/>
            </w:pPr>
            <w:r w:rsidRPr="00E91AAC">
              <w:rPr>
                <w:rFonts w:hint="eastAsia"/>
              </w:rPr>
              <w:t>四；总结展演</w:t>
            </w:r>
          </w:p>
        </w:tc>
        <w:tc>
          <w:tcPr>
            <w:tcW w:w="2755" w:type="dxa"/>
            <w:tcBorders>
              <w:left w:val="single" w:sz="12" w:space="0" w:color="auto"/>
            </w:tcBorders>
            <w:vAlign w:val="center"/>
          </w:tcPr>
          <w:p w:rsidR="005C473A" w:rsidRPr="00E91AAC" w:rsidRDefault="00000000">
            <w:pPr>
              <w:snapToGrid w:val="0"/>
              <w:jc w:val="center"/>
              <w:rPr>
                <w:rFonts w:ascii="Times New Roman" w:hAnsi="Times New Roman"/>
              </w:rPr>
            </w:pPr>
            <w:r w:rsidRPr="00E91AAC">
              <w:rPr>
                <w:rFonts w:ascii="Times New Roman" w:hAnsi="Times New Roman" w:hint="eastAsia"/>
                <w:bCs/>
                <w:sz w:val="21"/>
                <w:szCs w:val="21"/>
              </w:rPr>
              <w:t>学生展演</w:t>
            </w:r>
          </w:p>
        </w:tc>
        <w:tc>
          <w:tcPr>
            <w:tcW w:w="1738" w:type="dxa"/>
            <w:tcBorders>
              <w:left w:val="single" w:sz="12" w:space="0" w:color="auto"/>
            </w:tcBorders>
            <w:vAlign w:val="center"/>
          </w:tcPr>
          <w:p w:rsidR="005C473A" w:rsidRPr="00E91AAC" w:rsidRDefault="00000000">
            <w:pPr>
              <w:snapToGrid w:val="0"/>
              <w:jc w:val="center"/>
              <w:rPr>
                <w:rFonts w:ascii="Times New Roman" w:hAnsi="Times New Roman"/>
              </w:rPr>
            </w:pPr>
            <w:r w:rsidRPr="00E91AAC">
              <w:rPr>
                <w:rFonts w:ascii="Times New Roman" w:hAnsi="Times New Roman" w:hint="eastAsia"/>
                <w:bCs/>
                <w:sz w:val="21"/>
                <w:szCs w:val="21"/>
              </w:rPr>
              <w:t>现场点评考查</w:t>
            </w:r>
          </w:p>
        </w:tc>
        <w:tc>
          <w:tcPr>
            <w:tcW w:w="725" w:type="dxa"/>
            <w:vAlign w:val="center"/>
          </w:tcPr>
          <w:p w:rsidR="005C473A" w:rsidRPr="00E91AAC" w:rsidRDefault="00000000">
            <w:pPr>
              <w:snapToGrid w:val="0"/>
              <w:jc w:val="center"/>
              <w:rPr>
                <w:rFonts w:ascii="Times New Roman" w:hAnsi="Times New Roman"/>
                <w:bCs/>
                <w:sz w:val="21"/>
                <w:szCs w:val="21"/>
              </w:rPr>
            </w:pPr>
            <w:r w:rsidRPr="00E91AAC">
              <w:rPr>
                <w:rFonts w:ascii="Times New Roman" w:hAnsi="Times New Roman" w:hint="eastAsia"/>
                <w:bCs/>
                <w:sz w:val="21"/>
                <w:szCs w:val="21"/>
              </w:rPr>
              <w:t>1</w:t>
            </w:r>
          </w:p>
        </w:tc>
        <w:tc>
          <w:tcPr>
            <w:tcW w:w="669" w:type="dxa"/>
            <w:vAlign w:val="center"/>
          </w:tcPr>
          <w:p w:rsidR="005C473A" w:rsidRPr="00E91AAC" w:rsidRDefault="00000000">
            <w:pPr>
              <w:snapToGrid w:val="0"/>
              <w:jc w:val="center"/>
              <w:rPr>
                <w:rFonts w:ascii="Times New Roman" w:hAnsi="Times New Roman"/>
                <w:bCs/>
                <w:sz w:val="21"/>
                <w:szCs w:val="21"/>
              </w:rPr>
            </w:pPr>
            <w:r w:rsidRPr="00E91AAC">
              <w:rPr>
                <w:rFonts w:ascii="Times New Roman" w:hAnsi="Times New Roman" w:hint="eastAsia"/>
                <w:bCs/>
                <w:sz w:val="21"/>
                <w:szCs w:val="21"/>
              </w:rPr>
              <w:t>1</w:t>
            </w:r>
          </w:p>
        </w:tc>
        <w:tc>
          <w:tcPr>
            <w:tcW w:w="717" w:type="dxa"/>
            <w:tcBorders>
              <w:right w:val="single" w:sz="12" w:space="0" w:color="auto"/>
            </w:tcBorders>
            <w:vAlign w:val="center"/>
          </w:tcPr>
          <w:p w:rsidR="005C473A" w:rsidRPr="00E91AAC" w:rsidRDefault="00000000">
            <w:pPr>
              <w:snapToGrid w:val="0"/>
              <w:jc w:val="center"/>
              <w:rPr>
                <w:rFonts w:ascii="Times New Roman" w:hAnsi="Times New Roman"/>
                <w:bCs/>
                <w:sz w:val="21"/>
                <w:szCs w:val="21"/>
              </w:rPr>
            </w:pPr>
            <w:r w:rsidRPr="00E91AAC">
              <w:rPr>
                <w:rFonts w:ascii="Times New Roman" w:hAnsi="Times New Roman" w:hint="eastAsia"/>
                <w:bCs/>
                <w:sz w:val="21"/>
                <w:szCs w:val="21"/>
              </w:rPr>
              <w:t>2</w:t>
            </w:r>
          </w:p>
        </w:tc>
      </w:tr>
      <w:tr w:rsidR="005C473A" w:rsidRPr="00E91AAC">
        <w:trPr>
          <w:trHeight w:val="371"/>
          <w:jc w:val="center"/>
        </w:trPr>
        <w:tc>
          <w:tcPr>
            <w:tcW w:w="6365" w:type="dxa"/>
            <w:gridSpan w:val="3"/>
            <w:tcBorders>
              <w:left w:val="single" w:sz="12" w:space="0" w:color="auto"/>
              <w:bottom w:val="single" w:sz="12" w:space="0" w:color="auto"/>
            </w:tcBorders>
          </w:tcPr>
          <w:p w:rsidR="005C473A" w:rsidRPr="00E91AAC" w:rsidRDefault="00000000">
            <w:pPr>
              <w:snapToGrid w:val="0"/>
              <w:jc w:val="center"/>
              <w:rPr>
                <w:rFonts w:ascii="Times New Roman" w:hAnsi="Times New Roman"/>
                <w:bCs/>
                <w:sz w:val="21"/>
                <w:szCs w:val="21"/>
              </w:rPr>
            </w:pPr>
            <w:r w:rsidRPr="00E91AAC">
              <w:rPr>
                <w:rFonts w:ascii="Times New Roman" w:hAnsi="Times New Roman" w:hint="eastAsia"/>
              </w:rPr>
              <w:t xml:space="preserve"> </w:t>
            </w:r>
            <w:r w:rsidRPr="00E91AAC">
              <w:rPr>
                <w:rFonts w:ascii="Times New Roman" w:hAnsi="Times New Roman" w:hint="eastAsia"/>
              </w:rPr>
              <w:t>学时总计</w:t>
            </w:r>
          </w:p>
        </w:tc>
        <w:tc>
          <w:tcPr>
            <w:tcW w:w="725" w:type="dxa"/>
            <w:tcBorders>
              <w:bottom w:val="single" w:sz="12" w:space="0" w:color="auto"/>
            </w:tcBorders>
            <w:vAlign w:val="center"/>
          </w:tcPr>
          <w:p w:rsidR="005C473A" w:rsidRPr="00E91AAC" w:rsidRDefault="00000000">
            <w:pPr>
              <w:snapToGrid w:val="0"/>
              <w:jc w:val="center"/>
              <w:rPr>
                <w:rFonts w:ascii="Times New Roman" w:hAnsi="Times New Roman"/>
                <w:bCs/>
                <w:sz w:val="21"/>
                <w:szCs w:val="21"/>
              </w:rPr>
            </w:pPr>
            <w:r w:rsidRPr="00E91AAC">
              <w:rPr>
                <w:rFonts w:ascii="Times New Roman" w:hAnsi="Times New Roman" w:hint="eastAsia"/>
                <w:bCs/>
                <w:sz w:val="21"/>
                <w:szCs w:val="21"/>
              </w:rPr>
              <w:t>8</w:t>
            </w:r>
          </w:p>
        </w:tc>
        <w:tc>
          <w:tcPr>
            <w:tcW w:w="669" w:type="dxa"/>
            <w:tcBorders>
              <w:bottom w:val="single" w:sz="12" w:space="0" w:color="auto"/>
            </w:tcBorders>
            <w:vAlign w:val="center"/>
          </w:tcPr>
          <w:p w:rsidR="005C473A" w:rsidRPr="00E91AAC" w:rsidRDefault="00000000">
            <w:pPr>
              <w:snapToGrid w:val="0"/>
              <w:jc w:val="center"/>
              <w:rPr>
                <w:rFonts w:ascii="Times New Roman" w:hAnsi="Times New Roman"/>
                <w:bCs/>
                <w:sz w:val="21"/>
                <w:szCs w:val="21"/>
              </w:rPr>
            </w:pPr>
            <w:r w:rsidRPr="00E91AAC">
              <w:rPr>
                <w:rFonts w:ascii="Times New Roman" w:hAnsi="Times New Roman" w:hint="eastAsia"/>
                <w:bCs/>
                <w:sz w:val="21"/>
                <w:szCs w:val="21"/>
              </w:rPr>
              <w:t>2</w:t>
            </w:r>
            <w:r w:rsidRPr="00E91AAC">
              <w:rPr>
                <w:rFonts w:ascii="Times New Roman" w:hAnsi="Times New Roman"/>
                <w:bCs/>
                <w:sz w:val="21"/>
                <w:szCs w:val="21"/>
              </w:rPr>
              <w:t>4</w:t>
            </w:r>
          </w:p>
        </w:tc>
        <w:tc>
          <w:tcPr>
            <w:tcW w:w="717" w:type="dxa"/>
            <w:tcBorders>
              <w:bottom w:val="single" w:sz="12" w:space="0" w:color="auto"/>
              <w:right w:val="single" w:sz="12" w:space="0" w:color="auto"/>
            </w:tcBorders>
            <w:vAlign w:val="center"/>
          </w:tcPr>
          <w:p w:rsidR="005C473A" w:rsidRPr="00E91AAC" w:rsidRDefault="00000000">
            <w:pPr>
              <w:snapToGrid w:val="0"/>
              <w:jc w:val="center"/>
              <w:rPr>
                <w:rFonts w:ascii="Times New Roman" w:hAnsi="Times New Roman"/>
                <w:bCs/>
                <w:sz w:val="21"/>
                <w:szCs w:val="21"/>
              </w:rPr>
            </w:pPr>
            <w:r w:rsidRPr="00E91AAC">
              <w:rPr>
                <w:rFonts w:ascii="Times New Roman" w:hAnsi="Times New Roman" w:hint="eastAsia"/>
                <w:bCs/>
                <w:sz w:val="21"/>
                <w:szCs w:val="21"/>
              </w:rPr>
              <w:t>3</w:t>
            </w:r>
            <w:r w:rsidRPr="00E91AAC">
              <w:rPr>
                <w:rFonts w:ascii="Times New Roman" w:hAnsi="Times New Roman"/>
                <w:bCs/>
                <w:sz w:val="21"/>
                <w:szCs w:val="21"/>
              </w:rPr>
              <w:t>2</w:t>
            </w:r>
          </w:p>
        </w:tc>
      </w:tr>
    </w:tbl>
    <w:p w:rsidR="005C473A" w:rsidRPr="00E91AAC" w:rsidRDefault="00000000">
      <w:pPr>
        <w:pStyle w:val="DG2"/>
        <w:spacing w:beforeLines="100" w:before="326" w:after="163"/>
      </w:pPr>
      <w:bookmarkStart w:id="2" w:name="OLE_LINK1"/>
      <w:bookmarkStart w:id="3" w:name="OLE_LINK2"/>
      <w:r w:rsidRPr="00E91AAC">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5C473A" w:rsidRPr="00E91AAC">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rsidR="005C473A" w:rsidRPr="00E91AAC" w:rsidRDefault="00000000">
            <w:pPr>
              <w:pStyle w:val="DG"/>
              <w:rPr>
                <w:rFonts w:ascii="Times New Roman" w:hAnsi="Times New Roman"/>
                <w:szCs w:val="16"/>
              </w:rPr>
            </w:pPr>
            <w:r w:rsidRPr="00E91AAC">
              <w:rPr>
                <w:rFonts w:ascii="Times New Roman" w:hAnsi="Times New Roman"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rsidR="005C473A" w:rsidRPr="00E91AAC" w:rsidRDefault="00000000">
            <w:pPr>
              <w:pStyle w:val="DG"/>
              <w:rPr>
                <w:rFonts w:ascii="Times New Roman" w:hAnsi="Times New Roman"/>
                <w:szCs w:val="16"/>
              </w:rPr>
            </w:pPr>
            <w:r w:rsidRPr="00E91AAC">
              <w:rPr>
                <w:rFonts w:ascii="Times New Roman" w:hAnsi="Times New Roman"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rsidR="005C473A" w:rsidRPr="00E91AAC" w:rsidRDefault="00000000">
            <w:pPr>
              <w:pStyle w:val="DG"/>
              <w:rPr>
                <w:rFonts w:ascii="Times New Roman" w:hAnsi="Times New Roman"/>
                <w:szCs w:val="16"/>
              </w:rPr>
            </w:pPr>
            <w:r w:rsidRPr="00E91AAC">
              <w:rPr>
                <w:rFonts w:ascii="Times New Roman" w:hAnsi="Times New Roman" w:hint="eastAsia"/>
                <w:szCs w:val="16"/>
              </w:rPr>
              <w:t>目标要求与主要内容</w:t>
            </w:r>
          </w:p>
        </w:tc>
        <w:tc>
          <w:tcPr>
            <w:tcW w:w="842" w:type="dxa"/>
            <w:tcBorders>
              <w:top w:val="single" w:sz="12" w:space="0" w:color="auto"/>
              <w:left w:val="single" w:sz="4" w:space="0" w:color="auto"/>
              <w:right w:val="single" w:sz="4" w:space="0" w:color="auto"/>
            </w:tcBorders>
            <w:shd w:val="clear" w:color="auto" w:fill="auto"/>
            <w:vAlign w:val="center"/>
          </w:tcPr>
          <w:p w:rsidR="005C473A" w:rsidRPr="00E91AAC" w:rsidRDefault="00000000">
            <w:pPr>
              <w:pStyle w:val="DG"/>
              <w:rPr>
                <w:rFonts w:ascii="Times New Roman" w:hAnsi="Times New Roman"/>
                <w:szCs w:val="16"/>
              </w:rPr>
            </w:pPr>
            <w:r w:rsidRPr="00E91AAC">
              <w:rPr>
                <w:rFonts w:ascii="Times New Roman" w:hAnsi="Times New Roman" w:hint="eastAsia"/>
                <w:szCs w:val="16"/>
              </w:rPr>
              <w:t>实验</w:t>
            </w:r>
          </w:p>
          <w:p w:rsidR="005C473A" w:rsidRPr="00E91AAC" w:rsidRDefault="00000000">
            <w:pPr>
              <w:pStyle w:val="DG"/>
              <w:rPr>
                <w:rFonts w:ascii="Times New Roman" w:hAnsi="Times New Roman"/>
                <w:szCs w:val="16"/>
              </w:rPr>
            </w:pPr>
            <w:r w:rsidRPr="00E91AAC">
              <w:rPr>
                <w:rFonts w:ascii="Times New Roman" w:hAnsi="Times New Roman"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rsidR="005C473A" w:rsidRPr="00E91AAC" w:rsidRDefault="00000000">
            <w:pPr>
              <w:pStyle w:val="DG"/>
              <w:rPr>
                <w:rFonts w:ascii="Times New Roman" w:hAnsi="Times New Roman"/>
                <w:szCs w:val="16"/>
              </w:rPr>
            </w:pPr>
            <w:r w:rsidRPr="00E91AAC">
              <w:rPr>
                <w:rFonts w:ascii="Times New Roman" w:hAnsi="Times New Roman" w:hint="eastAsia"/>
                <w:szCs w:val="16"/>
              </w:rPr>
              <w:t>实验</w:t>
            </w:r>
          </w:p>
          <w:p w:rsidR="005C473A" w:rsidRPr="00E91AAC" w:rsidRDefault="00000000">
            <w:pPr>
              <w:pStyle w:val="DG"/>
              <w:rPr>
                <w:rFonts w:ascii="Times New Roman" w:hAnsi="Times New Roman"/>
                <w:szCs w:val="16"/>
              </w:rPr>
            </w:pPr>
            <w:r w:rsidRPr="00E91AAC">
              <w:rPr>
                <w:rFonts w:ascii="Times New Roman" w:hAnsi="Times New Roman" w:hint="eastAsia"/>
                <w:szCs w:val="16"/>
              </w:rPr>
              <w:t>类型</w:t>
            </w:r>
          </w:p>
        </w:tc>
      </w:tr>
      <w:tr w:rsidR="005C473A" w:rsidRPr="00E91AAC">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5C473A" w:rsidRPr="00E91AAC" w:rsidRDefault="00000000">
            <w:pPr>
              <w:pStyle w:val="DG0"/>
            </w:pPr>
            <w:r w:rsidRPr="00E91AAC">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5C473A" w:rsidRPr="00E91AAC" w:rsidRDefault="00000000">
            <w:pPr>
              <w:pStyle w:val="DG0"/>
              <w:jc w:val="left"/>
            </w:pPr>
            <w:r w:rsidRPr="00E91AAC">
              <w:rPr>
                <w:rFonts w:eastAsiaTheme="minorEastAsia" w:hint="eastAsia"/>
              </w:rPr>
              <w:t>音乐</w:t>
            </w:r>
            <w:r w:rsidRPr="00E91AAC">
              <w:rPr>
                <w:rFonts w:eastAsiaTheme="minorEastAsia"/>
              </w:rPr>
              <w:t>基础</w:t>
            </w:r>
          </w:p>
        </w:tc>
        <w:tc>
          <w:tcPr>
            <w:tcW w:w="3965" w:type="dxa"/>
            <w:tcBorders>
              <w:top w:val="single" w:sz="4" w:space="0" w:color="auto"/>
              <w:left w:val="single" w:sz="4" w:space="0" w:color="auto"/>
              <w:bottom w:val="single" w:sz="4" w:space="0" w:color="auto"/>
              <w:right w:val="single" w:sz="4" w:space="0" w:color="auto"/>
            </w:tcBorders>
            <w:vAlign w:val="center"/>
          </w:tcPr>
          <w:p w:rsidR="005C473A" w:rsidRPr="00E91AAC" w:rsidRDefault="00000000">
            <w:pPr>
              <w:pStyle w:val="DG0"/>
              <w:jc w:val="left"/>
            </w:pPr>
            <w:r w:rsidRPr="00E91AAC">
              <w:rPr>
                <w:rFonts w:hint="eastAsia"/>
                <w:bCs/>
              </w:rPr>
              <w:t>掌握乐理知识以及声乐视唱曲目。</w:t>
            </w:r>
          </w:p>
        </w:tc>
        <w:tc>
          <w:tcPr>
            <w:tcW w:w="842" w:type="dxa"/>
            <w:tcBorders>
              <w:left w:val="single" w:sz="4" w:space="0" w:color="auto"/>
              <w:right w:val="single" w:sz="4" w:space="0" w:color="auto"/>
            </w:tcBorders>
            <w:shd w:val="clear" w:color="auto" w:fill="auto"/>
            <w:vAlign w:val="center"/>
          </w:tcPr>
          <w:p w:rsidR="005C473A" w:rsidRPr="00E91AAC" w:rsidRDefault="00000000">
            <w:pPr>
              <w:pStyle w:val="DG0"/>
            </w:pPr>
            <w:r w:rsidRPr="00E91AAC">
              <w:rPr>
                <w:rFonts w:hint="eastAsia"/>
              </w:rPr>
              <w:t>4</w:t>
            </w:r>
          </w:p>
        </w:tc>
        <w:tc>
          <w:tcPr>
            <w:tcW w:w="928" w:type="dxa"/>
            <w:tcBorders>
              <w:left w:val="single" w:sz="4" w:space="0" w:color="auto"/>
              <w:right w:val="single" w:sz="12" w:space="0" w:color="auto"/>
            </w:tcBorders>
            <w:shd w:val="clear" w:color="auto" w:fill="auto"/>
            <w:vAlign w:val="center"/>
          </w:tcPr>
          <w:p w:rsidR="005C473A" w:rsidRPr="00E91AAC" w:rsidRDefault="00000000">
            <w:pPr>
              <w:pStyle w:val="DG0"/>
            </w:pPr>
            <w:r w:rsidRPr="00E91AAC">
              <w:rPr>
                <w:rFonts w:hint="eastAsia"/>
              </w:rPr>
              <w:t>综合型</w:t>
            </w:r>
          </w:p>
        </w:tc>
      </w:tr>
      <w:tr w:rsidR="005C473A" w:rsidRPr="00E91AAC">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5C473A" w:rsidRPr="00E91AAC" w:rsidRDefault="00000000">
            <w:pPr>
              <w:pStyle w:val="DG0"/>
            </w:pPr>
            <w:r w:rsidRPr="00E91AAC">
              <w:rPr>
                <w:rFonts w:hint="eastAsia"/>
              </w:rPr>
              <w:t>2</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5C473A" w:rsidRPr="00E91AAC" w:rsidRDefault="00000000">
            <w:pPr>
              <w:pStyle w:val="DG0"/>
              <w:jc w:val="left"/>
            </w:pPr>
            <w:r w:rsidRPr="00E91AAC">
              <w:rPr>
                <w:rFonts w:eastAsiaTheme="minorEastAsia" w:hint="eastAsia"/>
              </w:rPr>
              <w:t>乐理及视唱基础知识的运用</w:t>
            </w:r>
          </w:p>
        </w:tc>
        <w:tc>
          <w:tcPr>
            <w:tcW w:w="3965" w:type="dxa"/>
            <w:tcBorders>
              <w:top w:val="single" w:sz="4" w:space="0" w:color="auto"/>
              <w:left w:val="single" w:sz="4" w:space="0" w:color="auto"/>
              <w:bottom w:val="single" w:sz="4" w:space="0" w:color="auto"/>
              <w:right w:val="single" w:sz="4" w:space="0" w:color="auto"/>
            </w:tcBorders>
            <w:vAlign w:val="center"/>
          </w:tcPr>
          <w:p w:rsidR="005C473A" w:rsidRPr="00E91AAC" w:rsidRDefault="00000000">
            <w:pPr>
              <w:pStyle w:val="DG0"/>
              <w:jc w:val="left"/>
            </w:pPr>
            <w:r w:rsidRPr="00E91AAC">
              <w:rPr>
                <w:rFonts w:hint="eastAsia"/>
                <w:bCs/>
              </w:rPr>
              <w:t>掌握乐理知识、五线谱，可以简单视唱新曲目。</w:t>
            </w:r>
          </w:p>
        </w:tc>
        <w:tc>
          <w:tcPr>
            <w:tcW w:w="842" w:type="dxa"/>
            <w:tcBorders>
              <w:left w:val="single" w:sz="4" w:space="0" w:color="auto"/>
              <w:bottom w:val="single" w:sz="4" w:space="0" w:color="auto"/>
              <w:right w:val="single" w:sz="4" w:space="0" w:color="auto"/>
            </w:tcBorders>
            <w:shd w:val="clear" w:color="auto" w:fill="auto"/>
            <w:vAlign w:val="center"/>
          </w:tcPr>
          <w:p w:rsidR="005C473A" w:rsidRPr="00E91AAC" w:rsidRDefault="00000000">
            <w:pPr>
              <w:pStyle w:val="DG0"/>
            </w:pPr>
            <w:r w:rsidRPr="00E91AAC">
              <w:rPr>
                <w:rFonts w:hint="eastAsia"/>
              </w:rPr>
              <w:t>8</w:t>
            </w:r>
          </w:p>
        </w:tc>
        <w:tc>
          <w:tcPr>
            <w:tcW w:w="928" w:type="dxa"/>
            <w:tcBorders>
              <w:left w:val="single" w:sz="4" w:space="0" w:color="auto"/>
              <w:bottom w:val="single" w:sz="4" w:space="0" w:color="auto"/>
              <w:right w:val="single" w:sz="12" w:space="0" w:color="auto"/>
            </w:tcBorders>
            <w:shd w:val="clear" w:color="auto" w:fill="auto"/>
            <w:vAlign w:val="center"/>
          </w:tcPr>
          <w:p w:rsidR="005C473A" w:rsidRPr="00E91AAC" w:rsidRDefault="00000000">
            <w:pPr>
              <w:pStyle w:val="DG0"/>
            </w:pPr>
            <w:r w:rsidRPr="00E91AAC">
              <w:rPr>
                <w:rFonts w:hint="eastAsia"/>
              </w:rPr>
              <w:t>综合型</w:t>
            </w:r>
          </w:p>
        </w:tc>
      </w:tr>
      <w:tr w:rsidR="005C473A" w:rsidRPr="00E91AAC">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5C473A" w:rsidRPr="00E91AAC" w:rsidRDefault="00000000">
            <w:pPr>
              <w:pStyle w:val="DG0"/>
            </w:pPr>
            <w:r w:rsidRPr="00E91AAC">
              <w:rPr>
                <w:rFonts w:hint="eastAsia"/>
              </w:rPr>
              <w:lastRenderedPageBreak/>
              <w:t>3</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5C473A" w:rsidRPr="00E91AAC" w:rsidRDefault="00000000">
            <w:pPr>
              <w:pStyle w:val="DG0"/>
              <w:jc w:val="left"/>
            </w:pPr>
            <w:r w:rsidRPr="00E91AAC">
              <w:rPr>
                <w:rFonts w:eastAsiaTheme="minorEastAsia" w:hint="eastAsia"/>
              </w:rPr>
              <w:t>乐理及视唱声乐技巧的运用</w:t>
            </w:r>
          </w:p>
        </w:tc>
        <w:tc>
          <w:tcPr>
            <w:tcW w:w="3965" w:type="dxa"/>
            <w:tcBorders>
              <w:top w:val="single" w:sz="4" w:space="0" w:color="auto"/>
              <w:left w:val="single" w:sz="4" w:space="0" w:color="auto"/>
              <w:bottom w:val="single" w:sz="4" w:space="0" w:color="auto"/>
              <w:right w:val="single" w:sz="4" w:space="0" w:color="auto"/>
            </w:tcBorders>
            <w:vAlign w:val="center"/>
          </w:tcPr>
          <w:p w:rsidR="005C473A" w:rsidRPr="00E91AAC" w:rsidRDefault="00000000">
            <w:pPr>
              <w:pStyle w:val="DG0"/>
              <w:jc w:val="left"/>
            </w:pPr>
            <w:r w:rsidRPr="00E91AAC">
              <w:rPr>
                <w:rFonts w:hint="eastAsia"/>
                <w:bCs/>
              </w:rPr>
              <w:t>掌握科学发声技巧，运用到曲目当中。</w:t>
            </w:r>
          </w:p>
        </w:tc>
        <w:tc>
          <w:tcPr>
            <w:tcW w:w="842" w:type="dxa"/>
            <w:tcBorders>
              <w:left w:val="single" w:sz="4" w:space="0" w:color="auto"/>
              <w:right w:val="single" w:sz="4" w:space="0" w:color="auto"/>
            </w:tcBorders>
            <w:shd w:val="clear" w:color="auto" w:fill="auto"/>
            <w:vAlign w:val="center"/>
          </w:tcPr>
          <w:p w:rsidR="005C473A" w:rsidRPr="00E91AAC" w:rsidRDefault="00000000">
            <w:pPr>
              <w:pStyle w:val="DG0"/>
            </w:pPr>
            <w:r w:rsidRPr="00E91AAC">
              <w:rPr>
                <w:rFonts w:hint="eastAsia"/>
              </w:rPr>
              <w:t>11</w:t>
            </w:r>
          </w:p>
        </w:tc>
        <w:tc>
          <w:tcPr>
            <w:tcW w:w="928" w:type="dxa"/>
            <w:tcBorders>
              <w:left w:val="single" w:sz="4" w:space="0" w:color="auto"/>
              <w:right w:val="single" w:sz="12" w:space="0" w:color="auto"/>
            </w:tcBorders>
            <w:shd w:val="clear" w:color="auto" w:fill="auto"/>
            <w:vAlign w:val="center"/>
          </w:tcPr>
          <w:p w:rsidR="005C473A" w:rsidRPr="00E91AAC" w:rsidRDefault="00000000">
            <w:pPr>
              <w:pStyle w:val="DG0"/>
            </w:pPr>
            <w:r w:rsidRPr="00E91AAC">
              <w:rPr>
                <w:rFonts w:hint="eastAsia"/>
              </w:rPr>
              <w:t>综合型</w:t>
            </w:r>
          </w:p>
        </w:tc>
      </w:tr>
      <w:tr w:rsidR="005C473A" w:rsidRPr="00E91AAC">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5C473A" w:rsidRPr="00E91AAC" w:rsidRDefault="00000000">
            <w:pPr>
              <w:pStyle w:val="DG0"/>
            </w:pPr>
            <w:r w:rsidRPr="00E91AAC">
              <w:rPr>
                <w:rFonts w:hint="eastAsia"/>
              </w:rPr>
              <w:t>4</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5C473A" w:rsidRPr="00E91AAC" w:rsidRDefault="00000000">
            <w:pPr>
              <w:pStyle w:val="DG0"/>
              <w:jc w:val="left"/>
              <w:rPr>
                <w:bCs/>
              </w:rPr>
            </w:pPr>
            <w:r w:rsidRPr="00E91AAC">
              <w:rPr>
                <w:rFonts w:hint="eastAsia"/>
              </w:rPr>
              <w:t>总结展演</w:t>
            </w:r>
          </w:p>
        </w:tc>
        <w:tc>
          <w:tcPr>
            <w:tcW w:w="3965" w:type="dxa"/>
            <w:tcBorders>
              <w:top w:val="single" w:sz="4" w:space="0" w:color="auto"/>
              <w:left w:val="single" w:sz="4" w:space="0" w:color="auto"/>
              <w:bottom w:val="single" w:sz="4" w:space="0" w:color="auto"/>
              <w:right w:val="single" w:sz="4" w:space="0" w:color="auto"/>
            </w:tcBorders>
            <w:vAlign w:val="center"/>
          </w:tcPr>
          <w:p w:rsidR="005C473A" w:rsidRPr="00E91AAC" w:rsidRDefault="00000000">
            <w:pPr>
              <w:pStyle w:val="DG0"/>
              <w:jc w:val="left"/>
            </w:pPr>
            <w:r w:rsidRPr="00E91AAC">
              <w:rPr>
                <w:rFonts w:hint="eastAsia"/>
                <w:bCs/>
              </w:rPr>
              <w:t>期末展演，检测学生学习成果。</w:t>
            </w:r>
          </w:p>
        </w:tc>
        <w:tc>
          <w:tcPr>
            <w:tcW w:w="842" w:type="dxa"/>
            <w:tcBorders>
              <w:left w:val="single" w:sz="4" w:space="0" w:color="auto"/>
              <w:right w:val="single" w:sz="4" w:space="0" w:color="auto"/>
            </w:tcBorders>
            <w:shd w:val="clear" w:color="auto" w:fill="auto"/>
            <w:vAlign w:val="center"/>
          </w:tcPr>
          <w:p w:rsidR="005C473A" w:rsidRPr="00E91AAC" w:rsidRDefault="00000000">
            <w:pPr>
              <w:pStyle w:val="DG0"/>
            </w:pPr>
            <w:r w:rsidRPr="00E91AAC">
              <w:rPr>
                <w:rFonts w:hint="eastAsia"/>
              </w:rPr>
              <w:t>1</w:t>
            </w:r>
          </w:p>
        </w:tc>
        <w:tc>
          <w:tcPr>
            <w:tcW w:w="928" w:type="dxa"/>
            <w:tcBorders>
              <w:left w:val="single" w:sz="4" w:space="0" w:color="auto"/>
              <w:right w:val="single" w:sz="12" w:space="0" w:color="auto"/>
            </w:tcBorders>
            <w:shd w:val="clear" w:color="auto" w:fill="auto"/>
            <w:vAlign w:val="center"/>
          </w:tcPr>
          <w:p w:rsidR="005C473A" w:rsidRPr="00E91AAC" w:rsidRDefault="00000000">
            <w:pPr>
              <w:pStyle w:val="DG0"/>
            </w:pPr>
            <w:r w:rsidRPr="00E91AAC">
              <w:rPr>
                <w:rFonts w:hint="eastAsia"/>
              </w:rPr>
              <w:t>综合型</w:t>
            </w:r>
          </w:p>
        </w:tc>
      </w:tr>
      <w:tr w:rsidR="005C473A" w:rsidRPr="00E91AAC">
        <w:trPr>
          <w:trHeight w:val="454"/>
          <w:jc w:val="center"/>
        </w:trPr>
        <w:tc>
          <w:tcPr>
            <w:tcW w:w="8276" w:type="dxa"/>
            <w:gridSpan w:val="5"/>
            <w:tcBorders>
              <w:top w:val="single" w:sz="12" w:space="0" w:color="auto"/>
              <w:left w:val="nil"/>
              <w:bottom w:val="nil"/>
              <w:right w:val="nil"/>
            </w:tcBorders>
            <w:shd w:val="clear" w:color="auto" w:fill="auto"/>
            <w:vAlign w:val="center"/>
          </w:tcPr>
          <w:p w:rsidR="005C473A" w:rsidRPr="00E91AAC" w:rsidRDefault="00000000">
            <w:pPr>
              <w:pStyle w:val="DG"/>
              <w:rPr>
                <w:rFonts w:ascii="Times New Roman" w:hAnsi="Times New Roman"/>
              </w:rPr>
            </w:pPr>
            <w:r w:rsidRPr="00E91AAC">
              <w:rPr>
                <w:rFonts w:ascii="Times New Roman" w:hAnsi="Times New Roman" w:hint="eastAsia"/>
              </w:rPr>
              <w:t>实验类型：①演示型</w:t>
            </w:r>
            <w:r w:rsidRPr="00E91AAC">
              <w:rPr>
                <w:rFonts w:ascii="Times New Roman" w:hAnsi="Times New Roman" w:hint="eastAsia"/>
              </w:rPr>
              <w:t xml:space="preserve"> </w:t>
            </w:r>
            <w:r w:rsidRPr="00E91AAC">
              <w:rPr>
                <w:rFonts w:ascii="Times New Roman" w:hAnsi="Times New Roman"/>
              </w:rPr>
              <w:t xml:space="preserve"> </w:t>
            </w:r>
            <w:r w:rsidRPr="00E91AAC">
              <w:rPr>
                <w:rFonts w:ascii="Times New Roman" w:hAnsi="Times New Roman" w:hint="eastAsia"/>
              </w:rPr>
              <w:t>②验证型</w:t>
            </w:r>
            <w:r w:rsidRPr="00E91AAC">
              <w:rPr>
                <w:rFonts w:ascii="Times New Roman" w:hAnsi="Times New Roman" w:hint="eastAsia"/>
              </w:rPr>
              <w:t xml:space="preserve"> </w:t>
            </w:r>
            <w:r w:rsidRPr="00E91AAC">
              <w:rPr>
                <w:rFonts w:ascii="Times New Roman" w:hAnsi="Times New Roman"/>
              </w:rPr>
              <w:t xml:space="preserve"> </w:t>
            </w:r>
            <w:r w:rsidRPr="00E91AAC">
              <w:rPr>
                <w:rFonts w:ascii="Times New Roman" w:hAnsi="Times New Roman" w:hint="eastAsia"/>
              </w:rPr>
              <w:t>③设计型</w:t>
            </w:r>
            <w:r w:rsidRPr="00E91AAC">
              <w:rPr>
                <w:rFonts w:ascii="Times New Roman" w:hAnsi="Times New Roman" w:hint="eastAsia"/>
              </w:rPr>
              <w:t xml:space="preserve"> </w:t>
            </w:r>
            <w:r w:rsidRPr="00E91AAC">
              <w:rPr>
                <w:rFonts w:ascii="Times New Roman" w:hAnsi="Times New Roman"/>
              </w:rPr>
              <w:t xml:space="preserve"> </w:t>
            </w:r>
            <w:r w:rsidRPr="00E91AAC">
              <w:rPr>
                <w:rFonts w:ascii="Times New Roman" w:hAnsi="Times New Roman" w:hint="eastAsia"/>
              </w:rPr>
              <w:t>④综合型</w:t>
            </w:r>
          </w:p>
        </w:tc>
      </w:tr>
    </w:tbl>
    <w:p w:rsidR="005C473A" w:rsidRPr="00E91AAC" w:rsidRDefault="00000000" w:rsidP="006A609F">
      <w:pPr>
        <w:pStyle w:val="DG1"/>
        <w:spacing w:beforeLines="100" w:before="326" w:line="360" w:lineRule="auto"/>
        <w:rPr>
          <w:rFonts w:ascii="Times New Roman" w:hAnsi="Times New Roman"/>
        </w:rPr>
      </w:pPr>
      <w:r w:rsidRPr="00E91AAC">
        <w:rPr>
          <w:rFonts w:ascii="Times New Roman" w:hAnsi="Times New Roman" w:hint="eastAsia"/>
        </w:rPr>
        <w:t>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5C473A" w:rsidRPr="00E91AAC">
        <w:trPr>
          <w:trHeight w:val="1128"/>
        </w:trPr>
        <w:tc>
          <w:tcPr>
            <w:tcW w:w="8276" w:type="dxa"/>
            <w:vAlign w:val="center"/>
          </w:tcPr>
          <w:bookmarkEnd w:id="2"/>
          <w:bookmarkEnd w:id="3"/>
          <w:p w:rsidR="006A609F" w:rsidRPr="00E91AAC" w:rsidRDefault="00000000" w:rsidP="006A609F">
            <w:pPr>
              <w:pStyle w:val="DG0"/>
              <w:ind w:firstLineChars="200" w:firstLine="420"/>
              <w:jc w:val="left"/>
            </w:pPr>
            <w:r w:rsidRPr="00E91AAC">
              <w:rPr>
                <w:rFonts w:hint="eastAsia"/>
              </w:rPr>
              <w:t>民族音乐文化：在乐理知识讲解中，融入中国传统音乐理论，如五声音阶，对比西方大小调音阶，介绍中国传统音乐在历史长河中的发展与传承，像《茉莉花》等经典曲目背后的文化内涵，激发学生对民族音乐的热爱和文化自信，并且</w:t>
            </w:r>
            <w:r w:rsidRPr="00E91AAC">
              <w:t>热爱小学教育事业</w:t>
            </w:r>
            <w:r w:rsidRPr="00E91AAC">
              <w:rPr>
                <w:rFonts w:hint="eastAsia"/>
              </w:rPr>
              <w:t>。</w:t>
            </w:r>
          </w:p>
          <w:p w:rsidR="005C473A" w:rsidRPr="00E91AAC" w:rsidRDefault="00000000" w:rsidP="006A609F">
            <w:pPr>
              <w:pStyle w:val="DG0"/>
              <w:ind w:firstLineChars="200" w:firstLine="420"/>
              <w:jc w:val="left"/>
            </w:pPr>
            <w:r w:rsidRPr="00E91AAC">
              <w:rPr>
                <w:rFonts w:hint="eastAsia"/>
              </w:rPr>
              <w:t>团队协作：视唱教学环节设置小组合唱练习，不同声部学生需相互配合、倾听，共同完成演唱任务，培养团队协作精神与集体荣誉感。</w:t>
            </w:r>
          </w:p>
        </w:tc>
      </w:tr>
    </w:tbl>
    <w:p w:rsidR="005C473A" w:rsidRPr="00E91AAC" w:rsidRDefault="00000000">
      <w:pPr>
        <w:pStyle w:val="DG1"/>
        <w:spacing w:beforeLines="100" w:before="326" w:line="360" w:lineRule="auto"/>
        <w:rPr>
          <w:rFonts w:ascii="Times New Roman" w:hAnsi="Times New Roman"/>
        </w:rPr>
      </w:pPr>
      <w:r w:rsidRPr="00E91AAC">
        <w:rPr>
          <w:rFonts w:ascii="Times New Roman" w:hAnsi="Times New Roman" w:hint="eastAsia"/>
        </w:rPr>
        <w:t>五、课程考核</w:t>
      </w:r>
      <w:bookmarkStart w:id="4" w:name="OLE_LINK3"/>
      <w:bookmarkStart w:id="5" w:name="OLE_LINK4"/>
    </w:p>
    <w:tbl>
      <w:tblPr>
        <w:tblStyle w:val="ac"/>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5C473A" w:rsidRPr="00E91AAC">
        <w:trPr>
          <w:trHeight w:val="454"/>
        </w:trPr>
        <w:tc>
          <w:tcPr>
            <w:tcW w:w="836" w:type="dxa"/>
            <w:vMerge w:val="restart"/>
            <w:tcBorders>
              <w:top w:val="single" w:sz="12" w:space="0" w:color="auto"/>
              <w:left w:val="single" w:sz="12" w:space="0" w:color="auto"/>
            </w:tcBorders>
            <w:vAlign w:val="center"/>
          </w:tcPr>
          <w:bookmarkEnd w:id="4"/>
          <w:bookmarkEnd w:id="5"/>
          <w:p w:rsidR="005C473A" w:rsidRPr="00E91AAC" w:rsidRDefault="00000000">
            <w:pPr>
              <w:snapToGrid w:val="0"/>
              <w:jc w:val="center"/>
              <w:rPr>
                <w:rFonts w:ascii="Times New Roman" w:eastAsia="黑体" w:hAnsi="Times New Roman"/>
                <w:bCs/>
                <w:sz w:val="21"/>
                <w:szCs w:val="21"/>
              </w:rPr>
            </w:pPr>
            <w:r w:rsidRPr="00E91AAC">
              <w:rPr>
                <w:rFonts w:ascii="Times New Roman" w:eastAsia="黑体" w:hAnsi="Times New Roman" w:hint="eastAsia"/>
                <w:bCs/>
                <w:sz w:val="21"/>
                <w:szCs w:val="21"/>
              </w:rPr>
              <w:t>总评构成</w:t>
            </w:r>
          </w:p>
        </w:tc>
        <w:tc>
          <w:tcPr>
            <w:tcW w:w="709" w:type="dxa"/>
            <w:vMerge w:val="restart"/>
            <w:tcBorders>
              <w:top w:val="single" w:sz="12" w:space="0" w:color="auto"/>
            </w:tcBorders>
            <w:vAlign w:val="center"/>
          </w:tcPr>
          <w:p w:rsidR="005C473A" w:rsidRPr="00E91AAC" w:rsidRDefault="00000000">
            <w:pPr>
              <w:pStyle w:val="DG1"/>
              <w:spacing w:line="240" w:lineRule="auto"/>
              <w:jc w:val="center"/>
              <w:rPr>
                <w:rFonts w:ascii="Times New Roman" w:hAnsi="Times New Roman"/>
              </w:rPr>
            </w:pPr>
            <w:r w:rsidRPr="00E91AAC">
              <w:rPr>
                <w:rFonts w:ascii="Times New Roman" w:hAnsi="Times New Roman" w:hint="eastAsia"/>
                <w:bCs/>
                <w:sz w:val="21"/>
                <w:szCs w:val="21"/>
              </w:rPr>
              <w:t>占比</w:t>
            </w:r>
          </w:p>
        </w:tc>
        <w:tc>
          <w:tcPr>
            <w:tcW w:w="2353" w:type="dxa"/>
            <w:vMerge w:val="restart"/>
            <w:tcBorders>
              <w:top w:val="single" w:sz="12" w:space="0" w:color="auto"/>
              <w:right w:val="double" w:sz="4" w:space="0" w:color="auto"/>
            </w:tcBorders>
            <w:vAlign w:val="center"/>
          </w:tcPr>
          <w:p w:rsidR="005C473A" w:rsidRPr="00E91AAC" w:rsidRDefault="00000000">
            <w:pPr>
              <w:pStyle w:val="DG1"/>
              <w:jc w:val="center"/>
              <w:rPr>
                <w:rFonts w:ascii="Times New Roman" w:hAnsi="Times New Roman"/>
                <w:bCs/>
                <w:sz w:val="21"/>
                <w:szCs w:val="21"/>
              </w:rPr>
            </w:pPr>
            <w:r w:rsidRPr="00E91AAC">
              <w:rPr>
                <w:rFonts w:ascii="Times New Roman" w:hAnsi="Times New Roman" w:hint="eastAsia"/>
                <w:bCs/>
                <w:sz w:val="21"/>
                <w:szCs w:val="21"/>
              </w:rPr>
              <w:t>考核方式</w:t>
            </w:r>
          </w:p>
        </w:tc>
        <w:tc>
          <w:tcPr>
            <w:tcW w:w="3672" w:type="dxa"/>
            <w:gridSpan w:val="6"/>
            <w:tcBorders>
              <w:top w:val="single" w:sz="12" w:space="0" w:color="auto"/>
              <w:left w:val="double" w:sz="4" w:space="0" w:color="auto"/>
            </w:tcBorders>
            <w:vAlign w:val="center"/>
          </w:tcPr>
          <w:p w:rsidR="005C473A" w:rsidRPr="00E91AAC" w:rsidRDefault="00000000">
            <w:pPr>
              <w:pStyle w:val="DG1"/>
              <w:spacing w:line="240" w:lineRule="auto"/>
              <w:jc w:val="center"/>
              <w:rPr>
                <w:rFonts w:ascii="Times New Roman" w:hAnsi="Times New Roman"/>
              </w:rPr>
            </w:pPr>
            <w:r w:rsidRPr="00E91AAC">
              <w:rPr>
                <w:rFonts w:ascii="Times New Roman" w:hAnsi="Times New Roman" w:hint="eastAsia"/>
                <w:bCs/>
                <w:sz w:val="21"/>
                <w:szCs w:val="21"/>
              </w:rPr>
              <w:t>课程目标</w:t>
            </w:r>
          </w:p>
        </w:tc>
        <w:tc>
          <w:tcPr>
            <w:tcW w:w="706" w:type="dxa"/>
            <w:vMerge w:val="restart"/>
            <w:tcBorders>
              <w:top w:val="single" w:sz="12" w:space="0" w:color="auto"/>
              <w:right w:val="single" w:sz="12" w:space="0" w:color="auto"/>
            </w:tcBorders>
            <w:vAlign w:val="center"/>
          </w:tcPr>
          <w:p w:rsidR="005C473A" w:rsidRPr="00E91AAC" w:rsidRDefault="00000000">
            <w:pPr>
              <w:pStyle w:val="DG1"/>
              <w:spacing w:line="240" w:lineRule="auto"/>
              <w:jc w:val="center"/>
              <w:rPr>
                <w:rFonts w:ascii="Times New Roman" w:hAnsi="Times New Roman"/>
                <w:bCs/>
                <w:sz w:val="21"/>
                <w:szCs w:val="21"/>
              </w:rPr>
            </w:pPr>
            <w:r w:rsidRPr="00E91AAC">
              <w:rPr>
                <w:rFonts w:ascii="Times New Roman" w:hAnsi="Times New Roman" w:hint="eastAsia"/>
                <w:bCs/>
                <w:sz w:val="21"/>
                <w:szCs w:val="21"/>
              </w:rPr>
              <w:t>合计</w:t>
            </w:r>
          </w:p>
        </w:tc>
      </w:tr>
      <w:tr w:rsidR="005C473A" w:rsidRPr="00E91AAC">
        <w:trPr>
          <w:trHeight w:val="454"/>
        </w:trPr>
        <w:tc>
          <w:tcPr>
            <w:tcW w:w="836" w:type="dxa"/>
            <w:vMerge/>
            <w:tcBorders>
              <w:left w:val="single" w:sz="12" w:space="0" w:color="auto"/>
            </w:tcBorders>
          </w:tcPr>
          <w:p w:rsidR="005C473A" w:rsidRPr="00E91AAC" w:rsidRDefault="005C473A">
            <w:pPr>
              <w:snapToGrid w:val="0"/>
              <w:jc w:val="center"/>
              <w:rPr>
                <w:rFonts w:ascii="Times New Roman" w:eastAsia="黑体" w:hAnsi="Times New Roman"/>
                <w:bCs/>
                <w:sz w:val="21"/>
                <w:szCs w:val="21"/>
              </w:rPr>
            </w:pPr>
          </w:p>
        </w:tc>
        <w:tc>
          <w:tcPr>
            <w:tcW w:w="709" w:type="dxa"/>
            <w:vMerge/>
          </w:tcPr>
          <w:p w:rsidR="005C473A" w:rsidRPr="00E91AAC" w:rsidRDefault="005C473A">
            <w:pPr>
              <w:pStyle w:val="DG1"/>
              <w:rPr>
                <w:rFonts w:ascii="Times New Roman" w:hAnsi="Times New Roman"/>
                <w:bCs/>
                <w:sz w:val="21"/>
                <w:szCs w:val="21"/>
              </w:rPr>
            </w:pPr>
          </w:p>
        </w:tc>
        <w:tc>
          <w:tcPr>
            <w:tcW w:w="2353" w:type="dxa"/>
            <w:vMerge/>
            <w:tcBorders>
              <w:right w:val="double" w:sz="4" w:space="0" w:color="auto"/>
            </w:tcBorders>
          </w:tcPr>
          <w:p w:rsidR="005C473A" w:rsidRPr="00E91AAC" w:rsidRDefault="005C473A">
            <w:pPr>
              <w:pStyle w:val="DG1"/>
              <w:rPr>
                <w:rFonts w:ascii="Times New Roman" w:hAnsi="Times New Roman"/>
                <w:bCs/>
                <w:sz w:val="21"/>
                <w:szCs w:val="21"/>
              </w:rPr>
            </w:pPr>
          </w:p>
        </w:tc>
        <w:tc>
          <w:tcPr>
            <w:tcW w:w="612" w:type="dxa"/>
            <w:tcBorders>
              <w:left w:val="double" w:sz="4" w:space="0" w:color="auto"/>
            </w:tcBorders>
            <w:vAlign w:val="center"/>
          </w:tcPr>
          <w:p w:rsidR="005C473A" w:rsidRPr="00E91AAC" w:rsidRDefault="00000000">
            <w:pPr>
              <w:pStyle w:val="DG1"/>
              <w:spacing w:line="240" w:lineRule="auto"/>
              <w:jc w:val="center"/>
              <w:rPr>
                <w:rFonts w:ascii="Times New Roman" w:hAnsi="Times New Roman"/>
                <w:bCs/>
                <w:sz w:val="21"/>
                <w:szCs w:val="21"/>
              </w:rPr>
            </w:pPr>
            <w:r w:rsidRPr="00E91AAC">
              <w:rPr>
                <w:rFonts w:ascii="Times New Roman" w:hAnsi="Times New Roman" w:hint="eastAsia"/>
                <w:bCs/>
                <w:sz w:val="21"/>
                <w:szCs w:val="21"/>
              </w:rPr>
              <w:t>1</w:t>
            </w:r>
          </w:p>
        </w:tc>
        <w:tc>
          <w:tcPr>
            <w:tcW w:w="612" w:type="dxa"/>
            <w:vAlign w:val="center"/>
          </w:tcPr>
          <w:p w:rsidR="005C473A" w:rsidRPr="00E91AAC" w:rsidRDefault="00000000">
            <w:pPr>
              <w:pStyle w:val="DG1"/>
              <w:spacing w:line="240" w:lineRule="auto"/>
              <w:jc w:val="center"/>
              <w:rPr>
                <w:rFonts w:ascii="Times New Roman" w:hAnsi="Times New Roman"/>
                <w:bCs/>
                <w:sz w:val="21"/>
                <w:szCs w:val="21"/>
              </w:rPr>
            </w:pPr>
            <w:r w:rsidRPr="00E91AAC">
              <w:rPr>
                <w:rFonts w:ascii="Times New Roman" w:hAnsi="Times New Roman" w:hint="eastAsia"/>
                <w:bCs/>
                <w:sz w:val="21"/>
                <w:szCs w:val="21"/>
              </w:rPr>
              <w:t>2</w:t>
            </w:r>
          </w:p>
        </w:tc>
        <w:tc>
          <w:tcPr>
            <w:tcW w:w="612" w:type="dxa"/>
            <w:vAlign w:val="center"/>
          </w:tcPr>
          <w:p w:rsidR="005C473A" w:rsidRPr="00E91AAC" w:rsidRDefault="00000000">
            <w:pPr>
              <w:pStyle w:val="DG1"/>
              <w:spacing w:line="240" w:lineRule="auto"/>
              <w:jc w:val="center"/>
              <w:rPr>
                <w:rFonts w:ascii="Times New Roman" w:hAnsi="Times New Roman"/>
                <w:bCs/>
                <w:sz w:val="21"/>
                <w:szCs w:val="21"/>
              </w:rPr>
            </w:pPr>
            <w:r w:rsidRPr="00E91AAC">
              <w:rPr>
                <w:rFonts w:ascii="Times New Roman" w:hAnsi="Times New Roman" w:hint="eastAsia"/>
                <w:bCs/>
                <w:sz w:val="21"/>
                <w:szCs w:val="21"/>
              </w:rPr>
              <w:t>3</w:t>
            </w:r>
          </w:p>
        </w:tc>
        <w:tc>
          <w:tcPr>
            <w:tcW w:w="612" w:type="dxa"/>
            <w:vAlign w:val="center"/>
          </w:tcPr>
          <w:p w:rsidR="005C473A" w:rsidRPr="00E91AAC" w:rsidRDefault="00000000">
            <w:pPr>
              <w:pStyle w:val="DG1"/>
              <w:spacing w:line="240" w:lineRule="auto"/>
              <w:jc w:val="center"/>
              <w:rPr>
                <w:rFonts w:ascii="Times New Roman" w:hAnsi="Times New Roman"/>
                <w:bCs/>
                <w:sz w:val="21"/>
                <w:szCs w:val="21"/>
              </w:rPr>
            </w:pPr>
            <w:r w:rsidRPr="00E91AAC">
              <w:rPr>
                <w:rFonts w:ascii="Times New Roman" w:hAnsi="Times New Roman" w:hint="eastAsia"/>
                <w:bCs/>
                <w:sz w:val="21"/>
                <w:szCs w:val="21"/>
              </w:rPr>
              <w:t>4</w:t>
            </w:r>
          </w:p>
        </w:tc>
        <w:tc>
          <w:tcPr>
            <w:tcW w:w="612" w:type="dxa"/>
            <w:vAlign w:val="center"/>
          </w:tcPr>
          <w:p w:rsidR="005C473A" w:rsidRPr="00E91AAC" w:rsidRDefault="00000000">
            <w:pPr>
              <w:pStyle w:val="DG1"/>
              <w:spacing w:line="240" w:lineRule="auto"/>
              <w:jc w:val="center"/>
              <w:rPr>
                <w:rFonts w:ascii="Times New Roman" w:hAnsi="Times New Roman"/>
                <w:bCs/>
                <w:sz w:val="21"/>
                <w:szCs w:val="21"/>
              </w:rPr>
            </w:pPr>
            <w:r w:rsidRPr="00E91AAC">
              <w:rPr>
                <w:rFonts w:ascii="Times New Roman" w:hAnsi="Times New Roman" w:hint="eastAsia"/>
                <w:bCs/>
                <w:sz w:val="21"/>
                <w:szCs w:val="21"/>
              </w:rPr>
              <w:t>5</w:t>
            </w:r>
          </w:p>
        </w:tc>
        <w:tc>
          <w:tcPr>
            <w:tcW w:w="612" w:type="dxa"/>
            <w:vAlign w:val="center"/>
          </w:tcPr>
          <w:p w:rsidR="005C473A" w:rsidRPr="00E91AAC" w:rsidRDefault="00000000">
            <w:pPr>
              <w:pStyle w:val="DG1"/>
              <w:spacing w:line="240" w:lineRule="auto"/>
              <w:jc w:val="center"/>
              <w:rPr>
                <w:rFonts w:ascii="Times New Roman" w:hAnsi="Times New Roman"/>
                <w:bCs/>
                <w:sz w:val="21"/>
                <w:szCs w:val="21"/>
              </w:rPr>
            </w:pPr>
            <w:r w:rsidRPr="00E91AAC">
              <w:rPr>
                <w:rFonts w:ascii="Times New Roman" w:hAnsi="Times New Roman" w:hint="eastAsia"/>
                <w:bCs/>
                <w:sz w:val="21"/>
                <w:szCs w:val="21"/>
              </w:rPr>
              <w:t>6</w:t>
            </w:r>
          </w:p>
        </w:tc>
        <w:tc>
          <w:tcPr>
            <w:tcW w:w="706" w:type="dxa"/>
            <w:vMerge/>
            <w:tcBorders>
              <w:right w:val="single" w:sz="12" w:space="0" w:color="auto"/>
            </w:tcBorders>
          </w:tcPr>
          <w:p w:rsidR="005C473A" w:rsidRPr="00E91AAC" w:rsidRDefault="005C473A">
            <w:pPr>
              <w:pStyle w:val="DG1"/>
              <w:spacing w:line="240" w:lineRule="auto"/>
              <w:jc w:val="center"/>
              <w:rPr>
                <w:rFonts w:ascii="Times New Roman" w:hAnsi="Times New Roman"/>
                <w:bCs/>
                <w:sz w:val="21"/>
                <w:szCs w:val="21"/>
              </w:rPr>
            </w:pPr>
          </w:p>
        </w:tc>
      </w:tr>
      <w:tr w:rsidR="005C473A" w:rsidRPr="00E91AAC">
        <w:trPr>
          <w:trHeight w:val="454"/>
        </w:trPr>
        <w:tc>
          <w:tcPr>
            <w:tcW w:w="836" w:type="dxa"/>
            <w:tcBorders>
              <w:left w:val="single" w:sz="12" w:space="0" w:color="auto"/>
            </w:tcBorders>
            <w:vAlign w:val="center"/>
          </w:tcPr>
          <w:p w:rsidR="005C473A" w:rsidRPr="00E91AAC" w:rsidRDefault="00000000">
            <w:pPr>
              <w:snapToGrid w:val="0"/>
              <w:jc w:val="center"/>
              <w:rPr>
                <w:rFonts w:ascii="Times New Roman" w:eastAsia="黑体" w:hAnsi="Times New Roman" w:cs="Arial"/>
                <w:bCs/>
                <w:sz w:val="21"/>
                <w:szCs w:val="21"/>
              </w:rPr>
            </w:pPr>
            <w:r w:rsidRPr="00E91AAC">
              <w:rPr>
                <w:rFonts w:ascii="Times New Roman" w:eastAsia="黑体" w:hAnsi="Times New Roman" w:cs="Arial"/>
                <w:bCs/>
                <w:sz w:val="21"/>
                <w:szCs w:val="21"/>
              </w:rPr>
              <w:t>X1</w:t>
            </w:r>
          </w:p>
        </w:tc>
        <w:tc>
          <w:tcPr>
            <w:tcW w:w="709" w:type="dxa"/>
            <w:vAlign w:val="center"/>
          </w:tcPr>
          <w:p w:rsidR="005C473A" w:rsidRPr="00E91AAC" w:rsidRDefault="00000000">
            <w:pPr>
              <w:pStyle w:val="DG0"/>
            </w:pPr>
            <w:r w:rsidRPr="00E91AAC">
              <w:rPr>
                <w:rFonts w:hint="eastAsia"/>
              </w:rPr>
              <w:t>50%</w:t>
            </w:r>
          </w:p>
        </w:tc>
        <w:tc>
          <w:tcPr>
            <w:tcW w:w="2353" w:type="dxa"/>
            <w:tcBorders>
              <w:right w:val="double" w:sz="4" w:space="0" w:color="auto"/>
            </w:tcBorders>
            <w:vAlign w:val="center"/>
          </w:tcPr>
          <w:p w:rsidR="005C473A" w:rsidRPr="00E91AAC" w:rsidRDefault="00000000">
            <w:pPr>
              <w:pStyle w:val="DG0"/>
            </w:pPr>
            <w:r w:rsidRPr="00E91AAC">
              <w:rPr>
                <w:rFonts w:hint="eastAsia"/>
                <w:sz w:val="20"/>
                <w:szCs w:val="20"/>
              </w:rPr>
              <w:t>期末展示</w:t>
            </w:r>
          </w:p>
        </w:tc>
        <w:tc>
          <w:tcPr>
            <w:tcW w:w="612" w:type="dxa"/>
            <w:tcBorders>
              <w:left w:val="double" w:sz="4" w:space="0" w:color="auto"/>
            </w:tcBorders>
            <w:vAlign w:val="center"/>
          </w:tcPr>
          <w:p w:rsidR="005C473A" w:rsidRPr="00E91AAC" w:rsidRDefault="00000000">
            <w:pPr>
              <w:pStyle w:val="DG0"/>
              <w:jc w:val="both"/>
              <w:rPr>
                <w:rFonts w:eastAsiaTheme="majorEastAsia" w:cstheme="majorEastAsia"/>
              </w:rPr>
            </w:pPr>
            <w:r w:rsidRPr="00E91AAC">
              <w:rPr>
                <w:rFonts w:eastAsiaTheme="majorEastAsia" w:cstheme="majorEastAsia" w:hint="eastAsia"/>
                <w:sz w:val="24"/>
                <w:szCs w:val="24"/>
              </w:rPr>
              <w:t>10</w:t>
            </w:r>
          </w:p>
        </w:tc>
        <w:tc>
          <w:tcPr>
            <w:tcW w:w="612" w:type="dxa"/>
            <w:vAlign w:val="center"/>
          </w:tcPr>
          <w:p w:rsidR="005C473A" w:rsidRPr="00E91AAC" w:rsidRDefault="00000000">
            <w:pPr>
              <w:rPr>
                <w:rFonts w:ascii="Times New Roman" w:hAnsi="Times New Roman"/>
              </w:rPr>
            </w:pPr>
            <w:r w:rsidRPr="00E91AAC">
              <w:rPr>
                <w:rFonts w:ascii="Times New Roman" w:hAnsi="Times New Roman" w:hint="eastAsia"/>
              </w:rPr>
              <w:t>10</w:t>
            </w:r>
          </w:p>
        </w:tc>
        <w:tc>
          <w:tcPr>
            <w:tcW w:w="612" w:type="dxa"/>
            <w:vAlign w:val="center"/>
          </w:tcPr>
          <w:p w:rsidR="005C473A" w:rsidRPr="00E91AAC" w:rsidRDefault="00000000">
            <w:pPr>
              <w:rPr>
                <w:rFonts w:ascii="Times New Roman" w:hAnsi="Times New Roman"/>
              </w:rPr>
            </w:pPr>
            <w:r w:rsidRPr="00E91AAC">
              <w:rPr>
                <w:rFonts w:ascii="Times New Roman" w:hAnsi="Times New Roman" w:hint="eastAsia"/>
              </w:rPr>
              <w:t>20</w:t>
            </w:r>
          </w:p>
        </w:tc>
        <w:tc>
          <w:tcPr>
            <w:tcW w:w="612" w:type="dxa"/>
            <w:vAlign w:val="center"/>
          </w:tcPr>
          <w:p w:rsidR="005C473A" w:rsidRPr="00E91AAC" w:rsidRDefault="00000000">
            <w:pPr>
              <w:rPr>
                <w:rFonts w:ascii="Times New Roman" w:hAnsi="Times New Roman"/>
              </w:rPr>
            </w:pPr>
            <w:r w:rsidRPr="00E91AAC">
              <w:rPr>
                <w:rFonts w:ascii="Times New Roman" w:hAnsi="Times New Roman" w:hint="eastAsia"/>
              </w:rPr>
              <w:t>20</w:t>
            </w:r>
          </w:p>
        </w:tc>
        <w:tc>
          <w:tcPr>
            <w:tcW w:w="612" w:type="dxa"/>
            <w:vAlign w:val="center"/>
          </w:tcPr>
          <w:p w:rsidR="005C473A" w:rsidRPr="00E91AAC" w:rsidRDefault="00000000">
            <w:pPr>
              <w:rPr>
                <w:rFonts w:ascii="Times New Roman" w:hAnsi="Times New Roman"/>
              </w:rPr>
            </w:pPr>
            <w:r w:rsidRPr="00E91AAC">
              <w:rPr>
                <w:rFonts w:ascii="Times New Roman" w:hAnsi="Times New Roman" w:hint="eastAsia"/>
              </w:rPr>
              <w:t>20</w:t>
            </w:r>
          </w:p>
        </w:tc>
        <w:tc>
          <w:tcPr>
            <w:tcW w:w="612" w:type="dxa"/>
            <w:vAlign w:val="center"/>
          </w:tcPr>
          <w:p w:rsidR="005C473A" w:rsidRPr="00E91AAC" w:rsidRDefault="00000000">
            <w:pPr>
              <w:rPr>
                <w:rFonts w:ascii="Times New Roman" w:hAnsi="Times New Roman"/>
              </w:rPr>
            </w:pPr>
            <w:r w:rsidRPr="00E91AAC">
              <w:rPr>
                <w:rFonts w:ascii="Times New Roman" w:hAnsi="Times New Roman" w:hint="eastAsia"/>
              </w:rPr>
              <w:t>20</w:t>
            </w:r>
          </w:p>
        </w:tc>
        <w:tc>
          <w:tcPr>
            <w:tcW w:w="706" w:type="dxa"/>
            <w:tcBorders>
              <w:right w:val="single" w:sz="12" w:space="0" w:color="auto"/>
            </w:tcBorders>
            <w:vAlign w:val="center"/>
          </w:tcPr>
          <w:p w:rsidR="005C473A" w:rsidRPr="00E91AAC" w:rsidRDefault="00000000">
            <w:pPr>
              <w:pStyle w:val="DG0"/>
            </w:pPr>
            <w:r w:rsidRPr="00E91AAC">
              <w:rPr>
                <w:rFonts w:hint="eastAsia"/>
              </w:rPr>
              <w:t>1</w:t>
            </w:r>
            <w:r w:rsidRPr="00E91AAC">
              <w:t>00</w:t>
            </w:r>
          </w:p>
        </w:tc>
      </w:tr>
      <w:tr w:rsidR="005C473A" w:rsidRPr="00E91AAC">
        <w:trPr>
          <w:trHeight w:val="454"/>
        </w:trPr>
        <w:tc>
          <w:tcPr>
            <w:tcW w:w="836" w:type="dxa"/>
            <w:tcBorders>
              <w:left w:val="single" w:sz="12" w:space="0" w:color="auto"/>
            </w:tcBorders>
            <w:vAlign w:val="center"/>
          </w:tcPr>
          <w:p w:rsidR="005C473A" w:rsidRPr="00E91AAC" w:rsidRDefault="00000000">
            <w:pPr>
              <w:snapToGrid w:val="0"/>
              <w:jc w:val="center"/>
              <w:rPr>
                <w:rFonts w:ascii="Times New Roman" w:eastAsia="黑体" w:hAnsi="Times New Roman" w:cs="Arial"/>
                <w:bCs/>
                <w:sz w:val="21"/>
                <w:szCs w:val="21"/>
              </w:rPr>
            </w:pPr>
            <w:r w:rsidRPr="00E91AAC">
              <w:rPr>
                <w:rFonts w:ascii="Times New Roman" w:eastAsia="黑体" w:hAnsi="Times New Roman" w:cs="Arial"/>
                <w:bCs/>
                <w:sz w:val="21"/>
                <w:szCs w:val="21"/>
              </w:rPr>
              <w:t>X2</w:t>
            </w:r>
          </w:p>
        </w:tc>
        <w:tc>
          <w:tcPr>
            <w:tcW w:w="709" w:type="dxa"/>
            <w:vAlign w:val="center"/>
          </w:tcPr>
          <w:p w:rsidR="005C473A" w:rsidRPr="00E91AAC" w:rsidRDefault="00000000">
            <w:pPr>
              <w:pStyle w:val="DG0"/>
            </w:pPr>
            <w:r w:rsidRPr="00E91AAC">
              <w:rPr>
                <w:rFonts w:hint="eastAsia"/>
              </w:rPr>
              <w:t>25%</w:t>
            </w:r>
          </w:p>
        </w:tc>
        <w:tc>
          <w:tcPr>
            <w:tcW w:w="2353" w:type="dxa"/>
            <w:tcBorders>
              <w:right w:val="double" w:sz="4" w:space="0" w:color="auto"/>
            </w:tcBorders>
            <w:vAlign w:val="center"/>
          </w:tcPr>
          <w:p w:rsidR="005C473A" w:rsidRPr="00E91AAC" w:rsidRDefault="00000000">
            <w:pPr>
              <w:pStyle w:val="DG0"/>
            </w:pPr>
            <w:r w:rsidRPr="00E91AAC">
              <w:rPr>
                <w:rFonts w:hint="eastAsia"/>
                <w:bCs/>
                <w:szCs w:val="20"/>
              </w:rPr>
              <w:t>学生互评</w:t>
            </w:r>
          </w:p>
        </w:tc>
        <w:tc>
          <w:tcPr>
            <w:tcW w:w="612" w:type="dxa"/>
            <w:tcBorders>
              <w:left w:val="double" w:sz="4" w:space="0" w:color="auto"/>
            </w:tcBorders>
            <w:vAlign w:val="center"/>
          </w:tcPr>
          <w:p w:rsidR="005C473A" w:rsidRPr="00E91AAC" w:rsidRDefault="00000000">
            <w:pPr>
              <w:rPr>
                <w:rFonts w:ascii="Times New Roman" w:hAnsi="Times New Roman"/>
              </w:rPr>
            </w:pPr>
            <w:r w:rsidRPr="00E91AAC">
              <w:rPr>
                <w:rFonts w:ascii="Times New Roman" w:hAnsi="Times New Roman" w:hint="eastAsia"/>
              </w:rPr>
              <w:t>20</w:t>
            </w:r>
          </w:p>
        </w:tc>
        <w:tc>
          <w:tcPr>
            <w:tcW w:w="612" w:type="dxa"/>
            <w:vAlign w:val="center"/>
          </w:tcPr>
          <w:p w:rsidR="005C473A" w:rsidRPr="00E91AAC" w:rsidRDefault="00000000">
            <w:pPr>
              <w:rPr>
                <w:rFonts w:ascii="Times New Roman" w:hAnsi="Times New Roman"/>
              </w:rPr>
            </w:pPr>
            <w:r w:rsidRPr="00E91AAC">
              <w:rPr>
                <w:rFonts w:ascii="Times New Roman" w:hAnsi="Times New Roman" w:hint="eastAsia"/>
              </w:rPr>
              <w:t>20</w:t>
            </w:r>
          </w:p>
        </w:tc>
        <w:tc>
          <w:tcPr>
            <w:tcW w:w="612" w:type="dxa"/>
            <w:vAlign w:val="center"/>
          </w:tcPr>
          <w:p w:rsidR="005C473A" w:rsidRPr="00E91AAC" w:rsidRDefault="00000000">
            <w:pPr>
              <w:rPr>
                <w:rFonts w:ascii="Times New Roman" w:hAnsi="Times New Roman"/>
              </w:rPr>
            </w:pPr>
            <w:r w:rsidRPr="00E91AAC">
              <w:rPr>
                <w:rFonts w:ascii="Times New Roman" w:hAnsi="Times New Roman" w:hint="eastAsia"/>
              </w:rPr>
              <w:t>20</w:t>
            </w:r>
          </w:p>
        </w:tc>
        <w:tc>
          <w:tcPr>
            <w:tcW w:w="612" w:type="dxa"/>
            <w:vAlign w:val="center"/>
          </w:tcPr>
          <w:p w:rsidR="005C473A" w:rsidRPr="00E91AAC" w:rsidRDefault="00000000">
            <w:pPr>
              <w:rPr>
                <w:rFonts w:ascii="Times New Roman" w:hAnsi="Times New Roman"/>
              </w:rPr>
            </w:pPr>
            <w:r w:rsidRPr="00E91AAC">
              <w:rPr>
                <w:rFonts w:ascii="Times New Roman" w:hAnsi="Times New Roman" w:hint="eastAsia"/>
              </w:rPr>
              <w:t>20</w:t>
            </w:r>
          </w:p>
        </w:tc>
        <w:tc>
          <w:tcPr>
            <w:tcW w:w="612" w:type="dxa"/>
            <w:vAlign w:val="center"/>
          </w:tcPr>
          <w:p w:rsidR="005C473A" w:rsidRPr="00E91AAC" w:rsidRDefault="00000000">
            <w:pPr>
              <w:rPr>
                <w:rFonts w:ascii="Times New Roman" w:hAnsi="Times New Roman"/>
              </w:rPr>
            </w:pPr>
            <w:r w:rsidRPr="00E91AAC">
              <w:rPr>
                <w:rFonts w:ascii="Times New Roman" w:hAnsi="Times New Roman"/>
              </w:rPr>
              <w:t>1</w:t>
            </w:r>
            <w:r w:rsidRPr="00E91AAC">
              <w:rPr>
                <w:rFonts w:ascii="Times New Roman" w:hAnsi="Times New Roman" w:hint="eastAsia"/>
              </w:rPr>
              <w:t>0</w:t>
            </w:r>
          </w:p>
        </w:tc>
        <w:tc>
          <w:tcPr>
            <w:tcW w:w="612" w:type="dxa"/>
            <w:vAlign w:val="center"/>
          </w:tcPr>
          <w:p w:rsidR="005C473A" w:rsidRPr="00E91AAC" w:rsidRDefault="00000000">
            <w:pPr>
              <w:rPr>
                <w:rFonts w:ascii="Times New Roman" w:hAnsi="Times New Roman"/>
              </w:rPr>
            </w:pPr>
            <w:r w:rsidRPr="00E91AAC">
              <w:rPr>
                <w:rFonts w:ascii="Times New Roman" w:hAnsi="Times New Roman"/>
              </w:rPr>
              <w:t>10</w:t>
            </w:r>
          </w:p>
        </w:tc>
        <w:tc>
          <w:tcPr>
            <w:tcW w:w="706" w:type="dxa"/>
            <w:tcBorders>
              <w:right w:val="single" w:sz="12" w:space="0" w:color="auto"/>
            </w:tcBorders>
            <w:vAlign w:val="center"/>
          </w:tcPr>
          <w:p w:rsidR="005C473A" w:rsidRPr="00E91AAC" w:rsidRDefault="00000000">
            <w:pPr>
              <w:pStyle w:val="DG0"/>
            </w:pPr>
            <w:r w:rsidRPr="00E91AAC">
              <w:rPr>
                <w:rFonts w:hint="eastAsia"/>
              </w:rPr>
              <w:t>1</w:t>
            </w:r>
            <w:r w:rsidRPr="00E91AAC">
              <w:t>00</w:t>
            </w:r>
          </w:p>
        </w:tc>
      </w:tr>
      <w:tr w:rsidR="005C473A" w:rsidRPr="00E91AAC">
        <w:trPr>
          <w:trHeight w:val="454"/>
        </w:trPr>
        <w:tc>
          <w:tcPr>
            <w:tcW w:w="836" w:type="dxa"/>
            <w:tcBorders>
              <w:left w:val="single" w:sz="12" w:space="0" w:color="auto"/>
            </w:tcBorders>
            <w:vAlign w:val="center"/>
          </w:tcPr>
          <w:p w:rsidR="005C473A" w:rsidRPr="00E91AAC" w:rsidRDefault="00000000">
            <w:pPr>
              <w:snapToGrid w:val="0"/>
              <w:jc w:val="center"/>
              <w:rPr>
                <w:rFonts w:ascii="Times New Roman" w:eastAsia="黑体" w:hAnsi="Times New Roman" w:cs="Arial"/>
                <w:bCs/>
                <w:sz w:val="21"/>
                <w:szCs w:val="21"/>
              </w:rPr>
            </w:pPr>
            <w:r w:rsidRPr="00E91AAC">
              <w:rPr>
                <w:rFonts w:ascii="Times New Roman" w:eastAsia="黑体" w:hAnsi="Times New Roman" w:cs="Arial"/>
                <w:bCs/>
                <w:sz w:val="21"/>
                <w:szCs w:val="21"/>
              </w:rPr>
              <w:t>X3</w:t>
            </w:r>
          </w:p>
        </w:tc>
        <w:tc>
          <w:tcPr>
            <w:tcW w:w="709" w:type="dxa"/>
            <w:vAlign w:val="center"/>
          </w:tcPr>
          <w:p w:rsidR="005C473A" w:rsidRPr="00E91AAC" w:rsidRDefault="00000000">
            <w:pPr>
              <w:pStyle w:val="DG0"/>
            </w:pPr>
            <w:r w:rsidRPr="00E91AAC">
              <w:rPr>
                <w:rFonts w:hint="eastAsia"/>
              </w:rPr>
              <w:t>25%</w:t>
            </w:r>
          </w:p>
        </w:tc>
        <w:tc>
          <w:tcPr>
            <w:tcW w:w="2353" w:type="dxa"/>
            <w:tcBorders>
              <w:right w:val="double" w:sz="4" w:space="0" w:color="auto"/>
            </w:tcBorders>
            <w:vAlign w:val="center"/>
          </w:tcPr>
          <w:p w:rsidR="005C473A" w:rsidRPr="00E91AAC" w:rsidRDefault="00000000">
            <w:pPr>
              <w:pStyle w:val="DG0"/>
            </w:pPr>
            <w:r w:rsidRPr="00E91AAC">
              <w:rPr>
                <w:rFonts w:hint="eastAsia"/>
                <w:bCs/>
                <w:szCs w:val="20"/>
                <w:lang w:eastAsia="zh-Hans"/>
              </w:rPr>
              <w:t>课堂</w:t>
            </w:r>
            <w:r w:rsidRPr="00E91AAC">
              <w:rPr>
                <w:rFonts w:hint="eastAsia"/>
                <w:bCs/>
                <w:szCs w:val="20"/>
              </w:rPr>
              <w:t>学习</w:t>
            </w:r>
            <w:r w:rsidRPr="00E91AAC">
              <w:rPr>
                <w:rFonts w:hint="eastAsia"/>
                <w:bCs/>
                <w:szCs w:val="20"/>
                <w:lang w:eastAsia="zh-Hans"/>
              </w:rPr>
              <w:t>实践</w:t>
            </w:r>
            <w:r w:rsidRPr="00E91AAC">
              <w:rPr>
                <w:rFonts w:hint="eastAsia"/>
                <w:bCs/>
                <w:szCs w:val="20"/>
              </w:rPr>
              <w:t>情况</w:t>
            </w:r>
          </w:p>
        </w:tc>
        <w:tc>
          <w:tcPr>
            <w:tcW w:w="612" w:type="dxa"/>
            <w:tcBorders>
              <w:left w:val="double" w:sz="4" w:space="0" w:color="auto"/>
            </w:tcBorders>
            <w:vAlign w:val="center"/>
          </w:tcPr>
          <w:p w:rsidR="005C473A" w:rsidRPr="00E91AAC" w:rsidRDefault="00000000">
            <w:pPr>
              <w:rPr>
                <w:rFonts w:ascii="Times New Roman" w:hAnsi="Times New Roman"/>
              </w:rPr>
            </w:pPr>
            <w:r w:rsidRPr="00E91AAC">
              <w:rPr>
                <w:rFonts w:ascii="Times New Roman" w:hAnsi="Times New Roman"/>
              </w:rPr>
              <w:t>30</w:t>
            </w:r>
          </w:p>
        </w:tc>
        <w:tc>
          <w:tcPr>
            <w:tcW w:w="612" w:type="dxa"/>
            <w:vAlign w:val="center"/>
          </w:tcPr>
          <w:p w:rsidR="005C473A" w:rsidRPr="00E91AAC" w:rsidRDefault="00000000">
            <w:pPr>
              <w:rPr>
                <w:rFonts w:ascii="Times New Roman" w:hAnsi="Times New Roman"/>
              </w:rPr>
            </w:pPr>
            <w:r w:rsidRPr="00E91AAC">
              <w:rPr>
                <w:rFonts w:ascii="Times New Roman" w:hAnsi="Times New Roman" w:hint="eastAsia"/>
              </w:rPr>
              <w:t>30</w:t>
            </w:r>
          </w:p>
        </w:tc>
        <w:tc>
          <w:tcPr>
            <w:tcW w:w="612" w:type="dxa"/>
            <w:vAlign w:val="center"/>
          </w:tcPr>
          <w:p w:rsidR="005C473A" w:rsidRPr="00E91AAC" w:rsidRDefault="00000000">
            <w:pPr>
              <w:rPr>
                <w:rFonts w:ascii="Times New Roman" w:hAnsi="Times New Roman"/>
              </w:rPr>
            </w:pPr>
            <w:r w:rsidRPr="00E91AAC">
              <w:rPr>
                <w:rFonts w:ascii="Times New Roman" w:hAnsi="Times New Roman"/>
              </w:rPr>
              <w:t>1</w:t>
            </w:r>
            <w:r w:rsidRPr="00E91AAC">
              <w:rPr>
                <w:rFonts w:ascii="Times New Roman" w:hAnsi="Times New Roman" w:hint="eastAsia"/>
              </w:rPr>
              <w:t>0</w:t>
            </w:r>
          </w:p>
        </w:tc>
        <w:tc>
          <w:tcPr>
            <w:tcW w:w="612" w:type="dxa"/>
            <w:vAlign w:val="center"/>
          </w:tcPr>
          <w:p w:rsidR="005C473A" w:rsidRPr="00E91AAC" w:rsidRDefault="00000000">
            <w:pPr>
              <w:rPr>
                <w:rFonts w:ascii="Times New Roman" w:hAnsi="Times New Roman"/>
              </w:rPr>
            </w:pPr>
            <w:r w:rsidRPr="00E91AAC">
              <w:rPr>
                <w:rFonts w:ascii="Times New Roman" w:hAnsi="Times New Roman"/>
              </w:rPr>
              <w:t>1</w:t>
            </w:r>
            <w:r w:rsidRPr="00E91AAC">
              <w:rPr>
                <w:rFonts w:ascii="Times New Roman" w:hAnsi="Times New Roman" w:hint="eastAsia"/>
              </w:rPr>
              <w:t>0</w:t>
            </w:r>
          </w:p>
        </w:tc>
        <w:tc>
          <w:tcPr>
            <w:tcW w:w="612" w:type="dxa"/>
            <w:vAlign w:val="center"/>
          </w:tcPr>
          <w:p w:rsidR="005C473A" w:rsidRPr="00E91AAC" w:rsidRDefault="00000000">
            <w:pPr>
              <w:rPr>
                <w:rFonts w:ascii="Times New Roman" w:hAnsi="Times New Roman"/>
              </w:rPr>
            </w:pPr>
            <w:r w:rsidRPr="00E91AAC">
              <w:rPr>
                <w:rFonts w:ascii="Times New Roman" w:hAnsi="Times New Roman"/>
              </w:rPr>
              <w:t>1</w:t>
            </w:r>
            <w:r w:rsidRPr="00E91AAC">
              <w:rPr>
                <w:rFonts w:ascii="Times New Roman" w:hAnsi="Times New Roman" w:hint="eastAsia"/>
              </w:rPr>
              <w:t>0</w:t>
            </w:r>
          </w:p>
        </w:tc>
        <w:tc>
          <w:tcPr>
            <w:tcW w:w="612" w:type="dxa"/>
            <w:vAlign w:val="center"/>
          </w:tcPr>
          <w:p w:rsidR="005C473A" w:rsidRPr="00E91AAC" w:rsidRDefault="00000000">
            <w:pPr>
              <w:rPr>
                <w:rFonts w:ascii="Times New Roman" w:hAnsi="Times New Roman"/>
              </w:rPr>
            </w:pPr>
            <w:r w:rsidRPr="00E91AAC">
              <w:rPr>
                <w:rFonts w:ascii="Times New Roman" w:hAnsi="Times New Roman" w:hint="eastAsia"/>
              </w:rPr>
              <w:t>10</w:t>
            </w:r>
          </w:p>
        </w:tc>
        <w:tc>
          <w:tcPr>
            <w:tcW w:w="706" w:type="dxa"/>
            <w:tcBorders>
              <w:right w:val="single" w:sz="12" w:space="0" w:color="auto"/>
            </w:tcBorders>
            <w:vAlign w:val="center"/>
          </w:tcPr>
          <w:p w:rsidR="005C473A" w:rsidRPr="00E91AAC" w:rsidRDefault="00000000">
            <w:pPr>
              <w:pStyle w:val="DG0"/>
            </w:pPr>
            <w:r w:rsidRPr="00E91AAC">
              <w:rPr>
                <w:rFonts w:hint="eastAsia"/>
              </w:rPr>
              <w:t>1</w:t>
            </w:r>
            <w:r w:rsidRPr="00E91AAC">
              <w:t>00</w:t>
            </w:r>
          </w:p>
        </w:tc>
      </w:tr>
    </w:tbl>
    <w:p w:rsidR="005C473A" w:rsidRPr="00E91AAC" w:rsidRDefault="005C473A">
      <w:pPr>
        <w:pStyle w:val="DG2"/>
        <w:spacing w:beforeLines="100" w:before="326" w:after="163"/>
        <w:jc w:val="center"/>
      </w:pPr>
    </w:p>
    <w:p w:rsidR="005C473A" w:rsidRPr="00E91AAC" w:rsidRDefault="005C473A">
      <w:pPr>
        <w:pStyle w:val="DG1"/>
        <w:rPr>
          <w:rFonts w:ascii="Times New Roman" w:hAnsi="Times New Roman"/>
          <w:sz w:val="18"/>
          <w:szCs w:val="16"/>
        </w:rPr>
      </w:pPr>
    </w:p>
    <w:sectPr w:rsidR="005C473A" w:rsidRPr="00E91AAC">
      <w:headerReference w:type="default" r:id="rId17"/>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04C3" w:rsidRDefault="00D004C3">
      <w:r>
        <w:separator/>
      </w:r>
    </w:p>
  </w:endnote>
  <w:endnote w:type="continuationSeparator" w:id="0">
    <w:p w:rsidR="00D004C3" w:rsidRDefault="00D0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ingFang SC">
    <w:panose1 w:val="020B0400000000000000"/>
    <w:charset w:val="86"/>
    <w:family w:val="swiss"/>
    <w:pitch w:val="variable"/>
    <w:sig w:usb0="A00002FF" w:usb1="7ACFFDFB" w:usb2="00000017" w:usb3="00000000" w:csb0="00040001" w:csb1="00000000"/>
  </w:font>
  <w:font w:name="Helvetica Neue">
    <w:panose1 w:val="02000503000000020004"/>
    <w:charset w:val="00"/>
    <w:family w:val="auto"/>
    <w:pitch w:val="variable"/>
    <w:sig w:usb0="E50002FF" w:usb1="500079DB" w:usb2="00000010" w:usb3="00000000" w:csb0="00000001" w:csb1="00000000"/>
  </w:font>
  <w:font w:name="PINGFANG SC SEMIBOLD">
    <w:panose1 w:val="020B0800000000000000"/>
    <w:charset w:val="86"/>
    <w:family w:val="swiss"/>
    <w:pitch w:val="variable"/>
    <w:sig w:usb0="A00002FF" w:usb1="7ACFFDFB" w:usb2="00000017" w:usb3="00000000" w:csb0="00040001" w:csb1="00000000"/>
  </w:font>
  <w:font w:name="Cambria Math">
    <w:panose1 w:val="02040503050406030204"/>
    <w:charset w:val="00"/>
    <w:family w:val="roman"/>
    <w:pitch w:val="variable"/>
    <w:sig w:usb0="E00002FF" w:usb1="420024FF" w:usb2="00000000" w:usb3="00000000" w:csb0="0000019F" w:csb1="00000000"/>
  </w:font>
  <w:font w:name="华文仿宋">
    <w:altName w:val="STFangsong"/>
    <w:panose1 w:val="02010600040101010101"/>
    <w:charset w:val="86"/>
    <w:family w:val="auto"/>
    <w:pitch w:val="variable"/>
    <w:sig w:usb0="00000287" w:usb1="080F0000" w:usb2="00000010" w:usb3="00000000" w:csb0="0004009F" w:csb1="00000000"/>
  </w:font>
  <w:font w:name="方正小标宋简体">
    <w:altName w:val="微软雅黑"/>
    <w:panose1 w:val="020B0604020202020204"/>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04C3" w:rsidRDefault="00D004C3">
      <w:r>
        <w:separator/>
      </w:r>
    </w:p>
  </w:footnote>
  <w:footnote w:type="continuationSeparator" w:id="0">
    <w:p w:rsidR="00D004C3" w:rsidRDefault="00D00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473A"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5C473A"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rsidR="005C473A"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661113"/>
    <w:multiLevelType w:val="singleLevel"/>
    <w:tmpl w:val="FF661113"/>
    <w:lvl w:ilvl="0">
      <w:start w:val="4"/>
      <w:numFmt w:val="chineseCounting"/>
      <w:suff w:val="nothing"/>
      <w:lvlText w:val="%1、"/>
      <w:lvlJc w:val="left"/>
      <w:rPr>
        <w:rFonts w:hint="eastAsia"/>
      </w:rPr>
    </w:lvl>
  </w:abstractNum>
  <w:abstractNum w:abstractNumId="1" w15:restartNumberingAfterBreak="0">
    <w:nsid w:val="31076D39"/>
    <w:multiLevelType w:val="singleLevel"/>
    <w:tmpl w:val="31076D39"/>
    <w:lvl w:ilvl="0">
      <w:start w:val="4"/>
      <w:numFmt w:val="decimal"/>
      <w:lvlText w:val="%1."/>
      <w:lvlJc w:val="left"/>
      <w:pPr>
        <w:tabs>
          <w:tab w:val="left" w:pos="312"/>
        </w:tabs>
      </w:pPr>
    </w:lvl>
  </w:abstractNum>
  <w:abstractNum w:abstractNumId="2" w15:restartNumberingAfterBreak="0">
    <w:nsid w:val="4D4DFE92"/>
    <w:multiLevelType w:val="singleLevel"/>
    <w:tmpl w:val="4D4DFE92"/>
    <w:lvl w:ilvl="0">
      <w:start w:val="1"/>
      <w:numFmt w:val="decimal"/>
      <w:suff w:val="space"/>
      <w:lvlText w:val="%1."/>
      <w:lvlJc w:val="left"/>
    </w:lvl>
  </w:abstractNum>
  <w:num w:numId="1" w16cid:durableId="1120608975">
    <w:abstractNumId w:val="1"/>
  </w:num>
  <w:num w:numId="2" w16cid:durableId="1704400863">
    <w:abstractNumId w:val="2"/>
  </w:num>
  <w:num w:numId="3" w16cid:durableId="549924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5ZGJkYWJmYzE5ZmYwYzgyMDEwZWE4NzAyNjVkODUifQ=="/>
  </w:docVars>
  <w:rsids>
    <w:rsidRoot w:val="00B7651F"/>
    <w:rsid w:val="97F63DE9"/>
    <w:rsid w:val="BEDA9E9A"/>
    <w:rsid w:val="BFB86C2C"/>
    <w:rsid w:val="FFFD42B6"/>
    <w:rsid w:val="000113DF"/>
    <w:rsid w:val="000203E0"/>
    <w:rsid w:val="000210E0"/>
    <w:rsid w:val="00033082"/>
    <w:rsid w:val="00044088"/>
    <w:rsid w:val="00053590"/>
    <w:rsid w:val="0006001D"/>
    <w:rsid w:val="000628F9"/>
    <w:rsid w:val="00066041"/>
    <w:rsid w:val="00076794"/>
    <w:rsid w:val="0008122A"/>
    <w:rsid w:val="00087488"/>
    <w:rsid w:val="0009050A"/>
    <w:rsid w:val="0009721F"/>
    <w:rsid w:val="000A4E73"/>
    <w:rsid w:val="000B1BD2"/>
    <w:rsid w:val="000C0F0D"/>
    <w:rsid w:val="000C13BC"/>
    <w:rsid w:val="000C321C"/>
    <w:rsid w:val="000C3D0A"/>
    <w:rsid w:val="000D28E5"/>
    <w:rsid w:val="000D34D7"/>
    <w:rsid w:val="000D6C60"/>
    <w:rsid w:val="000F16B4"/>
    <w:rsid w:val="000F287C"/>
    <w:rsid w:val="00100633"/>
    <w:rsid w:val="001072BC"/>
    <w:rsid w:val="00114BD6"/>
    <w:rsid w:val="00130F6D"/>
    <w:rsid w:val="00133554"/>
    <w:rsid w:val="00144082"/>
    <w:rsid w:val="0016381F"/>
    <w:rsid w:val="00163A48"/>
    <w:rsid w:val="00163B61"/>
    <w:rsid w:val="001646F5"/>
    <w:rsid w:val="00164E36"/>
    <w:rsid w:val="001678A2"/>
    <w:rsid w:val="00183AA1"/>
    <w:rsid w:val="0018767C"/>
    <w:rsid w:val="001A135C"/>
    <w:rsid w:val="001B0D49"/>
    <w:rsid w:val="001B546F"/>
    <w:rsid w:val="001B5CC8"/>
    <w:rsid w:val="001C16FC"/>
    <w:rsid w:val="001C2E3E"/>
    <w:rsid w:val="001C388D"/>
    <w:rsid w:val="001E0494"/>
    <w:rsid w:val="001E1D2D"/>
    <w:rsid w:val="001E5A17"/>
    <w:rsid w:val="001F284E"/>
    <w:rsid w:val="001F332E"/>
    <w:rsid w:val="0020041E"/>
    <w:rsid w:val="00202C37"/>
    <w:rsid w:val="00217861"/>
    <w:rsid w:val="002204E4"/>
    <w:rsid w:val="002211BF"/>
    <w:rsid w:val="00233F15"/>
    <w:rsid w:val="00237EAD"/>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18E2"/>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0951"/>
    <w:rsid w:val="003F3923"/>
    <w:rsid w:val="003F43F6"/>
    <w:rsid w:val="004019DB"/>
    <w:rsid w:val="00402B67"/>
    <w:rsid w:val="00403C91"/>
    <w:rsid w:val="0040433E"/>
    <w:rsid w:val="00404974"/>
    <w:rsid w:val="0040726A"/>
    <w:rsid w:val="004100B0"/>
    <w:rsid w:val="0041267F"/>
    <w:rsid w:val="00412AA8"/>
    <w:rsid w:val="00424BA5"/>
    <w:rsid w:val="00425431"/>
    <w:rsid w:val="00431829"/>
    <w:rsid w:val="00437B60"/>
    <w:rsid w:val="004405E6"/>
    <w:rsid w:val="00443C84"/>
    <w:rsid w:val="00443C89"/>
    <w:rsid w:val="00452741"/>
    <w:rsid w:val="004540AA"/>
    <w:rsid w:val="00456BD8"/>
    <w:rsid w:val="00456DC8"/>
    <w:rsid w:val="00464CA2"/>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C473A"/>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17CC"/>
    <w:rsid w:val="0066595A"/>
    <w:rsid w:val="00666206"/>
    <w:rsid w:val="00672788"/>
    <w:rsid w:val="00676183"/>
    <w:rsid w:val="00680DA3"/>
    <w:rsid w:val="0068377F"/>
    <w:rsid w:val="00691B24"/>
    <w:rsid w:val="00695B93"/>
    <w:rsid w:val="00697C16"/>
    <w:rsid w:val="006A5A89"/>
    <w:rsid w:val="006A609F"/>
    <w:rsid w:val="006B3BB9"/>
    <w:rsid w:val="006B48AC"/>
    <w:rsid w:val="006B5977"/>
    <w:rsid w:val="006D1B59"/>
    <w:rsid w:val="006D2F9C"/>
    <w:rsid w:val="006D4351"/>
    <w:rsid w:val="006D5080"/>
    <w:rsid w:val="006D5424"/>
    <w:rsid w:val="006E5389"/>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2FEC"/>
    <w:rsid w:val="007E4F3A"/>
    <w:rsid w:val="007E620F"/>
    <w:rsid w:val="007E663C"/>
    <w:rsid w:val="007E7795"/>
    <w:rsid w:val="0080066B"/>
    <w:rsid w:val="00803578"/>
    <w:rsid w:val="00815B8D"/>
    <w:rsid w:val="00815B8E"/>
    <w:rsid w:val="00816D99"/>
    <w:rsid w:val="0082324C"/>
    <w:rsid w:val="00823D71"/>
    <w:rsid w:val="008245AF"/>
    <w:rsid w:val="008256B9"/>
    <w:rsid w:val="008303E7"/>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39DA"/>
    <w:rsid w:val="009147D6"/>
    <w:rsid w:val="00914D98"/>
    <w:rsid w:val="00925F8C"/>
    <w:rsid w:val="00927324"/>
    <w:rsid w:val="0093021E"/>
    <w:rsid w:val="00932ED7"/>
    <w:rsid w:val="00933990"/>
    <w:rsid w:val="00941533"/>
    <w:rsid w:val="00941B89"/>
    <w:rsid w:val="00941DEA"/>
    <w:rsid w:val="009656CC"/>
    <w:rsid w:val="00966889"/>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4D0"/>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569DA"/>
    <w:rsid w:val="00B605ED"/>
    <w:rsid w:val="00B71F97"/>
    <w:rsid w:val="00B72538"/>
    <w:rsid w:val="00B736A7"/>
    <w:rsid w:val="00B7651F"/>
    <w:rsid w:val="00B919FA"/>
    <w:rsid w:val="00B94A16"/>
    <w:rsid w:val="00BA6044"/>
    <w:rsid w:val="00BB1A93"/>
    <w:rsid w:val="00BC14BF"/>
    <w:rsid w:val="00BC2625"/>
    <w:rsid w:val="00BC3200"/>
    <w:rsid w:val="00BC338A"/>
    <w:rsid w:val="00BC7638"/>
    <w:rsid w:val="00BD7AB0"/>
    <w:rsid w:val="00BE472E"/>
    <w:rsid w:val="00BF3C20"/>
    <w:rsid w:val="00C011BC"/>
    <w:rsid w:val="00C019B0"/>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054D"/>
    <w:rsid w:val="00C61B1B"/>
    <w:rsid w:val="00C66AB7"/>
    <w:rsid w:val="00C673D1"/>
    <w:rsid w:val="00C746CB"/>
    <w:rsid w:val="00C74A5F"/>
    <w:rsid w:val="00C77BBF"/>
    <w:rsid w:val="00C77D64"/>
    <w:rsid w:val="00C81564"/>
    <w:rsid w:val="00C81DA5"/>
    <w:rsid w:val="00C9080C"/>
    <w:rsid w:val="00C93A47"/>
    <w:rsid w:val="00C94429"/>
    <w:rsid w:val="00CA18FD"/>
    <w:rsid w:val="00CA27E5"/>
    <w:rsid w:val="00CA4897"/>
    <w:rsid w:val="00CA6928"/>
    <w:rsid w:val="00CB3A60"/>
    <w:rsid w:val="00CB3D3F"/>
    <w:rsid w:val="00CB5A1A"/>
    <w:rsid w:val="00CC59E6"/>
    <w:rsid w:val="00CD4DBF"/>
    <w:rsid w:val="00CD5BDD"/>
    <w:rsid w:val="00CF096B"/>
    <w:rsid w:val="00CF10F7"/>
    <w:rsid w:val="00CF4130"/>
    <w:rsid w:val="00CF5EE3"/>
    <w:rsid w:val="00CF691F"/>
    <w:rsid w:val="00D004C3"/>
    <w:rsid w:val="00D00D99"/>
    <w:rsid w:val="00D013A4"/>
    <w:rsid w:val="00D026DC"/>
    <w:rsid w:val="00D15595"/>
    <w:rsid w:val="00D343A8"/>
    <w:rsid w:val="00D35A26"/>
    <w:rsid w:val="00D37832"/>
    <w:rsid w:val="00D41DCD"/>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365A7"/>
    <w:rsid w:val="00E40973"/>
    <w:rsid w:val="00E545FF"/>
    <w:rsid w:val="00E6080E"/>
    <w:rsid w:val="00E62AEE"/>
    <w:rsid w:val="00E64168"/>
    <w:rsid w:val="00E655B3"/>
    <w:rsid w:val="00E7081D"/>
    <w:rsid w:val="00E70904"/>
    <w:rsid w:val="00E71319"/>
    <w:rsid w:val="00E75171"/>
    <w:rsid w:val="00E804B0"/>
    <w:rsid w:val="00E86772"/>
    <w:rsid w:val="00E90B8B"/>
    <w:rsid w:val="00E91AAC"/>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57886"/>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D7F59"/>
    <w:rsid w:val="00FE3221"/>
    <w:rsid w:val="00FE48EA"/>
    <w:rsid w:val="00FE571F"/>
    <w:rsid w:val="00FF47F6"/>
    <w:rsid w:val="016E63C2"/>
    <w:rsid w:val="024B0C39"/>
    <w:rsid w:val="0A4958A2"/>
    <w:rsid w:val="0A8128A6"/>
    <w:rsid w:val="0BF32A1B"/>
    <w:rsid w:val="0D1B387B"/>
    <w:rsid w:val="109F0418"/>
    <w:rsid w:val="10BD2C22"/>
    <w:rsid w:val="14312F3B"/>
    <w:rsid w:val="1A8E6156"/>
    <w:rsid w:val="1A9E17F8"/>
    <w:rsid w:val="1C911F8C"/>
    <w:rsid w:val="1E53368A"/>
    <w:rsid w:val="1F8FDDA7"/>
    <w:rsid w:val="22987C80"/>
    <w:rsid w:val="24192CCC"/>
    <w:rsid w:val="25764C42"/>
    <w:rsid w:val="26F4679D"/>
    <w:rsid w:val="27365937"/>
    <w:rsid w:val="27EC315F"/>
    <w:rsid w:val="29A22F02"/>
    <w:rsid w:val="2AA44A39"/>
    <w:rsid w:val="2B096D7F"/>
    <w:rsid w:val="38B33A89"/>
    <w:rsid w:val="398F4694"/>
    <w:rsid w:val="39A66CD4"/>
    <w:rsid w:val="3CD52CE1"/>
    <w:rsid w:val="3ED03A15"/>
    <w:rsid w:val="40C539E2"/>
    <w:rsid w:val="410F2E6A"/>
    <w:rsid w:val="442D3246"/>
    <w:rsid w:val="4430136C"/>
    <w:rsid w:val="4AB0382B"/>
    <w:rsid w:val="4B676B09"/>
    <w:rsid w:val="5451494D"/>
    <w:rsid w:val="55807CEC"/>
    <w:rsid w:val="569868B5"/>
    <w:rsid w:val="595B6876"/>
    <w:rsid w:val="5A24486B"/>
    <w:rsid w:val="5C1B450F"/>
    <w:rsid w:val="6115080E"/>
    <w:rsid w:val="611F6817"/>
    <w:rsid w:val="63524F61"/>
    <w:rsid w:val="63BE22A0"/>
    <w:rsid w:val="663364E4"/>
    <w:rsid w:val="66CA1754"/>
    <w:rsid w:val="68B166E3"/>
    <w:rsid w:val="68F16860"/>
    <w:rsid w:val="693F19BC"/>
    <w:rsid w:val="6F1E65D4"/>
    <w:rsid w:val="6F266C86"/>
    <w:rsid w:val="6F5042C2"/>
    <w:rsid w:val="734B57DF"/>
    <w:rsid w:val="74014883"/>
    <w:rsid w:val="74316312"/>
    <w:rsid w:val="780F13C8"/>
    <w:rsid w:val="78B81D2B"/>
    <w:rsid w:val="7BD817B4"/>
    <w:rsid w:val="7C0935BA"/>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3F7B68"/>
  <w15:docId w15:val="{44BDE51E-8AA8-7249-9FCE-895CF256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paragraph" w:styleId="aa">
    <w:name w:val="annotation subject"/>
    <w:basedOn w:val="a3"/>
    <w:next w:val="a3"/>
    <w:link w:val="ab"/>
    <w:uiPriority w:val="99"/>
    <w:semiHidden/>
    <w:unhideWhenUsed/>
    <w:qFormat/>
    <w:pPr>
      <w:widowControl/>
    </w:pPr>
    <w:rPr>
      <w:rFonts w:ascii="宋体" w:hAnsi="宋体" w:cs="宋体"/>
      <w:b/>
      <w:bCs/>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Emphasis"/>
    <w:basedOn w:val="a0"/>
    <w:uiPriority w:val="20"/>
    <w:qFormat/>
    <w:rPr>
      <w:i/>
      <w:iCs/>
    </w:rPr>
  </w:style>
  <w:style w:type="character" w:styleId="af">
    <w:name w:val="annotation reference"/>
    <w:basedOn w:val="a0"/>
    <w:uiPriority w:val="99"/>
    <w:semiHidden/>
    <w:unhideWhenUsed/>
    <w:qFormat/>
    <w:rPr>
      <w:sz w:val="21"/>
      <w:szCs w:val="21"/>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f0">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f1">
    <w:name w:val="Placeholder Text"/>
    <w:basedOn w:val="a0"/>
    <w:uiPriority w:val="99"/>
    <w:unhideWhenUsed/>
    <w:qFormat/>
    <w:rPr>
      <w:color w:val="808080"/>
    </w:rPr>
  </w:style>
  <w:style w:type="character" w:customStyle="1" w:styleId="s1">
    <w:name w:val="s1"/>
    <w:basedOn w:val="a0"/>
    <w:qFormat/>
    <w:rPr>
      <w:rFonts w:ascii="PingFang SC" w:eastAsia="PingFang SC" w:hAnsi="PingFang SC" w:cs="PingFang SC"/>
      <w:sz w:val="26"/>
      <w:szCs w:val="26"/>
    </w:rPr>
  </w:style>
  <w:style w:type="paragraph" w:customStyle="1" w:styleId="p2">
    <w:name w:val="p2"/>
    <w:basedOn w:val="a"/>
    <w:qFormat/>
    <w:rPr>
      <w:rFonts w:ascii="Helvetica Neue" w:eastAsia="Helvetica Neue" w:hAnsi="Helvetica Neue" w:cs="Times New Roman"/>
      <w:sz w:val="26"/>
      <w:szCs w:val="26"/>
    </w:rPr>
  </w:style>
  <w:style w:type="paragraph" w:customStyle="1" w:styleId="p3">
    <w:name w:val="p3"/>
    <w:basedOn w:val="a"/>
    <w:qFormat/>
    <w:rPr>
      <w:rFonts w:ascii="PINGFANG SC SEMIBOLD" w:eastAsia="PINGFANG SC SEMIBOLD" w:hAnsi="PINGFANG SC SEMIBOLD" w:cs="Times New Roman"/>
      <w:sz w:val="26"/>
      <w:szCs w:val="26"/>
    </w:rPr>
  </w:style>
  <w:style w:type="paragraph" w:customStyle="1" w:styleId="p1">
    <w:name w:val="p1"/>
    <w:basedOn w:val="a"/>
    <w:qFormat/>
    <w:rPr>
      <w:rFonts w:ascii="Helvetica Neue" w:eastAsia="Helvetica Neue" w:hAnsi="Helvetica Neue" w:cs="Times New Roman"/>
      <w:sz w:val="26"/>
      <w:szCs w:val="26"/>
    </w:rPr>
  </w:style>
  <w:style w:type="character" w:customStyle="1" w:styleId="ab">
    <w:name w:val="批注主题 字符"/>
    <w:basedOn w:val="a4"/>
    <w:link w:val="aa"/>
    <w:uiPriority w:val="99"/>
    <w:semiHidden/>
    <w:qFormat/>
    <w:rPr>
      <w:rFonts w:ascii="宋体" w:eastAsia="宋体" w:hAnsi="宋体" w:cs="宋体"/>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aike.baidu.com/item/%E5%9F%BA%E7%A1%80%E5%AD%A6%E7%A7%91/7809018?fromModule=lemma_inlink" TargetMode="External"/><Relationship Id="rId13" Type="http://schemas.openxmlformats.org/officeDocument/2006/relationships/hyperlink" Target="https://baike.baidu.com/item/%E9%98%85%E8%AF%BB%E9%9F%B3%E4%B9%90/18974891?fromModule=lemma_inlin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5%87%86%E7%A1%AE%E6%80%A7/5977032?fromModule=lemma_inlin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9%9F%B3%E5%87%86/1355543?fromModule=lemma_inlink"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baike.baidu.com/item/%E8%8A%82%E5%A5%8F%E6%84%9F/5741711?fromModule=lemma_inli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ike.baidu.com/item/%E8%AE%B0%E5%BF%86%E5%8A%9B/5383640?fromModule=lemma_inlink" TargetMode="Externa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10</cp:revision>
  <cp:lastPrinted>2023-11-22T16:52:00Z</cp:lastPrinted>
  <dcterms:created xsi:type="dcterms:W3CDTF">2024-09-13T05:30:00Z</dcterms:created>
  <dcterms:modified xsi:type="dcterms:W3CDTF">2025-02-19T05:04:00Z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B6DA5682DB0D49259A13608546561C7D_13</vt:lpwstr>
  </property>
  <property fmtid="{D5CDD505-2E9C-101B-9397-08002B2CF9AE}" pid="4" name="KSOTemplateDocerSaveRecord">
    <vt:lpwstr>eyJoZGlkIjoiNTg5ZGJkYWJmYzE5ZmYwYzgyMDEwZWE4NzAyNjVkODUiLCJ1c2VySWQiOiI5MjI4NjAzNTYifQ==</vt:lpwstr>
  </property>
</Properties>
</file>