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7D7BE6">
      <w:pPr>
        <w:snapToGrid w:val="0"/>
        <w:jc w:val="center"/>
        <w:rPr>
          <w:sz w:val="6"/>
          <w:szCs w:val="6"/>
        </w:rPr>
      </w:pPr>
    </w:p>
    <w:p w14:paraId="6A619C53">
      <w:pPr>
        <w:snapToGrid w:val="0"/>
        <w:jc w:val="center"/>
        <w:rPr>
          <w:sz w:val="6"/>
          <w:szCs w:val="6"/>
        </w:rPr>
      </w:pPr>
    </w:p>
    <w:p w14:paraId="6F7E654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89D739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2134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A560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7E9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小学语文临床案例研究</w:t>
            </w:r>
          </w:p>
        </w:tc>
      </w:tr>
      <w:tr w14:paraId="1A2A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4ED1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4A402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2130092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622AEB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D24C222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5B23B9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FAE8A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</w:tr>
      <w:tr w14:paraId="6220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DAD1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709017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潘秀英</w:t>
            </w:r>
          </w:p>
        </w:tc>
        <w:tc>
          <w:tcPr>
            <w:tcW w:w="1314" w:type="dxa"/>
            <w:vAlign w:val="center"/>
          </w:tcPr>
          <w:p w14:paraId="57F961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0C8A620">
            <w:pPr>
              <w:tabs>
                <w:tab w:val="left" w:pos="532"/>
              </w:tabs>
              <w:ind w:firstLine="210" w:firstLineChars="100"/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24178</w:t>
            </w:r>
          </w:p>
        </w:tc>
        <w:tc>
          <w:tcPr>
            <w:tcW w:w="1753" w:type="dxa"/>
            <w:vAlign w:val="center"/>
          </w:tcPr>
          <w:p w14:paraId="45EF9D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4202F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专职</w:t>
            </w:r>
          </w:p>
        </w:tc>
      </w:tr>
      <w:tr w14:paraId="3585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76B9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78FB63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B23-1 B23-2</w:t>
            </w:r>
          </w:p>
        </w:tc>
        <w:tc>
          <w:tcPr>
            <w:tcW w:w="1314" w:type="dxa"/>
            <w:vAlign w:val="center"/>
          </w:tcPr>
          <w:p w14:paraId="6A9CFD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8CD84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3C20BE6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79E03C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一教107</w:t>
            </w:r>
          </w:p>
        </w:tc>
      </w:tr>
      <w:tr w14:paraId="4E2C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FF1D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1F6C0B1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时间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 xml:space="preserve"> :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18916009338</w:t>
            </w:r>
          </w:p>
        </w:tc>
      </w:tr>
      <w:tr w14:paraId="4EC2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2E89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20342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2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69F7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E32D49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自选</w:t>
            </w:r>
          </w:p>
        </w:tc>
      </w:tr>
      <w:tr w14:paraId="6B26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3A99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C3F4487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小学语文教科书  语文参考书</w:t>
            </w:r>
          </w:p>
        </w:tc>
      </w:tr>
    </w:tbl>
    <w:p w14:paraId="0745041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993621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184"/>
        <w:gridCol w:w="2104"/>
        <w:gridCol w:w="1235"/>
      </w:tblGrid>
      <w:tr w14:paraId="133EE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557F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05F60CC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311A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1F2B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D393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D3DF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427DF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478A5753">
            <w:pPr>
              <w:widowControl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15C52">
            <w:pPr>
              <w:pStyle w:val="12"/>
              <w:widowControl w:val="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</w:rPr>
              <w:t xml:space="preserve">第一单元 </w:t>
            </w:r>
            <w:r>
              <w:rPr>
                <w:rFonts w:ascii="宋体" w:hAnsi="宋体"/>
                <w:bCs/>
              </w:rPr>
              <w:t>临床观察的基本概念</w:t>
            </w:r>
            <w:r>
              <w:rPr>
                <w:rFonts w:ascii="宋体" w:hAnsi="宋体"/>
                <w:bCs/>
              </w:rPr>
              <w:tab/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5EBBD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3F45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7881E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72D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1" w:type="dxa"/>
          </w:tcPr>
          <w:p w14:paraId="46691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B3B7D">
            <w:pPr>
              <w:pStyle w:val="12"/>
              <w:widowControl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</w:rPr>
              <w:t xml:space="preserve">第二单元 </w:t>
            </w:r>
            <w:r>
              <w:rPr>
                <w:rFonts w:ascii="宋体" w:hAnsi="宋体"/>
                <w:bCs/>
              </w:rPr>
              <w:t>临床观察的基本分类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60F4C">
            <w:pPr>
              <w:widowControl/>
              <w:jc w:val="center"/>
              <w:rPr>
                <w:rFonts w:eastAsia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22D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2474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B6B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1" w:type="dxa"/>
          </w:tcPr>
          <w:p w14:paraId="3D55FD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08B1F">
            <w:pPr>
              <w:pStyle w:val="12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 xml:space="preserve">第三单元 </w:t>
            </w:r>
            <w:r>
              <w:rPr>
                <w:rFonts w:ascii="宋体" w:hAnsi="宋体"/>
                <w:bCs/>
              </w:rPr>
              <w:t>临床观察的主要策略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5CCA4">
            <w:pPr>
              <w:snapToGrid w:val="0"/>
              <w:spacing w:line="240" w:lineRule="exact"/>
              <w:jc w:val="center"/>
              <w:rPr>
                <w:rFonts w:hint="default" w:ascii="黑体" w:hAnsi="黑体" w:eastAsia="黑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4C0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1DF8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E810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1" w:type="dxa"/>
          </w:tcPr>
          <w:p w14:paraId="3DCD1C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C2E5B">
            <w:pPr>
              <w:pStyle w:val="12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 xml:space="preserve">第四单元 </w:t>
            </w:r>
            <w:r>
              <w:rPr>
                <w:rFonts w:ascii="宋体" w:hAnsi="宋体"/>
                <w:bCs/>
              </w:rPr>
              <w:t>临床观察的若干技术</w:t>
            </w:r>
            <w:r>
              <w:rPr>
                <w:rFonts w:ascii="宋体" w:hAnsi="宋体"/>
                <w:bCs/>
              </w:rPr>
              <w:tab/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D2712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9EF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DCB3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57C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1" w:type="dxa"/>
          </w:tcPr>
          <w:p w14:paraId="1C9F59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D6D3B">
            <w:pPr>
              <w:pStyle w:val="12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 xml:space="preserve">第五单元 </w:t>
            </w:r>
            <w:r>
              <w:rPr>
                <w:rFonts w:ascii="宋体" w:hAnsi="宋体"/>
                <w:bCs/>
              </w:rPr>
              <w:t>临床观察的基本程序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F0C52">
            <w:pPr>
              <w:snapToGrid w:val="0"/>
              <w:spacing w:line="240" w:lineRule="exact"/>
              <w:jc w:val="center"/>
              <w:rPr>
                <w:rFonts w:hint="default" w:ascii="黑体" w:hAnsi="黑体" w:eastAsia="黑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A42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F332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B51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1" w:type="dxa"/>
          </w:tcPr>
          <w:p w14:paraId="4D0A321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8B259">
            <w:pPr>
              <w:pStyle w:val="12"/>
              <w:widowControl w:val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 xml:space="preserve">第六单元 </w:t>
            </w:r>
            <w:r>
              <w:rPr>
                <w:rFonts w:ascii="宋体" w:hAnsi="宋体"/>
                <w:bCs/>
              </w:rPr>
              <w:t>课堂教学的临床诊断工具设计</w:t>
            </w:r>
            <w:r>
              <w:rPr>
                <w:rFonts w:ascii="宋体" w:hAnsi="宋体"/>
                <w:bCs/>
              </w:rPr>
              <w:tab/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BE714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F21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BFA9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42A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053223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C4D7D">
            <w:pPr>
              <w:pStyle w:val="12"/>
              <w:widowControl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 xml:space="preserve">第七单元 </w:t>
            </w:r>
            <w:r>
              <w:rPr>
                <w:rFonts w:ascii="宋体" w:hAnsi="宋体"/>
                <w:bCs/>
              </w:rPr>
              <w:t>临床诊断报告撰写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EEEB7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8A8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FE60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9EE7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1" w:type="dxa"/>
          </w:tcPr>
          <w:p w14:paraId="23BCFF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AAA1C">
            <w:pPr>
              <w:pStyle w:val="12"/>
              <w:widowControl w:val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 xml:space="preserve">第八单元 </w:t>
            </w: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  <w:lang w:val="en-US" w:eastAsia="zh-CN"/>
              </w:rPr>
              <w:t>中的</w:t>
            </w:r>
            <w:r>
              <w:rPr>
                <w:rFonts w:ascii="宋体" w:hAnsi="宋体"/>
                <w:bCs/>
              </w:rPr>
              <w:t>案例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3263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4E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64E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53A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1" w:type="dxa"/>
          </w:tcPr>
          <w:p w14:paraId="3EF3BF2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33F6C">
            <w:pPr>
              <w:pStyle w:val="12"/>
              <w:widowControl w:val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 xml:space="preserve">第九单元 </w:t>
            </w: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语文生字教学</w:t>
            </w:r>
            <w:r>
              <w:rPr>
                <w:rFonts w:ascii="宋体" w:hAnsi="宋体"/>
                <w:bCs/>
              </w:rPr>
              <w:t>中</w:t>
            </w:r>
            <w:r>
              <w:rPr>
                <w:rFonts w:hint="eastAsia" w:ascii="宋体" w:hAnsi="宋体"/>
                <w:bCs/>
                <w:lang w:val="en-US" w:eastAsia="zh-CN"/>
              </w:rPr>
              <w:t>的</w:t>
            </w:r>
            <w:r>
              <w:rPr>
                <w:rFonts w:ascii="宋体" w:hAnsi="宋体"/>
                <w:bCs/>
              </w:rPr>
              <w:t>案例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D0969">
            <w:pPr>
              <w:snapToGrid w:val="0"/>
              <w:spacing w:line="240" w:lineRule="exact"/>
              <w:jc w:val="center"/>
              <w:rPr>
                <w:rFonts w:hint="default" w:ascii="黑体" w:hAnsi="黑体" w:eastAsia="黑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D56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5BDB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0FB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1" w:type="dxa"/>
          </w:tcPr>
          <w:p w14:paraId="75D2E54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F816B">
            <w:pPr>
              <w:pStyle w:val="12"/>
              <w:widowControl w:val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 xml:space="preserve">第十单元 </w:t>
            </w: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</w:t>
            </w:r>
            <w:r>
              <w:rPr>
                <w:rFonts w:ascii="宋体" w:hAnsi="宋体"/>
                <w:bCs/>
              </w:rPr>
              <w:t>学习中</w:t>
            </w:r>
            <w:r>
              <w:rPr>
                <w:rFonts w:hint="eastAsia" w:ascii="宋体" w:hAnsi="宋体"/>
                <w:bCs/>
                <w:lang w:val="en-US" w:eastAsia="zh-CN"/>
              </w:rPr>
              <w:t>作文教学</w:t>
            </w:r>
            <w:r>
              <w:rPr>
                <w:rFonts w:ascii="宋体" w:hAnsi="宋体"/>
                <w:bCs/>
              </w:rPr>
              <w:t>案例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1152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AFD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7D11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49B6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41" w:type="dxa"/>
          </w:tcPr>
          <w:p w14:paraId="3C896CE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28A51">
            <w:pPr>
              <w:pStyle w:val="12"/>
              <w:widowControl w:val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 xml:space="preserve">第十一单元 </w:t>
            </w:r>
            <w:r>
              <w:rPr>
                <w:rFonts w:ascii="宋体" w:hAnsi="宋体"/>
                <w:bCs/>
              </w:rPr>
              <w:t>小学</w:t>
            </w:r>
            <w:r>
              <w:rPr>
                <w:rFonts w:hint="eastAsia" w:ascii="宋体" w:hAnsi="宋体"/>
                <w:bCs/>
                <w:lang w:val="en-US" w:eastAsia="zh-CN"/>
              </w:rPr>
              <w:t>语文</w:t>
            </w:r>
            <w:r>
              <w:rPr>
                <w:rFonts w:ascii="宋体" w:hAnsi="宋体"/>
                <w:bCs/>
              </w:rPr>
              <w:t>学习中综合与实践案例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118A9">
            <w:pPr>
              <w:snapToGrid w:val="0"/>
              <w:spacing w:line="240" w:lineRule="exact"/>
              <w:jc w:val="center"/>
              <w:rPr>
                <w:rFonts w:hint="default" w:ascii="黑体" w:hAnsi="黑体" w:eastAsia="黑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A93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1C86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8A0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41" w:type="dxa"/>
          </w:tcPr>
          <w:p w14:paraId="518755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D183">
            <w:pPr>
              <w:widowControl/>
              <w:jc w:val="center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视频课，案例诊断分成讨论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BCC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 案例分析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AC2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EEF1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E62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1" w:type="dxa"/>
          </w:tcPr>
          <w:p w14:paraId="10AE91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C21F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视频课，案例诊断分成讨论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9D5B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视频，讨论分析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738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F169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D707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41" w:type="dxa"/>
          </w:tcPr>
          <w:p w14:paraId="099B3E2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9A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视频课，案例诊断分成讨论</w:t>
            </w:r>
          </w:p>
        </w:tc>
        <w:tc>
          <w:tcPr>
            <w:tcW w:w="21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15F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视频，讨论分析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75C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D577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2C4B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1" w:type="dxa"/>
          </w:tcPr>
          <w:p w14:paraId="1924F51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470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视频课，案例诊断分成讨论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7AE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视频，讨论分析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1C8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C4D4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B4B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41" w:type="dxa"/>
          </w:tcPr>
          <w:p w14:paraId="16D356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718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视频课，案例诊断分成讨论</w:t>
            </w:r>
          </w:p>
        </w:tc>
        <w:tc>
          <w:tcPr>
            <w:tcW w:w="2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95D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视频，讨论分析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38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492DED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18E8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763A30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FB0C4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FCDF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5C19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AE03C14"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7374B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9892D2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课堂表现、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考勤</w:t>
            </w:r>
          </w:p>
        </w:tc>
      </w:tr>
      <w:tr w14:paraId="7E5DE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F5206B9"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AC7C5"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3952D1">
            <w:pPr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课后作业</w:t>
            </w:r>
          </w:p>
        </w:tc>
      </w:tr>
      <w:tr w14:paraId="22659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E1E34C5"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6BF4CA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57E54B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教学设计</w:t>
            </w:r>
          </w:p>
        </w:tc>
      </w:tr>
    </w:tbl>
    <w:p w14:paraId="4E8A78D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75C4AD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1E3E80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7AF23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474" w:bottom="1361" w:left="1588" w:header="567" w:footer="794" w:gutter="0"/>
          <w:pgNumType w:start="21"/>
          <w:cols w:space="720" w:num="1"/>
          <w:docGrid w:type="lines" w:linePitch="360" w:charSpace="0"/>
        </w:sect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潘秀英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</w:p>
    <w:p w14:paraId="5509C46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sectPr>
          <w:pgSz w:w="11906" w:h="16838"/>
          <w:pgMar w:top="1418" w:right="1474" w:bottom="1361" w:left="1588" w:header="567" w:footer="794" w:gutter="0"/>
          <w:pgNumType w:start="21"/>
          <w:cols w:space="720" w:num="1"/>
          <w:docGrid w:type="lines" w:linePitch="360" w:charSpace="0"/>
        </w:sectPr>
      </w:pPr>
    </w:p>
    <w:p w14:paraId="187C0E5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DC58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50FD17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65568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74B4F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7DEB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866D4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3866D4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B00A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MWU4NGQzZDhhZTMyODdiMTg1MzFjYzRkZThjZj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557A3F"/>
    <w:rsid w:val="0250298D"/>
    <w:rsid w:val="0B02141F"/>
    <w:rsid w:val="0DB76A4A"/>
    <w:rsid w:val="199D2E85"/>
    <w:rsid w:val="1B8A0B69"/>
    <w:rsid w:val="1B9B294B"/>
    <w:rsid w:val="21322581"/>
    <w:rsid w:val="234F626A"/>
    <w:rsid w:val="2E59298A"/>
    <w:rsid w:val="37E50B00"/>
    <w:rsid w:val="39EA0A7C"/>
    <w:rsid w:val="3C1623C9"/>
    <w:rsid w:val="3CEA4F51"/>
    <w:rsid w:val="3D1F5423"/>
    <w:rsid w:val="49DF08B3"/>
    <w:rsid w:val="64C034CC"/>
    <w:rsid w:val="65310993"/>
    <w:rsid w:val="6A7C106B"/>
    <w:rsid w:val="6E256335"/>
    <w:rsid w:val="700912C5"/>
    <w:rsid w:val="74F62C86"/>
    <w:rsid w:val="7E3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556</Words>
  <Characters>600</Characters>
  <Lines>4</Lines>
  <Paragraphs>1</Paragraphs>
  <TotalTime>4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2024-03-01T06:56:00Z</dcterms:created>
  <dc:creator>*****</dc:creator>
  <cp:lastModifiedBy>PXY</cp:lastModifiedBy>
  <cp:lastPrinted>2026-03-09T04:35:31Z</cp:lastPrinted>
  <dcterms:modified xsi:type="dcterms:W3CDTF">2026-03-09T04:37:12Z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C4083AE7F0274560B060E1C6C4BB8035_13</vt:lpwstr>
  </property>
  <property fmtid="{D5CDD505-2E9C-101B-9397-08002B2CF9AE}" pid="4" name="KSOTemplateDocerSaveRecord">
    <vt:lpwstr>eyJoZGlkIjoiZWQ3NmU2NGYxM2JjNzI4NzU5OWNmNzUwNmViNTlkMTUifQ==</vt:lpwstr>
  </property>
</Properties>
</file>