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79"/>
        <w:gridCol w:w="1481"/>
        <w:gridCol w:w="1315"/>
        <w:gridCol w:w="1171"/>
        <w:gridCol w:w="1633"/>
        <w:gridCol w:w="1581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概率论与数理统计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sz w:val="20"/>
                <w:szCs w:val="20"/>
                <w:highlight w:val="none"/>
              </w:rPr>
              <w:t>21000</w:t>
            </w:r>
            <w:r>
              <w:rPr>
                <w:rFonts w:hint="eastAsia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5326</w:t>
            </w:r>
          </w:p>
        </w:tc>
        <w:tc>
          <w:tcPr>
            <w:tcW w:w="1589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熊恺平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404</w:t>
            </w:r>
          </w:p>
        </w:tc>
        <w:tc>
          <w:tcPr>
            <w:tcW w:w="1589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计科（国教）B24-3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1589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4D8DF4A7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/>
              </w:rPr>
              <w:t>二教101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/>
              </w:rPr>
              <w:t>二教105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周二1-8节，线上（班级QQ群）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7750498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lang w:val="zh-TW"/>
              </w:rPr>
              <w:t>高等教育出版社</w:t>
            </w:r>
            <w:bookmarkStart w:id="0" w:name="_GoBack"/>
            <w:bookmarkEnd w:id="0"/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hAnsi="宋体" w:eastAsia="MingLiU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TW"/>
              </w:rPr>
              <w:t>沈恒范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、严钦容、沈侠编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5141"/>
        <w:gridCol w:w="1148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14EA7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随机试验</w:t>
            </w:r>
          </w:p>
          <w:p w14:paraId="21B3529B">
            <w:pPr>
              <w:widowControl/>
              <w:ind w:firstLine="1050" w:firstLineChars="300"/>
              <w:rPr>
                <w:rFonts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14:paraId="7A32885C">
            <w:pPr>
              <w:widowControl/>
              <w:ind w:firstLine="1081" w:firstLineChars="363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C123B">
            <w:pPr>
              <w:widowControl/>
              <w:rPr>
                <w:rFonts w:cs="微软雅黑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hint="eastAsia" w:cs="Calibri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14:paraId="37045A5E">
            <w:pPr>
              <w:widowControl/>
              <w:ind w:firstLine="1225" w:firstLineChars="350"/>
              <w:rPr>
                <w:rFonts w:cs="微软雅黑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  <w:t>§6</w:t>
            </w:r>
            <w:r>
              <w:rPr>
                <w:rFonts w:hint="eastAsia" w:cs="Calibri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 w14:paraId="0A5D9148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习题课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内容总结与例题选讲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A4E7D">
            <w:pPr>
              <w:widowControl/>
              <w:jc w:val="center"/>
              <w:rPr>
                <w:rFonts w:cs="Calibri" w:ascii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  <w:p w14:paraId="429B1C8C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79F64">
            <w:pPr>
              <w:widowControl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929A5">
            <w:pPr>
              <w:widowControl/>
              <w:rPr>
                <w:rFonts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14:paraId="69CF6107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0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面 授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 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0CCD1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14:paraId="4A6E62D0">
            <w:pPr>
              <w:widowControl/>
              <w:ind w:firstLine="1050" w:firstLineChars="300"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§2边缘分布</w:t>
            </w:r>
          </w:p>
          <w:p w14:paraId="055E33A4">
            <w:pPr>
              <w:widowControl/>
              <w:ind w:firstLine="105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C75EB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753B5">
            <w:pPr>
              <w:widowControl/>
              <w:ind w:firstLine="1050" w:firstLineChars="300"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39770">
            <w:pPr>
              <w:widowControl/>
              <w:jc w:val="center"/>
              <w:rPr>
                <w:rFonts w:cs="Calibri" w:ascii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  <w:p w14:paraId="4143E24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C6A36">
            <w:pPr>
              <w:widowControl/>
              <w:rPr>
                <w:rFonts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14:paraId="11B3A286">
            <w:pPr>
              <w:widowControl/>
              <w:ind w:firstLine="1050" w:firstLineChars="3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4A352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14:paraId="721A4BB7">
            <w:pPr>
              <w:widowControl/>
              <w:ind w:firstLine="1050" w:firstLineChars="300"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EF0EF">
            <w:pPr>
              <w:widowControl/>
              <w:jc w:val="center"/>
              <w:rPr>
                <w:rFonts w:cs="Calibri" w:ascii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面授</w:t>
            </w:r>
          </w:p>
          <w:p w14:paraId="78780D51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0F28B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6B436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14:paraId="5E6C548E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14:paraId="48AA3521">
            <w:pPr>
              <w:widowControl/>
              <w:ind w:firstLine="1050" w:firstLineChars="3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0EDA9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第七章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§1点估计</w:t>
            </w:r>
          </w:p>
          <w:p w14:paraId="0840694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 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FB857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14:paraId="394FB142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14:paraId="414FF323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14:paraId="332F6E77"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§2正态总体均值的假设检验</w:t>
            </w:r>
          </w:p>
          <w:p w14:paraId="041F043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ind w:firstLine="175" w:firstLineChars="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熊恺平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袁江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年9月5日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680" w:gutter="0"/>
      <w:pgNumType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0629897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395666F2">
            <w:pPr>
              <w:pStyle w:val="2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506BF7"/>
    <w:rsid w:val="0B02141F"/>
    <w:rsid w:val="0DB76A4A"/>
    <w:rsid w:val="199D2E85"/>
    <w:rsid w:val="1B9B294B"/>
    <w:rsid w:val="1D2910FF"/>
    <w:rsid w:val="296C7188"/>
    <w:rsid w:val="2E59298A"/>
    <w:rsid w:val="37E50B00"/>
    <w:rsid w:val="3F15418C"/>
    <w:rsid w:val="49DF08B3"/>
    <w:rsid w:val="632F4D4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脚 字符"/>
    <w:basedOn w:val="6"/>
    <w:link w:val="2"/>
    <w:qFormat/>
    <w:uiPriority w:val="99"/>
    <w:rPr>
      <w:rFonts w:eastAsia="PMingLiU"/>
      <w:kern w:val="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73803C-C5BA-4AD0-A933-879E33476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888</Words>
  <Characters>1010</Characters>
  <Lines>9</Lines>
  <Paragraphs>2</Paragraphs>
  <TotalTime>0</TotalTime>
  <ScaleCrop>false</ScaleCrop>
  <LinksUpToDate>false</LinksUpToDate>
  <CharactersWithSpaces>1098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2025-09-05T06:34:00Z</dcterms:created>
  <dc:creator>*****</dc:creator>
  <cp:lastModifiedBy>熊恺平</cp:lastModifiedBy>
  <cp:lastPrinted>2015-03-18T03:45:00Z</cp:lastPrinted>
  <dcterms:modified xsi:type="dcterms:W3CDTF">2025-09-18T12:30:28Z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eyJoZGlkIjoiYTQxMzNkZGI4NmMyZjgyMzZjNWM1OTAyYjU3OTVhMjUiLCJ1c2VySWQiOiIxNjM5ODc3Mzc4In0=</vt:lpwstr>
  </property>
  <property fmtid="{D5CDD505-2E9C-101B-9397-08002B2CF9AE}" pid="4" name="ICV">
    <vt:lpwstr>ACD66EE5ED084584934964BA5DA730A3_12</vt:lpwstr>
  </property>
</Properties>
</file>