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2AA8" w:rsidRDefault="00000000">
      <w:pPr>
        <w:jc w:val="center"/>
        <w:rPr>
          <w:rFonts w:ascii="黑体" w:eastAsia="黑体" w:hAnsi="黑体"/>
          <w:bCs/>
          <w:sz w:val="32"/>
          <w:szCs w:val="32"/>
        </w:rPr>
      </w:pPr>
      <w:r>
        <w:rPr>
          <w:rFonts w:ascii="黑体" w:eastAsia="黑体" w:hAnsi="黑体" w:hint="eastAsia"/>
          <w:bCs/>
          <w:sz w:val="32"/>
          <w:szCs w:val="32"/>
        </w:rPr>
        <w:t>本科课程教学大纲（理论课）</w:t>
      </w:r>
    </w:p>
    <w:p w:rsidR="00412AA8"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412AA8">
        <w:trPr>
          <w:trHeight w:val="340"/>
        </w:trPr>
        <w:tc>
          <w:tcPr>
            <w:tcW w:w="1691" w:type="dxa"/>
            <w:vMerge w:val="restart"/>
            <w:tcBorders>
              <w:top w:val="single" w:sz="12" w:space="0" w:color="auto"/>
              <w:left w:val="single" w:sz="12" w:space="0" w:color="auto"/>
            </w:tcBorders>
            <w:shd w:val="clear" w:color="auto" w:fill="auto"/>
            <w:vAlign w:val="center"/>
          </w:tcPr>
          <w:p w:rsidR="00412AA8"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412AA8" w:rsidRDefault="007B72A3">
            <w:pPr>
              <w:jc w:val="left"/>
              <w:rPr>
                <w:color w:val="000000" w:themeColor="text1"/>
                <w:sz w:val="21"/>
                <w:szCs w:val="21"/>
              </w:rPr>
            </w:pPr>
            <w:r>
              <w:rPr>
                <w:rFonts w:ascii="黑体" w:eastAsia="黑体" w:hAnsi="黑体" w:hint="eastAsia"/>
                <w:color w:val="000000" w:themeColor="text1"/>
                <w:sz w:val="21"/>
                <w:szCs w:val="21"/>
              </w:rPr>
              <w:t>（中文）</w:t>
            </w:r>
            <w:r w:rsidR="00941533" w:rsidRPr="00941533">
              <w:rPr>
                <w:rFonts w:ascii="黑体" w:eastAsia="黑体" w:hAnsi="黑体"/>
                <w:color w:val="000000" w:themeColor="text1"/>
                <w:sz w:val="21"/>
                <w:szCs w:val="21"/>
              </w:rPr>
              <w:t>小学数学教学法</w:t>
            </w:r>
          </w:p>
        </w:tc>
      </w:tr>
      <w:tr w:rsidR="00412AA8">
        <w:trPr>
          <w:trHeight w:val="340"/>
        </w:trPr>
        <w:tc>
          <w:tcPr>
            <w:tcW w:w="1691" w:type="dxa"/>
            <w:vMerge/>
            <w:tcBorders>
              <w:left w:val="single" w:sz="12" w:space="0" w:color="auto"/>
            </w:tcBorders>
            <w:shd w:val="clear" w:color="auto" w:fill="auto"/>
            <w:vAlign w:val="center"/>
          </w:tcPr>
          <w:p w:rsidR="00412AA8" w:rsidRDefault="00412AA8">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412AA8" w:rsidRDefault="007B72A3">
            <w:pPr>
              <w:jc w:val="left"/>
              <w:rPr>
                <w:color w:val="000000" w:themeColor="text1"/>
                <w:sz w:val="21"/>
                <w:szCs w:val="21"/>
              </w:rPr>
            </w:pPr>
            <w:r>
              <w:rPr>
                <w:rFonts w:ascii="黑体" w:eastAsia="黑体" w:hAnsi="黑体" w:hint="eastAsia"/>
                <w:color w:val="000000" w:themeColor="text1"/>
                <w:sz w:val="21"/>
                <w:szCs w:val="21"/>
              </w:rPr>
              <w:t>（英文）</w:t>
            </w:r>
            <w:r w:rsidR="00941533" w:rsidRPr="00941533">
              <w:rPr>
                <w:rFonts w:ascii="黑体" w:eastAsia="黑体" w:hAnsi="黑体"/>
                <w:color w:val="000000" w:themeColor="text1"/>
                <w:sz w:val="21"/>
                <w:szCs w:val="21"/>
              </w:rPr>
              <w:t xml:space="preserve">Teaching Methodology of </w:t>
            </w:r>
            <w:r w:rsidR="00C019B0">
              <w:rPr>
                <w:rFonts w:ascii="黑体" w:eastAsia="黑体" w:hAnsi="黑体" w:hint="eastAsia"/>
                <w:color w:val="000000" w:themeColor="text1"/>
                <w:sz w:val="21"/>
                <w:szCs w:val="21"/>
              </w:rPr>
              <w:t>Mathematics</w:t>
            </w:r>
            <w:r w:rsidR="00941533" w:rsidRPr="00941533">
              <w:rPr>
                <w:rFonts w:ascii="黑体" w:eastAsia="黑体" w:hAnsi="黑体"/>
                <w:color w:val="000000" w:themeColor="text1"/>
                <w:sz w:val="21"/>
                <w:szCs w:val="21"/>
              </w:rPr>
              <w:t xml:space="preserve"> in </w:t>
            </w:r>
            <w:r w:rsidR="00C019B0">
              <w:rPr>
                <w:rFonts w:ascii="黑体" w:eastAsia="黑体" w:hAnsi="黑体" w:hint="eastAsia"/>
                <w:color w:val="000000" w:themeColor="text1"/>
                <w:sz w:val="21"/>
                <w:szCs w:val="21"/>
              </w:rPr>
              <w:t>Elementary</w:t>
            </w:r>
            <w:r w:rsidR="00941533" w:rsidRPr="00941533">
              <w:rPr>
                <w:rFonts w:ascii="黑体" w:eastAsia="黑体" w:hAnsi="黑体"/>
                <w:color w:val="000000" w:themeColor="text1"/>
                <w:sz w:val="21"/>
                <w:szCs w:val="21"/>
              </w:rPr>
              <w:t xml:space="preserve"> School</w:t>
            </w:r>
          </w:p>
        </w:tc>
      </w:tr>
      <w:tr w:rsidR="00412AA8">
        <w:trPr>
          <w:trHeight w:val="340"/>
        </w:trPr>
        <w:tc>
          <w:tcPr>
            <w:tcW w:w="1691" w:type="dxa"/>
            <w:tcBorders>
              <w:left w:val="single" w:sz="12" w:space="0" w:color="auto"/>
            </w:tcBorders>
            <w:shd w:val="clear" w:color="auto" w:fill="auto"/>
            <w:vAlign w:val="center"/>
          </w:tcPr>
          <w:p w:rsidR="00412AA8"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412AA8" w:rsidRDefault="00BE1172">
            <w:pPr>
              <w:jc w:val="center"/>
              <w:rPr>
                <w:rFonts w:ascii="黑体" w:eastAsia="黑体" w:hAnsi="黑体"/>
                <w:color w:val="000000" w:themeColor="text1"/>
                <w:sz w:val="21"/>
                <w:szCs w:val="21"/>
              </w:rPr>
            </w:pPr>
            <w:r w:rsidRPr="00BE1172">
              <w:rPr>
                <w:rFonts w:ascii="黑体" w:eastAsia="黑体" w:hAnsi="黑体"/>
                <w:color w:val="000000" w:themeColor="text1"/>
                <w:sz w:val="21"/>
                <w:szCs w:val="21"/>
              </w:rPr>
              <w:t>2130093</w:t>
            </w:r>
          </w:p>
        </w:tc>
        <w:tc>
          <w:tcPr>
            <w:tcW w:w="2126" w:type="dxa"/>
            <w:gridSpan w:val="2"/>
            <w:vAlign w:val="center"/>
          </w:tcPr>
          <w:p w:rsidR="00412AA8" w:rsidRDefault="0000000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412AA8" w:rsidRDefault="00C6054D">
            <w:pPr>
              <w:jc w:val="center"/>
              <w:rPr>
                <w:color w:val="000000" w:themeColor="text1"/>
                <w:sz w:val="21"/>
                <w:szCs w:val="21"/>
              </w:rPr>
            </w:pPr>
            <w:r>
              <w:rPr>
                <w:rFonts w:hint="eastAsia"/>
                <w:color w:val="000000" w:themeColor="text1"/>
                <w:sz w:val="21"/>
                <w:szCs w:val="21"/>
              </w:rPr>
              <w:t>2</w:t>
            </w:r>
          </w:p>
        </w:tc>
      </w:tr>
      <w:tr w:rsidR="00412AA8">
        <w:trPr>
          <w:trHeight w:val="340"/>
        </w:trPr>
        <w:tc>
          <w:tcPr>
            <w:tcW w:w="1691" w:type="dxa"/>
            <w:tcBorders>
              <w:left w:val="single" w:sz="12" w:space="0" w:color="auto"/>
            </w:tcBorders>
            <w:shd w:val="clear" w:color="auto" w:fill="auto"/>
            <w:vAlign w:val="center"/>
          </w:tcPr>
          <w:p w:rsidR="00412AA8" w:rsidRDefault="0000000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412AA8" w:rsidRDefault="00C6054D">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r>
              <w:rPr>
                <w:rFonts w:ascii="Times New Roman" w:hAnsi="Times New Roman"/>
                <w:color w:val="000000" w:themeColor="text1"/>
                <w:sz w:val="21"/>
                <w:szCs w:val="21"/>
              </w:rPr>
              <w:t>2</w:t>
            </w:r>
          </w:p>
        </w:tc>
        <w:tc>
          <w:tcPr>
            <w:tcW w:w="1272" w:type="dxa"/>
            <w:vAlign w:val="center"/>
          </w:tcPr>
          <w:p w:rsidR="00412AA8" w:rsidRDefault="00000000">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412AA8" w:rsidRDefault="00C6054D">
            <w:pPr>
              <w:jc w:val="center"/>
              <w:rPr>
                <w:color w:val="000000" w:themeColor="text1"/>
                <w:sz w:val="21"/>
                <w:szCs w:val="21"/>
              </w:rPr>
            </w:pPr>
            <w:r>
              <w:rPr>
                <w:rFonts w:hint="eastAsia"/>
                <w:color w:val="000000" w:themeColor="text1"/>
                <w:sz w:val="21"/>
                <w:szCs w:val="21"/>
              </w:rPr>
              <w:t>2</w:t>
            </w:r>
            <w:r>
              <w:rPr>
                <w:color w:val="000000" w:themeColor="text1"/>
                <w:sz w:val="21"/>
                <w:szCs w:val="21"/>
              </w:rPr>
              <w:t>4</w:t>
            </w:r>
          </w:p>
        </w:tc>
        <w:tc>
          <w:tcPr>
            <w:tcW w:w="1413" w:type="dxa"/>
            <w:gridSpan w:val="2"/>
            <w:vAlign w:val="center"/>
          </w:tcPr>
          <w:p w:rsidR="00412AA8" w:rsidRDefault="00000000">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412AA8" w:rsidRDefault="00C6054D">
            <w:pPr>
              <w:jc w:val="center"/>
              <w:rPr>
                <w:color w:val="000000" w:themeColor="text1"/>
                <w:sz w:val="21"/>
                <w:szCs w:val="21"/>
              </w:rPr>
            </w:pPr>
            <w:r>
              <w:rPr>
                <w:rFonts w:hint="eastAsia"/>
                <w:color w:val="000000" w:themeColor="text1"/>
                <w:sz w:val="21"/>
                <w:szCs w:val="21"/>
              </w:rPr>
              <w:t>8</w:t>
            </w:r>
          </w:p>
        </w:tc>
      </w:tr>
      <w:tr w:rsidR="00412AA8">
        <w:trPr>
          <w:trHeight w:val="340"/>
        </w:trPr>
        <w:tc>
          <w:tcPr>
            <w:tcW w:w="1691" w:type="dxa"/>
            <w:tcBorders>
              <w:left w:val="single" w:sz="12" w:space="0" w:color="auto"/>
            </w:tcBorders>
            <w:shd w:val="clear" w:color="auto" w:fill="auto"/>
            <w:vAlign w:val="center"/>
          </w:tcPr>
          <w:p w:rsidR="00412AA8"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412AA8" w:rsidRDefault="00C6054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教育学院</w:t>
            </w:r>
          </w:p>
        </w:tc>
        <w:tc>
          <w:tcPr>
            <w:tcW w:w="2126" w:type="dxa"/>
            <w:gridSpan w:val="2"/>
            <w:vAlign w:val="center"/>
          </w:tcPr>
          <w:p w:rsidR="00412AA8"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412AA8" w:rsidRDefault="00C6054D">
            <w:pPr>
              <w:jc w:val="center"/>
              <w:rPr>
                <w:color w:val="000000" w:themeColor="text1"/>
                <w:sz w:val="21"/>
                <w:szCs w:val="21"/>
              </w:rPr>
            </w:pPr>
            <w:r>
              <w:rPr>
                <w:rFonts w:hint="eastAsia"/>
                <w:color w:val="000000" w:themeColor="text1"/>
                <w:sz w:val="21"/>
                <w:szCs w:val="21"/>
              </w:rPr>
              <w:t>小学教育（模块二：数学与科学方向）</w:t>
            </w:r>
            <w:r w:rsidR="00F912FB">
              <w:rPr>
                <w:rFonts w:hint="eastAsia"/>
                <w:color w:val="000000" w:themeColor="text1"/>
                <w:sz w:val="21"/>
                <w:szCs w:val="21"/>
              </w:rPr>
              <w:t>2</w:t>
            </w:r>
            <w:r w:rsidR="00F912FB">
              <w:rPr>
                <w:color w:val="000000" w:themeColor="text1"/>
                <w:sz w:val="21"/>
                <w:szCs w:val="21"/>
              </w:rPr>
              <w:t>3</w:t>
            </w:r>
            <w:r w:rsidR="00F912FB">
              <w:rPr>
                <w:rFonts w:hint="eastAsia"/>
                <w:color w:val="000000" w:themeColor="text1"/>
                <w:sz w:val="21"/>
                <w:szCs w:val="21"/>
              </w:rPr>
              <w:t>级</w:t>
            </w:r>
            <w:r>
              <w:rPr>
                <w:rFonts w:hint="eastAsia"/>
                <w:color w:val="000000" w:themeColor="text1"/>
                <w:sz w:val="21"/>
                <w:szCs w:val="21"/>
              </w:rPr>
              <w:t>本科三年级</w:t>
            </w:r>
          </w:p>
        </w:tc>
      </w:tr>
      <w:tr w:rsidR="00412AA8">
        <w:trPr>
          <w:trHeight w:val="340"/>
        </w:trPr>
        <w:tc>
          <w:tcPr>
            <w:tcW w:w="1691" w:type="dxa"/>
            <w:tcBorders>
              <w:left w:val="single" w:sz="12" w:space="0" w:color="auto"/>
            </w:tcBorders>
            <w:shd w:val="clear" w:color="auto" w:fill="auto"/>
            <w:vAlign w:val="center"/>
          </w:tcPr>
          <w:p w:rsidR="00412AA8"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412AA8" w:rsidRDefault="004C4997">
            <w:pPr>
              <w:jc w:val="center"/>
              <w:rPr>
                <w:color w:val="000000" w:themeColor="text1"/>
                <w:sz w:val="21"/>
                <w:szCs w:val="21"/>
              </w:rPr>
            </w:pPr>
            <w:r w:rsidRPr="004C4997">
              <w:rPr>
                <w:color w:val="000000" w:themeColor="text1"/>
                <w:sz w:val="21"/>
                <w:szCs w:val="21"/>
              </w:rPr>
              <w:t>专业基础选修课（模块二：数学与科学方向）</w:t>
            </w:r>
          </w:p>
        </w:tc>
        <w:tc>
          <w:tcPr>
            <w:tcW w:w="2126" w:type="dxa"/>
            <w:gridSpan w:val="2"/>
            <w:vAlign w:val="center"/>
          </w:tcPr>
          <w:p w:rsidR="00412AA8"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412AA8" w:rsidRDefault="00C6054D">
            <w:pPr>
              <w:jc w:val="center"/>
              <w:rPr>
                <w:color w:val="000000" w:themeColor="text1"/>
                <w:sz w:val="21"/>
                <w:szCs w:val="21"/>
              </w:rPr>
            </w:pPr>
            <w:r>
              <w:rPr>
                <w:rFonts w:hint="eastAsia"/>
                <w:color w:val="000000" w:themeColor="text1"/>
                <w:sz w:val="21"/>
                <w:szCs w:val="21"/>
              </w:rPr>
              <w:t>考查</w:t>
            </w:r>
          </w:p>
        </w:tc>
      </w:tr>
      <w:tr w:rsidR="00412AA8">
        <w:trPr>
          <w:trHeight w:val="340"/>
        </w:trPr>
        <w:tc>
          <w:tcPr>
            <w:tcW w:w="1691" w:type="dxa"/>
            <w:tcBorders>
              <w:left w:val="single" w:sz="12" w:space="0" w:color="auto"/>
            </w:tcBorders>
            <w:shd w:val="clear" w:color="auto" w:fill="auto"/>
            <w:vAlign w:val="center"/>
          </w:tcPr>
          <w:p w:rsidR="00412AA8"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412AA8" w:rsidRDefault="00464CA2" w:rsidP="003D6F91">
            <w:pPr>
              <w:rPr>
                <w:rFonts w:ascii="Times New Roman" w:hAnsi="Times New Roman"/>
                <w:color w:val="000000" w:themeColor="text1"/>
                <w:sz w:val="21"/>
                <w:szCs w:val="21"/>
              </w:rPr>
            </w:pPr>
            <w:r w:rsidRPr="00464CA2">
              <w:rPr>
                <w:rFonts w:ascii="Times New Roman" w:hAnsi="Times New Roman"/>
                <w:color w:val="000000" w:themeColor="text1"/>
                <w:sz w:val="21"/>
                <w:szCs w:val="21"/>
              </w:rPr>
              <w:t>沈丹丹</w:t>
            </w:r>
            <w:r w:rsidRPr="00464CA2">
              <w:rPr>
                <w:rFonts w:ascii="Times New Roman" w:hAnsi="Times New Roman"/>
                <w:color w:val="000000" w:themeColor="text1"/>
                <w:sz w:val="21"/>
                <w:szCs w:val="21"/>
              </w:rPr>
              <w:t xml:space="preserve">, </w:t>
            </w:r>
            <w:r w:rsidRPr="00464CA2">
              <w:rPr>
                <w:rFonts w:ascii="Times New Roman" w:hAnsi="Times New Roman"/>
                <w:color w:val="000000" w:themeColor="text1"/>
                <w:sz w:val="21"/>
                <w:szCs w:val="21"/>
              </w:rPr>
              <w:t>杨宏</w:t>
            </w:r>
            <w:r w:rsidRPr="00464CA2">
              <w:rPr>
                <w:rFonts w:ascii="Times New Roman" w:hAnsi="Times New Roman"/>
                <w:color w:val="000000" w:themeColor="text1"/>
                <w:sz w:val="21"/>
                <w:szCs w:val="21"/>
              </w:rPr>
              <w:t>.</w:t>
            </w:r>
            <w:r w:rsidRPr="00464CA2">
              <w:rPr>
                <w:rFonts w:ascii="Times New Roman" w:hAnsi="Times New Roman"/>
                <w:color w:val="000000" w:themeColor="text1"/>
                <w:sz w:val="21"/>
                <w:szCs w:val="21"/>
              </w:rPr>
              <w:t>小学数学教学设计与案例分析（第</w:t>
            </w:r>
            <w:r w:rsidRPr="00464CA2">
              <w:rPr>
                <w:rFonts w:ascii="Times New Roman" w:hAnsi="Times New Roman"/>
                <w:color w:val="000000" w:themeColor="text1"/>
                <w:sz w:val="21"/>
                <w:szCs w:val="21"/>
              </w:rPr>
              <w:t>2</w:t>
            </w:r>
            <w:r w:rsidRPr="00464CA2">
              <w:rPr>
                <w:rFonts w:ascii="Times New Roman" w:hAnsi="Times New Roman"/>
                <w:color w:val="000000" w:themeColor="text1"/>
                <w:sz w:val="21"/>
                <w:szCs w:val="21"/>
              </w:rPr>
              <w:t>版）</w:t>
            </w:r>
            <w:r w:rsidRPr="00464CA2">
              <w:rPr>
                <w:rFonts w:ascii="Times New Roman" w:hAnsi="Times New Roman"/>
                <w:color w:val="000000" w:themeColor="text1"/>
                <w:sz w:val="21"/>
                <w:szCs w:val="21"/>
              </w:rPr>
              <w:t xml:space="preserve">. [M]. </w:t>
            </w:r>
            <w:r w:rsidRPr="00464CA2">
              <w:rPr>
                <w:rFonts w:ascii="Times New Roman" w:hAnsi="Times New Roman"/>
                <w:color w:val="000000" w:themeColor="text1"/>
                <w:sz w:val="21"/>
                <w:szCs w:val="21"/>
              </w:rPr>
              <w:t>北京：中国人民大学出版社</w:t>
            </w:r>
            <w:r w:rsidRPr="00464CA2">
              <w:rPr>
                <w:rFonts w:ascii="Times New Roman" w:hAnsi="Times New Roman"/>
                <w:color w:val="000000" w:themeColor="text1"/>
                <w:sz w:val="21"/>
                <w:szCs w:val="21"/>
              </w:rPr>
              <w:t>, 2023.</w:t>
            </w:r>
          </w:p>
        </w:tc>
        <w:tc>
          <w:tcPr>
            <w:tcW w:w="1413" w:type="dxa"/>
            <w:gridSpan w:val="2"/>
            <w:vAlign w:val="center"/>
          </w:tcPr>
          <w:p w:rsidR="00412AA8"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412AA8"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412AA8" w:rsidRDefault="00CF413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412AA8">
        <w:trPr>
          <w:trHeight w:val="680"/>
        </w:trPr>
        <w:tc>
          <w:tcPr>
            <w:tcW w:w="1691" w:type="dxa"/>
            <w:tcBorders>
              <w:left w:val="single" w:sz="12" w:space="0" w:color="auto"/>
            </w:tcBorders>
            <w:shd w:val="clear" w:color="auto" w:fill="auto"/>
            <w:vAlign w:val="center"/>
          </w:tcPr>
          <w:p w:rsidR="00412AA8"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412AA8" w:rsidRDefault="00BE472E">
            <w:pPr>
              <w:pStyle w:val="DG0"/>
              <w:jc w:val="both"/>
            </w:pPr>
            <w:r>
              <w:rPr>
                <w:rFonts w:hint="eastAsia"/>
              </w:rPr>
              <w:t>教育学原理、教育心理学、</w:t>
            </w:r>
            <w:r w:rsidR="000628F9">
              <w:rPr>
                <w:rFonts w:hint="eastAsia"/>
              </w:rPr>
              <w:t>小学数学课程标准解读与教材研究</w:t>
            </w:r>
            <w:r>
              <w:rPr>
                <w:rFonts w:hint="eastAsia"/>
              </w:rPr>
              <w:t>等</w:t>
            </w:r>
          </w:p>
        </w:tc>
      </w:tr>
      <w:tr w:rsidR="00412AA8">
        <w:trPr>
          <w:trHeight w:val="3912"/>
        </w:trPr>
        <w:tc>
          <w:tcPr>
            <w:tcW w:w="1691" w:type="dxa"/>
            <w:tcBorders>
              <w:left w:val="single" w:sz="12" w:space="0" w:color="auto"/>
            </w:tcBorders>
            <w:shd w:val="clear" w:color="auto" w:fill="auto"/>
            <w:vAlign w:val="center"/>
          </w:tcPr>
          <w:p w:rsidR="00412AA8"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CD4DBF" w:rsidRDefault="00CD4DBF" w:rsidP="00CD4DBF">
            <w:pPr>
              <w:pStyle w:val="DG0"/>
              <w:ind w:firstLineChars="200" w:firstLine="420"/>
              <w:jc w:val="both"/>
            </w:pPr>
            <w:r>
              <w:t>《小学数学教学法》以《教师教育课程标准（试行）》为依据，目的在于帮助有志于从事小学数学教育事业的大学本科学生解决小学数学教育实践中的实际问题，通过</w:t>
            </w:r>
            <w:r>
              <w:t>“</w:t>
            </w:r>
            <w:r>
              <w:t>理论构建，案例分析</w:t>
            </w:r>
            <w:r>
              <w:t>”</w:t>
            </w:r>
            <w:r>
              <w:t>的形式，提升学生的教学设计能力，满足学生未来职业发展的需求。</w:t>
            </w:r>
          </w:p>
          <w:p w:rsidR="00412AA8" w:rsidRPr="00CD4DBF" w:rsidRDefault="00CD4DBF" w:rsidP="00CD4DBF">
            <w:pPr>
              <w:pStyle w:val="DG0"/>
              <w:ind w:firstLineChars="200" w:firstLine="420"/>
              <w:jc w:val="both"/>
            </w:pPr>
            <w:r>
              <w:t>本课程主要分为理论学习和实践训练两个方面内容。其中理论学习主要解决学生教学设计的理论水平，理解和掌握小学数学教学的基本规律。重点包括小学数学课程概述、小学数学教学研究两个部分，前者从小学教学设计的内涵、基础和方法出发进行分析和研究。后者根据小学数学课标和教材的实际情况，主要分为</w:t>
            </w:r>
            <w:r>
              <w:t>“</w:t>
            </w:r>
            <w:r>
              <w:t>数与代数</w:t>
            </w:r>
            <w:r>
              <w:t>”</w:t>
            </w:r>
            <w:r>
              <w:t>、</w:t>
            </w:r>
            <w:r>
              <w:t>“</w:t>
            </w:r>
            <w:r>
              <w:t>图形与几何</w:t>
            </w:r>
            <w:r>
              <w:t>”</w:t>
            </w:r>
            <w:r>
              <w:t>、</w:t>
            </w:r>
            <w:r>
              <w:t>“</w:t>
            </w:r>
            <w:r>
              <w:t>概率与统计</w:t>
            </w:r>
            <w:r>
              <w:t>”</w:t>
            </w:r>
            <w:r>
              <w:t>、</w:t>
            </w:r>
            <w:r>
              <w:t>“</w:t>
            </w:r>
            <w:r>
              <w:t>综合与实践</w:t>
            </w:r>
            <w:r>
              <w:t>”</w:t>
            </w:r>
            <w:r>
              <w:t>四个部分进行教学设计分析。实践训练主要分为教学案例分析以及学生教学设计实操两部分。用以帮助学生将理论知识应用于实际教学中，根据小学生特有的学习规律和实际特点，根据课程标准以及相关教材，完成制定内容的教学设计。同时学会教学评价方法，反思小学数学课堂教学过程，提升专业素养。</w:t>
            </w:r>
          </w:p>
        </w:tc>
      </w:tr>
      <w:tr w:rsidR="00412AA8">
        <w:trPr>
          <w:trHeight w:val="1701"/>
        </w:trPr>
        <w:tc>
          <w:tcPr>
            <w:tcW w:w="1691" w:type="dxa"/>
            <w:tcBorders>
              <w:left w:val="single" w:sz="12" w:space="0" w:color="auto"/>
              <w:bottom w:val="double" w:sz="4" w:space="0" w:color="auto"/>
            </w:tcBorders>
            <w:shd w:val="clear" w:color="auto" w:fill="auto"/>
            <w:vAlign w:val="center"/>
          </w:tcPr>
          <w:p w:rsidR="00412AA8"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lastRenderedPageBreak/>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412AA8" w:rsidRDefault="00CD4DBF" w:rsidP="00CD4DBF">
            <w:pPr>
              <w:pStyle w:val="DG0"/>
              <w:ind w:firstLineChars="200" w:firstLine="420"/>
              <w:jc w:val="both"/>
            </w:pPr>
            <w:r w:rsidRPr="00CD4DBF">
              <w:t>本课程为小学教育专业（数学与科学方向）本科生的专业课，面向本科</w:t>
            </w:r>
            <w:r w:rsidRPr="00CD4DBF">
              <w:t>3</w:t>
            </w:r>
            <w:r w:rsidRPr="00CD4DBF">
              <w:t>年级的学生，要求有一定的教育学基础知识，熟悉小学数学课程标准和教材内容，正确理解和把握课标及教材的内涵和特点。</w:t>
            </w:r>
          </w:p>
        </w:tc>
      </w:tr>
      <w:tr w:rsidR="00412AA8">
        <w:trPr>
          <w:trHeight w:val="510"/>
        </w:trPr>
        <w:tc>
          <w:tcPr>
            <w:tcW w:w="1691" w:type="dxa"/>
            <w:tcBorders>
              <w:top w:val="double" w:sz="4" w:space="0" w:color="auto"/>
              <w:left w:val="single" w:sz="12" w:space="0" w:color="auto"/>
            </w:tcBorders>
            <w:shd w:val="clear" w:color="auto" w:fill="auto"/>
            <w:vAlign w:val="center"/>
          </w:tcPr>
          <w:p w:rsidR="00412AA8"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412AA8" w:rsidRDefault="00000000">
            <w:pPr>
              <w:jc w:val="right"/>
              <w:rPr>
                <w:rFonts w:ascii="黑体" w:eastAsia="黑体" w:hAnsi="黑体"/>
                <w:color w:val="000000" w:themeColor="text1"/>
                <w:sz w:val="21"/>
                <w:szCs w:val="21"/>
              </w:rPr>
            </w:pPr>
            <w:r>
              <w:rPr>
                <w:rFonts w:hint="eastAsia"/>
                <w:sz w:val="21"/>
                <w:szCs w:val="21"/>
              </w:rPr>
              <w:t>（签名）</w:t>
            </w:r>
          </w:p>
        </w:tc>
        <w:tc>
          <w:tcPr>
            <w:tcW w:w="1425" w:type="dxa"/>
            <w:gridSpan w:val="2"/>
            <w:tcBorders>
              <w:top w:val="double" w:sz="4" w:space="0" w:color="auto"/>
            </w:tcBorders>
            <w:vAlign w:val="center"/>
          </w:tcPr>
          <w:p w:rsidR="00412AA8" w:rsidRDefault="00000000">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rsidR="00412AA8" w:rsidRDefault="00412AA8">
            <w:pPr>
              <w:jc w:val="center"/>
              <w:rPr>
                <w:rFonts w:ascii="Times New Roman" w:hAnsi="Times New Roman"/>
                <w:color w:val="000000"/>
                <w:sz w:val="21"/>
                <w:szCs w:val="21"/>
              </w:rPr>
            </w:pPr>
          </w:p>
        </w:tc>
      </w:tr>
      <w:tr w:rsidR="00412AA8">
        <w:trPr>
          <w:trHeight w:val="510"/>
        </w:trPr>
        <w:tc>
          <w:tcPr>
            <w:tcW w:w="1691" w:type="dxa"/>
            <w:tcBorders>
              <w:left w:val="single" w:sz="12" w:space="0" w:color="auto"/>
            </w:tcBorders>
            <w:shd w:val="clear" w:color="auto" w:fill="auto"/>
            <w:vAlign w:val="center"/>
          </w:tcPr>
          <w:p w:rsidR="00412AA8"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412AA8" w:rsidRDefault="00000000">
            <w:pPr>
              <w:jc w:val="right"/>
              <w:rPr>
                <w:rFonts w:ascii="黑体" w:eastAsia="黑体" w:hAnsi="黑体"/>
                <w:color w:val="000000" w:themeColor="text1"/>
                <w:sz w:val="21"/>
                <w:szCs w:val="21"/>
              </w:rPr>
            </w:pPr>
            <w:r>
              <w:rPr>
                <w:rFonts w:hint="eastAsia"/>
                <w:sz w:val="21"/>
                <w:szCs w:val="21"/>
              </w:rPr>
              <w:t>（签名）</w:t>
            </w:r>
          </w:p>
        </w:tc>
        <w:tc>
          <w:tcPr>
            <w:tcW w:w="1425" w:type="dxa"/>
            <w:gridSpan w:val="2"/>
            <w:vAlign w:val="center"/>
          </w:tcPr>
          <w:p w:rsidR="00412AA8" w:rsidRDefault="00000000">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412AA8" w:rsidRDefault="00412AA8">
            <w:pPr>
              <w:jc w:val="center"/>
              <w:rPr>
                <w:rFonts w:ascii="Times New Roman" w:hAnsi="Times New Roman"/>
                <w:color w:val="000000"/>
                <w:sz w:val="21"/>
                <w:szCs w:val="21"/>
              </w:rPr>
            </w:pPr>
          </w:p>
        </w:tc>
      </w:tr>
      <w:tr w:rsidR="00412AA8">
        <w:trPr>
          <w:trHeight w:val="510"/>
        </w:trPr>
        <w:tc>
          <w:tcPr>
            <w:tcW w:w="1691" w:type="dxa"/>
            <w:tcBorders>
              <w:left w:val="single" w:sz="12" w:space="0" w:color="auto"/>
              <w:bottom w:val="single" w:sz="12" w:space="0" w:color="auto"/>
            </w:tcBorders>
            <w:shd w:val="clear" w:color="auto" w:fill="auto"/>
            <w:vAlign w:val="center"/>
          </w:tcPr>
          <w:p w:rsidR="00412AA8"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rsidR="00412AA8" w:rsidRDefault="00000000">
            <w:pPr>
              <w:jc w:val="right"/>
              <w:rPr>
                <w:rFonts w:ascii="黑体" w:eastAsia="黑体" w:hAnsi="黑体"/>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rsidR="00412AA8" w:rsidRDefault="00000000">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412AA8" w:rsidRDefault="00412AA8">
            <w:pPr>
              <w:jc w:val="center"/>
              <w:rPr>
                <w:rFonts w:ascii="Times New Roman" w:hAnsi="Times New Roman"/>
                <w:color w:val="000000"/>
                <w:sz w:val="21"/>
                <w:szCs w:val="21"/>
              </w:rPr>
            </w:pPr>
          </w:p>
        </w:tc>
      </w:tr>
    </w:tbl>
    <w:p w:rsidR="00412AA8" w:rsidRDefault="00000000">
      <w:pPr>
        <w:spacing w:line="100" w:lineRule="exact"/>
        <w:rPr>
          <w:rFonts w:ascii="Arial" w:eastAsia="黑体" w:hAnsi="Arial"/>
        </w:rPr>
      </w:pPr>
      <w:r>
        <w:br w:type="page"/>
      </w:r>
    </w:p>
    <w:p w:rsidR="00412AA8" w:rsidRDefault="00000000">
      <w:pPr>
        <w:pStyle w:val="DG1"/>
        <w:spacing w:beforeLines="100" w:before="326" w:line="360" w:lineRule="auto"/>
        <w:rPr>
          <w:rFonts w:ascii="黑体" w:hAnsi="宋体"/>
        </w:rPr>
      </w:pPr>
      <w:r>
        <w:rPr>
          <w:rFonts w:ascii="黑体" w:hAnsi="宋体" w:hint="eastAsia"/>
        </w:rPr>
        <w:lastRenderedPageBreak/>
        <w:t>二、课程目标与毕业要求</w:t>
      </w:r>
    </w:p>
    <w:p w:rsidR="00412AA8" w:rsidRDefault="00000000">
      <w:pPr>
        <w:pStyle w:val="DG2"/>
        <w:spacing w:before="81" w:after="163"/>
      </w:pPr>
      <w:r>
        <w:rPr>
          <w:rFonts w:hint="eastAsia"/>
        </w:rPr>
        <w:t>（一）课程目标</w:t>
      </w:r>
      <w:r>
        <w:rPr>
          <w:rFonts w:hint="eastAsia"/>
        </w:rPr>
        <w:t xml:space="preserve"> </w:t>
      </w:r>
    </w:p>
    <w:p w:rsidR="001646F5" w:rsidRPr="001646F5" w:rsidRDefault="001646F5">
      <w:pPr>
        <w:pStyle w:val="DG2"/>
        <w:spacing w:before="81" w:after="163"/>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412AA8">
        <w:trPr>
          <w:trHeight w:val="454"/>
          <w:jc w:val="center"/>
        </w:trPr>
        <w:tc>
          <w:tcPr>
            <w:tcW w:w="1206" w:type="dxa"/>
            <w:vAlign w:val="center"/>
          </w:tcPr>
          <w:p w:rsidR="00412AA8"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rsidR="00412AA8"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rsidR="00412AA8"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412AA8">
        <w:trPr>
          <w:trHeight w:val="340"/>
          <w:jc w:val="center"/>
        </w:trPr>
        <w:tc>
          <w:tcPr>
            <w:tcW w:w="1206" w:type="dxa"/>
            <w:vMerge w:val="restart"/>
            <w:vAlign w:val="center"/>
          </w:tcPr>
          <w:p w:rsidR="00412AA8" w:rsidRDefault="00000000">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rsidR="00412AA8"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rsidR="00412AA8" w:rsidRPr="00DF6A33" w:rsidRDefault="003F0951">
            <w:pPr>
              <w:pStyle w:val="DG0"/>
              <w:jc w:val="left"/>
              <w:rPr>
                <w:rFonts w:ascii="宋体" w:hAnsi="宋体"/>
                <w:bCs/>
              </w:rPr>
            </w:pPr>
            <w:r w:rsidRPr="00DF6A33">
              <w:rPr>
                <w:rFonts w:ascii="仿宋" w:eastAsia="仿宋" w:hAnsi="仿宋" w:hint="eastAsia"/>
              </w:rPr>
              <w:t>能够理解小学数学的基本内容、思想方法、基本技能</w:t>
            </w:r>
          </w:p>
        </w:tc>
      </w:tr>
      <w:tr w:rsidR="00412AA8">
        <w:trPr>
          <w:trHeight w:val="340"/>
          <w:jc w:val="center"/>
        </w:trPr>
        <w:tc>
          <w:tcPr>
            <w:tcW w:w="1206" w:type="dxa"/>
            <w:vMerge/>
            <w:vAlign w:val="center"/>
          </w:tcPr>
          <w:p w:rsidR="00412AA8" w:rsidRDefault="00412AA8">
            <w:pPr>
              <w:pStyle w:val="DG0"/>
              <w:rPr>
                <w:bCs/>
              </w:rPr>
            </w:pPr>
          </w:p>
        </w:tc>
        <w:tc>
          <w:tcPr>
            <w:tcW w:w="764" w:type="dxa"/>
            <w:shd w:val="clear" w:color="auto" w:fill="auto"/>
            <w:vAlign w:val="center"/>
          </w:tcPr>
          <w:p w:rsidR="00412AA8"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rsidR="00412AA8" w:rsidRPr="00DF6A33" w:rsidRDefault="000C3D0A">
            <w:pPr>
              <w:pStyle w:val="DG0"/>
              <w:jc w:val="left"/>
              <w:rPr>
                <w:rFonts w:ascii="宋体" w:hAnsi="宋体"/>
                <w:bCs/>
              </w:rPr>
            </w:pPr>
            <w:r w:rsidRPr="00DF6A33">
              <w:rPr>
                <w:rFonts w:ascii="仿宋" w:eastAsia="仿宋" w:hAnsi="仿宋" w:hint="eastAsia"/>
              </w:rPr>
              <w:t>理解小学生数学学习的心理特征</w:t>
            </w:r>
          </w:p>
        </w:tc>
      </w:tr>
      <w:tr w:rsidR="00412AA8">
        <w:trPr>
          <w:trHeight w:val="340"/>
          <w:jc w:val="center"/>
        </w:trPr>
        <w:tc>
          <w:tcPr>
            <w:tcW w:w="1206" w:type="dxa"/>
            <w:vMerge w:val="restart"/>
            <w:vAlign w:val="center"/>
          </w:tcPr>
          <w:p w:rsidR="00412AA8" w:rsidRDefault="00000000">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rsidR="00412AA8"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rsidR="00412AA8" w:rsidRPr="00DF6A33" w:rsidRDefault="000C3D0A" w:rsidP="003F0951">
            <w:pPr>
              <w:rPr>
                <w:rFonts w:ascii="仿宋" w:eastAsia="仿宋" w:hAnsi="仿宋"/>
                <w:color w:val="000000"/>
                <w:sz w:val="21"/>
                <w:szCs w:val="21"/>
              </w:rPr>
            </w:pPr>
            <w:r w:rsidRPr="00DF6A33">
              <w:rPr>
                <w:rFonts w:ascii="仿宋" w:eastAsia="仿宋" w:hAnsi="仿宋" w:hint="eastAsia"/>
                <w:color w:val="000000"/>
                <w:sz w:val="21"/>
                <w:szCs w:val="21"/>
              </w:rPr>
              <w:t>学会教学实践方法，并通过教学</w:t>
            </w:r>
            <w:r w:rsidR="00350C32">
              <w:rPr>
                <w:rFonts w:ascii="仿宋" w:eastAsia="仿宋" w:hAnsi="仿宋" w:hint="eastAsia"/>
                <w:color w:val="000000"/>
                <w:sz w:val="21"/>
                <w:szCs w:val="21"/>
              </w:rPr>
              <w:t>实践</w:t>
            </w:r>
            <w:r w:rsidRPr="00DF6A33">
              <w:rPr>
                <w:rFonts w:ascii="仿宋" w:eastAsia="仿宋" w:hAnsi="仿宋" w:hint="eastAsia"/>
                <w:color w:val="000000"/>
                <w:sz w:val="21"/>
                <w:szCs w:val="21"/>
              </w:rPr>
              <w:t>解决实际问题</w:t>
            </w:r>
          </w:p>
        </w:tc>
      </w:tr>
      <w:tr w:rsidR="00412AA8">
        <w:trPr>
          <w:trHeight w:val="340"/>
          <w:jc w:val="center"/>
        </w:trPr>
        <w:tc>
          <w:tcPr>
            <w:tcW w:w="1206" w:type="dxa"/>
            <w:vMerge/>
            <w:vAlign w:val="center"/>
          </w:tcPr>
          <w:p w:rsidR="00412AA8" w:rsidRDefault="00412AA8">
            <w:pPr>
              <w:pStyle w:val="DG0"/>
              <w:rPr>
                <w:rFonts w:ascii="宋体" w:hAnsi="宋体"/>
              </w:rPr>
            </w:pPr>
          </w:p>
        </w:tc>
        <w:tc>
          <w:tcPr>
            <w:tcW w:w="764" w:type="dxa"/>
            <w:shd w:val="clear" w:color="auto" w:fill="auto"/>
            <w:vAlign w:val="center"/>
          </w:tcPr>
          <w:p w:rsidR="00412AA8"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rsidR="00412AA8" w:rsidRPr="00DF6A33" w:rsidRDefault="003F0951" w:rsidP="003F0951">
            <w:pPr>
              <w:rPr>
                <w:rFonts w:ascii="仿宋" w:eastAsia="仿宋" w:hAnsi="仿宋"/>
                <w:color w:val="000000"/>
                <w:sz w:val="21"/>
                <w:szCs w:val="21"/>
              </w:rPr>
            </w:pPr>
            <w:r w:rsidRPr="00DF6A33">
              <w:rPr>
                <w:rFonts w:ascii="仿宋" w:eastAsia="仿宋" w:hAnsi="仿宋" w:hint="eastAsia"/>
                <w:color w:val="000000"/>
                <w:sz w:val="21"/>
                <w:szCs w:val="21"/>
              </w:rPr>
              <w:t>能</w:t>
            </w:r>
            <w:r w:rsidR="00D06CCF" w:rsidRPr="00DF6A33">
              <w:rPr>
                <w:rFonts w:ascii="仿宋" w:eastAsia="仿宋" w:hAnsi="仿宋" w:hint="eastAsia"/>
                <w:color w:val="000000"/>
                <w:sz w:val="21"/>
                <w:szCs w:val="21"/>
              </w:rPr>
              <w:t>基于课标、教材，设计合理的教学活动</w:t>
            </w:r>
            <w:r w:rsidR="00D06CCF">
              <w:rPr>
                <w:rFonts w:ascii="仿宋" w:eastAsia="仿宋" w:hAnsi="仿宋" w:hint="eastAsia"/>
                <w:color w:val="000000"/>
                <w:sz w:val="21"/>
                <w:szCs w:val="21"/>
              </w:rPr>
              <w:t>，并</w:t>
            </w:r>
            <w:r w:rsidRPr="00DF6A33">
              <w:rPr>
                <w:rFonts w:ascii="仿宋" w:eastAsia="仿宋" w:hAnsi="仿宋" w:hint="eastAsia"/>
                <w:color w:val="000000"/>
                <w:sz w:val="21"/>
                <w:szCs w:val="21"/>
              </w:rPr>
              <w:t>综合运用不同的评价方式评价学生的学习情况</w:t>
            </w:r>
          </w:p>
        </w:tc>
      </w:tr>
      <w:tr w:rsidR="000C3D0A">
        <w:trPr>
          <w:trHeight w:val="340"/>
          <w:jc w:val="center"/>
        </w:trPr>
        <w:tc>
          <w:tcPr>
            <w:tcW w:w="1206" w:type="dxa"/>
            <w:vMerge w:val="restart"/>
            <w:vAlign w:val="center"/>
          </w:tcPr>
          <w:p w:rsidR="000C3D0A" w:rsidRDefault="000C3D0A" w:rsidP="000C3D0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0C3D0A" w:rsidRDefault="000C3D0A" w:rsidP="000C3D0A">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shd w:val="clear" w:color="auto" w:fill="auto"/>
            <w:vAlign w:val="center"/>
          </w:tcPr>
          <w:p w:rsidR="000C3D0A" w:rsidRDefault="000C3D0A" w:rsidP="000C3D0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rsidR="000C3D0A" w:rsidRPr="00DF6A33" w:rsidRDefault="000C3D0A" w:rsidP="000C3D0A">
            <w:pPr>
              <w:pStyle w:val="DG0"/>
              <w:jc w:val="left"/>
              <w:rPr>
                <w:rFonts w:ascii="宋体" w:hAnsi="宋体"/>
                <w:bCs/>
              </w:rPr>
            </w:pPr>
            <w:r w:rsidRPr="00DF6A33">
              <w:rPr>
                <w:rFonts w:ascii="仿宋" w:eastAsia="仿宋" w:hAnsi="仿宋" w:hint="eastAsia"/>
              </w:rPr>
              <w:t>理解数学与其他学科之间的关系，理解数学在国家、社会发展过程中的重要作用</w:t>
            </w:r>
          </w:p>
        </w:tc>
      </w:tr>
      <w:tr w:rsidR="000C3D0A" w:rsidTr="00494BE7">
        <w:trPr>
          <w:trHeight w:val="340"/>
          <w:jc w:val="center"/>
        </w:trPr>
        <w:tc>
          <w:tcPr>
            <w:tcW w:w="1206" w:type="dxa"/>
            <w:vMerge/>
            <w:vAlign w:val="center"/>
          </w:tcPr>
          <w:p w:rsidR="000C3D0A" w:rsidRDefault="000C3D0A" w:rsidP="000C3D0A">
            <w:pPr>
              <w:pStyle w:val="DG0"/>
              <w:rPr>
                <w:rFonts w:ascii="宋体" w:hAnsi="宋体"/>
              </w:rPr>
            </w:pPr>
          </w:p>
        </w:tc>
        <w:tc>
          <w:tcPr>
            <w:tcW w:w="764" w:type="dxa"/>
            <w:shd w:val="clear" w:color="auto" w:fill="auto"/>
            <w:vAlign w:val="center"/>
          </w:tcPr>
          <w:p w:rsidR="000C3D0A" w:rsidRDefault="000C3D0A" w:rsidP="000C3D0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tcPr>
          <w:p w:rsidR="000C3D0A" w:rsidRPr="00DF6A33" w:rsidRDefault="000C3D0A" w:rsidP="000C3D0A">
            <w:pPr>
              <w:rPr>
                <w:rFonts w:ascii="仿宋" w:eastAsia="仿宋" w:hAnsi="仿宋"/>
                <w:color w:val="000000"/>
                <w:sz w:val="21"/>
                <w:szCs w:val="21"/>
              </w:rPr>
            </w:pPr>
            <w:r w:rsidRPr="00DF6A33">
              <w:rPr>
                <w:rFonts w:ascii="仿宋" w:eastAsia="仿宋" w:hAnsi="仿宋" w:hint="eastAsia"/>
                <w:color w:val="000000"/>
                <w:sz w:val="21"/>
                <w:szCs w:val="21"/>
              </w:rPr>
              <w:t>能进行教学反思，</w:t>
            </w:r>
            <w:r w:rsidR="00877E35">
              <w:rPr>
                <w:rFonts w:ascii="仿宋" w:eastAsia="仿宋" w:hAnsi="仿宋" w:hint="eastAsia"/>
                <w:color w:val="000000"/>
                <w:sz w:val="21"/>
                <w:szCs w:val="21"/>
              </w:rPr>
              <w:t>运用反思结果分析改进教学，</w:t>
            </w:r>
            <w:r w:rsidRPr="00DF6A33">
              <w:rPr>
                <w:rFonts w:ascii="仿宋" w:eastAsia="仿宋" w:hAnsi="仿宋" w:hint="eastAsia"/>
                <w:color w:val="000000"/>
                <w:sz w:val="21"/>
                <w:szCs w:val="21"/>
              </w:rPr>
              <w:t>养成钻研教学习惯</w:t>
            </w:r>
          </w:p>
        </w:tc>
      </w:tr>
    </w:tbl>
    <w:p w:rsidR="00412AA8"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412AA8" w:rsidTr="00B206B4">
        <w:tc>
          <w:tcPr>
            <w:tcW w:w="8276" w:type="dxa"/>
          </w:tcPr>
          <w:p w:rsidR="00B206B4" w:rsidRPr="00B206B4" w:rsidRDefault="00B206B4" w:rsidP="00B206B4">
            <w:pPr>
              <w:pStyle w:val="DG0"/>
              <w:jc w:val="left"/>
              <w:rPr>
                <w:b/>
                <w:bCs/>
              </w:rPr>
            </w:pPr>
            <w:r w:rsidRPr="00B206B4">
              <w:rPr>
                <w:rFonts w:hint="eastAsia"/>
                <w:b/>
                <w:bCs/>
              </w:rPr>
              <w:t>LO3</w:t>
            </w:r>
            <w:r w:rsidRPr="00B206B4">
              <w:rPr>
                <w:rFonts w:hint="eastAsia"/>
                <w:b/>
                <w:bCs/>
              </w:rPr>
              <w:t>：</w:t>
            </w:r>
            <w:r w:rsidRPr="00B206B4">
              <w:rPr>
                <w:b/>
                <w:bCs/>
              </w:rPr>
              <w:t>知识整合</w:t>
            </w:r>
            <w:r w:rsidRPr="00B206B4">
              <w:rPr>
                <w:rFonts w:hint="eastAsia"/>
                <w:b/>
                <w:bCs/>
              </w:rPr>
              <w:t>。</w:t>
            </w:r>
            <w:r w:rsidRPr="00B206B4">
              <w:rPr>
                <w:rFonts w:hint="eastAsia"/>
                <w:bCs/>
              </w:rPr>
              <w:t>具有较好的人文与科学素养，了解小学各学科基本知识、基本原理和基本技能，理解学科知识体系基本思想和方法，具有一定的综合运用学科知识的能力。了解学科整合在小学教育中的价值，了解所教学科与其他学科、社会实践、小学生生活实践之间的联系。</w:t>
            </w:r>
          </w:p>
          <w:p w:rsidR="00412AA8" w:rsidRPr="00B206B4" w:rsidRDefault="00B206B4">
            <w:pPr>
              <w:pStyle w:val="DG0"/>
              <w:jc w:val="left"/>
              <w:rPr>
                <w:bCs/>
              </w:rPr>
            </w:pPr>
            <w:r w:rsidRPr="00B206B4">
              <w:rPr>
                <w:bCs/>
              </w:rPr>
              <w:fldChar w:fldCharType="begin"/>
            </w:r>
            <w:r w:rsidRPr="00B206B4">
              <w:rPr>
                <w:bCs/>
              </w:rPr>
              <w:instrText xml:space="preserve"> </w:instrText>
            </w:r>
            <w:r w:rsidRPr="00B206B4">
              <w:rPr>
                <w:rFonts w:hint="eastAsia"/>
                <w:bCs/>
              </w:rPr>
              <w:instrText>= 2 \* GB3</w:instrText>
            </w:r>
            <w:r w:rsidRPr="00B206B4">
              <w:rPr>
                <w:bCs/>
              </w:rPr>
              <w:instrText xml:space="preserve"> </w:instrText>
            </w:r>
            <w:r w:rsidRPr="00B206B4">
              <w:rPr>
                <w:bCs/>
              </w:rPr>
              <w:fldChar w:fldCharType="separate"/>
            </w:r>
            <w:r w:rsidRPr="00B206B4">
              <w:rPr>
                <w:rFonts w:hint="eastAsia"/>
                <w:bCs/>
              </w:rPr>
              <w:t>②</w:t>
            </w:r>
            <w:r w:rsidRPr="00B206B4">
              <w:rPr>
                <w:bCs/>
              </w:rPr>
              <w:fldChar w:fldCharType="end"/>
            </w:r>
            <w:r w:rsidRPr="00B206B4">
              <w:rPr>
                <w:rFonts w:hint="eastAsia"/>
                <w:bCs/>
              </w:rPr>
              <w:t>专业知识：掌握所教学科的基本知识、基本原理和基本技能，</w:t>
            </w:r>
            <w:r w:rsidRPr="00B206B4">
              <w:rPr>
                <w:bCs/>
              </w:rPr>
              <w:t>理解学科核心素养内涵</w:t>
            </w:r>
            <w:r w:rsidRPr="00B206B4">
              <w:rPr>
                <w:rFonts w:hint="eastAsia"/>
                <w:bCs/>
              </w:rPr>
              <w:t>，了解学科知识体系的基本思想和方法，并</w:t>
            </w:r>
            <w:r w:rsidRPr="00B206B4">
              <w:rPr>
                <w:bCs/>
              </w:rPr>
              <w:t>具备一定的其</w:t>
            </w:r>
            <w:r w:rsidRPr="00B206B4">
              <w:rPr>
                <w:rFonts w:hint="eastAsia"/>
                <w:bCs/>
              </w:rPr>
              <w:t>它学</w:t>
            </w:r>
            <w:r w:rsidRPr="00B206B4">
              <w:rPr>
                <w:bCs/>
              </w:rPr>
              <w:t>科基本知识，具有跨学科知识结构</w:t>
            </w:r>
            <w:r w:rsidRPr="00B206B4">
              <w:rPr>
                <w:rFonts w:hint="eastAsia"/>
                <w:bCs/>
              </w:rPr>
              <w:t>，</w:t>
            </w:r>
            <w:r w:rsidRPr="00B206B4">
              <w:rPr>
                <w:bCs/>
              </w:rPr>
              <w:t>能理解并初步应用学习科学相关知识，能整合形成学科教学知识</w:t>
            </w:r>
            <w:r w:rsidRPr="00B206B4">
              <w:rPr>
                <w:rFonts w:hint="eastAsia"/>
                <w:bCs/>
              </w:rPr>
              <w:t>，并</w:t>
            </w:r>
            <w:r w:rsidRPr="00B206B4">
              <w:rPr>
                <w:bCs/>
              </w:rPr>
              <w:t>初步习得基于核心素养的学习指导方法和策略</w:t>
            </w:r>
            <w:r w:rsidRPr="00B206B4">
              <w:rPr>
                <w:rFonts w:hint="eastAsia"/>
                <w:bCs/>
              </w:rPr>
              <w:t>。</w:t>
            </w:r>
          </w:p>
        </w:tc>
      </w:tr>
      <w:tr w:rsidR="00412AA8" w:rsidTr="00B206B4">
        <w:tc>
          <w:tcPr>
            <w:tcW w:w="8276" w:type="dxa"/>
          </w:tcPr>
          <w:p w:rsidR="00B206B4" w:rsidRPr="00B206B4" w:rsidRDefault="00B206B4" w:rsidP="00B206B4">
            <w:pPr>
              <w:pStyle w:val="DG0"/>
              <w:jc w:val="left"/>
              <w:rPr>
                <w:bCs/>
              </w:rPr>
            </w:pPr>
            <w:r w:rsidRPr="00B206B4">
              <w:rPr>
                <w:rFonts w:hint="eastAsia"/>
                <w:b/>
                <w:bCs/>
              </w:rPr>
              <w:t>LO</w:t>
            </w:r>
            <w:r w:rsidRPr="00B206B4">
              <w:rPr>
                <w:b/>
                <w:bCs/>
              </w:rPr>
              <w:t>4</w:t>
            </w:r>
            <w:r w:rsidRPr="00B206B4">
              <w:rPr>
                <w:rFonts w:hint="eastAsia"/>
                <w:b/>
                <w:bCs/>
              </w:rPr>
              <w:t>：教学能力</w:t>
            </w:r>
            <w:r w:rsidRPr="00B206B4">
              <w:rPr>
                <w:rFonts w:hint="eastAsia"/>
                <w:bCs/>
              </w:rPr>
              <w:t>。</w:t>
            </w:r>
            <w:r w:rsidRPr="00B206B4">
              <w:rPr>
                <w:bCs/>
              </w:rPr>
              <w:t>理解教师是学生学习和发展的促进者</w:t>
            </w:r>
            <w:r w:rsidRPr="00B206B4">
              <w:rPr>
                <w:rFonts w:hint="eastAsia"/>
                <w:bCs/>
              </w:rPr>
              <w:t>。</w:t>
            </w:r>
            <w:r w:rsidRPr="00B206B4">
              <w:rPr>
                <w:bCs/>
              </w:rPr>
              <w:t>依据学科课程标准，在教育实践中能够以学习者为中心</w:t>
            </w:r>
            <w:r w:rsidRPr="00B206B4">
              <w:rPr>
                <w:rFonts w:hint="eastAsia"/>
                <w:bCs/>
              </w:rPr>
              <w:t>，</w:t>
            </w:r>
            <w:r w:rsidRPr="00B206B4">
              <w:rPr>
                <w:bCs/>
              </w:rPr>
              <w:t>创设适合的学习环境，指导学习过程，具备一定的课程整合与综合性学习设计与实施能力</w:t>
            </w:r>
            <w:r w:rsidRPr="00B206B4">
              <w:rPr>
                <w:rFonts w:hint="eastAsia"/>
                <w:bCs/>
              </w:rPr>
              <w:t>、以及初步的教育教学研究能力。</w:t>
            </w:r>
          </w:p>
          <w:p w:rsidR="00B206B4" w:rsidRPr="00B206B4" w:rsidRDefault="00B206B4" w:rsidP="00B206B4">
            <w:pPr>
              <w:pStyle w:val="DG0"/>
              <w:jc w:val="left"/>
              <w:rPr>
                <w:bCs/>
              </w:rPr>
            </w:pPr>
            <w:r w:rsidRPr="00B206B4">
              <w:rPr>
                <w:bCs/>
              </w:rPr>
              <w:fldChar w:fldCharType="begin"/>
            </w:r>
            <w:r w:rsidRPr="00B206B4">
              <w:rPr>
                <w:bCs/>
              </w:rPr>
              <w:instrText xml:space="preserve"> </w:instrText>
            </w:r>
            <w:r w:rsidRPr="00B206B4">
              <w:rPr>
                <w:rFonts w:hint="eastAsia"/>
                <w:bCs/>
              </w:rPr>
              <w:instrText>= 1 \* GB3</w:instrText>
            </w:r>
            <w:r w:rsidRPr="00B206B4">
              <w:rPr>
                <w:bCs/>
              </w:rPr>
              <w:instrText xml:space="preserve"> </w:instrText>
            </w:r>
            <w:r w:rsidRPr="00B206B4">
              <w:rPr>
                <w:bCs/>
              </w:rPr>
              <w:fldChar w:fldCharType="separate"/>
            </w:r>
            <w:r w:rsidRPr="00B206B4">
              <w:rPr>
                <w:rFonts w:hint="eastAsia"/>
                <w:bCs/>
              </w:rPr>
              <w:t>①</w:t>
            </w:r>
            <w:r w:rsidRPr="00B206B4">
              <w:rPr>
                <w:bCs/>
              </w:rPr>
              <w:fldChar w:fldCharType="end"/>
            </w:r>
            <w:r w:rsidRPr="00B206B4">
              <w:rPr>
                <w:rFonts w:hint="eastAsia"/>
                <w:bCs/>
              </w:rPr>
              <w:t>教学设计：熟悉所教学科的课程标准和教材，理解教材的编写逻辑和体系结构，具备根据课程进行教学的意识和习惯，能根据课程标准要求和学情分析，确定恰当的学习目标和学习重点，设计学习活动，选择适当的学习资源和教学方法，科学设计教学过程和环节、评价内容与方式。</w:t>
            </w:r>
          </w:p>
          <w:p w:rsidR="00B206B4" w:rsidRPr="00B206B4" w:rsidRDefault="00B206B4" w:rsidP="00B206B4">
            <w:pPr>
              <w:pStyle w:val="DG0"/>
              <w:jc w:val="left"/>
              <w:rPr>
                <w:bCs/>
              </w:rPr>
            </w:pPr>
            <w:r w:rsidRPr="00B206B4">
              <w:rPr>
                <w:bCs/>
              </w:rPr>
              <w:fldChar w:fldCharType="begin"/>
            </w:r>
            <w:r w:rsidRPr="00B206B4">
              <w:rPr>
                <w:bCs/>
              </w:rPr>
              <w:instrText xml:space="preserve"> </w:instrText>
            </w:r>
            <w:r w:rsidRPr="00B206B4">
              <w:rPr>
                <w:rFonts w:hint="eastAsia"/>
                <w:bCs/>
              </w:rPr>
              <w:instrText>= 2 \* GB3</w:instrText>
            </w:r>
            <w:r w:rsidRPr="00B206B4">
              <w:rPr>
                <w:bCs/>
              </w:rPr>
              <w:instrText xml:space="preserve"> </w:instrText>
            </w:r>
            <w:r w:rsidRPr="00B206B4">
              <w:rPr>
                <w:bCs/>
              </w:rPr>
              <w:fldChar w:fldCharType="separate"/>
            </w:r>
            <w:r w:rsidRPr="00B206B4">
              <w:rPr>
                <w:rFonts w:hint="eastAsia"/>
                <w:bCs/>
              </w:rPr>
              <w:t>②</w:t>
            </w:r>
            <w:r w:rsidRPr="00B206B4">
              <w:rPr>
                <w:bCs/>
              </w:rPr>
              <w:fldChar w:fldCharType="end"/>
            </w:r>
            <w:r w:rsidRPr="00B206B4">
              <w:rPr>
                <w:rFonts w:hint="eastAsia"/>
                <w:bCs/>
              </w:rPr>
              <w:t>教学实施：具备“三字一话”</w:t>
            </w:r>
            <w:r w:rsidRPr="00B206B4">
              <w:rPr>
                <w:rFonts w:hint="eastAsia"/>
                <w:bCs/>
              </w:rPr>
              <w:t xml:space="preserve"> </w:t>
            </w:r>
            <w:r w:rsidRPr="00B206B4">
              <w:rPr>
                <w:rFonts w:hint="eastAsia"/>
                <w:bCs/>
              </w:rPr>
              <w:t>、多媒体课件制作等教学基本功，系统掌握并灵活运用课堂教学基本技能，具备一定的教学组织和课堂管理的策略和技能，能够科学创设教学情境，能够</w:t>
            </w:r>
            <w:r w:rsidRPr="00B206B4">
              <w:rPr>
                <w:bCs/>
              </w:rPr>
              <w:t>搜集</w:t>
            </w:r>
            <w:r w:rsidRPr="00B206B4">
              <w:rPr>
                <w:rFonts w:hint="eastAsia"/>
                <w:bCs/>
              </w:rPr>
              <w:t>、加工</w:t>
            </w:r>
            <w:r w:rsidRPr="00B206B4">
              <w:rPr>
                <w:bCs/>
              </w:rPr>
              <w:t>信息，</w:t>
            </w:r>
            <w:r w:rsidRPr="00B206B4">
              <w:rPr>
                <w:rFonts w:hint="eastAsia"/>
                <w:bCs/>
              </w:rPr>
              <w:t>运用现代信息技术手段开展教学活动。</w:t>
            </w:r>
          </w:p>
          <w:p w:rsidR="00412AA8" w:rsidRPr="00B206B4" w:rsidRDefault="00B206B4">
            <w:pPr>
              <w:pStyle w:val="DG0"/>
              <w:jc w:val="left"/>
              <w:rPr>
                <w:bCs/>
              </w:rPr>
            </w:pPr>
            <w:r w:rsidRPr="00B206B4">
              <w:rPr>
                <w:bCs/>
              </w:rPr>
              <w:fldChar w:fldCharType="begin"/>
            </w:r>
            <w:r w:rsidRPr="00B206B4">
              <w:rPr>
                <w:bCs/>
              </w:rPr>
              <w:instrText xml:space="preserve"> </w:instrText>
            </w:r>
            <w:r w:rsidRPr="00B206B4">
              <w:rPr>
                <w:rFonts w:hint="eastAsia"/>
                <w:bCs/>
              </w:rPr>
              <w:instrText>= 3 \* GB3</w:instrText>
            </w:r>
            <w:r w:rsidRPr="00B206B4">
              <w:rPr>
                <w:bCs/>
              </w:rPr>
              <w:instrText xml:space="preserve"> </w:instrText>
            </w:r>
            <w:r w:rsidRPr="00B206B4">
              <w:rPr>
                <w:bCs/>
              </w:rPr>
              <w:fldChar w:fldCharType="separate"/>
            </w:r>
            <w:r w:rsidRPr="00B206B4">
              <w:rPr>
                <w:rFonts w:hint="eastAsia"/>
                <w:bCs/>
              </w:rPr>
              <w:t>③</w:t>
            </w:r>
            <w:r w:rsidRPr="00B206B4">
              <w:rPr>
                <w:bCs/>
              </w:rPr>
              <w:fldChar w:fldCharType="end"/>
            </w:r>
            <w:r w:rsidRPr="00B206B4">
              <w:rPr>
                <w:rFonts w:hint="eastAsia"/>
                <w:bCs/>
              </w:rPr>
              <w:t>教学评价：能够以发展的眼光看待学生，了解课堂评价的理论与技术，具备科学的评价理念和综合运用多种方法与途径开展教学评价的能力，能够运用评价结果分析、改进教育活动，学会通过评价改进教学与促进学生学习。</w:t>
            </w:r>
          </w:p>
        </w:tc>
      </w:tr>
    </w:tbl>
    <w:p w:rsidR="00412AA8" w:rsidRDefault="00000000">
      <w:pPr>
        <w:pStyle w:val="DG2"/>
        <w:spacing w:beforeLines="50" w:before="163" w:after="163"/>
      </w:pPr>
      <w:r>
        <w:rPr>
          <w:rFonts w:hint="eastAsia"/>
        </w:rPr>
        <w:lastRenderedPageBreak/>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412AA8">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412AA8" w:rsidRDefault="00000000">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rsidR="00412AA8" w:rsidRDefault="00000000">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rsidR="00412AA8" w:rsidRDefault="00000000">
            <w:pPr>
              <w:pStyle w:val="DG"/>
              <w:rPr>
                <w:szCs w:val="16"/>
              </w:rPr>
            </w:pPr>
            <w:r>
              <w:rPr>
                <w:rFonts w:hint="eastAsia"/>
                <w:szCs w:val="16"/>
              </w:rPr>
              <w:t>支撑度</w:t>
            </w:r>
          </w:p>
        </w:tc>
        <w:tc>
          <w:tcPr>
            <w:tcW w:w="4651" w:type="dxa"/>
            <w:tcBorders>
              <w:top w:val="single" w:sz="12" w:space="0" w:color="auto"/>
            </w:tcBorders>
            <w:vAlign w:val="center"/>
          </w:tcPr>
          <w:p w:rsidR="00412AA8" w:rsidRDefault="00000000">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rsidR="00412AA8" w:rsidRDefault="00000000">
            <w:pPr>
              <w:pStyle w:val="DG"/>
              <w:rPr>
                <w:szCs w:val="16"/>
              </w:rPr>
            </w:pPr>
            <w:r>
              <w:rPr>
                <w:rFonts w:hint="eastAsia"/>
                <w:szCs w:val="16"/>
              </w:rPr>
              <w:t>对指标点的贡献度</w:t>
            </w:r>
          </w:p>
        </w:tc>
      </w:tr>
      <w:tr w:rsidR="00040629">
        <w:trPr>
          <w:trHeight w:val="340"/>
          <w:jc w:val="center"/>
        </w:trPr>
        <w:tc>
          <w:tcPr>
            <w:tcW w:w="759" w:type="dxa"/>
            <w:vMerge w:val="restart"/>
            <w:tcBorders>
              <w:left w:val="single" w:sz="12" w:space="0" w:color="auto"/>
              <w:right w:val="single" w:sz="4" w:space="0" w:color="auto"/>
            </w:tcBorders>
            <w:shd w:val="clear" w:color="auto" w:fill="auto"/>
            <w:vAlign w:val="center"/>
          </w:tcPr>
          <w:p w:rsidR="00040629" w:rsidRDefault="00040629" w:rsidP="00B373B4">
            <w:pPr>
              <w:pStyle w:val="DG0"/>
            </w:pPr>
            <w:r w:rsidRPr="00B206B4">
              <w:rPr>
                <w:rFonts w:hint="eastAsia"/>
                <w:b/>
                <w:bCs/>
              </w:rPr>
              <w:t>LO3</w:t>
            </w:r>
          </w:p>
        </w:tc>
        <w:tc>
          <w:tcPr>
            <w:tcW w:w="775" w:type="dxa"/>
            <w:vMerge w:val="restart"/>
            <w:tcBorders>
              <w:left w:val="single" w:sz="4" w:space="0" w:color="auto"/>
            </w:tcBorders>
            <w:vAlign w:val="center"/>
          </w:tcPr>
          <w:p w:rsidR="00040629" w:rsidRDefault="00040629" w:rsidP="00B373B4">
            <w:pPr>
              <w:pStyle w:val="DG0"/>
              <w:rPr>
                <w:rFonts w:cs="Times New Roman"/>
                <w:bCs/>
              </w:rPr>
            </w:pPr>
            <w:r w:rsidRPr="00B206B4">
              <w:rPr>
                <w:bCs/>
              </w:rPr>
              <w:fldChar w:fldCharType="begin"/>
            </w:r>
            <w:r w:rsidRPr="00B206B4">
              <w:rPr>
                <w:bCs/>
              </w:rPr>
              <w:instrText xml:space="preserve"> </w:instrText>
            </w:r>
            <w:r w:rsidRPr="00B206B4">
              <w:rPr>
                <w:rFonts w:hint="eastAsia"/>
                <w:bCs/>
              </w:rPr>
              <w:instrText>= 2 \* GB3</w:instrText>
            </w:r>
            <w:r w:rsidRPr="00B206B4">
              <w:rPr>
                <w:bCs/>
              </w:rPr>
              <w:instrText xml:space="preserve"> </w:instrText>
            </w:r>
            <w:r w:rsidRPr="00B206B4">
              <w:rPr>
                <w:bCs/>
              </w:rPr>
              <w:fldChar w:fldCharType="separate"/>
            </w:r>
            <w:r w:rsidRPr="00B206B4">
              <w:rPr>
                <w:rFonts w:hint="eastAsia"/>
                <w:bCs/>
              </w:rPr>
              <w:t>②</w:t>
            </w:r>
            <w:r w:rsidRPr="00B206B4">
              <w:rPr>
                <w:bCs/>
              </w:rPr>
              <w:fldChar w:fldCharType="end"/>
            </w:r>
          </w:p>
        </w:tc>
        <w:tc>
          <w:tcPr>
            <w:tcW w:w="775" w:type="dxa"/>
            <w:vMerge w:val="restart"/>
            <w:tcBorders>
              <w:right w:val="double" w:sz="4" w:space="0" w:color="auto"/>
            </w:tcBorders>
            <w:shd w:val="clear" w:color="auto" w:fill="auto"/>
            <w:vAlign w:val="center"/>
          </w:tcPr>
          <w:p w:rsidR="00040629" w:rsidRDefault="00040629" w:rsidP="00040629">
            <w:pPr>
              <w:pStyle w:val="DG0"/>
              <w:rPr>
                <w:rFonts w:ascii="宋体" w:hAnsi="宋体"/>
              </w:rPr>
            </w:pPr>
            <w:r>
              <w:rPr>
                <w:rFonts w:ascii="宋体" w:hAnsi="宋体" w:hint="eastAsia"/>
              </w:rPr>
              <w:t>M</w:t>
            </w:r>
          </w:p>
        </w:tc>
        <w:tc>
          <w:tcPr>
            <w:tcW w:w="4651" w:type="dxa"/>
            <w:vAlign w:val="center"/>
          </w:tcPr>
          <w:p w:rsidR="00040629" w:rsidRPr="00027214" w:rsidRDefault="00040629" w:rsidP="00B373B4">
            <w:pPr>
              <w:pStyle w:val="DG0"/>
              <w:jc w:val="left"/>
              <w:rPr>
                <w:rFonts w:ascii="宋体" w:hAnsi="宋体"/>
                <w:bCs/>
              </w:rPr>
            </w:pPr>
            <w:r w:rsidRPr="00027214">
              <w:rPr>
                <w:rFonts w:ascii="仿宋" w:eastAsia="仿宋" w:hAnsi="仿宋" w:hint="eastAsia"/>
              </w:rPr>
              <w:t>1能够理解小学数学的基本内容、思想方法、基本技能</w:t>
            </w:r>
          </w:p>
        </w:tc>
        <w:tc>
          <w:tcPr>
            <w:tcW w:w="1316" w:type="dxa"/>
            <w:tcBorders>
              <w:right w:val="single" w:sz="12" w:space="0" w:color="auto"/>
            </w:tcBorders>
            <w:vAlign w:val="center"/>
          </w:tcPr>
          <w:p w:rsidR="00040629" w:rsidRDefault="00040629" w:rsidP="00B373B4">
            <w:pPr>
              <w:pStyle w:val="DG0"/>
              <w:rPr>
                <w:rFonts w:ascii="宋体" w:hAnsi="宋体"/>
                <w:bCs/>
              </w:rPr>
            </w:pPr>
            <w:r>
              <w:rPr>
                <w:rFonts w:ascii="宋体" w:hAnsi="宋体"/>
                <w:bCs/>
              </w:rPr>
              <w:t>45</w:t>
            </w:r>
          </w:p>
        </w:tc>
      </w:tr>
      <w:tr w:rsidR="00040629">
        <w:trPr>
          <w:trHeight w:val="340"/>
          <w:jc w:val="center"/>
        </w:trPr>
        <w:tc>
          <w:tcPr>
            <w:tcW w:w="759" w:type="dxa"/>
            <w:vMerge/>
            <w:tcBorders>
              <w:left w:val="single" w:sz="12" w:space="0" w:color="auto"/>
              <w:right w:val="single" w:sz="4" w:space="0" w:color="auto"/>
            </w:tcBorders>
            <w:shd w:val="clear" w:color="auto" w:fill="auto"/>
            <w:vAlign w:val="center"/>
          </w:tcPr>
          <w:p w:rsidR="00040629" w:rsidRDefault="00040629" w:rsidP="00B373B4">
            <w:pPr>
              <w:pStyle w:val="DG0"/>
              <w:rPr>
                <w:b/>
              </w:rPr>
            </w:pPr>
          </w:p>
        </w:tc>
        <w:tc>
          <w:tcPr>
            <w:tcW w:w="775" w:type="dxa"/>
            <w:vMerge/>
            <w:tcBorders>
              <w:left w:val="single" w:sz="4" w:space="0" w:color="auto"/>
            </w:tcBorders>
            <w:vAlign w:val="center"/>
          </w:tcPr>
          <w:p w:rsidR="00040629" w:rsidRDefault="00040629" w:rsidP="00B373B4">
            <w:pPr>
              <w:pStyle w:val="DG0"/>
              <w:rPr>
                <w:bCs/>
              </w:rPr>
            </w:pPr>
          </w:p>
        </w:tc>
        <w:tc>
          <w:tcPr>
            <w:tcW w:w="775" w:type="dxa"/>
            <w:vMerge/>
            <w:tcBorders>
              <w:right w:val="double" w:sz="4" w:space="0" w:color="auto"/>
            </w:tcBorders>
            <w:shd w:val="clear" w:color="auto" w:fill="auto"/>
            <w:vAlign w:val="center"/>
          </w:tcPr>
          <w:p w:rsidR="00040629" w:rsidRDefault="00040629" w:rsidP="00B373B4">
            <w:pPr>
              <w:pStyle w:val="DG0"/>
              <w:rPr>
                <w:rFonts w:ascii="宋体" w:hAnsi="宋体"/>
              </w:rPr>
            </w:pPr>
          </w:p>
        </w:tc>
        <w:tc>
          <w:tcPr>
            <w:tcW w:w="4651" w:type="dxa"/>
            <w:vAlign w:val="center"/>
          </w:tcPr>
          <w:p w:rsidR="00040629" w:rsidRPr="00027214" w:rsidRDefault="00040629" w:rsidP="00B373B4">
            <w:pPr>
              <w:pStyle w:val="DG0"/>
              <w:jc w:val="left"/>
              <w:rPr>
                <w:rFonts w:ascii="宋体" w:hAnsi="宋体"/>
                <w:bCs/>
              </w:rPr>
            </w:pPr>
            <w:r w:rsidRPr="00027214">
              <w:rPr>
                <w:rFonts w:ascii="仿宋" w:eastAsia="仿宋" w:hAnsi="仿宋"/>
              </w:rPr>
              <w:t>2</w:t>
            </w:r>
            <w:r w:rsidRPr="00027214">
              <w:rPr>
                <w:rFonts w:ascii="仿宋" w:eastAsia="仿宋" w:hAnsi="仿宋" w:hint="eastAsia"/>
              </w:rPr>
              <w:t>理解小学生数学学习的心理特征</w:t>
            </w:r>
          </w:p>
        </w:tc>
        <w:tc>
          <w:tcPr>
            <w:tcW w:w="1316" w:type="dxa"/>
            <w:tcBorders>
              <w:right w:val="single" w:sz="12" w:space="0" w:color="auto"/>
            </w:tcBorders>
            <w:vAlign w:val="center"/>
          </w:tcPr>
          <w:p w:rsidR="00040629" w:rsidRDefault="00040629" w:rsidP="00B373B4">
            <w:pPr>
              <w:pStyle w:val="DG0"/>
              <w:rPr>
                <w:rFonts w:ascii="宋体" w:hAnsi="宋体"/>
                <w:bCs/>
              </w:rPr>
            </w:pPr>
            <w:r>
              <w:rPr>
                <w:rFonts w:ascii="宋体" w:hAnsi="宋体"/>
                <w:bCs/>
              </w:rPr>
              <w:t>45</w:t>
            </w:r>
          </w:p>
        </w:tc>
      </w:tr>
      <w:tr w:rsidR="00040629">
        <w:trPr>
          <w:trHeight w:val="340"/>
          <w:jc w:val="center"/>
        </w:trPr>
        <w:tc>
          <w:tcPr>
            <w:tcW w:w="759" w:type="dxa"/>
            <w:vMerge/>
            <w:tcBorders>
              <w:left w:val="single" w:sz="12" w:space="0" w:color="auto"/>
              <w:right w:val="single" w:sz="4" w:space="0" w:color="auto"/>
            </w:tcBorders>
            <w:shd w:val="clear" w:color="auto" w:fill="auto"/>
            <w:vAlign w:val="center"/>
          </w:tcPr>
          <w:p w:rsidR="00040629" w:rsidRDefault="00040629" w:rsidP="00B373B4">
            <w:pPr>
              <w:pStyle w:val="DG0"/>
              <w:rPr>
                <w:b/>
              </w:rPr>
            </w:pPr>
          </w:p>
        </w:tc>
        <w:tc>
          <w:tcPr>
            <w:tcW w:w="775" w:type="dxa"/>
            <w:vMerge/>
            <w:tcBorders>
              <w:left w:val="single" w:sz="4" w:space="0" w:color="auto"/>
            </w:tcBorders>
            <w:vAlign w:val="center"/>
          </w:tcPr>
          <w:p w:rsidR="00040629" w:rsidRDefault="00040629" w:rsidP="00B373B4">
            <w:pPr>
              <w:pStyle w:val="DG0"/>
              <w:rPr>
                <w:bCs/>
              </w:rPr>
            </w:pPr>
          </w:p>
        </w:tc>
        <w:tc>
          <w:tcPr>
            <w:tcW w:w="775" w:type="dxa"/>
            <w:vMerge/>
            <w:tcBorders>
              <w:right w:val="double" w:sz="4" w:space="0" w:color="auto"/>
            </w:tcBorders>
            <w:shd w:val="clear" w:color="auto" w:fill="auto"/>
            <w:vAlign w:val="center"/>
          </w:tcPr>
          <w:p w:rsidR="00040629" w:rsidRDefault="00040629" w:rsidP="00B373B4">
            <w:pPr>
              <w:pStyle w:val="DG0"/>
              <w:rPr>
                <w:rFonts w:ascii="宋体" w:hAnsi="宋体"/>
              </w:rPr>
            </w:pPr>
          </w:p>
        </w:tc>
        <w:tc>
          <w:tcPr>
            <w:tcW w:w="4651" w:type="dxa"/>
            <w:vAlign w:val="center"/>
          </w:tcPr>
          <w:p w:rsidR="00040629" w:rsidRPr="00027214" w:rsidRDefault="00040629" w:rsidP="00B373B4">
            <w:pPr>
              <w:pStyle w:val="DG0"/>
              <w:jc w:val="left"/>
              <w:rPr>
                <w:rFonts w:ascii="仿宋" w:eastAsia="仿宋" w:hAnsi="仿宋"/>
              </w:rPr>
            </w:pPr>
            <w:r w:rsidRPr="00027214">
              <w:rPr>
                <w:rFonts w:ascii="仿宋" w:eastAsia="仿宋" w:hAnsi="仿宋" w:hint="eastAsia"/>
              </w:rPr>
              <w:t>5理解数学与其他学科之间的关系，理解数学在国家、社会发展过程中的重要作用</w:t>
            </w:r>
          </w:p>
        </w:tc>
        <w:tc>
          <w:tcPr>
            <w:tcW w:w="1316" w:type="dxa"/>
            <w:tcBorders>
              <w:right w:val="single" w:sz="12" w:space="0" w:color="auto"/>
            </w:tcBorders>
            <w:vAlign w:val="center"/>
          </w:tcPr>
          <w:p w:rsidR="00040629" w:rsidRDefault="00040629" w:rsidP="00B373B4">
            <w:pPr>
              <w:pStyle w:val="DG0"/>
              <w:rPr>
                <w:rFonts w:ascii="宋体" w:hAnsi="宋体"/>
                <w:bCs/>
              </w:rPr>
            </w:pPr>
            <w:r>
              <w:rPr>
                <w:rFonts w:ascii="宋体" w:hAnsi="宋体" w:hint="eastAsia"/>
                <w:bCs/>
              </w:rPr>
              <w:t>1</w:t>
            </w:r>
            <w:r>
              <w:rPr>
                <w:rFonts w:ascii="宋体" w:hAnsi="宋体"/>
                <w:bCs/>
              </w:rPr>
              <w:t>0</w:t>
            </w:r>
          </w:p>
        </w:tc>
      </w:tr>
      <w:tr w:rsidR="00B373B4">
        <w:trPr>
          <w:trHeight w:val="340"/>
          <w:jc w:val="center"/>
        </w:trPr>
        <w:tc>
          <w:tcPr>
            <w:tcW w:w="759" w:type="dxa"/>
            <w:vMerge w:val="restart"/>
            <w:tcBorders>
              <w:left w:val="single" w:sz="12" w:space="0" w:color="auto"/>
              <w:right w:val="single" w:sz="4" w:space="0" w:color="auto"/>
            </w:tcBorders>
            <w:shd w:val="clear" w:color="auto" w:fill="auto"/>
            <w:vAlign w:val="center"/>
          </w:tcPr>
          <w:p w:rsidR="00B373B4" w:rsidRDefault="00B373B4" w:rsidP="00B373B4">
            <w:pPr>
              <w:pStyle w:val="DG0"/>
            </w:pPr>
            <w:r w:rsidRPr="00B206B4">
              <w:rPr>
                <w:rFonts w:hint="eastAsia"/>
                <w:b/>
                <w:bCs/>
              </w:rPr>
              <w:t>LO</w:t>
            </w:r>
            <w:r w:rsidRPr="00B206B4">
              <w:rPr>
                <w:b/>
                <w:bCs/>
              </w:rPr>
              <w:t>4</w:t>
            </w:r>
          </w:p>
        </w:tc>
        <w:tc>
          <w:tcPr>
            <w:tcW w:w="775" w:type="dxa"/>
            <w:tcBorders>
              <w:left w:val="single" w:sz="4" w:space="0" w:color="auto"/>
            </w:tcBorders>
            <w:vAlign w:val="center"/>
          </w:tcPr>
          <w:p w:rsidR="00B373B4" w:rsidRDefault="00B373B4" w:rsidP="00B373B4">
            <w:pPr>
              <w:pStyle w:val="DG0"/>
              <w:rPr>
                <w:rFonts w:cs="Times New Roman"/>
                <w:bCs/>
              </w:rPr>
            </w:pPr>
            <w:r w:rsidRPr="00B206B4">
              <w:rPr>
                <w:bCs/>
              </w:rPr>
              <w:fldChar w:fldCharType="begin"/>
            </w:r>
            <w:r w:rsidRPr="00B206B4">
              <w:rPr>
                <w:bCs/>
              </w:rPr>
              <w:instrText xml:space="preserve"> </w:instrText>
            </w:r>
            <w:r w:rsidRPr="00B206B4">
              <w:rPr>
                <w:rFonts w:hint="eastAsia"/>
                <w:bCs/>
              </w:rPr>
              <w:instrText>= 1 \* GB3</w:instrText>
            </w:r>
            <w:r w:rsidRPr="00B206B4">
              <w:rPr>
                <w:bCs/>
              </w:rPr>
              <w:instrText xml:space="preserve"> </w:instrText>
            </w:r>
            <w:r w:rsidRPr="00B206B4">
              <w:rPr>
                <w:bCs/>
              </w:rPr>
              <w:fldChar w:fldCharType="separate"/>
            </w:r>
            <w:r w:rsidRPr="00B206B4">
              <w:rPr>
                <w:rFonts w:hint="eastAsia"/>
                <w:bCs/>
              </w:rPr>
              <w:t>①</w:t>
            </w:r>
            <w:r w:rsidRPr="00B206B4">
              <w:rPr>
                <w:bCs/>
              </w:rPr>
              <w:fldChar w:fldCharType="end"/>
            </w:r>
          </w:p>
        </w:tc>
        <w:tc>
          <w:tcPr>
            <w:tcW w:w="775" w:type="dxa"/>
            <w:tcBorders>
              <w:right w:val="double" w:sz="4" w:space="0" w:color="auto"/>
            </w:tcBorders>
            <w:shd w:val="clear" w:color="auto" w:fill="auto"/>
            <w:vAlign w:val="center"/>
          </w:tcPr>
          <w:p w:rsidR="00B373B4" w:rsidRDefault="00B373B4" w:rsidP="00B373B4">
            <w:pPr>
              <w:pStyle w:val="DG0"/>
              <w:rPr>
                <w:rFonts w:ascii="宋体" w:hAnsi="宋体"/>
              </w:rPr>
            </w:pPr>
            <w:r>
              <w:rPr>
                <w:rFonts w:ascii="宋体" w:hAnsi="宋体" w:hint="eastAsia"/>
              </w:rPr>
              <w:t>H</w:t>
            </w:r>
          </w:p>
        </w:tc>
        <w:tc>
          <w:tcPr>
            <w:tcW w:w="4651" w:type="dxa"/>
            <w:vAlign w:val="center"/>
          </w:tcPr>
          <w:p w:rsidR="00B373B4" w:rsidRDefault="00E131CF" w:rsidP="00B373B4">
            <w:pPr>
              <w:pStyle w:val="DG0"/>
              <w:rPr>
                <w:rFonts w:ascii="宋体" w:hAnsi="宋体"/>
                <w:bCs/>
              </w:rPr>
            </w:pPr>
            <w:r>
              <w:rPr>
                <w:rFonts w:ascii="仿宋" w:eastAsia="仿宋" w:hAnsi="仿宋" w:hint="eastAsia"/>
              </w:rPr>
              <w:t>4</w:t>
            </w:r>
            <w:r w:rsidR="002D7D54" w:rsidRPr="00DF6A33">
              <w:rPr>
                <w:rFonts w:ascii="仿宋" w:eastAsia="仿宋" w:hAnsi="仿宋" w:hint="eastAsia"/>
              </w:rPr>
              <w:t>能基于课标、教材，设计合理的教学活动</w:t>
            </w:r>
            <w:r w:rsidR="002D7D54">
              <w:rPr>
                <w:rFonts w:ascii="仿宋" w:eastAsia="仿宋" w:hAnsi="仿宋" w:hint="eastAsia"/>
              </w:rPr>
              <w:t>，并</w:t>
            </w:r>
            <w:r w:rsidR="002D7D54" w:rsidRPr="00DF6A33">
              <w:rPr>
                <w:rFonts w:ascii="仿宋" w:eastAsia="仿宋" w:hAnsi="仿宋" w:hint="eastAsia"/>
              </w:rPr>
              <w:t>综合运用不同的评价方式评价学生的学习情况</w:t>
            </w:r>
          </w:p>
        </w:tc>
        <w:tc>
          <w:tcPr>
            <w:tcW w:w="1316" w:type="dxa"/>
            <w:tcBorders>
              <w:right w:val="single" w:sz="12" w:space="0" w:color="auto"/>
            </w:tcBorders>
            <w:vAlign w:val="center"/>
          </w:tcPr>
          <w:p w:rsidR="00B373B4" w:rsidRDefault="00E425D9" w:rsidP="00B373B4">
            <w:pPr>
              <w:pStyle w:val="DG0"/>
              <w:rPr>
                <w:rFonts w:ascii="宋体" w:hAnsi="宋体"/>
                <w:bCs/>
              </w:rPr>
            </w:pPr>
            <w:r>
              <w:rPr>
                <w:rFonts w:ascii="宋体" w:hAnsi="宋体" w:hint="eastAsia"/>
                <w:bCs/>
              </w:rPr>
              <w:t>1</w:t>
            </w:r>
            <w:r>
              <w:rPr>
                <w:rFonts w:ascii="宋体" w:hAnsi="宋体"/>
                <w:bCs/>
              </w:rPr>
              <w:t>00</w:t>
            </w:r>
          </w:p>
        </w:tc>
      </w:tr>
      <w:tr w:rsidR="00040629">
        <w:trPr>
          <w:trHeight w:val="340"/>
          <w:jc w:val="center"/>
        </w:trPr>
        <w:tc>
          <w:tcPr>
            <w:tcW w:w="759" w:type="dxa"/>
            <w:vMerge/>
            <w:tcBorders>
              <w:left w:val="single" w:sz="12" w:space="0" w:color="auto"/>
              <w:right w:val="single" w:sz="4" w:space="0" w:color="auto"/>
            </w:tcBorders>
            <w:shd w:val="clear" w:color="auto" w:fill="auto"/>
            <w:vAlign w:val="center"/>
          </w:tcPr>
          <w:p w:rsidR="00040629" w:rsidRDefault="00040629" w:rsidP="00B373B4">
            <w:pPr>
              <w:pStyle w:val="DG0"/>
            </w:pPr>
          </w:p>
        </w:tc>
        <w:tc>
          <w:tcPr>
            <w:tcW w:w="775" w:type="dxa"/>
            <w:vMerge w:val="restart"/>
            <w:tcBorders>
              <w:left w:val="single" w:sz="4" w:space="0" w:color="auto"/>
            </w:tcBorders>
            <w:vAlign w:val="center"/>
          </w:tcPr>
          <w:p w:rsidR="00040629" w:rsidRDefault="00040629" w:rsidP="00B373B4">
            <w:pPr>
              <w:pStyle w:val="DG0"/>
              <w:rPr>
                <w:rFonts w:cs="Times New Roman"/>
                <w:bCs/>
              </w:rPr>
            </w:pPr>
            <w:r w:rsidRPr="00B206B4">
              <w:rPr>
                <w:bCs/>
              </w:rPr>
              <w:fldChar w:fldCharType="begin"/>
            </w:r>
            <w:r w:rsidRPr="00B206B4">
              <w:rPr>
                <w:bCs/>
              </w:rPr>
              <w:instrText xml:space="preserve"> </w:instrText>
            </w:r>
            <w:r w:rsidRPr="00B206B4">
              <w:rPr>
                <w:rFonts w:hint="eastAsia"/>
                <w:bCs/>
              </w:rPr>
              <w:instrText>= 2 \* GB3</w:instrText>
            </w:r>
            <w:r w:rsidRPr="00B206B4">
              <w:rPr>
                <w:bCs/>
              </w:rPr>
              <w:instrText xml:space="preserve"> </w:instrText>
            </w:r>
            <w:r w:rsidRPr="00B206B4">
              <w:rPr>
                <w:bCs/>
              </w:rPr>
              <w:fldChar w:fldCharType="separate"/>
            </w:r>
            <w:r w:rsidRPr="00B206B4">
              <w:rPr>
                <w:rFonts w:hint="eastAsia"/>
                <w:bCs/>
              </w:rPr>
              <w:t>②</w:t>
            </w:r>
            <w:r w:rsidRPr="00B206B4">
              <w:rPr>
                <w:bCs/>
              </w:rPr>
              <w:fldChar w:fldCharType="end"/>
            </w:r>
          </w:p>
        </w:tc>
        <w:tc>
          <w:tcPr>
            <w:tcW w:w="775" w:type="dxa"/>
            <w:vMerge w:val="restart"/>
            <w:tcBorders>
              <w:right w:val="double" w:sz="4" w:space="0" w:color="auto"/>
            </w:tcBorders>
            <w:shd w:val="clear" w:color="auto" w:fill="auto"/>
            <w:vAlign w:val="center"/>
          </w:tcPr>
          <w:p w:rsidR="00040629" w:rsidRDefault="00040629" w:rsidP="00040629">
            <w:pPr>
              <w:pStyle w:val="DG0"/>
              <w:rPr>
                <w:rFonts w:ascii="宋体" w:hAnsi="宋体"/>
              </w:rPr>
            </w:pPr>
            <w:r>
              <w:rPr>
                <w:rFonts w:ascii="宋体" w:hAnsi="宋体" w:hint="eastAsia"/>
              </w:rPr>
              <w:t>M</w:t>
            </w:r>
          </w:p>
        </w:tc>
        <w:tc>
          <w:tcPr>
            <w:tcW w:w="4651" w:type="dxa"/>
            <w:vAlign w:val="center"/>
          </w:tcPr>
          <w:p w:rsidR="00040629" w:rsidRDefault="00040629" w:rsidP="00B373B4">
            <w:pPr>
              <w:pStyle w:val="DG0"/>
              <w:rPr>
                <w:rFonts w:ascii="宋体" w:hAnsi="宋体"/>
                <w:bCs/>
              </w:rPr>
            </w:pPr>
            <w:r>
              <w:rPr>
                <w:rFonts w:ascii="仿宋" w:eastAsia="仿宋" w:hAnsi="仿宋" w:hint="eastAsia"/>
              </w:rPr>
              <w:t>3</w:t>
            </w:r>
            <w:r w:rsidR="00D06CCF" w:rsidRPr="00DF6A33">
              <w:rPr>
                <w:rFonts w:ascii="仿宋" w:eastAsia="仿宋" w:hAnsi="仿宋" w:hint="eastAsia"/>
              </w:rPr>
              <w:t>学会教学实践方法，并通过教学</w:t>
            </w:r>
            <w:r w:rsidR="00D06CCF">
              <w:rPr>
                <w:rFonts w:ascii="仿宋" w:eastAsia="仿宋" w:hAnsi="仿宋" w:hint="eastAsia"/>
              </w:rPr>
              <w:t>实践</w:t>
            </w:r>
            <w:r w:rsidR="00D06CCF" w:rsidRPr="00DF6A33">
              <w:rPr>
                <w:rFonts w:ascii="仿宋" w:eastAsia="仿宋" w:hAnsi="仿宋" w:hint="eastAsia"/>
              </w:rPr>
              <w:t>解决实际问题</w:t>
            </w:r>
          </w:p>
        </w:tc>
        <w:tc>
          <w:tcPr>
            <w:tcW w:w="1316" w:type="dxa"/>
            <w:tcBorders>
              <w:right w:val="single" w:sz="12" w:space="0" w:color="auto"/>
            </w:tcBorders>
            <w:vAlign w:val="center"/>
          </w:tcPr>
          <w:p w:rsidR="00040629" w:rsidRDefault="00040629" w:rsidP="00B373B4">
            <w:pPr>
              <w:pStyle w:val="DG0"/>
              <w:rPr>
                <w:rFonts w:ascii="宋体" w:hAnsi="宋体"/>
                <w:bCs/>
              </w:rPr>
            </w:pPr>
            <w:r>
              <w:rPr>
                <w:rFonts w:ascii="宋体" w:hAnsi="宋体"/>
                <w:bCs/>
              </w:rPr>
              <w:t>50</w:t>
            </w:r>
          </w:p>
        </w:tc>
      </w:tr>
      <w:tr w:rsidR="00040629">
        <w:trPr>
          <w:trHeight w:val="340"/>
          <w:jc w:val="center"/>
        </w:trPr>
        <w:tc>
          <w:tcPr>
            <w:tcW w:w="759" w:type="dxa"/>
            <w:vMerge/>
            <w:tcBorders>
              <w:left w:val="single" w:sz="12" w:space="0" w:color="auto"/>
              <w:right w:val="single" w:sz="4" w:space="0" w:color="auto"/>
            </w:tcBorders>
            <w:shd w:val="clear" w:color="auto" w:fill="auto"/>
            <w:vAlign w:val="center"/>
          </w:tcPr>
          <w:p w:rsidR="00040629" w:rsidRDefault="00040629" w:rsidP="00B373B4">
            <w:pPr>
              <w:pStyle w:val="DG0"/>
            </w:pPr>
          </w:p>
        </w:tc>
        <w:tc>
          <w:tcPr>
            <w:tcW w:w="775" w:type="dxa"/>
            <w:vMerge/>
            <w:tcBorders>
              <w:left w:val="single" w:sz="4" w:space="0" w:color="auto"/>
            </w:tcBorders>
            <w:vAlign w:val="center"/>
          </w:tcPr>
          <w:p w:rsidR="00040629" w:rsidRPr="00B206B4" w:rsidRDefault="00040629" w:rsidP="00B373B4">
            <w:pPr>
              <w:pStyle w:val="DG0"/>
              <w:rPr>
                <w:bCs/>
              </w:rPr>
            </w:pPr>
          </w:p>
        </w:tc>
        <w:tc>
          <w:tcPr>
            <w:tcW w:w="775" w:type="dxa"/>
            <w:vMerge/>
            <w:tcBorders>
              <w:right w:val="double" w:sz="4" w:space="0" w:color="auto"/>
            </w:tcBorders>
            <w:shd w:val="clear" w:color="auto" w:fill="auto"/>
            <w:vAlign w:val="center"/>
          </w:tcPr>
          <w:p w:rsidR="00040629" w:rsidRDefault="00040629" w:rsidP="00E425D9">
            <w:pPr>
              <w:pStyle w:val="DG0"/>
              <w:rPr>
                <w:rFonts w:ascii="宋体" w:hAnsi="宋体"/>
              </w:rPr>
            </w:pPr>
          </w:p>
        </w:tc>
        <w:tc>
          <w:tcPr>
            <w:tcW w:w="4651" w:type="dxa"/>
            <w:vAlign w:val="center"/>
          </w:tcPr>
          <w:p w:rsidR="00040629" w:rsidRDefault="00040629" w:rsidP="00B373B4">
            <w:pPr>
              <w:pStyle w:val="DG0"/>
              <w:rPr>
                <w:rFonts w:ascii="仿宋" w:eastAsia="仿宋" w:hAnsi="仿宋"/>
              </w:rPr>
            </w:pPr>
            <w:r>
              <w:rPr>
                <w:rFonts w:ascii="仿宋" w:eastAsia="仿宋" w:hAnsi="仿宋" w:hint="eastAsia"/>
              </w:rPr>
              <w:t>4</w:t>
            </w:r>
            <w:r w:rsidR="002D7D54" w:rsidRPr="00DF6A33">
              <w:rPr>
                <w:rFonts w:ascii="仿宋" w:eastAsia="仿宋" w:hAnsi="仿宋" w:hint="eastAsia"/>
              </w:rPr>
              <w:t>能基于课标、教材，设计合理的教学活动</w:t>
            </w:r>
            <w:r w:rsidR="002D7D54">
              <w:rPr>
                <w:rFonts w:ascii="仿宋" w:eastAsia="仿宋" w:hAnsi="仿宋" w:hint="eastAsia"/>
              </w:rPr>
              <w:t>，并</w:t>
            </w:r>
            <w:r w:rsidR="002D7D54" w:rsidRPr="00DF6A33">
              <w:rPr>
                <w:rFonts w:ascii="仿宋" w:eastAsia="仿宋" w:hAnsi="仿宋" w:hint="eastAsia"/>
              </w:rPr>
              <w:t>综合运用不同的评价方式评价学生的学习情况</w:t>
            </w:r>
          </w:p>
        </w:tc>
        <w:tc>
          <w:tcPr>
            <w:tcW w:w="1316" w:type="dxa"/>
            <w:tcBorders>
              <w:right w:val="single" w:sz="12" w:space="0" w:color="auto"/>
            </w:tcBorders>
            <w:vAlign w:val="center"/>
          </w:tcPr>
          <w:p w:rsidR="00040629" w:rsidRPr="00E425D9" w:rsidRDefault="00040629" w:rsidP="00B373B4">
            <w:pPr>
              <w:pStyle w:val="DG0"/>
              <w:rPr>
                <w:rFonts w:ascii="宋体" w:hAnsi="宋体"/>
                <w:bCs/>
              </w:rPr>
            </w:pPr>
            <w:r>
              <w:rPr>
                <w:rFonts w:ascii="宋体" w:hAnsi="宋体"/>
                <w:bCs/>
              </w:rPr>
              <w:t>50</w:t>
            </w:r>
          </w:p>
        </w:tc>
      </w:tr>
      <w:tr w:rsidR="00040629">
        <w:trPr>
          <w:trHeight w:val="340"/>
          <w:jc w:val="center"/>
        </w:trPr>
        <w:tc>
          <w:tcPr>
            <w:tcW w:w="759" w:type="dxa"/>
            <w:vMerge/>
            <w:tcBorders>
              <w:left w:val="single" w:sz="12" w:space="0" w:color="auto"/>
              <w:right w:val="single" w:sz="4" w:space="0" w:color="auto"/>
            </w:tcBorders>
            <w:shd w:val="clear" w:color="auto" w:fill="auto"/>
            <w:vAlign w:val="center"/>
          </w:tcPr>
          <w:p w:rsidR="00040629" w:rsidRDefault="00040629" w:rsidP="005C054C">
            <w:pPr>
              <w:pStyle w:val="DG0"/>
            </w:pPr>
          </w:p>
        </w:tc>
        <w:tc>
          <w:tcPr>
            <w:tcW w:w="775" w:type="dxa"/>
            <w:vMerge w:val="restart"/>
            <w:tcBorders>
              <w:left w:val="single" w:sz="4" w:space="0" w:color="auto"/>
            </w:tcBorders>
            <w:vAlign w:val="center"/>
          </w:tcPr>
          <w:p w:rsidR="00040629" w:rsidRPr="00B206B4" w:rsidRDefault="00040629" w:rsidP="005C054C">
            <w:pPr>
              <w:pStyle w:val="DG0"/>
              <w:rPr>
                <w:bCs/>
              </w:rPr>
            </w:pPr>
            <w:r w:rsidRPr="00B206B4">
              <w:rPr>
                <w:bCs/>
              </w:rPr>
              <w:fldChar w:fldCharType="begin"/>
            </w:r>
            <w:r w:rsidRPr="00B206B4">
              <w:rPr>
                <w:bCs/>
              </w:rPr>
              <w:instrText xml:space="preserve"> </w:instrText>
            </w:r>
            <w:r w:rsidRPr="00B206B4">
              <w:rPr>
                <w:rFonts w:hint="eastAsia"/>
                <w:bCs/>
              </w:rPr>
              <w:instrText>= 3 \* GB3</w:instrText>
            </w:r>
            <w:r w:rsidRPr="00B206B4">
              <w:rPr>
                <w:bCs/>
              </w:rPr>
              <w:instrText xml:space="preserve"> </w:instrText>
            </w:r>
            <w:r w:rsidRPr="00B206B4">
              <w:rPr>
                <w:bCs/>
              </w:rPr>
              <w:fldChar w:fldCharType="separate"/>
            </w:r>
            <w:r w:rsidRPr="00B206B4">
              <w:rPr>
                <w:rFonts w:hint="eastAsia"/>
                <w:bCs/>
              </w:rPr>
              <w:t>③</w:t>
            </w:r>
            <w:r w:rsidRPr="00B206B4">
              <w:rPr>
                <w:bCs/>
              </w:rPr>
              <w:fldChar w:fldCharType="end"/>
            </w:r>
          </w:p>
        </w:tc>
        <w:tc>
          <w:tcPr>
            <w:tcW w:w="775" w:type="dxa"/>
            <w:vMerge w:val="restart"/>
            <w:tcBorders>
              <w:right w:val="double" w:sz="4" w:space="0" w:color="auto"/>
            </w:tcBorders>
            <w:shd w:val="clear" w:color="auto" w:fill="auto"/>
            <w:vAlign w:val="center"/>
          </w:tcPr>
          <w:p w:rsidR="00040629" w:rsidRDefault="00040629" w:rsidP="00040629">
            <w:pPr>
              <w:pStyle w:val="DG0"/>
              <w:rPr>
                <w:rFonts w:ascii="宋体" w:hAnsi="宋体"/>
              </w:rPr>
            </w:pPr>
            <w:r>
              <w:rPr>
                <w:rFonts w:ascii="宋体" w:hAnsi="宋体" w:hint="eastAsia"/>
              </w:rPr>
              <w:t>M</w:t>
            </w:r>
          </w:p>
        </w:tc>
        <w:tc>
          <w:tcPr>
            <w:tcW w:w="4651" w:type="dxa"/>
            <w:vAlign w:val="center"/>
          </w:tcPr>
          <w:p w:rsidR="00040629" w:rsidRDefault="00040629" w:rsidP="005C054C">
            <w:pPr>
              <w:pStyle w:val="DG0"/>
              <w:rPr>
                <w:rFonts w:ascii="宋体" w:hAnsi="宋体"/>
                <w:bCs/>
              </w:rPr>
            </w:pPr>
            <w:r>
              <w:rPr>
                <w:rFonts w:ascii="仿宋" w:eastAsia="仿宋" w:hAnsi="仿宋" w:hint="eastAsia"/>
              </w:rPr>
              <w:t>3</w:t>
            </w:r>
            <w:r w:rsidR="002D7D54" w:rsidRPr="00DF6A33">
              <w:rPr>
                <w:rFonts w:ascii="仿宋" w:eastAsia="仿宋" w:hAnsi="仿宋" w:hint="eastAsia"/>
              </w:rPr>
              <w:t>学会教学实践方法，并通过教学</w:t>
            </w:r>
            <w:r w:rsidR="002D7D54">
              <w:rPr>
                <w:rFonts w:ascii="仿宋" w:eastAsia="仿宋" w:hAnsi="仿宋" w:hint="eastAsia"/>
              </w:rPr>
              <w:t>实践</w:t>
            </w:r>
            <w:r w:rsidR="002D7D54" w:rsidRPr="00DF6A33">
              <w:rPr>
                <w:rFonts w:ascii="仿宋" w:eastAsia="仿宋" w:hAnsi="仿宋" w:hint="eastAsia"/>
              </w:rPr>
              <w:t>解决实际问题</w:t>
            </w:r>
          </w:p>
        </w:tc>
        <w:tc>
          <w:tcPr>
            <w:tcW w:w="1316" w:type="dxa"/>
            <w:tcBorders>
              <w:right w:val="single" w:sz="12" w:space="0" w:color="auto"/>
            </w:tcBorders>
            <w:vAlign w:val="center"/>
          </w:tcPr>
          <w:p w:rsidR="00040629" w:rsidRPr="005C054C" w:rsidRDefault="00040629" w:rsidP="005C054C">
            <w:pPr>
              <w:pStyle w:val="DG0"/>
              <w:rPr>
                <w:rFonts w:ascii="宋体" w:hAnsi="宋体"/>
                <w:bCs/>
              </w:rPr>
            </w:pPr>
            <w:r>
              <w:rPr>
                <w:rFonts w:ascii="宋体" w:hAnsi="宋体"/>
                <w:bCs/>
              </w:rPr>
              <w:t>30</w:t>
            </w:r>
          </w:p>
        </w:tc>
      </w:tr>
      <w:tr w:rsidR="00040629">
        <w:trPr>
          <w:trHeight w:val="340"/>
          <w:jc w:val="center"/>
        </w:trPr>
        <w:tc>
          <w:tcPr>
            <w:tcW w:w="759" w:type="dxa"/>
            <w:vMerge/>
            <w:tcBorders>
              <w:left w:val="single" w:sz="12" w:space="0" w:color="auto"/>
              <w:right w:val="single" w:sz="4" w:space="0" w:color="auto"/>
            </w:tcBorders>
            <w:shd w:val="clear" w:color="auto" w:fill="auto"/>
            <w:vAlign w:val="center"/>
          </w:tcPr>
          <w:p w:rsidR="00040629" w:rsidRDefault="00040629" w:rsidP="005C054C">
            <w:pPr>
              <w:pStyle w:val="DG0"/>
            </w:pPr>
          </w:p>
        </w:tc>
        <w:tc>
          <w:tcPr>
            <w:tcW w:w="775" w:type="dxa"/>
            <w:vMerge/>
            <w:tcBorders>
              <w:left w:val="single" w:sz="4" w:space="0" w:color="auto"/>
            </w:tcBorders>
            <w:vAlign w:val="center"/>
          </w:tcPr>
          <w:p w:rsidR="00040629" w:rsidRPr="00B206B4" w:rsidRDefault="00040629" w:rsidP="005C054C">
            <w:pPr>
              <w:pStyle w:val="DG0"/>
              <w:rPr>
                <w:bCs/>
              </w:rPr>
            </w:pPr>
          </w:p>
        </w:tc>
        <w:tc>
          <w:tcPr>
            <w:tcW w:w="775" w:type="dxa"/>
            <w:vMerge/>
            <w:tcBorders>
              <w:right w:val="double" w:sz="4" w:space="0" w:color="auto"/>
            </w:tcBorders>
            <w:shd w:val="clear" w:color="auto" w:fill="auto"/>
            <w:vAlign w:val="center"/>
          </w:tcPr>
          <w:p w:rsidR="00040629" w:rsidRDefault="00040629" w:rsidP="005C054C">
            <w:pPr>
              <w:pStyle w:val="DG0"/>
              <w:rPr>
                <w:rFonts w:ascii="宋体" w:hAnsi="宋体"/>
              </w:rPr>
            </w:pPr>
          </w:p>
        </w:tc>
        <w:tc>
          <w:tcPr>
            <w:tcW w:w="4651" w:type="dxa"/>
            <w:vAlign w:val="center"/>
          </w:tcPr>
          <w:p w:rsidR="00040629" w:rsidRDefault="00040629" w:rsidP="005C054C">
            <w:pPr>
              <w:pStyle w:val="DG0"/>
              <w:rPr>
                <w:rFonts w:ascii="仿宋" w:eastAsia="仿宋" w:hAnsi="仿宋"/>
              </w:rPr>
            </w:pPr>
            <w:r>
              <w:rPr>
                <w:rFonts w:ascii="仿宋" w:eastAsia="仿宋" w:hAnsi="仿宋" w:hint="eastAsia"/>
              </w:rPr>
              <w:t>4</w:t>
            </w:r>
            <w:r w:rsidR="002D7D54" w:rsidRPr="00DF6A33">
              <w:rPr>
                <w:rFonts w:ascii="仿宋" w:eastAsia="仿宋" w:hAnsi="仿宋" w:hint="eastAsia"/>
              </w:rPr>
              <w:t>能基于课标、教材，设计合理的教学活动</w:t>
            </w:r>
            <w:r w:rsidR="002D7D54">
              <w:rPr>
                <w:rFonts w:ascii="仿宋" w:eastAsia="仿宋" w:hAnsi="仿宋" w:hint="eastAsia"/>
              </w:rPr>
              <w:t>，并</w:t>
            </w:r>
            <w:r w:rsidR="002D7D54" w:rsidRPr="00DF6A33">
              <w:rPr>
                <w:rFonts w:ascii="仿宋" w:eastAsia="仿宋" w:hAnsi="仿宋" w:hint="eastAsia"/>
              </w:rPr>
              <w:t>综合运用不同的评价方式评价学生的学习情况</w:t>
            </w:r>
          </w:p>
        </w:tc>
        <w:tc>
          <w:tcPr>
            <w:tcW w:w="1316" w:type="dxa"/>
            <w:tcBorders>
              <w:right w:val="single" w:sz="12" w:space="0" w:color="auto"/>
            </w:tcBorders>
            <w:vAlign w:val="center"/>
          </w:tcPr>
          <w:p w:rsidR="00040629" w:rsidRDefault="00040629" w:rsidP="005C054C">
            <w:pPr>
              <w:pStyle w:val="DG0"/>
              <w:rPr>
                <w:rFonts w:ascii="宋体" w:hAnsi="宋体"/>
                <w:bCs/>
              </w:rPr>
            </w:pPr>
            <w:r>
              <w:rPr>
                <w:rFonts w:ascii="宋体" w:hAnsi="宋体"/>
                <w:bCs/>
              </w:rPr>
              <w:t>50</w:t>
            </w:r>
          </w:p>
        </w:tc>
      </w:tr>
      <w:tr w:rsidR="00040629">
        <w:trPr>
          <w:trHeight w:val="340"/>
          <w:jc w:val="center"/>
        </w:trPr>
        <w:tc>
          <w:tcPr>
            <w:tcW w:w="759" w:type="dxa"/>
            <w:vMerge/>
            <w:tcBorders>
              <w:left w:val="single" w:sz="12" w:space="0" w:color="auto"/>
              <w:right w:val="single" w:sz="4" w:space="0" w:color="auto"/>
            </w:tcBorders>
            <w:shd w:val="clear" w:color="auto" w:fill="auto"/>
            <w:vAlign w:val="center"/>
          </w:tcPr>
          <w:p w:rsidR="00040629" w:rsidRDefault="00040629" w:rsidP="005C054C">
            <w:pPr>
              <w:pStyle w:val="DG0"/>
            </w:pPr>
          </w:p>
        </w:tc>
        <w:tc>
          <w:tcPr>
            <w:tcW w:w="775" w:type="dxa"/>
            <w:vMerge/>
            <w:tcBorders>
              <w:left w:val="single" w:sz="4" w:space="0" w:color="auto"/>
            </w:tcBorders>
            <w:vAlign w:val="center"/>
          </w:tcPr>
          <w:p w:rsidR="00040629" w:rsidRDefault="00040629" w:rsidP="005C054C">
            <w:pPr>
              <w:pStyle w:val="DG0"/>
              <w:rPr>
                <w:rFonts w:cs="Times New Roman"/>
                <w:bCs/>
              </w:rPr>
            </w:pPr>
          </w:p>
        </w:tc>
        <w:tc>
          <w:tcPr>
            <w:tcW w:w="775" w:type="dxa"/>
            <w:vMerge/>
            <w:tcBorders>
              <w:right w:val="double" w:sz="4" w:space="0" w:color="auto"/>
            </w:tcBorders>
            <w:shd w:val="clear" w:color="auto" w:fill="auto"/>
            <w:vAlign w:val="center"/>
          </w:tcPr>
          <w:p w:rsidR="00040629" w:rsidRDefault="00040629" w:rsidP="005C054C">
            <w:pPr>
              <w:pStyle w:val="DG0"/>
              <w:rPr>
                <w:rFonts w:ascii="宋体" w:hAnsi="宋体"/>
              </w:rPr>
            </w:pPr>
          </w:p>
        </w:tc>
        <w:tc>
          <w:tcPr>
            <w:tcW w:w="4651" w:type="dxa"/>
            <w:vAlign w:val="center"/>
          </w:tcPr>
          <w:p w:rsidR="00040629" w:rsidRDefault="00040629" w:rsidP="005C054C">
            <w:pPr>
              <w:pStyle w:val="DG0"/>
              <w:rPr>
                <w:rFonts w:ascii="宋体" w:hAnsi="宋体"/>
                <w:bCs/>
              </w:rPr>
            </w:pPr>
            <w:r>
              <w:rPr>
                <w:rFonts w:ascii="仿宋" w:eastAsia="仿宋" w:hAnsi="仿宋" w:hint="eastAsia"/>
              </w:rPr>
              <w:t>6</w:t>
            </w:r>
            <w:r w:rsidRPr="00DF6A33">
              <w:rPr>
                <w:rFonts w:ascii="仿宋" w:eastAsia="仿宋" w:hAnsi="仿宋" w:hint="eastAsia"/>
              </w:rPr>
              <w:t>能进行教学反思，</w:t>
            </w:r>
            <w:r>
              <w:rPr>
                <w:rFonts w:ascii="仿宋" w:eastAsia="仿宋" w:hAnsi="仿宋" w:hint="eastAsia"/>
              </w:rPr>
              <w:t>运用反思结果分析改进教学，</w:t>
            </w:r>
            <w:r w:rsidRPr="00DF6A33">
              <w:rPr>
                <w:rFonts w:ascii="仿宋" w:eastAsia="仿宋" w:hAnsi="仿宋" w:hint="eastAsia"/>
              </w:rPr>
              <w:t>养成钻研教学习惯</w:t>
            </w:r>
          </w:p>
        </w:tc>
        <w:tc>
          <w:tcPr>
            <w:tcW w:w="1316" w:type="dxa"/>
            <w:tcBorders>
              <w:right w:val="single" w:sz="12" w:space="0" w:color="auto"/>
            </w:tcBorders>
            <w:vAlign w:val="center"/>
          </w:tcPr>
          <w:p w:rsidR="00040629" w:rsidRDefault="00040629" w:rsidP="005C054C">
            <w:pPr>
              <w:pStyle w:val="DG0"/>
              <w:rPr>
                <w:rFonts w:ascii="宋体" w:hAnsi="宋体"/>
                <w:bCs/>
              </w:rPr>
            </w:pPr>
            <w:r>
              <w:rPr>
                <w:rFonts w:ascii="宋体" w:hAnsi="宋体"/>
                <w:bCs/>
              </w:rPr>
              <w:t>20</w:t>
            </w:r>
          </w:p>
        </w:tc>
      </w:tr>
    </w:tbl>
    <w:p w:rsidR="00412AA8" w:rsidRDefault="00000000">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412AA8" w:rsidRDefault="0000000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163B61" w:rsidTr="00163B61">
        <w:tc>
          <w:tcPr>
            <w:tcW w:w="8296" w:type="dxa"/>
          </w:tcPr>
          <w:p w:rsidR="00577109" w:rsidRPr="00577109" w:rsidRDefault="002263E7" w:rsidP="00577109">
            <w:pPr>
              <w:pStyle w:val="DG0"/>
              <w:jc w:val="left"/>
              <w:rPr>
                <w:rFonts w:ascii="宋体" w:hAnsi="宋体"/>
                <w:bCs/>
              </w:rPr>
            </w:pPr>
            <w:bookmarkStart w:id="0" w:name="OLE_LINK6"/>
            <w:bookmarkStart w:id="1" w:name="OLE_LINK5"/>
            <w:r>
              <w:rPr>
                <w:rFonts w:ascii="宋体" w:hAnsi="宋体" w:hint="eastAsia"/>
                <w:bCs/>
              </w:rPr>
              <w:t>专题一</w:t>
            </w:r>
            <w:r w:rsidR="00577109" w:rsidRPr="00577109">
              <w:rPr>
                <w:rFonts w:ascii="宋体" w:hAnsi="宋体"/>
                <w:bCs/>
              </w:rPr>
              <w:t xml:space="preserve"> 小学数学教学设计</w:t>
            </w:r>
            <w:r>
              <w:rPr>
                <w:rFonts w:ascii="宋体" w:hAnsi="宋体" w:hint="eastAsia"/>
                <w:bCs/>
              </w:rPr>
              <w:t>理论概述</w:t>
            </w:r>
          </w:p>
          <w:p w:rsidR="00577109" w:rsidRPr="00577109" w:rsidRDefault="00577109" w:rsidP="00577109">
            <w:pPr>
              <w:pStyle w:val="DG0"/>
              <w:jc w:val="left"/>
              <w:rPr>
                <w:rFonts w:ascii="宋体" w:hAnsi="宋体"/>
                <w:bCs/>
              </w:rPr>
            </w:pPr>
            <w:r w:rsidRPr="00577109">
              <w:rPr>
                <w:rFonts w:ascii="宋体" w:hAnsi="宋体"/>
                <w:bCs/>
              </w:rPr>
              <w:t>教学内容</w:t>
            </w:r>
          </w:p>
          <w:p w:rsidR="00577109" w:rsidRPr="00577109" w:rsidRDefault="00577109" w:rsidP="00577109">
            <w:pPr>
              <w:pStyle w:val="DG0"/>
              <w:jc w:val="left"/>
              <w:rPr>
                <w:rFonts w:ascii="宋体" w:hAnsi="宋体"/>
                <w:bCs/>
              </w:rPr>
            </w:pPr>
            <w:r w:rsidRPr="00577109">
              <w:rPr>
                <w:rFonts w:ascii="宋体" w:hAnsi="宋体"/>
                <w:bCs/>
              </w:rPr>
              <w:t>1.</w:t>
            </w:r>
            <w:r w:rsidRPr="00577109">
              <w:rPr>
                <w:rFonts w:ascii="宋体" w:hAnsi="宋体"/>
                <w:bCs/>
              </w:rPr>
              <w:tab/>
              <w:t>教学设计做什么</w:t>
            </w:r>
          </w:p>
          <w:p w:rsidR="00577109" w:rsidRPr="00577109" w:rsidRDefault="00577109" w:rsidP="00577109">
            <w:pPr>
              <w:pStyle w:val="DG0"/>
              <w:jc w:val="left"/>
              <w:rPr>
                <w:rFonts w:ascii="宋体" w:hAnsi="宋体"/>
                <w:bCs/>
              </w:rPr>
            </w:pPr>
            <w:r w:rsidRPr="00577109">
              <w:rPr>
                <w:rFonts w:ascii="宋体" w:hAnsi="宋体"/>
                <w:bCs/>
              </w:rPr>
              <w:t>2.</w:t>
            </w:r>
            <w:r w:rsidRPr="00577109">
              <w:rPr>
                <w:rFonts w:ascii="宋体" w:hAnsi="宋体"/>
                <w:bCs/>
              </w:rPr>
              <w:tab/>
              <w:t>怎样研究教材</w:t>
            </w:r>
          </w:p>
          <w:p w:rsidR="00577109" w:rsidRPr="00577109" w:rsidRDefault="00577109" w:rsidP="00577109">
            <w:pPr>
              <w:pStyle w:val="DG0"/>
              <w:jc w:val="left"/>
              <w:rPr>
                <w:rFonts w:ascii="宋体" w:hAnsi="宋体"/>
                <w:bCs/>
              </w:rPr>
            </w:pPr>
            <w:r w:rsidRPr="00577109">
              <w:rPr>
                <w:rFonts w:ascii="宋体" w:hAnsi="宋体"/>
                <w:bCs/>
              </w:rPr>
              <w:t>3.</w:t>
            </w:r>
            <w:r w:rsidRPr="00577109">
              <w:rPr>
                <w:rFonts w:ascii="宋体" w:hAnsi="宋体"/>
                <w:bCs/>
              </w:rPr>
              <w:tab/>
              <w:t>怎样研究学情</w:t>
            </w:r>
          </w:p>
          <w:p w:rsidR="00577109" w:rsidRPr="00577109" w:rsidRDefault="00577109" w:rsidP="00577109">
            <w:pPr>
              <w:pStyle w:val="DG0"/>
              <w:jc w:val="left"/>
              <w:rPr>
                <w:rFonts w:ascii="宋体" w:hAnsi="宋体"/>
                <w:bCs/>
              </w:rPr>
            </w:pPr>
            <w:r w:rsidRPr="00577109">
              <w:rPr>
                <w:rFonts w:ascii="宋体" w:hAnsi="宋体"/>
                <w:bCs/>
              </w:rPr>
              <w:t>4.</w:t>
            </w:r>
            <w:r w:rsidRPr="00577109">
              <w:rPr>
                <w:rFonts w:ascii="宋体" w:hAnsi="宋体"/>
                <w:bCs/>
              </w:rPr>
              <w:tab/>
              <w:t>怎样书写教学设计</w:t>
            </w:r>
          </w:p>
          <w:p w:rsidR="00577109" w:rsidRPr="00577109" w:rsidRDefault="00577109" w:rsidP="00577109">
            <w:pPr>
              <w:pStyle w:val="DG0"/>
              <w:jc w:val="left"/>
              <w:rPr>
                <w:rFonts w:ascii="宋体" w:hAnsi="宋体"/>
                <w:bCs/>
              </w:rPr>
            </w:pPr>
            <w:r w:rsidRPr="00577109">
              <w:rPr>
                <w:rFonts w:ascii="宋体" w:hAnsi="宋体"/>
                <w:bCs/>
              </w:rPr>
              <w:t>预期成果</w:t>
            </w:r>
          </w:p>
          <w:p w:rsidR="00577109" w:rsidRPr="00577109" w:rsidRDefault="00577109" w:rsidP="00577109">
            <w:pPr>
              <w:pStyle w:val="DG0"/>
              <w:jc w:val="left"/>
              <w:rPr>
                <w:rFonts w:ascii="宋体" w:hAnsi="宋体"/>
                <w:bCs/>
              </w:rPr>
            </w:pPr>
            <w:r w:rsidRPr="00577109">
              <w:rPr>
                <w:rFonts w:ascii="宋体" w:hAnsi="宋体"/>
                <w:bCs/>
              </w:rPr>
              <w:t>•</w:t>
            </w:r>
            <w:r w:rsidRPr="00577109">
              <w:rPr>
                <w:rFonts w:ascii="宋体" w:hAnsi="宋体"/>
                <w:bCs/>
              </w:rPr>
              <w:tab/>
              <w:t>能够理解小学数学教学设计的特征和要求</w:t>
            </w:r>
          </w:p>
          <w:p w:rsidR="00577109" w:rsidRPr="00577109" w:rsidRDefault="00577109" w:rsidP="00577109">
            <w:pPr>
              <w:pStyle w:val="DG0"/>
              <w:jc w:val="left"/>
              <w:rPr>
                <w:rFonts w:ascii="宋体" w:hAnsi="宋体"/>
                <w:bCs/>
              </w:rPr>
            </w:pPr>
            <w:r w:rsidRPr="00577109">
              <w:rPr>
                <w:rFonts w:ascii="宋体" w:hAnsi="宋体"/>
                <w:bCs/>
              </w:rPr>
              <w:t>•</w:t>
            </w:r>
            <w:r w:rsidRPr="00577109">
              <w:rPr>
                <w:rFonts w:ascii="宋体" w:hAnsi="宋体"/>
                <w:bCs/>
              </w:rPr>
              <w:tab/>
              <w:t>理解小学数学知识体系，分析小学数学学习特点</w:t>
            </w:r>
          </w:p>
          <w:p w:rsidR="00577109" w:rsidRPr="00577109" w:rsidRDefault="00577109" w:rsidP="00577109">
            <w:pPr>
              <w:pStyle w:val="DG0"/>
              <w:jc w:val="left"/>
              <w:rPr>
                <w:rFonts w:ascii="宋体" w:hAnsi="宋体"/>
                <w:bCs/>
              </w:rPr>
            </w:pPr>
            <w:r w:rsidRPr="00577109">
              <w:rPr>
                <w:rFonts w:ascii="宋体" w:hAnsi="宋体"/>
                <w:bCs/>
              </w:rPr>
              <w:t>•</w:t>
            </w:r>
            <w:r w:rsidRPr="00577109">
              <w:rPr>
                <w:rFonts w:ascii="宋体" w:hAnsi="宋体"/>
                <w:bCs/>
              </w:rPr>
              <w:tab/>
              <w:t>掌握教学设计撰写的方法</w:t>
            </w:r>
          </w:p>
          <w:p w:rsidR="00577109" w:rsidRPr="00577109" w:rsidRDefault="000A2CE2" w:rsidP="00577109">
            <w:pPr>
              <w:pStyle w:val="DG0"/>
              <w:jc w:val="left"/>
              <w:rPr>
                <w:rFonts w:ascii="宋体" w:hAnsi="宋体"/>
                <w:bCs/>
              </w:rPr>
            </w:pPr>
            <w:r>
              <w:rPr>
                <w:rFonts w:ascii="宋体" w:hAnsi="宋体" w:hint="eastAsia"/>
                <w:bCs/>
              </w:rPr>
              <w:t>专题二</w:t>
            </w:r>
            <w:r w:rsidR="00AE760D">
              <w:rPr>
                <w:rFonts w:ascii="宋体" w:hAnsi="宋体" w:hint="eastAsia"/>
                <w:bCs/>
              </w:rPr>
              <w:t xml:space="preserve"> </w:t>
            </w:r>
            <w:r w:rsidR="00AE760D" w:rsidRPr="00577109">
              <w:rPr>
                <w:rFonts w:ascii="宋体" w:hAnsi="宋体"/>
                <w:bCs/>
              </w:rPr>
              <w:t>小学数学教学设计</w:t>
            </w:r>
            <w:r w:rsidR="00AE760D">
              <w:rPr>
                <w:rFonts w:ascii="宋体" w:hAnsi="宋体" w:hint="eastAsia"/>
                <w:bCs/>
              </w:rPr>
              <w:t>方法与要求</w:t>
            </w:r>
          </w:p>
          <w:p w:rsidR="00577109" w:rsidRPr="00577109" w:rsidRDefault="00577109" w:rsidP="00577109">
            <w:pPr>
              <w:pStyle w:val="DG0"/>
              <w:jc w:val="left"/>
              <w:rPr>
                <w:rFonts w:ascii="宋体" w:hAnsi="宋体"/>
                <w:bCs/>
              </w:rPr>
            </w:pPr>
            <w:r w:rsidRPr="00577109">
              <w:rPr>
                <w:rFonts w:ascii="宋体" w:hAnsi="宋体"/>
                <w:bCs/>
              </w:rPr>
              <w:t>教学内容</w:t>
            </w:r>
          </w:p>
          <w:p w:rsidR="00577109" w:rsidRPr="00577109" w:rsidRDefault="00577109" w:rsidP="00577109">
            <w:pPr>
              <w:pStyle w:val="DG0"/>
              <w:jc w:val="left"/>
              <w:rPr>
                <w:rFonts w:ascii="宋体" w:hAnsi="宋体"/>
                <w:bCs/>
              </w:rPr>
            </w:pPr>
            <w:r w:rsidRPr="00577109">
              <w:rPr>
                <w:rFonts w:ascii="宋体" w:hAnsi="宋体"/>
                <w:bCs/>
              </w:rPr>
              <w:t>1.</w:t>
            </w:r>
            <w:r w:rsidRPr="00577109">
              <w:rPr>
                <w:rFonts w:ascii="宋体" w:hAnsi="宋体"/>
                <w:bCs/>
              </w:rPr>
              <w:tab/>
              <w:t>教学组织的进行和实施</w:t>
            </w:r>
          </w:p>
          <w:p w:rsidR="00577109" w:rsidRPr="00577109" w:rsidRDefault="00577109" w:rsidP="00577109">
            <w:pPr>
              <w:pStyle w:val="DG0"/>
              <w:jc w:val="left"/>
              <w:rPr>
                <w:rFonts w:ascii="宋体" w:hAnsi="宋体"/>
                <w:bCs/>
              </w:rPr>
            </w:pPr>
            <w:r w:rsidRPr="00577109">
              <w:rPr>
                <w:rFonts w:ascii="宋体" w:hAnsi="宋体"/>
                <w:bCs/>
              </w:rPr>
              <w:lastRenderedPageBreak/>
              <w:t>2.</w:t>
            </w:r>
            <w:r w:rsidRPr="00577109">
              <w:rPr>
                <w:rFonts w:ascii="宋体" w:hAnsi="宋体"/>
                <w:bCs/>
              </w:rPr>
              <w:tab/>
              <w:t>教学预设和课堂生成的平衡</w:t>
            </w:r>
          </w:p>
          <w:p w:rsidR="00577109" w:rsidRPr="00577109" w:rsidRDefault="00577109" w:rsidP="00577109">
            <w:pPr>
              <w:pStyle w:val="DG0"/>
              <w:jc w:val="left"/>
              <w:rPr>
                <w:rFonts w:ascii="宋体" w:hAnsi="宋体"/>
                <w:bCs/>
              </w:rPr>
            </w:pPr>
            <w:r w:rsidRPr="00577109">
              <w:rPr>
                <w:rFonts w:ascii="宋体" w:hAnsi="宋体"/>
                <w:bCs/>
              </w:rPr>
              <w:t>3.</w:t>
            </w:r>
            <w:r w:rsidRPr="00577109">
              <w:rPr>
                <w:rFonts w:ascii="宋体" w:hAnsi="宋体"/>
                <w:bCs/>
              </w:rPr>
              <w:tab/>
              <w:t>课堂小组活动设计和实施</w:t>
            </w:r>
          </w:p>
          <w:p w:rsidR="00577109" w:rsidRPr="00577109" w:rsidRDefault="00577109" w:rsidP="00577109">
            <w:pPr>
              <w:pStyle w:val="DG0"/>
              <w:jc w:val="left"/>
              <w:rPr>
                <w:rFonts w:ascii="宋体" w:hAnsi="宋体"/>
                <w:bCs/>
              </w:rPr>
            </w:pPr>
            <w:r w:rsidRPr="00577109">
              <w:rPr>
                <w:rFonts w:ascii="宋体" w:hAnsi="宋体"/>
                <w:bCs/>
              </w:rPr>
              <w:t>4.</w:t>
            </w:r>
            <w:r w:rsidRPr="00577109">
              <w:rPr>
                <w:rFonts w:ascii="宋体" w:hAnsi="宋体"/>
                <w:bCs/>
              </w:rPr>
              <w:tab/>
              <w:t>小学数学课堂师生对话</w:t>
            </w:r>
          </w:p>
          <w:p w:rsidR="00577109" w:rsidRPr="00577109" w:rsidRDefault="00577109" w:rsidP="00577109">
            <w:pPr>
              <w:pStyle w:val="DG0"/>
              <w:jc w:val="left"/>
              <w:rPr>
                <w:rFonts w:ascii="宋体" w:hAnsi="宋体"/>
                <w:bCs/>
              </w:rPr>
            </w:pPr>
            <w:r w:rsidRPr="00577109">
              <w:rPr>
                <w:rFonts w:ascii="宋体" w:hAnsi="宋体"/>
                <w:bCs/>
              </w:rPr>
              <w:t>5.</w:t>
            </w:r>
            <w:r w:rsidRPr="00577109">
              <w:rPr>
                <w:rFonts w:ascii="宋体" w:hAnsi="宋体"/>
                <w:bCs/>
              </w:rPr>
              <w:tab/>
              <w:t>学生错误的作用</w:t>
            </w:r>
          </w:p>
          <w:p w:rsidR="00577109" w:rsidRPr="00577109" w:rsidRDefault="00577109" w:rsidP="00577109">
            <w:pPr>
              <w:pStyle w:val="DG0"/>
              <w:jc w:val="left"/>
              <w:rPr>
                <w:rFonts w:ascii="宋体" w:hAnsi="宋体"/>
                <w:bCs/>
              </w:rPr>
            </w:pPr>
            <w:r w:rsidRPr="00577109">
              <w:rPr>
                <w:rFonts w:ascii="宋体" w:hAnsi="宋体"/>
                <w:bCs/>
              </w:rPr>
              <w:t>预期成果</w:t>
            </w:r>
          </w:p>
          <w:p w:rsidR="00577109" w:rsidRPr="00577109" w:rsidRDefault="00577109" w:rsidP="00577109">
            <w:pPr>
              <w:pStyle w:val="DG0"/>
              <w:jc w:val="left"/>
              <w:rPr>
                <w:rFonts w:ascii="宋体" w:hAnsi="宋体"/>
                <w:bCs/>
              </w:rPr>
            </w:pPr>
            <w:r w:rsidRPr="00577109">
              <w:rPr>
                <w:rFonts w:ascii="宋体" w:hAnsi="宋体"/>
                <w:bCs/>
              </w:rPr>
              <w:t>•</w:t>
            </w:r>
            <w:r w:rsidRPr="00577109">
              <w:rPr>
                <w:rFonts w:ascii="宋体" w:hAnsi="宋体"/>
                <w:bCs/>
              </w:rPr>
              <w:tab/>
              <w:t>结合课标、教材和学生情况进行教学设计</w:t>
            </w:r>
          </w:p>
          <w:p w:rsidR="00577109" w:rsidRPr="00577109" w:rsidRDefault="00577109" w:rsidP="00577109">
            <w:pPr>
              <w:pStyle w:val="DG0"/>
              <w:jc w:val="left"/>
              <w:rPr>
                <w:rFonts w:ascii="宋体" w:hAnsi="宋体"/>
                <w:bCs/>
              </w:rPr>
            </w:pPr>
            <w:r w:rsidRPr="00577109">
              <w:rPr>
                <w:rFonts w:ascii="宋体" w:hAnsi="宋体"/>
                <w:bCs/>
              </w:rPr>
              <w:t>•</w:t>
            </w:r>
            <w:r w:rsidRPr="00577109">
              <w:rPr>
                <w:rFonts w:ascii="宋体" w:hAnsi="宋体"/>
                <w:bCs/>
              </w:rPr>
              <w:tab/>
              <w:t>学会设计学生的思考空间，促进小学生的数学思维发展</w:t>
            </w:r>
          </w:p>
          <w:p w:rsidR="00577109" w:rsidRPr="00577109" w:rsidRDefault="00577109" w:rsidP="00577109">
            <w:pPr>
              <w:pStyle w:val="DG0"/>
              <w:jc w:val="left"/>
              <w:rPr>
                <w:rFonts w:ascii="宋体" w:hAnsi="宋体"/>
                <w:bCs/>
              </w:rPr>
            </w:pPr>
            <w:r w:rsidRPr="00577109">
              <w:rPr>
                <w:rFonts w:ascii="宋体" w:hAnsi="宋体"/>
                <w:bCs/>
              </w:rPr>
              <w:t>•</w:t>
            </w:r>
            <w:r w:rsidRPr="00577109">
              <w:rPr>
                <w:rFonts w:ascii="宋体" w:hAnsi="宋体"/>
                <w:bCs/>
              </w:rPr>
              <w:tab/>
              <w:t>理解如何在小学数学教学设计中设计问题情境，有效引导学生学习</w:t>
            </w:r>
          </w:p>
          <w:p w:rsidR="00577109" w:rsidRPr="00577109" w:rsidRDefault="00577109" w:rsidP="00577109">
            <w:pPr>
              <w:pStyle w:val="DG0"/>
              <w:jc w:val="left"/>
              <w:rPr>
                <w:rFonts w:ascii="宋体" w:hAnsi="宋体"/>
                <w:bCs/>
              </w:rPr>
            </w:pPr>
            <w:r w:rsidRPr="00577109">
              <w:rPr>
                <w:rFonts w:ascii="宋体" w:hAnsi="宋体"/>
                <w:bCs/>
              </w:rPr>
              <w:t>•</w:t>
            </w:r>
            <w:r w:rsidRPr="00577109">
              <w:rPr>
                <w:rFonts w:ascii="宋体" w:hAnsi="宋体"/>
                <w:bCs/>
              </w:rPr>
              <w:tab/>
              <w:t>理解如何在小学数学教学中进行小组活动的设计</w:t>
            </w:r>
            <w:r w:rsidRPr="00577109">
              <w:rPr>
                <w:rFonts w:ascii="宋体" w:hAnsi="宋体"/>
                <w:bCs/>
              </w:rPr>
              <w:tab/>
            </w:r>
          </w:p>
          <w:p w:rsidR="00577109" w:rsidRPr="00577109" w:rsidRDefault="00F51B73" w:rsidP="00577109">
            <w:pPr>
              <w:pStyle w:val="DG0"/>
              <w:jc w:val="left"/>
              <w:rPr>
                <w:rFonts w:ascii="宋体" w:hAnsi="宋体"/>
                <w:bCs/>
              </w:rPr>
            </w:pPr>
            <w:r>
              <w:rPr>
                <w:rFonts w:ascii="宋体" w:hAnsi="宋体" w:hint="eastAsia"/>
                <w:bCs/>
              </w:rPr>
              <w:t>专题三</w:t>
            </w:r>
            <w:r w:rsidR="00577109" w:rsidRPr="00577109">
              <w:rPr>
                <w:rFonts w:ascii="宋体" w:hAnsi="宋体"/>
                <w:bCs/>
              </w:rPr>
              <w:t xml:space="preserve"> </w:t>
            </w:r>
            <w:r w:rsidR="00251D1C">
              <w:rPr>
                <w:rFonts w:ascii="宋体" w:hAnsi="宋体" w:hint="eastAsia"/>
                <w:bCs/>
              </w:rPr>
              <w:t>小学</w:t>
            </w:r>
            <w:r w:rsidR="00577109" w:rsidRPr="00577109">
              <w:rPr>
                <w:rFonts w:ascii="宋体" w:hAnsi="宋体" w:hint="eastAsia"/>
                <w:bCs/>
              </w:rPr>
              <w:t>数学</w:t>
            </w:r>
            <w:r w:rsidR="00BD21BF">
              <w:rPr>
                <w:rFonts w:ascii="宋体" w:hAnsi="宋体" w:hint="eastAsia"/>
                <w:bCs/>
              </w:rPr>
              <w:t>常规</w:t>
            </w:r>
            <w:r w:rsidR="00251D1C">
              <w:rPr>
                <w:rFonts w:ascii="宋体" w:hAnsi="宋体" w:hint="eastAsia"/>
                <w:bCs/>
              </w:rPr>
              <w:t>课堂</w:t>
            </w:r>
            <w:r w:rsidR="00577109" w:rsidRPr="00577109">
              <w:rPr>
                <w:rFonts w:ascii="宋体" w:hAnsi="宋体"/>
                <w:bCs/>
              </w:rPr>
              <w:t>教学设计和实施</w:t>
            </w:r>
          </w:p>
          <w:p w:rsidR="00577109" w:rsidRPr="00577109" w:rsidRDefault="00577109" w:rsidP="00577109">
            <w:pPr>
              <w:pStyle w:val="DG0"/>
              <w:jc w:val="left"/>
              <w:rPr>
                <w:rFonts w:ascii="宋体" w:hAnsi="宋体"/>
                <w:bCs/>
              </w:rPr>
            </w:pPr>
            <w:r w:rsidRPr="00577109">
              <w:rPr>
                <w:rFonts w:ascii="宋体" w:hAnsi="宋体"/>
                <w:bCs/>
              </w:rPr>
              <w:t>教学内容</w:t>
            </w:r>
          </w:p>
          <w:p w:rsidR="00080BDF" w:rsidRDefault="00A467DC" w:rsidP="00577109">
            <w:pPr>
              <w:pStyle w:val="DG0"/>
              <w:jc w:val="left"/>
              <w:rPr>
                <w:rFonts w:ascii="宋体" w:hAnsi="宋体"/>
                <w:bCs/>
              </w:rPr>
            </w:pPr>
            <w:r>
              <w:rPr>
                <w:rFonts w:ascii="宋体" w:hAnsi="宋体" w:hint="eastAsia"/>
                <w:bCs/>
              </w:rPr>
              <w:t>基于数与代数、图形与几何、统计与概率、综合与实践领域的教学设计</w:t>
            </w:r>
          </w:p>
          <w:p w:rsidR="00A467DC" w:rsidRDefault="00A467DC" w:rsidP="00577109">
            <w:pPr>
              <w:pStyle w:val="DG0"/>
              <w:jc w:val="left"/>
              <w:rPr>
                <w:rFonts w:ascii="宋体" w:hAnsi="宋体"/>
                <w:bCs/>
              </w:rPr>
            </w:pPr>
            <w:r>
              <w:rPr>
                <w:rFonts w:ascii="宋体" w:hAnsi="宋体" w:hint="eastAsia"/>
                <w:bCs/>
              </w:rPr>
              <w:t>基于数学知识类型（概念、规则、问题解决等）的教学设计</w:t>
            </w:r>
          </w:p>
          <w:p w:rsidR="00BD21BF" w:rsidRPr="00BD21BF" w:rsidRDefault="00B103AD" w:rsidP="00577109">
            <w:pPr>
              <w:pStyle w:val="DG0"/>
              <w:jc w:val="left"/>
              <w:rPr>
                <w:rFonts w:ascii="宋体" w:hAnsi="宋体"/>
                <w:bCs/>
              </w:rPr>
            </w:pPr>
            <w:r>
              <w:rPr>
                <w:rFonts w:ascii="宋体" w:hAnsi="宋体" w:hint="eastAsia"/>
                <w:bCs/>
              </w:rPr>
              <w:t>基于课堂教学环节</w:t>
            </w:r>
            <w:r w:rsidR="00CF5011">
              <w:rPr>
                <w:rFonts w:ascii="宋体" w:hAnsi="宋体" w:hint="eastAsia"/>
                <w:bCs/>
              </w:rPr>
              <w:t>（导入、重点、</w:t>
            </w:r>
            <w:r w:rsidR="00C25F1E">
              <w:rPr>
                <w:rFonts w:ascii="宋体" w:hAnsi="宋体" w:hint="eastAsia"/>
                <w:bCs/>
              </w:rPr>
              <w:t>练习、板书</w:t>
            </w:r>
            <w:r w:rsidR="00CF5011">
              <w:rPr>
                <w:rFonts w:ascii="宋体" w:hAnsi="宋体" w:hint="eastAsia"/>
                <w:bCs/>
              </w:rPr>
              <w:t>）</w:t>
            </w:r>
            <w:r>
              <w:rPr>
                <w:rFonts w:ascii="宋体" w:hAnsi="宋体" w:hint="eastAsia"/>
                <w:bCs/>
              </w:rPr>
              <w:t>的教学设计</w:t>
            </w:r>
          </w:p>
          <w:p w:rsidR="00080BDF" w:rsidRDefault="00080BDF" w:rsidP="00577109">
            <w:pPr>
              <w:pStyle w:val="DG0"/>
              <w:jc w:val="left"/>
              <w:rPr>
                <w:rFonts w:ascii="宋体" w:hAnsi="宋体"/>
                <w:bCs/>
              </w:rPr>
            </w:pPr>
          </w:p>
          <w:p w:rsidR="00577109" w:rsidRPr="00577109" w:rsidRDefault="00EC5151" w:rsidP="00577109">
            <w:pPr>
              <w:pStyle w:val="DG0"/>
              <w:jc w:val="left"/>
              <w:rPr>
                <w:rFonts w:ascii="宋体" w:hAnsi="宋体"/>
                <w:bCs/>
              </w:rPr>
            </w:pPr>
            <w:r>
              <w:rPr>
                <w:rFonts w:ascii="宋体" w:hAnsi="宋体" w:hint="eastAsia"/>
                <w:bCs/>
              </w:rPr>
              <w:t xml:space="preserve">专题四 </w:t>
            </w:r>
            <w:r w:rsidR="00577109" w:rsidRPr="00577109">
              <w:rPr>
                <w:rFonts w:ascii="宋体" w:hAnsi="宋体"/>
                <w:bCs/>
              </w:rPr>
              <w:t>基于数学素养的单元教学设计</w:t>
            </w:r>
          </w:p>
          <w:p w:rsidR="00577109" w:rsidRPr="00577109" w:rsidRDefault="00577109" w:rsidP="00577109">
            <w:pPr>
              <w:pStyle w:val="DG0"/>
              <w:jc w:val="left"/>
              <w:rPr>
                <w:rFonts w:ascii="宋体" w:hAnsi="宋体"/>
                <w:bCs/>
              </w:rPr>
            </w:pPr>
            <w:r w:rsidRPr="00577109">
              <w:rPr>
                <w:rFonts w:ascii="宋体" w:hAnsi="宋体"/>
                <w:bCs/>
              </w:rPr>
              <w:t>教学内容</w:t>
            </w:r>
          </w:p>
          <w:p w:rsidR="00577109" w:rsidRPr="00577109" w:rsidRDefault="00577109" w:rsidP="00577109">
            <w:pPr>
              <w:pStyle w:val="DG0"/>
              <w:jc w:val="left"/>
              <w:rPr>
                <w:rFonts w:ascii="宋体" w:hAnsi="宋体"/>
                <w:bCs/>
              </w:rPr>
            </w:pPr>
            <w:r w:rsidRPr="00577109">
              <w:rPr>
                <w:rFonts w:ascii="宋体" w:hAnsi="宋体"/>
                <w:bCs/>
              </w:rPr>
              <w:t>1.</w:t>
            </w:r>
            <w:r w:rsidRPr="00577109">
              <w:rPr>
                <w:rFonts w:ascii="宋体" w:hAnsi="宋体"/>
                <w:bCs/>
              </w:rPr>
              <w:tab/>
              <w:t>单元教学设计的内涵</w:t>
            </w:r>
          </w:p>
          <w:p w:rsidR="00577109" w:rsidRPr="00577109" w:rsidRDefault="00577109" w:rsidP="00577109">
            <w:pPr>
              <w:pStyle w:val="DG0"/>
              <w:jc w:val="left"/>
              <w:rPr>
                <w:rFonts w:ascii="宋体" w:hAnsi="宋体"/>
                <w:bCs/>
              </w:rPr>
            </w:pPr>
            <w:r w:rsidRPr="00577109">
              <w:rPr>
                <w:rFonts w:ascii="宋体" w:hAnsi="宋体"/>
                <w:bCs/>
              </w:rPr>
              <w:t>2.</w:t>
            </w:r>
            <w:r w:rsidRPr="00577109">
              <w:rPr>
                <w:rFonts w:ascii="宋体" w:hAnsi="宋体"/>
                <w:bCs/>
              </w:rPr>
              <w:tab/>
              <w:t>基于数学素养的单元教学设计</w:t>
            </w:r>
          </w:p>
          <w:p w:rsidR="00577109" w:rsidRPr="00577109" w:rsidRDefault="00577109" w:rsidP="00577109">
            <w:pPr>
              <w:pStyle w:val="DG0"/>
              <w:jc w:val="left"/>
              <w:rPr>
                <w:rFonts w:ascii="宋体" w:hAnsi="宋体"/>
                <w:bCs/>
              </w:rPr>
            </w:pPr>
            <w:r w:rsidRPr="00577109">
              <w:rPr>
                <w:rFonts w:ascii="宋体" w:hAnsi="宋体"/>
                <w:bCs/>
              </w:rPr>
              <w:t>3.</w:t>
            </w:r>
            <w:r w:rsidRPr="00577109">
              <w:rPr>
                <w:rFonts w:ascii="宋体" w:hAnsi="宋体"/>
                <w:bCs/>
              </w:rPr>
              <w:tab/>
              <w:t>单元教学实施</w:t>
            </w:r>
          </w:p>
          <w:p w:rsidR="00577109" w:rsidRPr="00577109" w:rsidRDefault="00577109" w:rsidP="00577109">
            <w:pPr>
              <w:pStyle w:val="DG0"/>
              <w:jc w:val="left"/>
              <w:rPr>
                <w:rFonts w:ascii="宋体" w:hAnsi="宋体"/>
                <w:bCs/>
              </w:rPr>
            </w:pPr>
            <w:r w:rsidRPr="00577109">
              <w:rPr>
                <w:rFonts w:ascii="宋体" w:hAnsi="宋体"/>
                <w:bCs/>
              </w:rPr>
              <w:t>预期成果</w:t>
            </w:r>
          </w:p>
          <w:p w:rsidR="00577109" w:rsidRPr="00577109" w:rsidRDefault="00577109" w:rsidP="00577109">
            <w:pPr>
              <w:pStyle w:val="DG0"/>
              <w:jc w:val="left"/>
              <w:rPr>
                <w:rFonts w:ascii="宋体" w:hAnsi="宋体"/>
                <w:bCs/>
              </w:rPr>
            </w:pPr>
            <w:r w:rsidRPr="00577109">
              <w:rPr>
                <w:rFonts w:ascii="宋体" w:hAnsi="宋体"/>
                <w:bCs/>
              </w:rPr>
              <w:t>•</w:t>
            </w:r>
            <w:r w:rsidRPr="00577109">
              <w:rPr>
                <w:rFonts w:ascii="宋体" w:hAnsi="宋体"/>
                <w:bCs/>
              </w:rPr>
              <w:tab/>
              <w:t>能够综合使用理论知识进行单元教学实践</w:t>
            </w:r>
          </w:p>
          <w:p w:rsidR="00577109" w:rsidRPr="00577109" w:rsidRDefault="00577109" w:rsidP="00577109">
            <w:pPr>
              <w:pStyle w:val="DG0"/>
              <w:jc w:val="left"/>
              <w:rPr>
                <w:rFonts w:ascii="宋体" w:hAnsi="宋体"/>
                <w:bCs/>
              </w:rPr>
            </w:pPr>
            <w:r w:rsidRPr="00577109">
              <w:rPr>
                <w:rFonts w:ascii="宋体" w:hAnsi="宋体"/>
                <w:bCs/>
              </w:rPr>
              <w:t>•</w:t>
            </w:r>
            <w:r w:rsidRPr="00577109">
              <w:rPr>
                <w:rFonts w:ascii="宋体" w:hAnsi="宋体"/>
                <w:bCs/>
              </w:rPr>
              <w:tab/>
              <w:t>能够针对自身和他人的教学进行合理的反思</w:t>
            </w:r>
          </w:p>
          <w:p w:rsidR="00CA76EF" w:rsidRDefault="00CA76EF" w:rsidP="00577109">
            <w:pPr>
              <w:pStyle w:val="DG0"/>
              <w:jc w:val="left"/>
              <w:rPr>
                <w:rFonts w:ascii="宋体" w:hAnsi="宋体"/>
                <w:bCs/>
              </w:rPr>
            </w:pPr>
          </w:p>
          <w:p w:rsidR="00577109" w:rsidRPr="00577109" w:rsidRDefault="00EC5151" w:rsidP="00577109">
            <w:pPr>
              <w:pStyle w:val="DG0"/>
              <w:jc w:val="left"/>
              <w:rPr>
                <w:rFonts w:ascii="宋体" w:hAnsi="宋体"/>
                <w:bCs/>
              </w:rPr>
            </w:pPr>
            <w:r>
              <w:rPr>
                <w:rFonts w:ascii="宋体" w:hAnsi="宋体" w:hint="eastAsia"/>
                <w:bCs/>
              </w:rPr>
              <w:t>专题五</w:t>
            </w:r>
            <w:r w:rsidR="00577109" w:rsidRPr="00577109">
              <w:rPr>
                <w:rFonts w:ascii="宋体" w:hAnsi="宋体"/>
                <w:bCs/>
              </w:rPr>
              <w:t xml:space="preserve"> 基于现代信息技术的数学教学设计</w:t>
            </w:r>
          </w:p>
          <w:p w:rsidR="00577109" w:rsidRPr="00577109" w:rsidRDefault="00577109" w:rsidP="00577109">
            <w:pPr>
              <w:pStyle w:val="DG0"/>
              <w:jc w:val="left"/>
              <w:rPr>
                <w:rFonts w:ascii="宋体" w:hAnsi="宋体"/>
                <w:bCs/>
              </w:rPr>
            </w:pPr>
            <w:r w:rsidRPr="00577109">
              <w:rPr>
                <w:rFonts w:ascii="宋体" w:hAnsi="宋体"/>
                <w:bCs/>
              </w:rPr>
              <w:t>教学内容</w:t>
            </w:r>
          </w:p>
          <w:p w:rsidR="00577109" w:rsidRPr="00577109" w:rsidRDefault="00577109" w:rsidP="00577109">
            <w:pPr>
              <w:pStyle w:val="DG0"/>
              <w:jc w:val="left"/>
              <w:rPr>
                <w:rFonts w:ascii="宋体" w:hAnsi="宋体"/>
                <w:bCs/>
              </w:rPr>
            </w:pPr>
            <w:r w:rsidRPr="00577109">
              <w:rPr>
                <w:rFonts w:ascii="宋体" w:hAnsi="宋体"/>
                <w:bCs/>
              </w:rPr>
              <w:t>1.</w:t>
            </w:r>
            <w:r w:rsidRPr="00577109">
              <w:rPr>
                <w:rFonts w:ascii="宋体" w:hAnsi="宋体"/>
                <w:bCs/>
              </w:rPr>
              <w:tab/>
              <w:t>教育技术与数学教育</w:t>
            </w:r>
          </w:p>
          <w:p w:rsidR="00577109" w:rsidRPr="00577109" w:rsidRDefault="00577109" w:rsidP="00577109">
            <w:pPr>
              <w:pStyle w:val="DG0"/>
              <w:jc w:val="left"/>
              <w:rPr>
                <w:rFonts w:ascii="宋体" w:hAnsi="宋体"/>
                <w:bCs/>
              </w:rPr>
            </w:pPr>
            <w:r w:rsidRPr="00577109">
              <w:rPr>
                <w:rFonts w:ascii="宋体" w:hAnsi="宋体"/>
                <w:bCs/>
              </w:rPr>
              <w:t>2.</w:t>
            </w:r>
            <w:r w:rsidRPr="00577109">
              <w:rPr>
                <w:rFonts w:ascii="宋体" w:hAnsi="宋体"/>
                <w:bCs/>
              </w:rPr>
              <w:tab/>
              <w:t>信息技术的使用</w:t>
            </w:r>
          </w:p>
          <w:p w:rsidR="00577109" w:rsidRPr="00577109" w:rsidRDefault="00577109" w:rsidP="00577109">
            <w:pPr>
              <w:pStyle w:val="DG0"/>
              <w:jc w:val="left"/>
              <w:rPr>
                <w:rFonts w:ascii="宋体" w:hAnsi="宋体"/>
                <w:bCs/>
              </w:rPr>
            </w:pPr>
            <w:r w:rsidRPr="00577109">
              <w:rPr>
                <w:rFonts w:ascii="宋体" w:hAnsi="宋体"/>
                <w:bCs/>
              </w:rPr>
              <w:t>3.</w:t>
            </w:r>
            <w:r w:rsidRPr="00577109">
              <w:rPr>
                <w:rFonts w:ascii="宋体" w:hAnsi="宋体"/>
                <w:bCs/>
              </w:rPr>
              <w:tab/>
              <w:t>教学案例分析</w:t>
            </w:r>
          </w:p>
          <w:p w:rsidR="00577109" w:rsidRPr="00577109" w:rsidRDefault="00577109" w:rsidP="00577109">
            <w:pPr>
              <w:pStyle w:val="DG0"/>
              <w:jc w:val="left"/>
              <w:rPr>
                <w:rFonts w:ascii="宋体" w:hAnsi="宋体"/>
                <w:bCs/>
              </w:rPr>
            </w:pPr>
            <w:r w:rsidRPr="00577109">
              <w:rPr>
                <w:rFonts w:ascii="宋体" w:hAnsi="宋体"/>
                <w:bCs/>
              </w:rPr>
              <w:t>预期成果</w:t>
            </w:r>
          </w:p>
          <w:p w:rsidR="0012624D" w:rsidRDefault="00577109" w:rsidP="00577109">
            <w:pPr>
              <w:pStyle w:val="DG0"/>
              <w:jc w:val="left"/>
              <w:rPr>
                <w:rFonts w:ascii="宋体" w:hAnsi="宋体"/>
                <w:bCs/>
              </w:rPr>
            </w:pPr>
            <w:r w:rsidRPr="00577109">
              <w:rPr>
                <w:rFonts w:ascii="宋体" w:hAnsi="宋体"/>
                <w:bCs/>
              </w:rPr>
              <w:t>•</w:t>
            </w:r>
            <w:r w:rsidRPr="00577109">
              <w:rPr>
                <w:rFonts w:ascii="宋体" w:hAnsi="宋体"/>
                <w:bCs/>
              </w:rPr>
              <w:tab/>
              <w:t>能够综合使用理论知识进行单元教学实践</w:t>
            </w:r>
          </w:p>
          <w:p w:rsidR="00163B61" w:rsidRPr="00F7308F" w:rsidRDefault="00577109" w:rsidP="0012624D">
            <w:pPr>
              <w:pStyle w:val="DG0"/>
              <w:numPr>
                <w:ilvl w:val="0"/>
                <w:numId w:val="26"/>
              </w:numPr>
              <w:jc w:val="left"/>
              <w:rPr>
                <w:rFonts w:ascii="宋体" w:hAnsi="宋体"/>
                <w:bCs/>
              </w:rPr>
            </w:pPr>
            <w:r w:rsidRPr="00577109">
              <w:rPr>
                <w:rFonts w:ascii="宋体" w:hAnsi="宋体"/>
                <w:bCs/>
              </w:rPr>
              <w:t>能够针对自身和他人的教学进行合理的反思</w:t>
            </w:r>
          </w:p>
        </w:tc>
      </w:tr>
    </w:tbl>
    <w:bookmarkEnd w:id="0"/>
    <w:bookmarkEnd w:id="1"/>
    <w:p w:rsidR="00D15788" w:rsidRDefault="00000000">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4"/>
        <w:gridCol w:w="1074"/>
        <w:gridCol w:w="1074"/>
        <w:gridCol w:w="1074"/>
        <w:gridCol w:w="1073"/>
        <w:gridCol w:w="1073"/>
        <w:gridCol w:w="1074"/>
      </w:tblGrid>
      <w:tr w:rsidR="00412AA8">
        <w:trPr>
          <w:trHeight w:val="794"/>
          <w:jc w:val="center"/>
        </w:trPr>
        <w:tc>
          <w:tcPr>
            <w:tcW w:w="1834" w:type="dxa"/>
            <w:tcBorders>
              <w:top w:val="single" w:sz="12" w:space="0" w:color="auto"/>
              <w:left w:val="single" w:sz="12" w:space="0" w:color="auto"/>
              <w:tl2br w:val="single" w:sz="4" w:space="0" w:color="auto"/>
            </w:tcBorders>
          </w:tcPr>
          <w:p w:rsidR="00412AA8" w:rsidRDefault="00000000">
            <w:pPr>
              <w:pStyle w:val="DG"/>
              <w:ind w:firstLine="489"/>
              <w:jc w:val="right"/>
              <w:rPr>
                <w:szCs w:val="16"/>
              </w:rPr>
            </w:pPr>
            <w:r>
              <w:rPr>
                <w:rFonts w:hint="eastAsia"/>
                <w:szCs w:val="16"/>
              </w:rPr>
              <w:t>课程目标</w:t>
            </w:r>
          </w:p>
          <w:p w:rsidR="00412AA8" w:rsidRDefault="00412AA8">
            <w:pPr>
              <w:pStyle w:val="DG"/>
              <w:ind w:right="210"/>
              <w:jc w:val="left"/>
              <w:rPr>
                <w:szCs w:val="16"/>
              </w:rPr>
            </w:pPr>
          </w:p>
          <w:p w:rsidR="00412AA8" w:rsidRDefault="00000000">
            <w:pPr>
              <w:pStyle w:val="DG"/>
              <w:ind w:right="210"/>
              <w:jc w:val="left"/>
              <w:rPr>
                <w:szCs w:val="16"/>
              </w:rPr>
            </w:pPr>
            <w:r>
              <w:rPr>
                <w:rFonts w:hint="eastAsia"/>
                <w:szCs w:val="16"/>
              </w:rPr>
              <w:t>教学单元</w:t>
            </w:r>
          </w:p>
        </w:tc>
        <w:tc>
          <w:tcPr>
            <w:tcW w:w="1074" w:type="dxa"/>
            <w:tcBorders>
              <w:top w:val="single" w:sz="12" w:space="0" w:color="auto"/>
            </w:tcBorders>
            <w:vAlign w:val="center"/>
          </w:tcPr>
          <w:p w:rsidR="00412AA8" w:rsidRDefault="00FC6666">
            <w:pPr>
              <w:pStyle w:val="DG"/>
              <w:rPr>
                <w:szCs w:val="16"/>
              </w:rPr>
            </w:pPr>
            <w:r>
              <w:rPr>
                <w:rFonts w:hint="eastAsia"/>
                <w:szCs w:val="16"/>
              </w:rPr>
              <w:t>1</w:t>
            </w:r>
          </w:p>
        </w:tc>
        <w:tc>
          <w:tcPr>
            <w:tcW w:w="1074" w:type="dxa"/>
            <w:tcBorders>
              <w:top w:val="single" w:sz="12" w:space="0" w:color="auto"/>
            </w:tcBorders>
            <w:vAlign w:val="center"/>
          </w:tcPr>
          <w:p w:rsidR="00412AA8" w:rsidRDefault="00FC6666">
            <w:pPr>
              <w:pStyle w:val="DG"/>
              <w:rPr>
                <w:szCs w:val="16"/>
              </w:rPr>
            </w:pPr>
            <w:r>
              <w:rPr>
                <w:rFonts w:hint="eastAsia"/>
                <w:szCs w:val="16"/>
              </w:rPr>
              <w:t>2</w:t>
            </w:r>
          </w:p>
        </w:tc>
        <w:tc>
          <w:tcPr>
            <w:tcW w:w="1074" w:type="dxa"/>
            <w:tcBorders>
              <w:top w:val="single" w:sz="12" w:space="0" w:color="auto"/>
            </w:tcBorders>
            <w:vAlign w:val="center"/>
          </w:tcPr>
          <w:p w:rsidR="00412AA8" w:rsidRDefault="00FC6666">
            <w:pPr>
              <w:pStyle w:val="DG"/>
              <w:rPr>
                <w:szCs w:val="16"/>
              </w:rPr>
            </w:pPr>
            <w:r>
              <w:rPr>
                <w:rFonts w:hint="eastAsia"/>
                <w:szCs w:val="16"/>
              </w:rPr>
              <w:t>3</w:t>
            </w:r>
          </w:p>
        </w:tc>
        <w:tc>
          <w:tcPr>
            <w:tcW w:w="1073" w:type="dxa"/>
            <w:tcBorders>
              <w:top w:val="single" w:sz="12" w:space="0" w:color="auto"/>
            </w:tcBorders>
            <w:vAlign w:val="center"/>
          </w:tcPr>
          <w:p w:rsidR="00412AA8" w:rsidRDefault="00FC6666">
            <w:pPr>
              <w:pStyle w:val="DG"/>
              <w:rPr>
                <w:szCs w:val="16"/>
              </w:rPr>
            </w:pPr>
            <w:r>
              <w:rPr>
                <w:rFonts w:hint="eastAsia"/>
                <w:szCs w:val="16"/>
              </w:rPr>
              <w:t>4</w:t>
            </w:r>
          </w:p>
        </w:tc>
        <w:tc>
          <w:tcPr>
            <w:tcW w:w="1073" w:type="dxa"/>
            <w:tcBorders>
              <w:top w:val="single" w:sz="12" w:space="0" w:color="auto"/>
            </w:tcBorders>
            <w:vAlign w:val="center"/>
          </w:tcPr>
          <w:p w:rsidR="00412AA8" w:rsidRDefault="00FC6666">
            <w:pPr>
              <w:pStyle w:val="DG"/>
              <w:rPr>
                <w:szCs w:val="16"/>
              </w:rPr>
            </w:pPr>
            <w:r>
              <w:rPr>
                <w:rFonts w:hint="eastAsia"/>
                <w:szCs w:val="16"/>
              </w:rPr>
              <w:t>5</w:t>
            </w:r>
          </w:p>
        </w:tc>
        <w:tc>
          <w:tcPr>
            <w:tcW w:w="1074" w:type="dxa"/>
            <w:tcBorders>
              <w:top w:val="single" w:sz="12" w:space="0" w:color="auto"/>
              <w:right w:val="single" w:sz="12" w:space="0" w:color="auto"/>
            </w:tcBorders>
            <w:vAlign w:val="center"/>
          </w:tcPr>
          <w:p w:rsidR="00412AA8" w:rsidRDefault="00FC6666">
            <w:pPr>
              <w:pStyle w:val="DG"/>
              <w:rPr>
                <w:szCs w:val="16"/>
              </w:rPr>
            </w:pPr>
            <w:r>
              <w:rPr>
                <w:rFonts w:hint="eastAsia"/>
                <w:szCs w:val="16"/>
              </w:rPr>
              <w:t>6</w:t>
            </w:r>
          </w:p>
        </w:tc>
      </w:tr>
      <w:tr w:rsidR="00BC4E1F" w:rsidTr="00F70397">
        <w:trPr>
          <w:trHeight w:val="340"/>
          <w:jc w:val="center"/>
        </w:trPr>
        <w:tc>
          <w:tcPr>
            <w:tcW w:w="1834" w:type="dxa"/>
            <w:tcBorders>
              <w:left w:val="single" w:sz="12" w:space="0" w:color="auto"/>
            </w:tcBorders>
          </w:tcPr>
          <w:p w:rsidR="00BC4E1F" w:rsidRPr="00E76FD9" w:rsidRDefault="00BC4E1F" w:rsidP="00BC4E1F">
            <w:pPr>
              <w:jc w:val="center"/>
              <w:rPr>
                <w:sz w:val="21"/>
                <w:szCs w:val="21"/>
              </w:rPr>
            </w:pPr>
            <w:r>
              <w:rPr>
                <w:rFonts w:hint="eastAsia"/>
                <w:sz w:val="21"/>
                <w:szCs w:val="21"/>
              </w:rPr>
              <w:t>专题一</w:t>
            </w:r>
          </w:p>
        </w:tc>
        <w:tc>
          <w:tcPr>
            <w:tcW w:w="1074" w:type="dxa"/>
          </w:tcPr>
          <w:p w:rsidR="00BC4E1F" w:rsidRPr="00B938AE" w:rsidRDefault="00BC4E1F" w:rsidP="00BC4E1F">
            <w:pPr>
              <w:jc w:val="center"/>
              <w:rPr>
                <w:sz w:val="21"/>
                <w:szCs w:val="21"/>
              </w:rPr>
            </w:pPr>
            <w:r w:rsidRPr="00B938AE">
              <w:rPr>
                <w:rFonts w:ascii="Heiti TC Light" w:eastAsia="Heiti TC Light" w:hAnsi="Heiti TC Light" w:hint="eastAsia"/>
                <w:sz w:val="21"/>
                <w:szCs w:val="21"/>
              </w:rPr>
              <w:t>√</w:t>
            </w:r>
          </w:p>
        </w:tc>
        <w:tc>
          <w:tcPr>
            <w:tcW w:w="1074" w:type="dxa"/>
            <w:vAlign w:val="center"/>
          </w:tcPr>
          <w:p w:rsidR="00BC4E1F" w:rsidRPr="00B938AE" w:rsidRDefault="00BC4E1F" w:rsidP="00BC4E1F">
            <w:pPr>
              <w:pStyle w:val="DG0"/>
            </w:pPr>
            <w:r w:rsidRPr="00B938AE">
              <w:rPr>
                <w:rFonts w:ascii="Heiti TC Light" w:eastAsia="Heiti TC Light" w:hAnsi="Heiti TC Light" w:hint="eastAsia"/>
              </w:rPr>
              <w:t>√</w:t>
            </w:r>
          </w:p>
        </w:tc>
        <w:tc>
          <w:tcPr>
            <w:tcW w:w="1074" w:type="dxa"/>
            <w:vAlign w:val="center"/>
          </w:tcPr>
          <w:p w:rsidR="00BC4E1F" w:rsidRPr="00B938AE" w:rsidRDefault="00BC4E1F" w:rsidP="00BC4E1F">
            <w:pPr>
              <w:pStyle w:val="DG0"/>
            </w:pPr>
            <w:r w:rsidRPr="00B938AE">
              <w:rPr>
                <w:rFonts w:ascii="Heiti TC Light" w:eastAsia="Heiti TC Light" w:hAnsi="Heiti TC Light" w:hint="eastAsia"/>
              </w:rPr>
              <w:t>√</w:t>
            </w:r>
          </w:p>
        </w:tc>
        <w:tc>
          <w:tcPr>
            <w:tcW w:w="1073" w:type="dxa"/>
            <w:vAlign w:val="center"/>
          </w:tcPr>
          <w:p w:rsidR="00BC4E1F" w:rsidRPr="00B938AE" w:rsidRDefault="00BC4E1F" w:rsidP="00BC4E1F">
            <w:pPr>
              <w:pStyle w:val="DG0"/>
            </w:pPr>
          </w:p>
        </w:tc>
        <w:tc>
          <w:tcPr>
            <w:tcW w:w="1073" w:type="dxa"/>
            <w:vAlign w:val="center"/>
          </w:tcPr>
          <w:p w:rsidR="00BC4E1F" w:rsidRPr="00B938AE" w:rsidRDefault="00BC4E1F" w:rsidP="00BC4E1F">
            <w:pPr>
              <w:pStyle w:val="DG0"/>
            </w:pPr>
          </w:p>
        </w:tc>
        <w:tc>
          <w:tcPr>
            <w:tcW w:w="1074" w:type="dxa"/>
            <w:tcBorders>
              <w:right w:val="single" w:sz="12" w:space="0" w:color="auto"/>
            </w:tcBorders>
            <w:vAlign w:val="center"/>
          </w:tcPr>
          <w:p w:rsidR="00BC4E1F" w:rsidRPr="00B938AE" w:rsidRDefault="00BC4E1F" w:rsidP="00BC4E1F">
            <w:pPr>
              <w:pStyle w:val="DG0"/>
            </w:pPr>
          </w:p>
        </w:tc>
      </w:tr>
      <w:tr w:rsidR="00BC4E1F" w:rsidTr="00F70397">
        <w:trPr>
          <w:trHeight w:val="340"/>
          <w:jc w:val="center"/>
        </w:trPr>
        <w:tc>
          <w:tcPr>
            <w:tcW w:w="1834" w:type="dxa"/>
            <w:tcBorders>
              <w:left w:val="single" w:sz="12" w:space="0" w:color="auto"/>
            </w:tcBorders>
          </w:tcPr>
          <w:p w:rsidR="00BC4E1F" w:rsidRPr="00E76FD9" w:rsidRDefault="00BC4E1F" w:rsidP="00BC4E1F">
            <w:pPr>
              <w:jc w:val="center"/>
              <w:rPr>
                <w:sz w:val="21"/>
                <w:szCs w:val="21"/>
              </w:rPr>
            </w:pPr>
            <w:r>
              <w:rPr>
                <w:rFonts w:hint="eastAsia"/>
                <w:sz w:val="21"/>
                <w:szCs w:val="21"/>
              </w:rPr>
              <w:t>专题二</w:t>
            </w:r>
          </w:p>
        </w:tc>
        <w:tc>
          <w:tcPr>
            <w:tcW w:w="1074" w:type="dxa"/>
            <w:vAlign w:val="center"/>
          </w:tcPr>
          <w:p w:rsidR="00BC4E1F" w:rsidRPr="00B938AE" w:rsidRDefault="00BC4E1F" w:rsidP="00BC4E1F">
            <w:pPr>
              <w:pStyle w:val="DG0"/>
            </w:pPr>
            <w:r w:rsidRPr="00B938AE">
              <w:rPr>
                <w:rFonts w:ascii="Heiti TC Light" w:eastAsia="Heiti TC Light" w:hAnsi="Heiti TC Light" w:hint="eastAsia"/>
              </w:rPr>
              <w:t>√</w:t>
            </w:r>
          </w:p>
        </w:tc>
        <w:tc>
          <w:tcPr>
            <w:tcW w:w="1074" w:type="dxa"/>
            <w:vAlign w:val="center"/>
          </w:tcPr>
          <w:p w:rsidR="00BC4E1F" w:rsidRPr="00B938AE" w:rsidRDefault="00BC4E1F" w:rsidP="00BC4E1F">
            <w:pPr>
              <w:pStyle w:val="DG0"/>
            </w:pPr>
            <w:r w:rsidRPr="00B938AE">
              <w:rPr>
                <w:rFonts w:ascii="Heiti TC Light" w:eastAsia="Heiti TC Light" w:hAnsi="Heiti TC Light" w:hint="eastAsia"/>
              </w:rPr>
              <w:t>√</w:t>
            </w:r>
          </w:p>
        </w:tc>
        <w:tc>
          <w:tcPr>
            <w:tcW w:w="1074" w:type="dxa"/>
          </w:tcPr>
          <w:p w:rsidR="00BC4E1F" w:rsidRPr="00B938AE" w:rsidRDefault="00BC4E1F" w:rsidP="00BC4E1F">
            <w:pPr>
              <w:jc w:val="center"/>
              <w:rPr>
                <w:sz w:val="21"/>
                <w:szCs w:val="21"/>
              </w:rPr>
            </w:pPr>
            <w:r w:rsidRPr="00B938AE">
              <w:rPr>
                <w:rFonts w:ascii="Heiti TC Light" w:eastAsia="Heiti TC Light" w:hAnsi="Heiti TC Light" w:hint="eastAsia"/>
                <w:sz w:val="21"/>
                <w:szCs w:val="21"/>
              </w:rPr>
              <w:t>√</w:t>
            </w:r>
          </w:p>
        </w:tc>
        <w:tc>
          <w:tcPr>
            <w:tcW w:w="1073" w:type="dxa"/>
          </w:tcPr>
          <w:p w:rsidR="00BC4E1F" w:rsidRPr="00B938AE" w:rsidRDefault="00BC4E1F" w:rsidP="00BC4E1F">
            <w:pPr>
              <w:jc w:val="center"/>
              <w:rPr>
                <w:sz w:val="21"/>
                <w:szCs w:val="21"/>
              </w:rPr>
            </w:pPr>
          </w:p>
        </w:tc>
        <w:tc>
          <w:tcPr>
            <w:tcW w:w="1073" w:type="dxa"/>
            <w:vAlign w:val="center"/>
          </w:tcPr>
          <w:p w:rsidR="00BC4E1F" w:rsidRPr="00B938AE" w:rsidRDefault="00BC4E1F" w:rsidP="00BC4E1F">
            <w:pPr>
              <w:pStyle w:val="DG0"/>
            </w:pPr>
          </w:p>
        </w:tc>
        <w:tc>
          <w:tcPr>
            <w:tcW w:w="1074" w:type="dxa"/>
            <w:tcBorders>
              <w:right w:val="single" w:sz="12" w:space="0" w:color="auto"/>
            </w:tcBorders>
            <w:vAlign w:val="center"/>
          </w:tcPr>
          <w:p w:rsidR="00BC4E1F" w:rsidRPr="00B938AE" w:rsidRDefault="00BC4E1F" w:rsidP="00BC4E1F">
            <w:pPr>
              <w:pStyle w:val="DG0"/>
            </w:pPr>
          </w:p>
        </w:tc>
      </w:tr>
      <w:tr w:rsidR="00BC4E1F" w:rsidTr="002D46AD">
        <w:trPr>
          <w:trHeight w:val="340"/>
          <w:jc w:val="center"/>
        </w:trPr>
        <w:tc>
          <w:tcPr>
            <w:tcW w:w="1834" w:type="dxa"/>
            <w:tcBorders>
              <w:left w:val="single" w:sz="12" w:space="0" w:color="auto"/>
            </w:tcBorders>
          </w:tcPr>
          <w:p w:rsidR="00BC4E1F" w:rsidRPr="00E76FD9" w:rsidRDefault="00BC4E1F" w:rsidP="00BC4E1F">
            <w:pPr>
              <w:jc w:val="center"/>
              <w:rPr>
                <w:sz w:val="21"/>
                <w:szCs w:val="21"/>
              </w:rPr>
            </w:pPr>
            <w:r>
              <w:rPr>
                <w:rFonts w:hint="eastAsia"/>
                <w:sz w:val="21"/>
                <w:szCs w:val="21"/>
              </w:rPr>
              <w:t>专题三</w:t>
            </w:r>
          </w:p>
        </w:tc>
        <w:tc>
          <w:tcPr>
            <w:tcW w:w="1074" w:type="dxa"/>
            <w:vAlign w:val="center"/>
          </w:tcPr>
          <w:p w:rsidR="00BC4E1F" w:rsidRPr="00B938AE" w:rsidRDefault="00BC4E1F" w:rsidP="00BC4E1F">
            <w:pPr>
              <w:pStyle w:val="DG0"/>
            </w:pPr>
            <w:r w:rsidRPr="00B938AE">
              <w:rPr>
                <w:rFonts w:ascii="Heiti TC Light" w:eastAsia="Heiti TC Light" w:hAnsi="Heiti TC Light" w:hint="eastAsia"/>
              </w:rPr>
              <w:t>√</w:t>
            </w:r>
          </w:p>
        </w:tc>
        <w:tc>
          <w:tcPr>
            <w:tcW w:w="1074" w:type="dxa"/>
            <w:vAlign w:val="center"/>
          </w:tcPr>
          <w:p w:rsidR="00BC4E1F" w:rsidRPr="00B938AE" w:rsidRDefault="00BC4E1F" w:rsidP="00BC4E1F">
            <w:pPr>
              <w:pStyle w:val="DG0"/>
            </w:pPr>
            <w:r w:rsidRPr="00B938AE">
              <w:rPr>
                <w:rFonts w:ascii="Heiti TC Light" w:eastAsia="Heiti TC Light" w:hAnsi="Heiti TC Light" w:hint="eastAsia"/>
              </w:rPr>
              <w:t>√</w:t>
            </w:r>
          </w:p>
        </w:tc>
        <w:tc>
          <w:tcPr>
            <w:tcW w:w="1074" w:type="dxa"/>
            <w:vAlign w:val="center"/>
          </w:tcPr>
          <w:p w:rsidR="00BC4E1F" w:rsidRPr="00B938AE" w:rsidRDefault="00BC4E1F" w:rsidP="00BC4E1F">
            <w:pPr>
              <w:pStyle w:val="DG0"/>
            </w:pPr>
            <w:r w:rsidRPr="00B938AE">
              <w:rPr>
                <w:rFonts w:ascii="Heiti TC Light" w:eastAsia="Heiti TC Light" w:hAnsi="Heiti TC Light" w:hint="eastAsia"/>
              </w:rPr>
              <w:t>√</w:t>
            </w:r>
          </w:p>
        </w:tc>
        <w:tc>
          <w:tcPr>
            <w:tcW w:w="1073" w:type="dxa"/>
          </w:tcPr>
          <w:p w:rsidR="00BC4E1F" w:rsidRPr="00B938AE" w:rsidRDefault="00BC4E1F" w:rsidP="00BC4E1F">
            <w:pPr>
              <w:jc w:val="center"/>
              <w:rPr>
                <w:sz w:val="21"/>
                <w:szCs w:val="21"/>
              </w:rPr>
            </w:pPr>
            <w:r w:rsidRPr="00B938AE">
              <w:rPr>
                <w:rFonts w:ascii="Heiti TC Light" w:eastAsia="Heiti TC Light" w:hAnsi="Heiti TC Light" w:hint="eastAsia"/>
                <w:sz w:val="21"/>
                <w:szCs w:val="21"/>
              </w:rPr>
              <w:t>√</w:t>
            </w:r>
          </w:p>
        </w:tc>
        <w:tc>
          <w:tcPr>
            <w:tcW w:w="1073" w:type="dxa"/>
            <w:vAlign w:val="center"/>
          </w:tcPr>
          <w:p w:rsidR="00BC4E1F" w:rsidRPr="00B938AE" w:rsidRDefault="00BC4E1F" w:rsidP="00BC4E1F">
            <w:pPr>
              <w:pStyle w:val="DG0"/>
            </w:pPr>
            <w:r w:rsidRPr="00B938AE">
              <w:rPr>
                <w:rFonts w:ascii="Heiti TC Light" w:eastAsia="Heiti TC Light" w:hAnsi="Heiti TC Light" w:hint="eastAsia"/>
              </w:rPr>
              <w:t>√</w:t>
            </w:r>
          </w:p>
        </w:tc>
        <w:tc>
          <w:tcPr>
            <w:tcW w:w="1074" w:type="dxa"/>
            <w:tcBorders>
              <w:right w:val="single" w:sz="12" w:space="0" w:color="auto"/>
            </w:tcBorders>
          </w:tcPr>
          <w:p w:rsidR="00BC4E1F" w:rsidRPr="00B938AE" w:rsidRDefault="00BC4E1F" w:rsidP="00BC4E1F">
            <w:pPr>
              <w:jc w:val="center"/>
              <w:rPr>
                <w:sz w:val="21"/>
                <w:szCs w:val="21"/>
              </w:rPr>
            </w:pPr>
            <w:r w:rsidRPr="00B938AE">
              <w:rPr>
                <w:rFonts w:ascii="Heiti TC Light" w:eastAsia="Heiti TC Light" w:hAnsi="Heiti TC Light" w:hint="eastAsia"/>
                <w:sz w:val="21"/>
                <w:szCs w:val="21"/>
              </w:rPr>
              <w:t>√</w:t>
            </w:r>
          </w:p>
        </w:tc>
      </w:tr>
      <w:tr w:rsidR="00BC4E1F" w:rsidTr="002D46AD">
        <w:trPr>
          <w:trHeight w:val="340"/>
          <w:jc w:val="center"/>
        </w:trPr>
        <w:tc>
          <w:tcPr>
            <w:tcW w:w="1834" w:type="dxa"/>
            <w:tcBorders>
              <w:left w:val="single" w:sz="12" w:space="0" w:color="auto"/>
            </w:tcBorders>
          </w:tcPr>
          <w:p w:rsidR="00BC4E1F" w:rsidRPr="00E76FD9" w:rsidRDefault="00BC4E1F" w:rsidP="00BC4E1F">
            <w:pPr>
              <w:jc w:val="center"/>
              <w:rPr>
                <w:sz w:val="21"/>
                <w:szCs w:val="21"/>
              </w:rPr>
            </w:pPr>
            <w:r>
              <w:rPr>
                <w:rFonts w:hint="eastAsia"/>
                <w:sz w:val="21"/>
                <w:szCs w:val="21"/>
              </w:rPr>
              <w:lastRenderedPageBreak/>
              <w:t>专题四</w:t>
            </w:r>
          </w:p>
        </w:tc>
        <w:tc>
          <w:tcPr>
            <w:tcW w:w="1074" w:type="dxa"/>
            <w:vAlign w:val="center"/>
          </w:tcPr>
          <w:p w:rsidR="00BC4E1F" w:rsidRPr="00B938AE" w:rsidRDefault="00BC4E1F" w:rsidP="00BC4E1F">
            <w:pPr>
              <w:pStyle w:val="DG0"/>
            </w:pPr>
            <w:r w:rsidRPr="00B938AE">
              <w:rPr>
                <w:rFonts w:ascii="Heiti TC Light" w:eastAsia="Heiti TC Light" w:hAnsi="Heiti TC Light" w:hint="eastAsia"/>
              </w:rPr>
              <w:t>√</w:t>
            </w:r>
          </w:p>
        </w:tc>
        <w:tc>
          <w:tcPr>
            <w:tcW w:w="1074" w:type="dxa"/>
            <w:vAlign w:val="center"/>
          </w:tcPr>
          <w:p w:rsidR="00BC4E1F" w:rsidRPr="00B938AE" w:rsidRDefault="00BC4E1F" w:rsidP="00BC4E1F">
            <w:pPr>
              <w:pStyle w:val="DG0"/>
            </w:pPr>
            <w:r w:rsidRPr="00B938AE">
              <w:rPr>
                <w:rFonts w:ascii="Heiti TC Light" w:eastAsia="Heiti TC Light" w:hAnsi="Heiti TC Light" w:hint="eastAsia"/>
              </w:rPr>
              <w:t>√</w:t>
            </w:r>
          </w:p>
        </w:tc>
        <w:tc>
          <w:tcPr>
            <w:tcW w:w="1074" w:type="dxa"/>
            <w:vAlign w:val="center"/>
          </w:tcPr>
          <w:p w:rsidR="00BC4E1F" w:rsidRPr="00B938AE" w:rsidRDefault="00BC4E1F" w:rsidP="00BC4E1F">
            <w:pPr>
              <w:pStyle w:val="DG0"/>
            </w:pPr>
            <w:r w:rsidRPr="00B938AE">
              <w:rPr>
                <w:rFonts w:ascii="Heiti TC Light" w:eastAsia="Heiti TC Light" w:hAnsi="Heiti TC Light" w:hint="eastAsia"/>
              </w:rPr>
              <w:t>√</w:t>
            </w:r>
          </w:p>
        </w:tc>
        <w:tc>
          <w:tcPr>
            <w:tcW w:w="1073" w:type="dxa"/>
            <w:vAlign w:val="center"/>
          </w:tcPr>
          <w:p w:rsidR="00BC4E1F" w:rsidRPr="00B938AE" w:rsidRDefault="00BC4E1F" w:rsidP="00BC4E1F">
            <w:pPr>
              <w:pStyle w:val="DG0"/>
            </w:pPr>
            <w:r w:rsidRPr="00B938AE">
              <w:rPr>
                <w:rFonts w:ascii="Heiti TC Light" w:eastAsia="Heiti TC Light" w:hAnsi="Heiti TC Light" w:hint="eastAsia"/>
              </w:rPr>
              <w:t>√</w:t>
            </w:r>
          </w:p>
        </w:tc>
        <w:tc>
          <w:tcPr>
            <w:tcW w:w="1073" w:type="dxa"/>
            <w:vAlign w:val="center"/>
          </w:tcPr>
          <w:p w:rsidR="00BC4E1F" w:rsidRPr="00B938AE" w:rsidRDefault="00BC4E1F" w:rsidP="00BC4E1F">
            <w:pPr>
              <w:pStyle w:val="DG0"/>
            </w:pPr>
            <w:r w:rsidRPr="00B938AE">
              <w:rPr>
                <w:rFonts w:ascii="Heiti TC Light" w:eastAsia="Heiti TC Light" w:hAnsi="Heiti TC Light" w:hint="eastAsia"/>
              </w:rPr>
              <w:t>√</w:t>
            </w:r>
          </w:p>
        </w:tc>
        <w:tc>
          <w:tcPr>
            <w:tcW w:w="1074" w:type="dxa"/>
            <w:tcBorders>
              <w:right w:val="single" w:sz="12" w:space="0" w:color="auto"/>
            </w:tcBorders>
          </w:tcPr>
          <w:p w:rsidR="00BC4E1F" w:rsidRPr="00B938AE" w:rsidRDefault="00BC4E1F" w:rsidP="00BC4E1F">
            <w:pPr>
              <w:jc w:val="center"/>
              <w:rPr>
                <w:sz w:val="21"/>
                <w:szCs w:val="21"/>
              </w:rPr>
            </w:pPr>
            <w:r w:rsidRPr="00B938AE">
              <w:rPr>
                <w:rFonts w:ascii="Heiti TC Light" w:eastAsia="Heiti TC Light" w:hAnsi="Heiti TC Light" w:hint="eastAsia"/>
                <w:sz w:val="21"/>
                <w:szCs w:val="21"/>
              </w:rPr>
              <w:t>√</w:t>
            </w:r>
          </w:p>
        </w:tc>
      </w:tr>
      <w:tr w:rsidR="00BC4E1F" w:rsidTr="002D46AD">
        <w:trPr>
          <w:trHeight w:val="340"/>
          <w:jc w:val="center"/>
        </w:trPr>
        <w:tc>
          <w:tcPr>
            <w:tcW w:w="1834" w:type="dxa"/>
            <w:tcBorders>
              <w:left w:val="single" w:sz="12" w:space="0" w:color="auto"/>
            </w:tcBorders>
          </w:tcPr>
          <w:p w:rsidR="00BC4E1F" w:rsidRPr="00E76FD9" w:rsidRDefault="00BC4E1F" w:rsidP="00BC4E1F">
            <w:pPr>
              <w:jc w:val="center"/>
              <w:rPr>
                <w:sz w:val="21"/>
                <w:szCs w:val="21"/>
              </w:rPr>
            </w:pPr>
            <w:r>
              <w:rPr>
                <w:rFonts w:hint="eastAsia"/>
                <w:sz w:val="21"/>
                <w:szCs w:val="21"/>
              </w:rPr>
              <w:t>专题五</w:t>
            </w:r>
          </w:p>
        </w:tc>
        <w:tc>
          <w:tcPr>
            <w:tcW w:w="1074" w:type="dxa"/>
            <w:vAlign w:val="center"/>
          </w:tcPr>
          <w:p w:rsidR="00BC4E1F" w:rsidRPr="00B938AE" w:rsidRDefault="00BC4E1F" w:rsidP="00BC4E1F">
            <w:pPr>
              <w:pStyle w:val="DG0"/>
            </w:pPr>
          </w:p>
        </w:tc>
        <w:tc>
          <w:tcPr>
            <w:tcW w:w="1074" w:type="dxa"/>
            <w:vAlign w:val="center"/>
          </w:tcPr>
          <w:p w:rsidR="00BC4E1F" w:rsidRPr="00B938AE" w:rsidRDefault="00BC4E1F" w:rsidP="00BC4E1F">
            <w:pPr>
              <w:pStyle w:val="DG0"/>
            </w:pPr>
            <w:r w:rsidRPr="00B938AE">
              <w:rPr>
                <w:rFonts w:ascii="Heiti TC Light" w:eastAsia="Heiti TC Light" w:hAnsi="Heiti TC Light" w:hint="eastAsia"/>
              </w:rPr>
              <w:t>√</w:t>
            </w:r>
          </w:p>
        </w:tc>
        <w:tc>
          <w:tcPr>
            <w:tcW w:w="1074" w:type="dxa"/>
            <w:vAlign w:val="center"/>
          </w:tcPr>
          <w:p w:rsidR="00BC4E1F" w:rsidRPr="00B938AE" w:rsidRDefault="00BC4E1F" w:rsidP="00BC4E1F">
            <w:pPr>
              <w:pStyle w:val="DG0"/>
            </w:pPr>
          </w:p>
        </w:tc>
        <w:tc>
          <w:tcPr>
            <w:tcW w:w="1073" w:type="dxa"/>
            <w:vAlign w:val="center"/>
          </w:tcPr>
          <w:p w:rsidR="00BC4E1F" w:rsidRPr="00B938AE" w:rsidRDefault="00BC4E1F" w:rsidP="00BC4E1F">
            <w:pPr>
              <w:pStyle w:val="DG0"/>
            </w:pPr>
            <w:r w:rsidRPr="00B938AE">
              <w:rPr>
                <w:rFonts w:ascii="Heiti TC Light" w:eastAsia="Heiti TC Light" w:hAnsi="Heiti TC Light" w:hint="eastAsia"/>
              </w:rPr>
              <w:t>√</w:t>
            </w:r>
          </w:p>
        </w:tc>
        <w:tc>
          <w:tcPr>
            <w:tcW w:w="1073" w:type="dxa"/>
            <w:vAlign w:val="center"/>
          </w:tcPr>
          <w:p w:rsidR="00BC4E1F" w:rsidRPr="00B938AE" w:rsidRDefault="00BC4E1F" w:rsidP="00BC4E1F">
            <w:pPr>
              <w:pStyle w:val="DG0"/>
            </w:pPr>
            <w:r w:rsidRPr="00B938AE">
              <w:rPr>
                <w:rFonts w:ascii="Heiti TC Light" w:eastAsia="Heiti TC Light" w:hAnsi="Heiti TC Light" w:hint="eastAsia"/>
              </w:rPr>
              <w:t>√</w:t>
            </w:r>
          </w:p>
        </w:tc>
        <w:tc>
          <w:tcPr>
            <w:tcW w:w="1074" w:type="dxa"/>
            <w:tcBorders>
              <w:right w:val="single" w:sz="12" w:space="0" w:color="auto"/>
            </w:tcBorders>
          </w:tcPr>
          <w:p w:rsidR="00BC4E1F" w:rsidRPr="00B938AE" w:rsidRDefault="00BC4E1F" w:rsidP="00BC4E1F">
            <w:pPr>
              <w:jc w:val="center"/>
              <w:rPr>
                <w:sz w:val="21"/>
                <w:szCs w:val="21"/>
              </w:rPr>
            </w:pPr>
            <w:r w:rsidRPr="00B938AE">
              <w:rPr>
                <w:rFonts w:ascii="Heiti TC Light" w:eastAsia="Heiti TC Light" w:hAnsi="Heiti TC Light" w:hint="eastAsia"/>
                <w:sz w:val="21"/>
                <w:szCs w:val="21"/>
              </w:rPr>
              <w:t>√</w:t>
            </w:r>
          </w:p>
        </w:tc>
      </w:tr>
    </w:tbl>
    <w:p w:rsidR="00412AA8"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412AA8" w:rsidRPr="004C22F4">
        <w:trPr>
          <w:trHeight w:val="340"/>
          <w:jc w:val="center"/>
        </w:trPr>
        <w:tc>
          <w:tcPr>
            <w:tcW w:w="1828" w:type="dxa"/>
            <w:vMerge w:val="restart"/>
            <w:tcBorders>
              <w:top w:val="single" w:sz="12" w:space="0" w:color="auto"/>
              <w:left w:val="single" w:sz="12" w:space="0" w:color="auto"/>
            </w:tcBorders>
            <w:vAlign w:val="center"/>
          </w:tcPr>
          <w:p w:rsidR="00412AA8" w:rsidRPr="004C22F4" w:rsidRDefault="00000000">
            <w:pPr>
              <w:snapToGrid w:val="0"/>
              <w:jc w:val="center"/>
              <w:rPr>
                <w:rFonts w:ascii="黑体" w:eastAsia="黑体" w:hAnsi="黑体"/>
                <w:bCs/>
                <w:sz w:val="21"/>
                <w:szCs w:val="21"/>
              </w:rPr>
            </w:pPr>
            <w:r w:rsidRPr="004C22F4">
              <w:rPr>
                <w:rFonts w:ascii="黑体" w:eastAsia="黑体" w:hAnsi="黑体" w:hint="eastAsia"/>
                <w:bCs/>
                <w:sz w:val="21"/>
                <w:szCs w:val="21"/>
              </w:rPr>
              <w:t>教学单元</w:t>
            </w:r>
          </w:p>
        </w:tc>
        <w:tc>
          <w:tcPr>
            <w:tcW w:w="2690" w:type="dxa"/>
            <w:vMerge w:val="restart"/>
            <w:tcBorders>
              <w:top w:val="single" w:sz="12" w:space="0" w:color="auto"/>
            </w:tcBorders>
            <w:vAlign w:val="center"/>
          </w:tcPr>
          <w:p w:rsidR="00412AA8" w:rsidRPr="004C22F4" w:rsidRDefault="00000000">
            <w:pPr>
              <w:pStyle w:val="DG"/>
              <w:rPr>
                <w:szCs w:val="21"/>
              </w:rPr>
            </w:pPr>
            <w:r w:rsidRPr="004C22F4">
              <w:rPr>
                <w:rFonts w:ascii="黑体" w:hAnsi="黑体" w:hint="eastAsia"/>
                <w:szCs w:val="21"/>
              </w:rPr>
              <w:t>教与学方式</w:t>
            </w:r>
          </w:p>
        </w:tc>
        <w:tc>
          <w:tcPr>
            <w:tcW w:w="1697" w:type="dxa"/>
            <w:vMerge w:val="restart"/>
            <w:tcBorders>
              <w:top w:val="single" w:sz="12" w:space="0" w:color="auto"/>
            </w:tcBorders>
            <w:vAlign w:val="center"/>
          </w:tcPr>
          <w:p w:rsidR="00412AA8" w:rsidRPr="004C22F4" w:rsidRDefault="00000000">
            <w:pPr>
              <w:pStyle w:val="DG"/>
              <w:rPr>
                <w:rFonts w:ascii="黑体" w:hAnsi="黑体"/>
                <w:szCs w:val="21"/>
              </w:rPr>
            </w:pPr>
            <w:r w:rsidRPr="004C22F4">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rsidR="00412AA8" w:rsidRPr="004C22F4" w:rsidRDefault="00000000">
            <w:pPr>
              <w:pStyle w:val="DG"/>
              <w:rPr>
                <w:rFonts w:ascii="黑体" w:hAnsi="黑体"/>
                <w:szCs w:val="21"/>
              </w:rPr>
            </w:pPr>
            <w:r w:rsidRPr="004C22F4">
              <w:rPr>
                <w:rFonts w:ascii="黑体" w:hAnsi="黑体" w:hint="eastAsia"/>
                <w:szCs w:val="21"/>
              </w:rPr>
              <w:t>学时</w:t>
            </w:r>
            <w:r w:rsidRPr="004C22F4">
              <w:rPr>
                <w:rFonts w:ascii="黑体" w:hAnsi="黑体" w:hint="eastAsia"/>
                <w:bCs w:val="0"/>
                <w:szCs w:val="21"/>
              </w:rPr>
              <w:t>分配</w:t>
            </w:r>
          </w:p>
        </w:tc>
      </w:tr>
      <w:tr w:rsidR="00412AA8" w:rsidRPr="004C22F4">
        <w:trPr>
          <w:trHeight w:val="340"/>
          <w:jc w:val="center"/>
        </w:trPr>
        <w:tc>
          <w:tcPr>
            <w:tcW w:w="1828" w:type="dxa"/>
            <w:vMerge/>
            <w:tcBorders>
              <w:left w:val="single" w:sz="12" w:space="0" w:color="auto"/>
            </w:tcBorders>
          </w:tcPr>
          <w:p w:rsidR="00412AA8" w:rsidRPr="004C22F4" w:rsidRDefault="00412AA8">
            <w:pPr>
              <w:snapToGrid w:val="0"/>
              <w:jc w:val="center"/>
              <w:rPr>
                <w:rFonts w:ascii="黑体" w:eastAsia="黑体" w:hAnsi="黑体"/>
                <w:bCs/>
                <w:sz w:val="21"/>
                <w:szCs w:val="21"/>
              </w:rPr>
            </w:pPr>
          </w:p>
        </w:tc>
        <w:tc>
          <w:tcPr>
            <w:tcW w:w="2690" w:type="dxa"/>
            <w:vMerge/>
          </w:tcPr>
          <w:p w:rsidR="00412AA8" w:rsidRPr="004C22F4" w:rsidRDefault="00412AA8">
            <w:pPr>
              <w:snapToGrid w:val="0"/>
              <w:jc w:val="center"/>
              <w:rPr>
                <w:rFonts w:ascii="黑体" w:eastAsia="黑体" w:hAnsi="黑体"/>
                <w:bCs/>
                <w:sz w:val="21"/>
                <w:szCs w:val="21"/>
              </w:rPr>
            </w:pPr>
          </w:p>
        </w:tc>
        <w:tc>
          <w:tcPr>
            <w:tcW w:w="1697" w:type="dxa"/>
            <w:vMerge/>
          </w:tcPr>
          <w:p w:rsidR="00412AA8" w:rsidRPr="004C22F4" w:rsidRDefault="00412AA8">
            <w:pPr>
              <w:snapToGrid w:val="0"/>
              <w:jc w:val="center"/>
              <w:rPr>
                <w:rFonts w:ascii="黑体" w:eastAsia="黑体" w:hAnsi="黑体"/>
                <w:bCs/>
                <w:sz w:val="21"/>
                <w:szCs w:val="21"/>
              </w:rPr>
            </w:pPr>
          </w:p>
        </w:tc>
        <w:tc>
          <w:tcPr>
            <w:tcW w:w="708" w:type="dxa"/>
            <w:vAlign w:val="center"/>
          </w:tcPr>
          <w:p w:rsidR="00412AA8" w:rsidRPr="004C22F4" w:rsidRDefault="00000000">
            <w:pPr>
              <w:snapToGrid w:val="0"/>
              <w:jc w:val="center"/>
              <w:rPr>
                <w:rFonts w:ascii="黑体" w:eastAsia="黑体" w:hAnsi="黑体"/>
                <w:bCs/>
                <w:sz w:val="21"/>
                <w:szCs w:val="21"/>
              </w:rPr>
            </w:pPr>
            <w:r w:rsidRPr="004C22F4">
              <w:rPr>
                <w:rFonts w:ascii="黑体" w:eastAsia="黑体" w:hAnsi="黑体" w:hint="eastAsia"/>
                <w:bCs/>
                <w:sz w:val="21"/>
                <w:szCs w:val="21"/>
              </w:rPr>
              <w:t>理论</w:t>
            </w:r>
          </w:p>
        </w:tc>
        <w:tc>
          <w:tcPr>
            <w:tcW w:w="653" w:type="dxa"/>
            <w:vAlign w:val="center"/>
          </w:tcPr>
          <w:p w:rsidR="00412AA8" w:rsidRPr="004C22F4" w:rsidRDefault="00000000">
            <w:pPr>
              <w:snapToGrid w:val="0"/>
              <w:jc w:val="center"/>
              <w:rPr>
                <w:rFonts w:ascii="黑体" w:eastAsia="黑体" w:hAnsi="黑体"/>
                <w:bCs/>
                <w:sz w:val="21"/>
                <w:szCs w:val="21"/>
              </w:rPr>
            </w:pPr>
            <w:r w:rsidRPr="004C22F4">
              <w:rPr>
                <w:rFonts w:ascii="黑体" w:eastAsia="黑体" w:hAnsi="黑体" w:hint="eastAsia"/>
                <w:bCs/>
                <w:sz w:val="21"/>
                <w:szCs w:val="21"/>
              </w:rPr>
              <w:t>实践</w:t>
            </w:r>
          </w:p>
        </w:tc>
        <w:tc>
          <w:tcPr>
            <w:tcW w:w="700" w:type="dxa"/>
            <w:tcBorders>
              <w:right w:val="single" w:sz="12" w:space="0" w:color="auto"/>
            </w:tcBorders>
            <w:vAlign w:val="center"/>
          </w:tcPr>
          <w:p w:rsidR="00412AA8" w:rsidRPr="004C22F4" w:rsidRDefault="00000000">
            <w:pPr>
              <w:snapToGrid w:val="0"/>
              <w:jc w:val="center"/>
              <w:rPr>
                <w:rFonts w:ascii="黑体" w:eastAsia="黑体" w:hAnsi="黑体"/>
                <w:bCs/>
                <w:sz w:val="21"/>
                <w:szCs w:val="21"/>
              </w:rPr>
            </w:pPr>
            <w:r w:rsidRPr="004C22F4">
              <w:rPr>
                <w:rFonts w:ascii="黑体" w:eastAsia="黑体" w:hAnsi="黑体" w:hint="eastAsia"/>
                <w:bCs/>
                <w:sz w:val="21"/>
                <w:szCs w:val="21"/>
              </w:rPr>
              <w:t>小计</w:t>
            </w:r>
          </w:p>
        </w:tc>
      </w:tr>
      <w:tr w:rsidR="0008679E" w:rsidRPr="004C22F4" w:rsidTr="0003556E">
        <w:trPr>
          <w:trHeight w:val="454"/>
          <w:jc w:val="center"/>
        </w:trPr>
        <w:tc>
          <w:tcPr>
            <w:tcW w:w="1828" w:type="dxa"/>
            <w:tcBorders>
              <w:left w:val="single" w:sz="12" w:space="0" w:color="auto"/>
            </w:tcBorders>
          </w:tcPr>
          <w:p w:rsidR="0008679E" w:rsidRPr="00E76FD9" w:rsidRDefault="0008679E" w:rsidP="0008679E">
            <w:pPr>
              <w:jc w:val="center"/>
              <w:rPr>
                <w:sz w:val="21"/>
                <w:szCs w:val="21"/>
              </w:rPr>
            </w:pPr>
            <w:r>
              <w:rPr>
                <w:rFonts w:hint="eastAsia"/>
                <w:sz w:val="21"/>
                <w:szCs w:val="21"/>
              </w:rPr>
              <w:t>专题一</w:t>
            </w:r>
          </w:p>
        </w:tc>
        <w:tc>
          <w:tcPr>
            <w:tcW w:w="2690" w:type="dxa"/>
            <w:vAlign w:val="center"/>
          </w:tcPr>
          <w:p w:rsidR="0008679E" w:rsidRPr="004C22F4" w:rsidRDefault="0008679E" w:rsidP="0008679E">
            <w:pPr>
              <w:snapToGrid w:val="0"/>
              <w:spacing w:line="288" w:lineRule="auto"/>
              <w:rPr>
                <w:sz w:val="21"/>
                <w:szCs w:val="21"/>
              </w:rPr>
            </w:pPr>
            <w:r w:rsidRPr="004C22F4">
              <w:rPr>
                <w:rFonts w:hint="eastAsia"/>
                <w:sz w:val="21"/>
                <w:szCs w:val="21"/>
              </w:rPr>
              <w:t>课堂讲授、案例讨论</w:t>
            </w:r>
          </w:p>
        </w:tc>
        <w:tc>
          <w:tcPr>
            <w:tcW w:w="1697" w:type="dxa"/>
            <w:vAlign w:val="center"/>
          </w:tcPr>
          <w:p w:rsidR="0008679E" w:rsidRPr="004C22F4" w:rsidRDefault="0008679E" w:rsidP="0008679E">
            <w:pPr>
              <w:snapToGrid w:val="0"/>
              <w:jc w:val="center"/>
              <w:rPr>
                <w:rFonts w:ascii="Times New Roman" w:hAnsi="Times New Roman"/>
                <w:bCs/>
                <w:sz w:val="21"/>
                <w:szCs w:val="21"/>
              </w:rPr>
            </w:pPr>
            <w:r w:rsidRPr="004C22F4">
              <w:rPr>
                <w:rFonts w:ascii="Times New Roman" w:hAnsi="Times New Roman"/>
                <w:bCs/>
                <w:sz w:val="21"/>
                <w:szCs w:val="21"/>
              </w:rPr>
              <w:t>课堂提问</w:t>
            </w:r>
            <w:r w:rsidRPr="004C22F4">
              <w:rPr>
                <w:rFonts w:ascii="Times New Roman" w:hAnsi="Times New Roman" w:hint="eastAsia"/>
                <w:bCs/>
                <w:sz w:val="21"/>
                <w:szCs w:val="21"/>
              </w:rPr>
              <w:t>、</w:t>
            </w:r>
            <w:r w:rsidRPr="004C22F4">
              <w:rPr>
                <w:rFonts w:ascii="Times New Roman" w:hAnsi="Times New Roman"/>
                <w:bCs/>
                <w:sz w:val="21"/>
                <w:szCs w:val="21"/>
              </w:rPr>
              <w:t>小组讨论</w:t>
            </w:r>
            <w:r w:rsidRPr="004C22F4">
              <w:rPr>
                <w:rFonts w:ascii="Times New Roman" w:hAnsi="Times New Roman" w:hint="eastAsia"/>
                <w:bCs/>
                <w:sz w:val="21"/>
                <w:szCs w:val="21"/>
              </w:rPr>
              <w:t>、课后</w:t>
            </w:r>
            <w:r w:rsidRPr="004C22F4">
              <w:rPr>
                <w:rFonts w:ascii="Times New Roman" w:hAnsi="Times New Roman"/>
                <w:bCs/>
                <w:sz w:val="21"/>
                <w:szCs w:val="21"/>
              </w:rPr>
              <w:t>作业</w:t>
            </w:r>
          </w:p>
        </w:tc>
        <w:tc>
          <w:tcPr>
            <w:tcW w:w="708" w:type="dxa"/>
            <w:vAlign w:val="center"/>
          </w:tcPr>
          <w:p w:rsidR="0008679E" w:rsidRPr="004C22F4" w:rsidRDefault="00F56ED1" w:rsidP="0008679E">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rsidR="0008679E" w:rsidRPr="004C22F4" w:rsidRDefault="0008679E" w:rsidP="0008679E">
            <w:pPr>
              <w:snapToGrid w:val="0"/>
              <w:jc w:val="center"/>
              <w:rPr>
                <w:rFonts w:ascii="Times New Roman" w:hAnsi="Times New Roman"/>
                <w:bCs/>
                <w:sz w:val="21"/>
                <w:szCs w:val="21"/>
              </w:rPr>
            </w:pPr>
          </w:p>
        </w:tc>
        <w:tc>
          <w:tcPr>
            <w:tcW w:w="700" w:type="dxa"/>
            <w:tcBorders>
              <w:right w:val="single" w:sz="12" w:space="0" w:color="auto"/>
            </w:tcBorders>
            <w:vAlign w:val="center"/>
          </w:tcPr>
          <w:p w:rsidR="0008679E" w:rsidRPr="004C22F4" w:rsidRDefault="00F56ED1" w:rsidP="0008679E">
            <w:pPr>
              <w:snapToGrid w:val="0"/>
              <w:jc w:val="center"/>
              <w:rPr>
                <w:rFonts w:ascii="Times New Roman" w:hAnsi="Times New Roman"/>
                <w:bCs/>
                <w:sz w:val="21"/>
                <w:szCs w:val="21"/>
              </w:rPr>
            </w:pPr>
            <w:r>
              <w:rPr>
                <w:rFonts w:ascii="Times New Roman" w:hAnsi="Times New Roman" w:hint="eastAsia"/>
                <w:bCs/>
                <w:sz w:val="21"/>
                <w:szCs w:val="21"/>
              </w:rPr>
              <w:t>4</w:t>
            </w:r>
          </w:p>
        </w:tc>
      </w:tr>
      <w:tr w:rsidR="0008679E" w:rsidRPr="004C22F4" w:rsidTr="00BA5216">
        <w:trPr>
          <w:trHeight w:val="454"/>
          <w:jc w:val="center"/>
        </w:trPr>
        <w:tc>
          <w:tcPr>
            <w:tcW w:w="1828" w:type="dxa"/>
            <w:tcBorders>
              <w:left w:val="single" w:sz="12" w:space="0" w:color="auto"/>
            </w:tcBorders>
          </w:tcPr>
          <w:p w:rsidR="0008679E" w:rsidRPr="00E76FD9" w:rsidRDefault="0008679E" w:rsidP="0008679E">
            <w:pPr>
              <w:jc w:val="center"/>
              <w:rPr>
                <w:sz w:val="21"/>
                <w:szCs w:val="21"/>
              </w:rPr>
            </w:pPr>
            <w:r>
              <w:rPr>
                <w:rFonts w:hint="eastAsia"/>
                <w:sz w:val="21"/>
                <w:szCs w:val="21"/>
              </w:rPr>
              <w:t>专题二</w:t>
            </w:r>
          </w:p>
        </w:tc>
        <w:tc>
          <w:tcPr>
            <w:tcW w:w="2690" w:type="dxa"/>
          </w:tcPr>
          <w:p w:rsidR="0008679E" w:rsidRPr="004C22F4" w:rsidRDefault="0008679E" w:rsidP="0008679E">
            <w:pPr>
              <w:rPr>
                <w:sz w:val="21"/>
                <w:szCs w:val="21"/>
              </w:rPr>
            </w:pPr>
            <w:r w:rsidRPr="004C22F4">
              <w:rPr>
                <w:rFonts w:hint="eastAsia"/>
                <w:sz w:val="21"/>
                <w:szCs w:val="21"/>
              </w:rPr>
              <w:t>课堂讲授、案例讨论</w:t>
            </w:r>
          </w:p>
        </w:tc>
        <w:tc>
          <w:tcPr>
            <w:tcW w:w="1697" w:type="dxa"/>
          </w:tcPr>
          <w:p w:rsidR="0008679E" w:rsidRPr="004C22F4" w:rsidRDefault="0008679E" w:rsidP="0008679E">
            <w:pPr>
              <w:rPr>
                <w:sz w:val="21"/>
                <w:szCs w:val="21"/>
              </w:rPr>
            </w:pPr>
            <w:r w:rsidRPr="004C22F4">
              <w:rPr>
                <w:rFonts w:ascii="Times New Roman" w:hAnsi="Times New Roman"/>
                <w:bCs/>
                <w:sz w:val="21"/>
                <w:szCs w:val="21"/>
              </w:rPr>
              <w:t>课堂提问</w:t>
            </w:r>
            <w:r w:rsidRPr="004C22F4">
              <w:rPr>
                <w:rFonts w:ascii="Times New Roman" w:hAnsi="Times New Roman" w:hint="eastAsia"/>
                <w:bCs/>
                <w:sz w:val="21"/>
                <w:szCs w:val="21"/>
              </w:rPr>
              <w:t>、</w:t>
            </w:r>
            <w:r w:rsidRPr="004C22F4">
              <w:rPr>
                <w:rFonts w:ascii="Times New Roman" w:hAnsi="Times New Roman"/>
                <w:bCs/>
                <w:sz w:val="21"/>
                <w:szCs w:val="21"/>
              </w:rPr>
              <w:t>小组讨论</w:t>
            </w:r>
            <w:r w:rsidRPr="004C22F4">
              <w:rPr>
                <w:rFonts w:ascii="Times New Roman" w:hAnsi="Times New Roman" w:hint="eastAsia"/>
                <w:bCs/>
                <w:sz w:val="21"/>
                <w:szCs w:val="21"/>
              </w:rPr>
              <w:t>、课后</w:t>
            </w:r>
            <w:r w:rsidRPr="004C22F4">
              <w:rPr>
                <w:rFonts w:ascii="Times New Roman" w:hAnsi="Times New Roman"/>
                <w:bCs/>
                <w:sz w:val="21"/>
                <w:szCs w:val="21"/>
              </w:rPr>
              <w:t>作业</w:t>
            </w:r>
          </w:p>
        </w:tc>
        <w:tc>
          <w:tcPr>
            <w:tcW w:w="708" w:type="dxa"/>
            <w:vAlign w:val="center"/>
          </w:tcPr>
          <w:p w:rsidR="0008679E" w:rsidRPr="004C22F4" w:rsidRDefault="0008679E" w:rsidP="0008679E">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rsidR="0008679E" w:rsidRPr="004C22F4" w:rsidRDefault="0008679E" w:rsidP="0008679E">
            <w:pPr>
              <w:snapToGrid w:val="0"/>
              <w:jc w:val="center"/>
              <w:rPr>
                <w:rFonts w:ascii="Times New Roman" w:hAnsi="Times New Roman"/>
                <w:bCs/>
                <w:sz w:val="21"/>
                <w:szCs w:val="21"/>
              </w:rPr>
            </w:pPr>
          </w:p>
        </w:tc>
        <w:tc>
          <w:tcPr>
            <w:tcW w:w="700" w:type="dxa"/>
            <w:tcBorders>
              <w:right w:val="single" w:sz="12" w:space="0" w:color="auto"/>
            </w:tcBorders>
            <w:vAlign w:val="center"/>
          </w:tcPr>
          <w:p w:rsidR="0008679E" w:rsidRPr="004C22F4" w:rsidRDefault="0008679E" w:rsidP="0008679E">
            <w:pPr>
              <w:snapToGrid w:val="0"/>
              <w:jc w:val="center"/>
              <w:rPr>
                <w:rFonts w:ascii="Times New Roman" w:hAnsi="Times New Roman"/>
                <w:bCs/>
                <w:sz w:val="21"/>
                <w:szCs w:val="21"/>
              </w:rPr>
            </w:pPr>
            <w:r>
              <w:rPr>
                <w:rFonts w:ascii="Times New Roman" w:hAnsi="Times New Roman" w:hint="eastAsia"/>
                <w:bCs/>
                <w:sz w:val="21"/>
                <w:szCs w:val="21"/>
              </w:rPr>
              <w:t>4</w:t>
            </w:r>
          </w:p>
        </w:tc>
      </w:tr>
      <w:tr w:rsidR="0008679E" w:rsidRPr="004C22F4" w:rsidTr="00BA5216">
        <w:trPr>
          <w:trHeight w:val="454"/>
          <w:jc w:val="center"/>
        </w:trPr>
        <w:tc>
          <w:tcPr>
            <w:tcW w:w="1828" w:type="dxa"/>
            <w:tcBorders>
              <w:left w:val="single" w:sz="12" w:space="0" w:color="auto"/>
            </w:tcBorders>
          </w:tcPr>
          <w:p w:rsidR="0008679E" w:rsidRPr="00E76FD9" w:rsidRDefault="0008679E" w:rsidP="0008679E">
            <w:pPr>
              <w:jc w:val="center"/>
              <w:rPr>
                <w:sz w:val="21"/>
                <w:szCs w:val="21"/>
              </w:rPr>
            </w:pPr>
            <w:r>
              <w:rPr>
                <w:rFonts w:hint="eastAsia"/>
                <w:sz w:val="21"/>
                <w:szCs w:val="21"/>
              </w:rPr>
              <w:t>专题三</w:t>
            </w:r>
          </w:p>
        </w:tc>
        <w:tc>
          <w:tcPr>
            <w:tcW w:w="2690" w:type="dxa"/>
          </w:tcPr>
          <w:p w:rsidR="0008679E" w:rsidRPr="004C22F4" w:rsidRDefault="0008679E" w:rsidP="0008679E">
            <w:pPr>
              <w:rPr>
                <w:sz w:val="21"/>
                <w:szCs w:val="21"/>
              </w:rPr>
            </w:pPr>
            <w:r w:rsidRPr="004C22F4">
              <w:rPr>
                <w:rFonts w:hint="eastAsia"/>
                <w:sz w:val="21"/>
                <w:szCs w:val="21"/>
              </w:rPr>
              <w:t>课堂讲授、案例讨论</w:t>
            </w:r>
          </w:p>
        </w:tc>
        <w:tc>
          <w:tcPr>
            <w:tcW w:w="1697" w:type="dxa"/>
          </w:tcPr>
          <w:p w:rsidR="0008679E" w:rsidRPr="004C22F4" w:rsidRDefault="0008679E" w:rsidP="0008679E">
            <w:pPr>
              <w:rPr>
                <w:sz w:val="21"/>
                <w:szCs w:val="21"/>
              </w:rPr>
            </w:pPr>
            <w:r w:rsidRPr="004C22F4">
              <w:rPr>
                <w:rFonts w:ascii="Times New Roman" w:hAnsi="Times New Roman"/>
                <w:bCs/>
                <w:sz w:val="21"/>
                <w:szCs w:val="21"/>
              </w:rPr>
              <w:t>课堂提问</w:t>
            </w:r>
            <w:r w:rsidRPr="004C22F4">
              <w:rPr>
                <w:rFonts w:ascii="Times New Roman" w:hAnsi="Times New Roman" w:hint="eastAsia"/>
                <w:bCs/>
                <w:sz w:val="21"/>
                <w:szCs w:val="21"/>
              </w:rPr>
              <w:t>、</w:t>
            </w:r>
            <w:r w:rsidRPr="004C22F4">
              <w:rPr>
                <w:rFonts w:ascii="Times New Roman" w:hAnsi="Times New Roman"/>
                <w:bCs/>
                <w:sz w:val="21"/>
                <w:szCs w:val="21"/>
              </w:rPr>
              <w:t>小组讨论</w:t>
            </w:r>
            <w:r w:rsidRPr="004C22F4">
              <w:rPr>
                <w:rFonts w:ascii="Times New Roman" w:hAnsi="Times New Roman" w:hint="eastAsia"/>
                <w:bCs/>
                <w:sz w:val="21"/>
                <w:szCs w:val="21"/>
              </w:rPr>
              <w:t>、课后</w:t>
            </w:r>
            <w:r w:rsidRPr="004C22F4">
              <w:rPr>
                <w:rFonts w:ascii="Times New Roman" w:hAnsi="Times New Roman"/>
                <w:bCs/>
                <w:sz w:val="21"/>
                <w:szCs w:val="21"/>
              </w:rPr>
              <w:t>作业</w:t>
            </w:r>
          </w:p>
        </w:tc>
        <w:tc>
          <w:tcPr>
            <w:tcW w:w="708" w:type="dxa"/>
            <w:vAlign w:val="center"/>
          </w:tcPr>
          <w:p w:rsidR="0008679E" w:rsidRPr="004C22F4" w:rsidRDefault="00F56ED1" w:rsidP="0008679E">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0</w:t>
            </w:r>
          </w:p>
        </w:tc>
        <w:tc>
          <w:tcPr>
            <w:tcW w:w="653" w:type="dxa"/>
            <w:vAlign w:val="center"/>
          </w:tcPr>
          <w:p w:rsidR="0008679E" w:rsidRPr="004C22F4" w:rsidRDefault="00F56ED1" w:rsidP="0008679E">
            <w:pPr>
              <w:snapToGrid w:val="0"/>
              <w:jc w:val="center"/>
              <w:rPr>
                <w:rFonts w:ascii="Times New Roman" w:hAnsi="Times New Roman"/>
                <w:bCs/>
                <w:sz w:val="21"/>
                <w:szCs w:val="21"/>
              </w:rPr>
            </w:pPr>
            <w:r>
              <w:rPr>
                <w:rFonts w:ascii="Times New Roman" w:hAnsi="Times New Roman" w:hint="eastAsia"/>
                <w:bCs/>
                <w:sz w:val="21"/>
                <w:szCs w:val="21"/>
              </w:rPr>
              <w:t>8</w:t>
            </w:r>
          </w:p>
        </w:tc>
        <w:tc>
          <w:tcPr>
            <w:tcW w:w="700" w:type="dxa"/>
            <w:tcBorders>
              <w:right w:val="single" w:sz="12" w:space="0" w:color="auto"/>
            </w:tcBorders>
            <w:vAlign w:val="center"/>
          </w:tcPr>
          <w:p w:rsidR="0008679E" w:rsidRPr="004C22F4" w:rsidRDefault="00F56ED1" w:rsidP="0008679E">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8</w:t>
            </w:r>
          </w:p>
        </w:tc>
      </w:tr>
      <w:tr w:rsidR="0008679E" w:rsidRPr="004C22F4" w:rsidTr="00BA5216">
        <w:trPr>
          <w:trHeight w:val="454"/>
          <w:jc w:val="center"/>
        </w:trPr>
        <w:tc>
          <w:tcPr>
            <w:tcW w:w="1828" w:type="dxa"/>
            <w:tcBorders>
              <w:left w:val="single" w:sz="12" w:space="0" w:color="auto"/>
            </w:tcBorders>
          </w:tcPr>
          <w:p w:rsidR="0008679E" w:rsidRPr="00E76FD9" w:rsidRDefault="0008679E" w:rsidP="0008679E">
            <w:pPr>
              <w:jc w:val="center"/>
              <w:rPr>
                <w:sz w:val="21"/>
                <w:szCs w:val="21"/>
              </w:rPr>
            </w:pPr>
            <w:r>
              <w:rPr>
                <w:rFonts w:hint="eastAsia"/>
                <w:sz w:val="21"/>
                <w:szCs w:val="21"/>
              </w:rPr>
              <w:t>专题四</w:t>
            </w:r>
          </w:p>
        </w:tc>
        <w:tc>
          <w:tcPr>
            <w:tcW w:w="2690" w:type="dxa"/>
          </w:tcPr>
          <w:p w:rsidR="0008679E" w:rsidRPr="004C22F4" w:rsidRDefault="0008679E" w:rsidP="0008679E">
            <w:pPr>
              <w:rPr>
                <w:sz w:val="21"/>
                <w:szCs w:val="21"/>
              </w:rPr>
            </w:pPr>
            <w:r w:rsidRPr="004C22F4">
              <w:rPr>
                <w:rFonts w:hint="eastAsia"/>
                <w:sz w:val="21"/>
                <w:szCs w:val="21"/>
              </w:rPr>
              <w:t>课堂讲授、案例讨论</w:t>
            </w:r>
          </w:p>
        </w:tc>
        <w:tc>
          <w:tcPr>
            <w:tcW w:w="1697" w:type="dxa"/>
          </w:tcPr>
          <w:p w:rsidR="0008679E" w:rsidRPr="004C22F4" w:rsidRDefault="0008679E" w:rsidP="0008679E">
            <w:pPr>
              <w:rPr>
                <w:sz w:val="21"/>
                <w:szCs w:val="21"/>
              </w:rPr>
            </w:pPr>
            <w:r w:rsidRPr="004C22F4">
              <w:rPr>
                <w:rFonts w:ascii="Times New Roman" w:hAnsi="Times New Roman"/>
                <w:bCs/>
                <w:sz w:val="21"/>
                <w:szCs w:val="21"/>
              </w:rPr>
              <w:t>课堂提问</w:t>
            </w:r>
            <w:r w:rsidRPr="004C22F4">
              <w:rPr>
                <w:rFonts w:ascii="Times New Roman" w:hAnsi="Times New Roman" w:hint="eastAsia"/>
                <w:bCs/>
                <w:sz w:val="21"/>
                <w:szCs w:val="21"/>
              </w:rPr>
              <w:t>、</w:t>
            </w:r>
            <w:r w:rsidRPr="004C22F4">
              <w:rPr>
                <w:rFonts w:ascii="Times New Roman" w:hAnsi="Times New Roman"/>
                <w:bCs/>
                <w:sz w:val="21"/>
                <w:szCs w:val="21"/>
              </w:rPr>
              <w:t>小组讨论</w:t>
            </w:r>
            <w:r w:rsidRPr="004C22F4">
              <w:rPr>
                <w:rFonts w:ascii="Times New Roman" w:hAnsi="Times New Roman" w:hint="eastAsia"/>
                <w:bCs/>
                <w:sz w:val="21"/>
                <w:szCs w:val="21"/>
              </w:rPr>
              <w:t>、课后</w:t>
            </w:r>
            <w:r w:rsidRPr="004C22F4">
              <w:rPr>
                <w:rFonts w:ascii="Times New Roman" w:hAnsi="Times New Roman"/>
                <w:bCs/>
                <w:sz w:val="21"/>
                <w:szCs w:val="21"/>
              </w:rPr>
              <w:t>作业</w:t>
            </w:r>
          </w:p>
        </w:tc>
        <w:tc>
          <w:tcPr>
            <w:tcW w:w="708" w:type="dxa"/>
            <w:vAlign w:val="center"/>
          </w:tcPr>
          <w:p w:rsidR="0008679E" w:rsidRPr="004C22F4" w:rsidRDefault="00F56ED1" w:rsidP="0008679E">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rsidR="0008679E" w:rsidRPr="004C22F4" w:rsidRDefault="0008679E" w:rsidP="0008679E">
            <w:pPr>
              <w:snapToGrid w:val="0"/>
              <w:jc w:val="center"/>
              <w:rPr>
                <w:rFonts w:ascii="Times New Roman" w:hAnsi="Times New Roman"/>
                <w:bCs/>
                <w:sz w:val="21"/>
                <w:szCs w:val="21"/>
              </w:rPr>
            </w:pPr>
          </w:p>
        </w:tc>
        <w:tc>
          <w:tcPr>
            <w:tcW w:w="700" w:type="dxa"/>
            <w:tcBorders>
              <w:right w:val="single" w:sz="12" w:space="0" w:color="auto"/>
            </w:tcBorders>
            <w:vAlign w:val="center"/>
          </w:tcPr>
          <w:p w:rsidR="0008679E" w:rsidRPr="004C22F4" w:rsidRDefault="00F56ED1" w:rsidP="0008679E">
            <w:pPr>
              <w:snapToGrid w:val="0"/>
              <w:jc w:val="center"/>
              <w:rPr>
                <w:rFonts w:ascii="Times New Roman" w:hAnsi="Times New Roman"/>
                <w:bCs/>
                <w:sz w:val="21"/>
                <w:szCs w:val="21"/>
              </w:rPr>
            </w:pPr>
            <w:r>
              <w:rPr>
                <w:rFonts w:ascii="Times New Roman" w:hAnsi="Times New Roman" w:hint="eastAsia"/>
                <w:bCs/>
                <w:sz w:val="21"/>
                <w:szCs w:val="21"/>
              </w:rPr>
              <w:t>4</w:t>
            </w:r>
          </w:p>
        </w:tc>
      </w:tr>
      <w:tr w:rsidR="0008679E" w:rsidRPr="004C22F4" w:rsidTr="004C22F4">
        <w:trPr>
          <w:trHeight w:val="454"/>
          <w:jc w:val="center"/>
        </w:trPr>
        <w:tc>
          <w:tcPr>
            <w:tcW w:w="1828" w:type="dxa"/>
            <w:tcBorders>
              <w:left w:val="single" w:sz="12" w:space="0" w:color="auto"/>
            </w:tcBorders>
          </w:tcPr>
          <w:p w:rsidR="0008679E" w:rsidRPr="00E76FD9" w:rsidRDefault="0008679E" w:rsidP="0008679E">
            <w:pPr>
              <w:jc w:val="center"/>
              <w:rPr>
                <w:sz w:val="21"/>
                <w:szCs w:val="21"/>
              </w:rPr>
            </w:pPr>
            <w:r>
              <w:rPr>
                <w:rFonts w:hint="eastAsia"/>
                <w:sz w:val="21"/>
                <w:szCs w:val="21"/>
              </w:rPr>
              <w:t>专题五</w:t>
            </w:r>
          </w:p>
        </w:tc>
        <w:tc>
          <w:tcPr>
            <w:tcW w:w="2690" w:type="dxa"/>
          </w:tcPr>
          <w:p w:rsidR="0008679E" w:rsidRPr="004C22F4" w:rsidRDefault="0008679E" w:rsidP="0008679E">
            <w:pPr>
              <w:rPr>
                <w:sz w:val="21"/>
                <w:szCs w:val="21"/>
              </w:rPr>
            </w:pPr>
            <w:r w:rsidRPr="004C22F4">
              <w:rPr>
                <w:rFonts w:hint="eastAsia"/>
                <w:sz w:val="21"/>
                <w:szCs w:val="21"/>
              </w:rPr>
              <w:t>课堂讲授、案例讨论</w:t>
            </w:r>
          </w:p>
        </w:tc>
        <w:tc>
          <w:tcPr>
            <w:tcW w:w="1697" w:type="dxa"/>
          </w:tcPr>
          <w:p w:rsidR="0008679E" w:rsidRPr="004C22F4" w:rsidRDefault="0008679E" w:rsidP="0008679E">
            <w:pPr>
              <w:rPr>
                <w:sz w:val="21"/>
                <w:szCs w:val="21"/>
              </w:rPr>
            </w:pPr>
            <w:r w:rsidRPr="004C22F4">
              <w:rPr>
                <w:rFonts w:ascii="Times New Roman" w:hAnsi="Times New Roman"/>
                <w:bCs/>
                <w:sz w:val="21"/>
                <w:szCs w:val="21"/>
              </w:rPr>
              <w:t>课堂提问</w:t>
            </w:r>
            <w:r w:rsidRPr="004C22F4">
              <w:rPr>
                <w:rFonts w:ascii="Times New Roman" w:hAnsi="Times New Roman" w:hint="eastAsia"/>
                <w:bCs/>
                <w:sz w:val="21"/>
                <w:szCs w:val="21"/>
              </w:rPr>
              <w:t>、</w:t>
            </w:r>
            <w:r w:rsidRPr="004C22F4">
              <w:rPr>
                <w:rFonts w:ascii="Times New Roman" w:hAnsi="Times New Roman"/>
                <w:bCs/>
                <w:sz w:val="21"/>
                <w:szCs w:val="21"/>
              </w:rPr>
              <w:t>小组讨论</w:t>
            </w:r>
            <w:r w:rsidRPr="004C22F4">
              <w:rPr>
                <w:rFonts w:ascii="Times New Roman" w:hAnsi="Times New Roman" w:hint="eastAsia"/>
                <w:bCs/>
                <w:sz w:val="21"/>
                <w:szCs w:val="21"/>
              </w:rPr>
              <w:t>、课后</w:t>
            </w:r>
            <w:r w:rsidRPr="004C22F4">
              <w:rPr>
                <w:rFonts w:ascii="Times New Roman" w:hAnsi="Times New Roman"/>
                <w:bCs/>
                <w:sz w:val="21"/>
                <w:szCs w:val="21"/>
              </w:rPr>
              <w:t>作业</w:t>
            </w:r>
          </w:p>
        </w:tc>
        <w:tc>
          <w:tcPr>
            <w:tcW w:w="708" w:type="dxa"/>
            <w:vAlign w:val="center"/>
          </w:tcPr>
          <w:p w:rsidR="0008679E" w:rsidRPr="004C22F4" w:rsidRDefault="0008679E" w:rsidP="0008679E">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rsidR="0008679E" w:rsidRPr="004C22F4" w:rsidRDefault="0008679E" w:rsidP="0008679E">
            <w:pPr>
              <w:snapToGrid w:val="0"/>
              <w:jc w:val="center"/>
              <w:rPr>
                <w:rFonts w:ascii="Times New Roman" w:hAnsi="Times New Roman"/>
                <w:bCs/>
                <w:sz w:val="21"/>
                <w:szCs w:val="21"/>
              </w:rPr>
            </w:pPr>
          </w:p>
        </w:tc>
        <w:tc>
          <w:tcPr>
            <w:tcW w:w="700" w:type="dxa"/>
            <w:tcBorders>
              <w:right w:val="single" w:sz="12" w:space="0" w:color="auto"/>
            </w:tcBorders>
            <w:vAlign w:val="center"/>
          </w:tcPr>
          <w:p w:rsidR="0008679E" w:rsidRDefault="0008679E" w:rsidP="0008679E">
            <w:pPr>
              <w:jc w:val="center"/>
            </w:pPr>
            <w:r w:rsidRPr="000315D8">
              <w:rPr>
                <w:rFonts w:ascii="Times New Roman" w:hAnsi="Times New Roman" w:hint="eastAsia"/>
                <w:bCs/>
                <w:sz w:val="21"/>
                <w:szCs w:val="21"/>
              </w:rPr>
              <w:t>2</w:t>
            </w:r>
          </w:p>
        </w:tc>
      </w:tr>
      <w:tr w:rsidR="00FC6666" w:rsidRPr="004C22F4">
        <w:trPr>
          <w:trHeight w:val="454"/>
          <w:jc w:val="center"/>
        </w:trPr>
        <w:tc>
          <w:tcPr>
            <w:tcW w:w="6215" w:type="dxa"/>
            <w:gridSpan w:val="3"/>
            <w:tcBorders>
              <w:left w:val="single" w:sz="12" w:space="0" w:color="auto"/>
              <w:bottom w:val="single" w:sz="12" w:space="0" w:color="auto"/>
            </w:tcBorders>
            <w:vAlign w:val="center"/>
          </w:tcPr>
          <w:p w:rsidR="00FC6666" w:rsidRPr="004C22F4" w:rsidRDefault="00FC6666" w:rsidP="00FC6666">
            <w:pPr>
              <w:pStyle w:val="DG"/>
              <w:rPr>
                <w:szCs w:val="21"/>
              </w:rPr>
            </w:pPr>
            <w:r w:rsidRPr="004C22F4">
              <w:rPr>
                <w:rFonts w:hint="eastAsia"/>
                <w:szCs w:val="21"/>
              </w:rPr>
              <w:t>合计</w:t>
            </w:r>
          </w:p>
        </w:tc>
        <w:tc>
          <w:tcPr>
            <w:tcW w:w="708" w:type="dxa"/>
            <w:tcBorders>
              <w:bottom w:val="single" w:sz="12" w:space="0" w:color="auto"/>
            </w:tcBorders>
            <w:vAlign w:val="center"/>
          </w:tcPr>
          <w:p w:rsidR="00FC6666" w:rsidRPr="004C22F4" w:rsidRDefault="004C22F4" w:rsidP="00FC6666">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bCs/>
                <w:sz w:val="21"/>
                <w:szCs w:val="21"/>
              </w:rPr>
              <w:t>4</w:t>
            </w:r>
          </w:p>
        </w:tc>
        <w:tc>
          <w:tcPr>
            <w:tcW w:w="653" w:type="dxa"/>
            <w:tcBorders>
              <w:bottom w:val="single" w:sz="12" w:space="0" w:color="auto"/>
            </w:tcBorders>
            <w:vAlign w:val="center"/>
          </w:tcPr>
          <w:p w:rsidR="00FC6666" w:rsidRPr="004C22F4" w:rsidRDefault="004C22F4" w:rsidP="00FC6666">
            <w:pPr>
              <w:snapToGrid w:val="0"/>
              <w:jc w:val="center"/>
              <w:rPr>
                <w:rFonts w:ascii="Times New Roman" w:hAnsi="Times New Roman"/>
                <w:bCs/>
                <w:sz w:val="21"/>
                <w:szCs w:val="21"/>
              </w:rPr>
            </w:pPr>
            <w:r>
              <w:rPr>
                <w:rFonts w:ascii="Times New Roman" w:hAnsi="Times New Roman" w:hint="eastAsia"/>
                <w:bCs/>
                <w:sz w:val="21"/>
                <w:szCs w:val="21"/>
              </w:rPr>
              <w:t>8</w:t>
            </w:r>
          </w:p>
        </w:tc>
        <w:tc>
          <w:tcPr>
            <w:tcW w:w="700" w:type="dxa"/>
            <w:tcBorders>
              <w:bottom w:val="single" w:sz="12" w:space="0" w:color="auto"/>
              <w:right w:val="single" w:sz="12" w:space="0" w:color="auto"/>
            </w:tcBorders>
            <w:vAlign w:val="center"/>
          </w:tcPr>
          <w:p w:rsidR="00FC6666" w:rsidRPr="004C22F4" w:rsidRDefault="004C22F4" w:rsidP="00FC6666">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rsidR="00412AA8" w:rsidRDefault="00000000">
      <w:pPr>
        <w:pStyle w:val="DG1"/>
        <w:spacing w:beforeLines="100" w:before="326" w:line="360" w:lineRule="auto"/>
        <w:ind w:firstLineChars="50" w:firstLine="140"/>
        <w:rPr>
          <w:rFonts w:ascii="黑体" w:hAnsi="宋体"/>
        </w:rPr>
      </w:pPr>
      <w:bookmarkStart w:id="2" w:name="OLE_LINK2"/>
      <w:bookmarkStart w:id="3" w:name="OLE_LINK1"/>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412AA8">
        <w:trPr>
          <w:trHeight w:val="1128"/>
        </w:trPr>
        <w:tc>
          <w:tcPr>
            <w:tcW w:w="8276" w:type="dxa"/>
            <w:vAlign w:val="center"/>
          </w:tcPr>
          <w:bookmarkEnd w:id="2"/>
          <w:bookmarkEnd w:id="3"/>
          <w:p w:rsidR="007E459C" w:rsidRDefault="007E459C" w:rsidP="007E459C">
            <w:pPr>
              <w:pStyle w:val="DG0"/>
              <w:jc w:val="left"/>
            </w:pPr>
            <w:r>
              <w:rPr>
                <w:rFonts w:hint="eastAsia"/>
              </w:rPr>
              <w:t>指标点：</w:t>
            </w:r>
          </w:p>
          <w:p w:rsidR="007E459C" w:rsidRDefault="007E459C" w:rsidP="007E459C">
            <w:pPr>
              <w:pStyle w:val="DG0"/>
              <w:jc w:val="left"/>
            </w:pPr>
            <w:r w:rsidRPr="00665E9F">
              <w:t>LO1</w:t>
            </w:r>
            <w:r w:rsidRPr="00665E9F">
              <w:t>品德修养：拥护中国共产党的领导，坚定理想信念，自觉涵养和积极弘扬社会主义核心价值观，增强政治认同、厚植家国情怀、遵守法律法规、传承雷锋精神，践行</w:t>
            </w:r>
            <w:r w:rsidRPr="00665E9F">
              <w:t>“</w:t>
            </w:r>
            <w:r w:rsidRPr="00665E9F">
              <w:t>感恩、回报、爱心、责任</w:t>
            </w:r>
            <w:r w:rsidRPr="00665E9F">
              <w:t>”</w:t>
            </w:r>
            <w:r w:rsidRPr="00665E9F">
              <w:t>八字校训，积极服务他人、服务社会、诚信尽责、爱岗敬业。</w:t>
            </w:r>
          </w:p>
          <w:p w:rsidR="007E459C" w:rsidRPr="00665E9F" w:rsidRDefault="007E459C" w:rsidP="007E459C">
            <w:pPr>
              <w:pStyle w:val="DG0"/>
              <w:jc w:val="left"/>
            </w:pPr>
            <w:r w:rsidRPr="00665E9F">
              <w:rPr>
                <w:rFonts w:ascii="Cambria Math" w:hAnsi="Cambria Math" w:cs="Cambria Math"/>
              </w:rPr>
              <w:t>⑤</w:t>
            </w:r>
            <w:r w:rsidRPr="00665E9F">
              <w:t>爱岗敬业，热爱所学专业，勤学多练，锤炼技能。熟悉本专业相关的法律法规，在实习实践中自觉遵守职业规范，具备职业道德操守。</w:t>
            </w:r>
          </w:p>
          <w:p w:rsidR="00780992" w:rsidRDefault="007E459C" w:rsidP="007E459C">
            <w:pPr>
              <w:pStyle w:val="DG0"/>
              <w:jc w:val="left"/>
            </w:pPr>
            <w:r>
              <w:rPr>
                <w:rFonts w:hint="eastAsia"/>
              </w:rPr>
              <w:t>具体实施</w:t>
            </w:r>
          </w:p>
          <w:p w:rsidR="00D379E8" w:rsidRDefault="007E459C" w:rsidP="002953B8">
            <w:pPr>
              <w:pStyle w:val="DG0"/>
              <w:numPr>
                <w:ilvl w:val="0"/>
                <w:numId w:val="20"/>
              </w:numPr>
              <w:jc w:val="left"/>
            </w:pPr>
            <w:r>
              <w:rPr>
                <w:rFonts w:hint="eastAsia"/>
              </w:rPr>
              <w:t>介绍</w:t>
            </w:r>
            <w:r>
              <w:t>我国育人标准</w:t>
            </w:r>
            <w:r w:rsidR="00D379E8">
              <w:rPr>
                <w:rFonts w:hint="eastAsia"/>
              </w:rPr>
              <w:t>、</w:t>
            </w:r>
            <w:r>
              <w:t>变化</w:t>
            </w:r>
            <w:r w:rsidR="00D379E8">
              <w:rPr>
                <w:rFonts w:hint="eastAsia"/>
              </w:rPr>
              <w:t>和</w:t>
            </w:r>
            <w:r>
              <w:t>我国数学课程的育人理念，及其和国家战略发展的关系</w:t>
            </w:r>
          </w:p>
          <w:p w:rsidR="007E459C" w:rsidRDefault="00D379E8" w:rsidP="002953B8">
            <w:pPr>
              <w:pStyle w:val="DG0"/>
              <w:numPr>
                <w:ilvl w:val="0"/>
                <w:numId w:val="20"/>
              </w:numPr>
              <w:jc w:val="left"/>
            </w:pPr>
            <w:r>
              <w:rPr>
                <w:rFonts w:hint="eastAsia"/>
              </w:rPr>
              <w:t>解释</w:t>
            </w:r>
            <w:r w:rsidR="007E459C">
              <w:t>十九大提出的</w:t>
            </w:r>
            <w:r w:rsidR="007E459C">
              <w:t>“</w:t>
            </w:r>
            <w:r w:rsidR="007E459C">
              <w:t>立德树人</w:t>
            </w:r>
            <w:r w:rsidR="007E459C">
              <w:t>”</w:t>
            </w:r>
            <w:r w:rsidR="007E459C">
              <w:t>教育目标与数学核心素养的关系</w:t>
            </w:r>
          </w:p>
          <w:p w:rsidR="00412AA8" w:rsidRDefault="007E459C" w:rsidP="002953B8">
            <w:pPr>
              <w:pStyle w:val="DG0"/>
              <w:numPr>
                <w:ilvl w:val="0"/>
                <w:numId w:val="20"/>
              </w:numPr>
              <w:jc w:val="left"/>
            </w:pPr>
            <w:r>
              <w:t>结合</w:t>
            </w:r>
            <w:r w:rsidR="00780992">
              <w:rPr>
                <w:rFonts w:hint="eastAsia"/>
              </w:rPr>
              <w:t>具体教学</w:t>
            </w:r>
            <w:r>
              <w:t>情境，融入数学教材中的相关内容</w:t>
            </w:r>
          </w:p>
        </w:tc>
      </w:tr>
    </w:tbl>
    <w:p w:rsidR="00412AA8" w:rsidRDefault="00000000">
      <w:pPr>
        <w:pStyle w:val="DG1"/>
        <w:spacing w:beforeLines="100" w:before="326" w:line="360" w:lineRule="auto"/>
        <w:rPr>
          <w:rFonts w:ascii="黑体" w:hAnsi="宋体"/>
        </w:rPr>
      </w:pPr>
      <w:r>
        <w:rPr>
          <w:rFonts w:ascii="黑体" w:hAnsi="宋体" w:hint="eastAsia"/>
        </w:rPr>
        <w:t>五、课程考核</w:t>
      </w:r>
      <w:bookmarkStart w:id="4" w:name="OLE_LINK4"/>
      <w:bookmarkStart w:id="5"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412AA8">
        <w:trPr>
          <w:trHeight w:val="454"/>
        </w:trPr>
        <w:tc>
          <w:tcPr>
            <w:tcW w:w="836" w:type="dxa"/>
            <w:vMerge w:val="restart"/>
            <w:tcBorders>
              <w:top w:val="single" w:sz="12" w:space="0" w:color="auto"/>
              <w:left w:val="single" w:sz="12" w:space="0" w:color="auto"/>
            </w:tcBorders>
            <w:vAlign w:val="center"/>
          </w:tcPr>
          <w:bookmarkEnd w:id="4"/>
          <w:bookmarkEnd w:id="5"/>
          <w:p w:rsidR="00412AA8" w:rsidRDefault="00000000">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412AA8" w:rsidRDefault="0000000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rsidR="00412AA8" w:rsidRDefault="00000000">
            <w:pPr>
              <w:pStyle w:val="DG1"/>
              <w:jc w:val="center"/>
              <w:rPr>
                <w:rFonts w:ascii="黑体" w:hAnsi="黑体"/>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rsidR="00412AA8" w:rsidRDefault="00000000">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412AA8" w:rsidRDefault="00000000">
            <w:pPr>
              <w:pStyle w:val="DG1"/>
              <w:spacing w:line="240" w:lineRule="auto"/>
              <w:jc w:val="center"/>
              <w:rPr>
                <w:rFonts w:ascii="黑体" w:hAnsi="黑体"/>
                <w:bCs/>
                <w:sz w:val="21"/>
                <w:szCs w:val="21"/>
              </w:rPr>
            </w:pPr>
            <w:r>
              <w:rPr>
                <w:rFonts w:ascii="黑体" w:hAnsi="黑体" w:hint="eastAsia"/>
                <w:bCs/>
                <w:sz w:val="21"/>
                <w:szCs w:val="21"/>
              </w:rPr>
              <w:t>合计</w:t>
            </w:r>
          </w:p>
        </w:tc>
      </w:tr>
      <w:tr w:rsidR="00412AA8">
        <w:trPr>
          <w:trHeight w:val="454"/>
        </w:trPr>
        <w:tc>
          <w:tcPr>
            <w:tcW w:w="836" w:type="dxa"/>
            <w:vMerge/>
            <w:tcBorders>
              <w:left w:val="single" w:sz="12" w:space="0" w:color="auto"/>
            </w:tcBorders>
          </w:tcPr>
          <w:p w:rsidR="00412AA8" w:rsidRDefault="00412AA8">
            <w:pPr>
              <w:snapToGrid w:val="0"/>
              <w:jc w:val="center"/>
              <w:rPr>
                <w:rFonts w:ascii="黑体" w:eastAsia="黑体" w:hAnsi="黑体"/>
                <w:bCs/>
                <w:sz w:val="21"/>
                <w:szCs w:val="21"/>
              </w:rPr>
            </w:pPr>
          </w:p>
        </w:tc>
        <w:tc>
          <w:tcPr>
            <w:tcW w:w="709" w:type="dxa"/>
            <w:vMerge/>
          </w:tcPr>
          <w:p w:rsidR="00412AA8" w:rsidRDefault="00412AA8">
            <w:pPr>
              <w:pStyle w:val="DG1"/>
              <w:rPr>
                <w:rFonts w:ascii="黑体" w:hAnsi="黑体"/>
                <w:bCs/>
                <w:sz w:val="21"/>
                <w:szCs w:val="21"/>
              </w:rPr>
            </w:pPr>
          </w:p>
        </w:tc>
        <w:tc>
          <w:tcPr>
            <w:tcW w:w="2353" w:type="dxa"/>
            <w:vMerge/>
            <w:tcBorders>
              <w:right w:val="double" w:sz="4" w:space="0" w:color="auto"/>
            </w:tcBorders>
          </w:tcPr>
          <w:p w:rsidR="00412AA8" w:rsidRDefault="00412AA8">
            <w:pPr>
              <w:pStyle w:val="DG1"/>
              <w:rPr>
                <w:rFonts w:ascii="黑体" w:hAnsi="黑体"/>
                <w:bCs/>
                <w:sz w:val="21"/>
                <w:szCs w:val="21"/>
              </w:rPr>
            </w:pPr>
          </w:p>
        </w:tc>
        <w:tc>
          <w:tcPr>
            <w:tcW w:w="612" w:type="dxa"/>
            <w:tcBorders>
              <w:left w:val="double" w:sz="4" w:space="0" w:color="auto"/>
            </w:tcBorders>
            <w:vAlign w:val="center"/>
          </w:tcPr>
          <w:p w:rsidR="00412AA8" w:rsidRDefault="00D41DCD">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rsidR="00412AA8" w:rsidRDefault="00D41DCD">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rsidR="00412AA8" w:rsidRDefault="00D41DCD">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rsidR="00412AA8" w:rsidRDefault="00D41DCD">
            <w:pPr>
              <w:pStyle w:val="DG1"/>
              <w:spacing w:line="240" w:lineRule="auto"/>
              <w:jc w:val="center"/>
              <w:rPr>
                <w:rFonts w:ascii="黑体" w:hAnsi="黑体"/>
                <w:bCs/>
                <w:sz w:val="21"/>
                <w:szCs w:val="21"/>
              </w:rPr>
            </w:pPr>
            <w:r>
              <w:rPr>
                <w:rFonts w:ascii="黑体" w:hAnsi="黑体" w:hint="eastAsia"/>
                <w:bCs/>
                <w:sz w:val="21"/>
                <w:szCs w:val="21"/>
              </w:rPr>
              <w:t>4</w:t>
            </w:r>
          </w:p>
        </w:tc>
        <w:tc>
          <w:tcPr>
            <w:tcW w:w="612" w:type="dxa"/>
            <w:vAlign w:val="center"/>
          </w:tcPr>
          <w:p w:rsidR="00412AA8" w:rsidRDefault="00D41DCD">
            <w:pPr>
              <w:pStyle w:val="DG1"/>
              <w:spacing w:line="240" w:lineRule="auto"/>
              <w:jc w:val="center"/>
              <w:rPr>
                <w:rFonts w:ascii="黑体" w:hAnsi="黑体"/>
                <w:bCs/>
                <w:sz w:val="21"/>
                <w:szCs w:val="21"/>
              </w:rPr>
            </w:pPr>
            <w:r>
              <w:rPr>
                <w:rFonts w:ascii="黑体" w:hAnsi="黑体" w:hint="eastAsia"/>
                <w:bCs/>
                <w:sz w:val="21"/>
                <w:szCs w:val="21"/>
              </w:rPr>
              <w:t>5</w:t>
            </w:r>
          </w:p>
        </w:tc>
        <w:tc>
          <w:tcPr>
            <w:tcW w:w="612" w:type="dxa"/>
            <w:vAlign w:val="center"/>
          </w:tcPr>
          <w:p w:rsidR="00412AA8" w:rsidRDefault="00D41DCD">
            <w:pPr>
              <w:pStyle w:val="DG1"/>
              <w:spacing w:line="240" w:lineRule="auto"/>
              <w:jc w:val="center"/>
              <w:rPr>
                <w:rFonts w:ascii="黑体" w:hAnsi="黑体"/>
                <w:bCs/>
                <w:sz w:val="21"/>
                <w:szCs w:val="21"/>
              </w:rPr>
            </w:pPr>
            <w:r>
              <w:rPr>
                <w:rFonts w:ascii="黑体" w:hAnsi="黑体" w:hint="eastAsia"/>
                <w:bCs/>
                <w:sz w:val="21"/>
                <w:szCs w:val="21"/>
              </w:rPr>
              <w:t>6</w:t>
            </w:r>
          </w:p>
        </w:tc>
        <w:tc>
          <w:tcPr>
            <w:tcW w:w="706" w:type="dxa"/>
            <w:vMerge/>
            <w:tcBorders>
              <w:right w:val="single" w:sz="12" w:space="0" w:color="auto"/>
            </w:tcBorders>
          </w:tcPr>
          <w:p w:rsidR="00412AA8" w:rsidRDefault="00412AA8">
            <w:pPr>
              <w:pStyle w:val="DG1"/>
              <w:spacing w:line="240" w:lineRule="auto"/>
              <w:jc w:val="center"/>
              <w:rPr>
                <w:rFonts w:ascii="黑体" w:hAnsi="黑体"/>
                <w:bCs/>
                <w:sz w:val="21"/>
                <w:szCs w:val="21"/>
              </w:rPr>
            </w:pPr>
          </w:p>
        </w:tc>
      </w:tr>
      <w:tr w:rsidR="000F287C" w:rsidTr="002051A6">
        <w:trPr>
          <w:trHeight w:val="454"/>
        </w:trPr>
        <w:tc>
          <w:tcPr>
            <w:tcW w:w="836" w:type="dxa"/>
            <w:tcBorders>
              <w:left w:val="single" w:sz="12" w:space="0" w:color="auto"/>
            </w:tcBorders>
            <w:vAlign w:val="center"/>
          </w:tcPr>
          <w:p w:rsidR="000F287C" w:rsidRDefault="000F287C" w:rsidP="000F287C">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rsidR="000F287C" w:rsidRPr="002051A6" w:rsidRDefault="000F287C" w:rsidP="002051A6">
            <w:pPr>
              <w:snapToGrid w:val="0"/>
              <w:spacing w:beforeLines="50" w:before="163" w:afterLines="50" w:after="163"/>
              <w:jc w:val="center"/>
              <w:rPr>
                <w:bCs/>
                <w:color w:val="000000"/>
                <w:sz w:val="21"/>
                <w:szCs w:val="21"/>
              </w:rPr>
            </w:pPr>
            <w:r w:rsidRPr="002051A6">
              <w:rPr>
                <w:bCs/>
                <w:color w:val="000000"/>
                <w:sz w:val="21"/>
                <w:szCs w:val="21"/>
              </w:rPr>
              <w:t>50%</w:t>
            </w:r>
          </w:p>
        </w:tc>
        <w:tc>
          <w:tcPr>
            <w:tcW w:w="2353" w:type="dxa"/>
            <w:shd w:val="clear" w:color="auto" w:fill="auto"/>
          </w:tcPr>
          <w:p w:rsidR="000F287C" w:rsidRPr="000F287C" w:rsidRDefault="000F287C" w:rsidP="000F287C">
            <w:pPr>
              <w:snapToGrid w:val="0"/>
              <w:spacing w:beforeLines="50" w:before="163" w:afterLines="50" w:after="163"/>
              <w:jc w:val="center"/>
              <w:rPr>
                <w:bCs/>
                <w:color w:val="000000"/>
                <w:sz w:val="21"/>
                <w:szCs w:val="21"/>
              </w:rPr>
            </w:pPr>
            <w:r w:rsidRPr="000F287C">
              <w:rPr>
                <w:rFonts w:hint="eastAsia"/>
                <w:bCs/>
                <w:color w:val="000000"/>
                <w:sz w:val="21"/>
                <w:szCs w:val="21"/>
              </w:rPr>
              <w:t>期末</w:t>
            </w:r>
            <w:r w:rsidR="00742700">
              <w:rPr>
                <w:rFonts w:hint="eastAsia"/>
                <w:bCs/>
                <w:color w:val="000000"/>
                <w:sz w:val="21"/>
                <w:szCs w:val="21"/>
              </w:rPr>
              <w:t>教学设计</w:t>
            </w:r>
          </w:p>
        </w:tc>
        <w:tc>
          <w:tcPr>
            <w:tcW w:w="612" w:type="dxa"/>
            <w:tcBorders>
              <w:left w:val="double" w:sz="4" w:space="0" w:color="auto"/>
            </w:tcBorders>
            <w:vAlign w:val="center"/>
          </w:tcPr>
          <w:p w:rsidR="000F287C" w:rsidRDefault="00F3668A" w:rsidP="000F287C">
            <w:pPr>
              <w:pStyle w:val="DG0"/>
            </w:pPr>
            <w:r>
              <w:t>2</w:t>
            </w:r>
            <w:r w:rsidR="00414A58">
              <w:t>0</w:t>
            </w:r>
          </w:p>
        </w:tc>
        <w:tc>
          <w:tcPr>
            <w:tcW w:w="612" w:type="dxa"/>
            <w:vAlign w:val="center"/>
          </w:tcPr>
          <w:p w:rsidR="000F287C" w:rsidRDefault="00F3668A" w:rsidP="000F287C">
            <w:pPr>
              <w:pStyle w:val="DG0"/>
            </w:pPr>
            <w:r>
              <w:t>2</w:t>
            </w:r>
            <w:r w:rsidR="00414A58">
              <w:t>0</w:t>
            </w:r>
          </w:p>
        </w:tc>
        <w:tc>
          <w:tcPr>
            <w:tcW w:w="612" w:type="dxa"/>
            <w:vAlign w:val="center"/>
          </w:tcPr>
          <w:p w:rsidR="000F287C" w:rsidRDefault="00F3668A" w:rsidP="000F287C">
            <w:pPr>
              <w:pStyle w:val="DG0"/>
            </w:pPr>
            <w:r>
              <w:rPr>
                <w:rFonts w:hint="eastAsia"/>
              </w:rPr>
              <w:t>2</w:t>
            </w:r>
            <w:r>
              <w:t>0</w:t>
            </w:r>
          </w:p>
        </w:tc>
        <w:tc>
          <w:tcPr>
            <w:tcW w:w="612" w:type="dxa"/>
            <w:vAlign w:val="center"/>
          </w:tcPr>
          <w:p w:rsidR="000F287C" w:rsidRDefault="00F3668A" w:rsidP="000F287C">
            <w:pPr>
              <w:pStyle w:val="DG0"/>
            </w:pPr>
            <w:r>
              <w:rPr>
                <w:rFonts w:hint="eastAsia"/>
              </w:rPr>
              <w:t>2</w:t>
            </w:r>
            <w:r>
              <w:t>0</w:t>
            </w:r>
          </w:p>
        </w:tc>
        <w:tc>
          <w:tcPr>
            <w:tcW w:w="612" w:type="dxa"/>
            <w:vAlign w:val="center"/>
          </w:tcPr>
          <w:p w:rsidR="000F287C" w:rsidRDefault="00414A58" w:rsidP="000F287C">
            <w:pPr>
              <w:pStyle w:val="DG0"/>
            </w:pPr>
            <w:r>
              <w:rPr>
                <w:rFonts w:hint="eastAsia"/>
              </w:rPr>
              <w:t>1</w:t>
            </w:r>
            <w:r>
              <w:t>0</w:t>
            </w:r>
          </w:p>
        </w:tc>
        <w:tc>
          <w:tcPr>
            <w:tcW w:w="612" w:type="dxa"/>
            <w:vAlign w:val="center"/>
          </w:tcPr>
          <w:p w:rsidR="000F287C" w:rsidRDefault="00F3668A" w:rsidP="000F287C">
            <w:pPr>
              <w:pStyle w:val="DG0"/>
            </w:pPr>
            <w:r>
              <w:t>1</w:t>
            </w:r>
            <w:r w:rsidR="00414A58">
              <w:t>0</w:t>
            </w:r>
          </w:p>
        </w:tc>
        <w:tc>
          <w:tcPr>
            <w:tcW w:w="706" w:type="dxa"/>
            <w:tcBorders>
              <w:right w:val="single" w:sz="12" w:space="0" w:color="auto"/>
            </w:tcBorders>
            <w:vAlign w:val="center"/>
          </w:tcPr>
          <w:p w:rsidR="000F287C" w:rsidRDefault="000F287C" w:rsidP="000F287C">
            <w:pPr>
              <w:pStyle w:val="DG0"/>
            </w:pPr>
            <w:r>
              <w:rPr>
                <w:rFonts w:hint="eastAsia"/>
              </w:rPr>
              <w:t>1</w:t>
            </w:r>
            <w:r>
              <w:t>00</w:t>
            </w:r>
          </w:p>
        </w:tc>
      </w:tr>
      <w:tr w:rsidR="000F287C" w:rsidTr="002051A6">
        <w:trPr>
          <w:trHeight w:val="454"/>
        </w:trPr>
        <w:tc>
          <w:tcPr>
            <w:tcW w:w="836" w:type="dxa"/>
            <w:tcBorders>
              <w:left w:val="single" w:sz="12" w:space="0" w:color="auto"/>
            </w:tcBorders>
            <w:vAlign w:val="center"/>
          </w:tcPr>
          <w:p w:rsidR="000F287C" w:rsidRDefault="000F287C" w:rsidP="000F287C">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rsidR="000F287C" w:rsidRPr="002051A6" w:rsidRDefault="00B25E28" w:rsidP="002051A6">
            <w:pPr>
              <w:snapToGrid w:val="0"/>
              <w:spacing w:beforeLines="50" w:before="163" w:afterLines="50" w:after="163"/>
              <w:jc w:val="center"/>
              <w:rPr>
                <w:bCs/>
                <w:color w:val="000000"/>
                <w:sz w:val="21"/>
                <w:szCs w:val="21"/>
              </w:rPr>
            </w:pPr>
            <w:r>
              <w:rPr>
                <w:bCs/>
                <w:color w:val="000000"/>
                <w:sz w:val="21"/>
                <w:szCs w:val="21"/>
              </w:rPr>
              <w:t>40</w:t>
            </w:r>
            <w:r w:rsidR="000F287C" w:rsidRPr="002051A6">
              <w:rPr>
                <w:bCs/>
                <w:color w:val="000000"/>
                <w:sz w:val="21"/>
                <w:szCs w:val="21"/>
              </w:rPr>
              <w:t>%</w:t>
            </w:r>
          </w:p>
        </w:tc>
        <w:tc>
          <w:tcPr>
            <w:tcW w:w="2353" w:type="dxa"/>
            <w:shd w:val="clear" w:color="auto" w:fill="auto"/>
          </w:tcPr>
          <w:p w:rsidR="000F287C" w:rsidRPr="000F287C" w:rsidRDefault="00D371A3" w:rsidP="000F287C">
            <w:pPr>
              <w:snapToGrid w:val="0"/>
              <w:spacing w:beforeLines="50" w:before="163" w:afterLines="50" w:after="163"/>
              <w:jc w:val="center"/>
              <w:rPr>
                <w:bCs/>
                <w:color w:val="000000"/>
                <w:sz w:val="21"/>
                <w:szCs w:val="21"/>
              </w:rPr>
            </w:pPr>
            <w:r>
              <w:rPr>
                <w:rFonts w:hint="eastAsia"/>
                <w:bCs/>
                <w:color w:val="000000"/>
                <w:sz w:val="21"/>
                <w:szCs w:val="21"/>
              </w:rPr>
              <w:t>模拟试讲</w:t>
            </w:r>
          </w:p>
        </w:tc>
        <w:tc>
          <w:tcPr>
            <w:tcW w:w="612" w:type="dxa"/>
            <w:tcBorders>
              <w:left w:val="double" w:sz="4" w:space="0" w:color="auto"/>
            </w:tcBorders>
            <w:vAlign w:val="center"/>
          </w:tcPr>
          <w:p w:rsidR="000F287C" w:rsidRDefault="00F3668A" w:rsidP="000F287C">
            <w:pPr>
              <w:pStyle w:val="DG0"/>
            </w:pPr>
            <w:r>
              <w:rPr>
                <w:rFonts w:hint="eastAsia"/>
              </w:rPr>
              <w:t>1</w:t>
            </w:r>
            <w:r>
              <w:t>0</w:t>
            </w:r>
          </w:p>
        </w:tc>
        <w:tc>
          <w:tcPr>
            <w:tcW w:w="612" w:type="dxa"/>
            <w:vAlign w:val="center"/>
          </w:tcPr>
          <w:p w:rsidR="000F287C" w:rsidRDefault="00620127" w:rsidP="000F287C">
            <w:pPr>
              <w:pStyle w:val="DG0"/>
            </w:pPr>
            <w:r>
              <w:rPr>
                <w:rFonts w:hint="eastAsia"/>
              </w:rPr>
              <w:t>1</w:t>
            </w:r>
            <w:r>
              <w:t>0</w:t>
            </w:r>
          </w:p>
        </w:tc>
        <w:tc>
          <w:tcPr>
            <w:tcW w:w="612" w:type="dxa"/>
            <w:vAlign w:val="center"/>
          </w:tcPr>
          <w:p w:rsidR="000F287C" w:rsidRDefault="00F3668A" w:rsidP="000F287C">
            <w:pPr>
              <w:pStyle w:val="DG0"/>
            </w:pPr>
            <w:r>
              <w:t>2</w:t>
            </w:r>
            <w:r w:rsidR="00620127">
              <w:t>0</w:t>
            </w:r>
          </w:p>
        </w:tc>
        <w:tc>
          <w:tcPr>
            <w:tcW w:w="612" w:type="dxa"/>
            <w:vAlign w:val="center"/>
          </w:tcPr>
          <w:p w:rsidR="000F287C" w:rsidRDefault="00620127" w:rsidP="000F287C">
            <w:pPr>
              <w:pStyle w:val="DG0"/>
            </w:pPr>
            <w:r>
              <w:rPr>
                <w:rFonts w:hint="eastAsia"/>
              </w:rPr>
              <w:t>4</w:t>
            </w:r>
            <w:r>
              <w:t>0</w:t>
            </w:r>
          </w:p>
        </w:tc>
        <w:tc>
          <w:tcPr>
            <w:tcW w:w="612" w:type="dxa"/>
            <w:vAlign w:val="center"/>
          </w:tcPr>
          <w:p w:rsidR="000F287C" w:rsidRDefault="000F287C" w:rsidP="000F287C">
            <w:pPr>
              <w:pStyle w:val="DG0"/>
            </w:pPr>
          </w:p>
        </w:tc>
        <w:tc>
          <w:tcPr>
            <w:tcW w:w="612" w:type="dxa"/>
            <w:vAlign w:val="center"/>
          </w:tcPr>
          <w:p w:rsidR="000F287C" w:rsidRDefault="00F3668A" w:rsidP="000F287C">
            <w:pPr>
              <w:pStyle w:val="DG0"/>
            </w:pPr>
            <w:r>
              <w:t>2</w:t>
            </w:r>
            <w:r w:rsidR="00620127">
              <w:t>0</w:t>
            </w:r>
          </w:p>
        </w:tc>
        <w:tc>
          <w:tcPr>
            <w:tcW w:w="706" w:type="dxa"/>
            <w:tcBorders>
              <w:right w:val="single" w:sz="12" w:space="0" w:color="auto"/>
            </w:tcBorders>
            <w:vAlign w:val="center"/>
          </w:tcPr>
          <w:p w:rsidR="000F287C" w:rsidRDefault="000F287C" w:rsidP="000F287C">
            <w:pPr>
              <w:pStyle w:val="DG0"/>
            </w:pPr>
            <w:r>
              <w:rPr>
                <w:rFonts w:hint="eastAsia"/>
              </w:rPr>
              <w:t>1</w:t>
            </w:r>
            <w:r>
              <w:t>00</w:t>
            </w:r>
          </w:p>
        </w:tc>
      </w:tr>
      <w:tr w:rsidR="000F287C" w:rsidTr="002051A6">
        <w:trPr>
          <w:trHeight w:val="454"/>
        </w:trPr>
        <w:tc>
          <w:tcPr>
            <w:tcW w:w="836" w:type="dxa"/>
            <w:tcBorders>
              <w:left w:val="single" w:sz="12" w:space="0" w:color="auto"/>
            </w:tcBorders>
            <w:vAlign w:val="center"/>
          </w:tcPr>
          <w:p w:rsidR="000F287C" w:rsidRDefault="000F287C" w:rsidP="000F287C">
            <w:pPr>
              <w:snapToGrid w:val="0"/>
              <w:jc w:val="center"/>
              <w:rPr>
                <w:rFonts w:ascii="Arial" w:eastAsia="黑体" w:hAnsi="Arial" w:cs="Arial"/>
                <w:bCs/>
                <w:sz w:val="21"/>
                <w:szCs w:val="21"/>
              </w:rPr>
            </w:pPr>
            <w:r>
              <w:rPr>
                <w:rFonts w:ascii="Arial" w:eastAsia="黑体" w:hAnsi="Arial" w:cs="Arial"/>
                <w:bCs/>
                <w:sz w:val="21"/>
                <w:szCs w:val="21"/>
              </w:rPr>
              <w:lastRenderedPageBreak/>
              <w:t>X3</w:t>
            </w:r>
          </w:p>
        </w:tc>
        <w:tc>
          <w:tcPr>
            <w:tcW w:w="709" w:type="dxa"/>
            <w:vAlign w:val="center"/>
          </w:tcPr>
          <w:p w:rsidR="000F287C" w:rsidRPr="002051A6" w:rsidRDefault="000F287C" w:rsidP="002051A6">
            <w:pPr>
              <w:snapToGrid w:val="0"/>
              <w:spacing w:beforeLines="50" w:before="163" w:afterLines="50" w:after="163"/>
              <w:jc w:val="center"/>
              <w:rPr>
                <w:bCs/>
                <w:color w:val="000000"/>
                <w:sz w:val="21"/>
                <w:szCs w:val="21"/>
              </w:rPr>
            </w:pPr>
            <w:r w:rsidRPr="002051A6">
              <w:rPr>
                <w:bCs/>
                <w:color w:val="000000"/>
                <w:sz w:val="21"/>
                <w:szCs w:val="21"/>
              </w:rPr>
              <w:t>1</w:t>
            </w:r>
            <w:r w:rsidR="00B25E28">
              <w:rPr>
                <w:bCs/>
                <w:color w:val="000000"/>
                <w:sz w:val="21"/>
                <w:szCs w:val="21"/>
              </w:rPr>
              <w:t>0</w:t>
            </w:r>
            <w:r w:rsidRPr="002051A6">
              <w:rPr>
                <w:bCs/>
                <w:color w:val="000000"/>
                <w:sz w:val="21"/>
                <w:szCs w:val="21"/>
              </w:rPr>
              <w:t>%</w:t>
            </w:r>
          </w:p>
        </w:tc>
        <w:tc>
          <w:tcPr>
            <w:tcW w:w="2353" w:type="dxa"/>
            <w:shd w:val="clear" w:color="auto" w:fill="auto"/>
          </w:tcPr>
          <w:p w:rsidR="000F287C" w:rsidRPr="000F287C" w:rsidRDefault="000F287C" w:rsidP="000F287C">
            <w:pPr>
              <w:snapToGrid w:val="0"/>
              <w:spacing w:beforeLines="50" w:before="163" w:afterLines="50" w:after="163"/>
              <w:jc w:val="center"/>
              <w:rPr>
                <w:bCs/>
                <w:color w:val="000000"/>
                <w:sz w:val="21"/>
                <w:szCs w:val="21"/>
              </w:rPr>
            </w:pPr>
            <w:r w:rsidRPr="000F287C">
              <w:rPr>
                <w:rFonts w:hint="eastAsia"/>
                <w:bCs/>
                <w:color w:val="000000"/>
                <w:sz w:val="21"/>
                <w:szCs w:val="21"/>
              </w:rPr>
              <w:t>课堂提问</w:t>
            </w:r>
          </w:p>
        </w:tc>
        <w:tc>
          <w:tcPr>
            <w:tcW w:w="612" w:type="dxa"/>
            <w:tcBorders>
              <w:left w:val="double" w:sz="4" w:space="0" w:color="auto"/>
            </w:tcBorders>
            <w:vAlign w:val="center"/>
          </w:tcPr>
          <w:p w:rsidR="000F287C" w:rsidRDefault="00F3668A" w:rsidP="000F287C">
            <w:pPr>
              <w:pStyle w:val="DG0"/>
            </w:pPr>
            <w:r>
              <w:t>2</w:t>
            </w:r>
            <w:r w:rsidR="00582DB2">
              <w:t>0</w:t>
            </w:r>
          </w:p>
        </w:tc>
        <w:tc>
          <w:tcPr>
            <w:tcW w:w="612" w:type="dxa"/>
            <w:vAlign w:val="center"/>
          </w:tcPr>
          <w:p w:rsidR="000F287C" w:rsidRDefault="00F3668A" w:rsidP="000F287C">
            <w:pPr>
              <w:pStyle w:val="DG0"/>
            </w:pPr>
            <w:r>
              <w:t>2</w:t>
            </w:r>
            <w:r w:rsidR="00582DB2">
              <w:t>0</w:t>
            </w:r>
          </w:p>
        </w:tc>
        <w:tc>
          <w:tcPr>
            <w:tcW w:w="612" w:type="dxa"/>
            <w:vAlign w:val="center"/>
          </w:tcPr>
          <w:p w:rsidR="000F287C" w:rsidRDefault="00F3668A" w:rsidP="000F287C">
            <w:pPr>
              <w:pStyle w:val="DG0"/>
            </w:pPr>
            <w:r>
              <w:rPr>
                <w:rFonts w:hint="eastAsia"/>
              </w:rPr>
              <w:t>1</w:t>
            </w:r>
            <w:r>
              <w:t>0</w:t>
            </w:r>
          </w:p>
        </w:tc>
        <w:tc>
          <w:tcPr>
            <w:tcW w:w="612" w:type="dxa"/>
            <w:vAlign w:val="center"/>
          </w:tcPr>
          <w:p w:rsidR="000F287C" w:rsidRDefault="00F3668A" w:rsidP="000F287C">
            <w:pPr>
              <w:pStyle w:val="DG0"/>
            </w:pPr>
            <w:r>
              <w:rPr>
                <w:rFonts w:hint="eastAsia"/>
              </w:rPr>
              <w:t>1</w:t>
            </w:r>
            <w:r>
              <w:t>0</w:t>
            </w:r>
          </w:p>
        </w:tc>
        <w:tc>
          <w:tcPr>
            <w:tcW w:w="612" w:type="dxa"/>
            <w:vAlign w:val="center"/>
          </w:tcPr>
          <w:p w:rsidR="000F287C" w:rsidRDefault="006C3990" w:rsidP="000F287C">
            <w:pPr>
              <w:pStyle w:val="DG0"/>
            </w:pPr>
            <w:r>
              <w:t>2</w:t>
            </w:r>
            <w:r w:rsidR="00582DB2">
              <w:t>0</w:t>
            </w:r>
          </w:p>
        </w:tc>
        <w:tc>
          <w:tcPr>
            <w:tcW w:w="612" w:type="dxa"/>
            <w:vAlign w:val="center"/>
          </w:tcPr>
          <w:p w:rsidR="000F287C" w:rsidRDefault="006C3990" w:rsidP="000F287C">
            <w:pPr>
              <w:pStyle w:val="DG0"/>
            </w:pPr>
            <w:r>
              <w:rPr>
                <w:rFonts w:hint="eastAsia"/>
              </w:rPr>
              <w:t>2</w:t>
            </w:r>
            <w:r>
              <w:t>0</w:t>
            </w:r>
          </w:p>
        </w:tc>
        <w:tc>
          <w:tcPr>
            <w:tcW w:w="706" w:type="dxa"/>
            <w:tcBorders>
              <w:right w:val="single" w:sz="12" w:space="0" w:color="auto"/>
            </w:tcBorders>
            <w:vAlign w:val="center"/>
          </w:tcPr>
          <w:p w:rsidR="000F287C" w:rsidRDefault="000F287C" w:rsidP="000F287C">
            <w:pPr>
              <w:pStyle w:val="DG0"/>
            </w:pPr>
            <w:r>
              <w:rPr>
                <w:rFonts w:hint="eastAsia"/>
              </w:rPr>
              <w:t>1</w:t>
            </w:r>
            <w:r>
              <w:t>00</w:t>
            </w:r>
          </w:p>
        </w:tc>
      </w:tr>
    </w:tbl>
    <w:p w:rsidR="00412AA8" w:rsidRDefault="00412AA8">
      <w:pPr>
        <w:pStyle w:val="DG1"/>
        <w:rPr>
          <w:rFonts w:ascii="黑体" w:hAnsi="宋体"/>
          <w:sz w:val="18"/>
          <w:szCs w:val="16"/>
        </w:rPr>
      </w:pPr>
    </w:p>
    <w:p w:rsidR="00F3668A" w:rsidRPr="00F3668A" w:rsidRDefault="00F3668A">
      <w:pPr>
        <w:pStyle w:val="DG1"/>
        <w:rPr>
          <w:rFonts w:ascii="黑体" w:hAnsi="宋体"/>
          <w:sz w:val="18"/>
          <w:szCs w:val="16"/>
        </w:rPr>
      </w:pPr>
    </w:p>
    <w:sectPr w:rsidR="00F3668A" w:rsidRPr="00F3668A">
      <w:headerReference w:type="default" r:id="rId9"/>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059C" w:rsidRDefault="00A5059C">
      <w:r>
        <w:separator/>
      </w:r>
    </w:p>
  </w:endnote>
  <w:endnote w:type="continuationSeparator" w:id="0">
    <w:p w:rsidR="00A5059C" w:rsidRDefault="00A5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Heiti TC Light">
    <w:altName w:val="HEITI TC LIGHT"/>
    <w:panose1 w:val="02000000000000000000"/>
    <w:charset w:val="80"/>
    <w:family w:val="auto"/>
    <w:pitch w:val="variable"/>
    <w:sig w:usb0="8000002F" w:usb1="0807004A" w:usb2="00000010" w:usb3="00000000" w:csb0="003E0001" w:csb1="00000000"/>
  </w:font>
  <w:font w:name="Cambria Math">
    <w:panose1 w:val="02040503050406030204"/>
    <w:charset w:val="00"/>
    <w:family w:val="roman"/>
    <w:pitch w:val="variable"/>
    <w:sig w:usb0="E00002FF" w:usb1="420024FF" w:usb2="00000000" w:usb3="00000000" w:csb0="0000019F" w:csb1="00000000"/>
  </w:font>
  <w:font w:name="方正小标宋简体">
    <w:altName w:val="微软雅黑"/>
    <w:panose1 w:val="020B0604020202020204"/>
    <w:charset w:val="86"/>
    <w:family w:val="script"/>
    <w:pitch w:val="default"/>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059C" w:rsidRDefault="00A5059C">
      <w:r>
        <w:separator/>
      </w:r>
    </w:p>
  </w:footnote>
  <w:footnote w:type="continuationSeparator" w:id="0">
    <w:p w:rsidR="00A5059C" w:rsidRDefault="00A50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2AA8"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412AA8"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rsidR="00412AA8"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652"/>
    <w:multiLevelType w:val="hybridMultilevel"/>
    <w:tmpl w:val="80547F2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3DF2144"/>
    <w:multiLevelType w:val="hybridMultilevel"/>
    <w:tmpl w:val="8D2C7622"/>
    <w:lvl w:ilvl="0" w:tplc="ABC4233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4ED3AD6"/>
    <w:multiLevelType w:val="hybridMultilevel"/>
    <w:tmpl w:val="50FC2672"/>
    <w:lvl w:ilvl="0" w:tplc="0409000F">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62022F2"/>
    <w:multiLevelType w:val="hybridMultilevel"/>
    <w:tmpl w:val="57941CFC"/>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FBD782E"/>
    <w:multiLevelType w:val="hybridMultilevel"/>
    <w:tmpl w:val="891460E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964357C"/>
    <w:multiLevelType w:val="hybridMultilevel"/>
    <w:tmpl w:val="48042ABC"/>
    <w:lvl w:ilvl="0" w:tplc="8068ABB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B041B45"/>
    <w:multiLevelType w:val="hybridMultilevel"/>
    <w:tmpl w:val="B7D628F0"/>
    <w:lvl w:ilvl="0" w:tplc="0409000F">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2E61566"/>
    <w:multiLevelType w:val="hybridMultilevel"/>
    <w:tmpl w:val="A84C1DCE"/>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245F10B3"/>
    <w:multiLevelType w:val="hybridMultilevel"/>
    <w:tmpl w:val="436AC80E"/>
    <w:lvl w:ilvl="0" w:tplc="5A4CACA6">
      <w:start w:val="1"/>
      <w:numFmt w:val="bullet"/>
      <w:lvlText w:val="•"/>
      <w:lvlJc w:val="left"/>
      <w:pPr>
        <w:ind w:left="440" w:hanging="440"/>
      </w:pPr>
      <w:rPr>
        <w:rFonts w:ascii="Wingdings" w:hAnsi="Wingding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 w15:restartNumberingAfterBreak="0">
    <w:nsid w:val="264F5937"/>
    <w:multiLevelType w:val="hybridMultilevel"/>
    <w:tmpl w:val="98545A6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0FE315F"/>
    <w:multiLevelType w:val="hybridMultilevel"/>
    <w:tmpl w:val="B2DAD578"/>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3C845998"/>
    <w:multiLevelType w:val="hybridMultilevel"/>
    <w:tmpl w:val="CC3E0E0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FBC4EE7"/>
    <w:multiLevelType w:val="hybridMultilevel"/>
    <w:tmpl w:val="8DF0A7D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42311537"/>
    <w:multiLevelType w:val="hybridMultilevel"/>
    <w:tmpl w:val="12405EF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4E49060D"/>
    <w:multiLevelType w:val="hybridMultilevel"/>
    <w:tmpl w:val="95AE9978"/>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50257203"/>
    <w:multiLevelType w:val="hybridMultilevel"/>
    <w:tmpl w:val="554A78C6"/>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536918FB"/>
    <w:multiLevelType w:val="hybridMultilevel"/>
    <w:tmpl w:val="1292B15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4D544B1"/>
    <w:multiLevelType w:val="hybridMultilevel"/>
    <w:tmpl w:val="E40EB14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563209F4"/>
    <w:multiLevelType w:val="hybridMultilevel"/>
    <w:tmpl w:val="083054F2"/>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5D802F6A"/>
    <w:multiLevelType w:val="hybridMultilevel"/>
    <w:tmpl w:val="3F389EDE"/>
    <w:lvl w:ilvl="0" w:tplc="5A4CACA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60B70755"/>
    <w:multiLevelType w:val="hybridMultilevel"/>
    <w:tmpl w:val="AFC2335C"/>
    <w:lvl w:ilvl="0" w:tplc="0409000F">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62E47FF8"/>
    <w:multiLevelType w:val="hybridMultilevel"/>
    <w:tmpl w:val="45762032"/>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6CFE19E7"/>
    <w:multiLevelType w:val="hybridMultilevel"/>
    <w:tmpl w:val="C79E76DA"/>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71842DE2"/>
    <w:multiLevelType w:val="hybridMultilevel"/>
    <w:tmpl w:val="0584E25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77467950"/>
    <w:multiLevelType w:val="hybridMultilevel"/>
    <w:tmpl w:val="83F4A82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78603CE9"/>
    <w:multiLevelType w:val="hybridMultilevel"/>
    <w:tmpl w:val="F12CE58A"/>
    <w:lvl w:ilvl="0" w:tplc="AFE80A68">
      <w:start w:val="2"/>
      <w:numFmt w:val="bullet"/>
      <w:lvlText w:val="-"/>
      <w:lvlJc w:val="left"/>
      <w:pPr>
        <w:ind w:left="440" w:hanging="440"/>
      </w:pPr>
      <w:rPr>
        <w:rFonts w:ascii="Times New Roman" w:eastAsiaTheme="minorHAnsi"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912229985">
    <w:abstractNumId w:val="16"/>
  </w:num>
  <w:num w:numId="2" w16cid:durableId="2006204082">
    <w:abstractNumId w:val="25"/>
  </w:num>
  <w:num w:numId="3" w16cid:durableId="1147823941">
    <w:abstractNumId w:val="19"/>
  </w:num>
  <w:num w:numId="4" w16cid:durableId="1112045208">
    <w:abstractNumId w:val="23"/>
  </w:num>
  <w:num w:numId="5" w16cid:durableId="542714667">
    <w:abstractNumId w:val="15"/>
  </w:num>
  <w:num w:numId="6" w16cid:durableId="390227906">
    <w:abstractNumId w:val="13"/>
  </w:num>
  <w:num w:numId="7" w16cid:durableId="876548357">
    <w:abstractNumId w:val="9"/>
  </w:num>
  <w:num w:numId="8" w16cid:durableId="1611349920">
    <w:abstractNumId w:val="8"/>
  </w:num>
  <w:num w:numId="9" w16cid:durableId="1971008640">
    <w:abstractNumId w:val="12"/>
  </w:num>
  <w:num w:numId="10" w16cid:durableId="833490031">
    <w:abstractNumId w:val="10"/>
  </w:num>
  <w:num w:numId="11" w16cid:durableId="1696616506">
    <w:abstractNumId w:val="0"/>
  </w:num>
  <w:num w:numId="12" w16cid:durableId="930703081">
    <w:abstractNumId w:val="14"/>
  </w:num>
  <w:num w:numId="13" w16cid:durableId="1022897467">
    <w:abstractNumId w:val="24"/>
  </w:num>
  <w:num w:numId="14" w16cid:durableId="147551355">
    <w:abstractNumId w:val="22"/>
  </w:num>
  <w:num w:numId="15" w16cid:durableId="411970567">
    <w:abstractNumId w:val="11"/>
  </w:num>
  <w:num w:numId="16" w16cid:durableId="970014457">
    <w:abstractNumId w:val="3"/>
  </w:num>
  <w:num w:numId="17" w16cid:durableId="505941631">
    <w:abstractNumId w:val="17"/>
  </w:num>
  <w:num w:numId="18" w16cid:durableId="1183204515">
    <w:abstractNumId w:val="21"/>
  </w:num>
  <w:num w:numId="19" w16cid:durableId="1836799565">
    <w:abstractNumId w:val="4"/>
  </w:num>
  <w:num w:numId="20" w16cid:durableId="975062801">
    <w:abstractNumId w:val="7"/>
  </w:num>
  <w:num w:numId="21" w16cid:durableId="1326394045">
    <w:abstractNumId w:val="1"/>
  </w:num>
  <w:num w:numId="22" w16cid:durableId="1396663483">
    <w:abstractNumId w:val="6"/>
  </w:num>
  <w:num w:numId="23" w16cid:durableId="104469609">
    <w:abstractNumId w:val="5"/>
  </w:num>
  <w:num w:numId="24" w16cid:durableId="605962836">
    <w:abstractNumId w:val="20"/>
  </w:num>
  <w:num w:numId="25" w16cid:durableId="1279607665">
    <w:abstractNumId w:val="2"/>
  </w:num>
  <w:num w:numId="26" w16cid:durableId="1589340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203E0"/>
    <w:rsid w:val="000210E0"/>
    <w:rsid w:val="00027214"/>
    <w:rsid w:val="00033082"/>
    <w:rsid w:val="00040629"/>
    <w:rsid w:val="00044088"/>
    <w:rsid w:val="00044C09"/>
    <w:rsid w:val="00053590"/>
    <w:rsid w:val="0006001D"/>
    <w:rsid w:val="00060C37"/>
    <w:rsid w:val="000628F9"/>
    <w:rsid w:val="00066041"/>
    <w:rsid w:val="000660FA"/>
    <w:rsid w:val="00076794"/>
    <w:rsid w:val="00080BDF"/>
    <w:rsid w:val="0008122A"/>
    <w:rsid w:val="0008679E"/>
    <w:rsid w:val="00087488"/>
    <w:rsid w:val="0009050A"/>
    <w:rsid w:val="0009721F"/>
    <w:rsid w:val="000A2CE2"/>
    <w:rsid w:val="000A4E73"/>
    <w:rsid w:val="000B1BD2"/>
    <w:rsid w:val="000C0F0D"/>
    <w:rsid w:val="000C13BC"/>
    <w:rsid w:val="000C3D0A"/>
    <w:rsid w:val="000D28E5"/>
    <w:rsid w:val="000D34D7"/>
    <w:rsid w:val="000F287C"/>
    <w:rsid w:val="00100633"/>
    <w:rsid w:val="001072BC"/>
    <w:rsid w:val="00110FCA"/>
    <w:rsid w:val="00114BD6"/>
    <w:rsid w:val="00123D27"/>
    <w:rsid w:val="0012624D"/>
    <w:rsid w:val="00130F6D"/>
    <w:rsid w:val="00133554"/>
    <w:rsid w:val="00133E07"/>
    <w:rsid w:val="00144082"/>
    <w:rsid w:val="0016381F"/>
    <w:rsid w:val="00163A48"/>
    <w:rsid w:val="00163B61"/>
    <w:rsid w:val="001646F5"/>
    <w:rsid w:val="00164E36"/>
    <w:rsid w:val="001678A2"/>
    <w:rsid w:val="00174096"/>
    <w:rsid w:val="00183AA1"/>
    <w:rsid w:val="0018767C"/>
    <w:rsid w:val="001A135C"/>
    <w:rsid w:val="001B0D49"/>
    <w:rsid w:val="001B546F"/>
    <w:rsid w:val="001B5CC8"/>
    <w:rsid w:val="001C16FC"/>
    <w:rsid w:val="001C2E3E"/>
    <w:rsid w:val="001C388D"/>
    <w:rsid w:val="001D5FB5"/>
    <w:rsid w:val="001E0494"/>
    <w:rsid w:val="001E1D2D"/>
    <w:rsid w:val="001E5A17"/>
    <w:rsid w:val="001F284E"/>
    <w:rsid w:val="001F332E"/>
    <w:rsid w:val="002051A6"/>
    <w:rsid w:val="00217861"/>
    <w:rsid w:val="002204E4"/>
    <w:rsid w:val="002211BF"/>
    <w:rsid w:val="002263E7"/>
    <w:rsid w:val="00233F15"/>
    <w:rsid w:val="002420F1"/>
    <w:rsid w:val="00251D1C"/>
    <w:rsid w:val="00253AC8"/>
    <w:rsid w:val="00256B39"/>
    <w:rsid w:val="0026033C"/>
    <w:rsid w:val="00272275"/>
    <w:rsid w:val="0027339A"/>
    <w:rsid w:val="00274E82"/>
    <w:rsid w:val="002757AB"/>
    <w:rsid w:val="0027777C"/>
    <w:rsid w:val="00277FE7"/>
    <w:rsid w:val="002877FA"/>
    <w:rsid w:val="00290962"/>
    <w:rsid w:val="0029110B"/>
    <w:rsid w:val="00291909"/>
    <w:rsid w:val="002953B8"/>
    <w:rsid w:val="00297BF7"/>
    <w:rsid w:val="002A4649"/>
    <w:rsid w:val="002A7227"/>
    <w:rsid w:val="002A7E07"/>
    <w:rsid w:val="002B0773"/>
    <w:rsid w:val="002B0C48"/>
    <w:rsid w:val="002B13CA"/>
    <w:rsid w:val="002B3650"/>
    <w:rsid w:val="002B7322"/>
    <w:rsid w:val="002C58B6"/>
    <w:rsid w:val="002C605E"/>
    <w:rsid w:val="002D0E86"/>
    <w:rsid w:val="002D7C47"/>
    <w:rsid w:val="002D7D54"/>
    <w:rsid w:val="002E039D"/>
    <w:rsid w:val="002E247B"/>
    <w:rsid w:val="002E33CE"/>
    <w:rsid w:val="002E3721"/>
    <w:rsid w:val="002E6F95"/>
    <w:rsid w:val="002E764D"/>
    <w:rsid w:val="002F2CB3"/>
    <w:rsid w:val="002F3157"/>
    <w:rsid w:val="002F6BD5"/>
    <w:rsid w:val="00301D61"/>
    <w:rsid w:val="00305F23"/>
    <w:rsid w:val="00313BBA"/>
    <w:rsid w:val="00317E29"/>
    <w:rsid w:val="00321515"/>
    <w:rsid w:val="0032602E"/>
    <w:rsid w:val="00327B8C"/>
    <w:rsid w:val="00330A1F"/>
    <w:rsid w:val="00331107"/>
    <w:rsid w:val="00331638"/>
    <w:rsid w:val="003344A7"/>
    <w:rsid w:val="00334623"/>
    <w:rsid w:val="003367AE"/>
    <w:rsid w:val="00340439"/>
    <w:rsid w:val="00344EF2"/>
    <w:rsid w:val="00347EB8"/>
    <w:rsid w:val="00347F80"/>
    <w:rsid w:val="00350C32"/>
    <w:rsid w:val="00353F74"/>
    <w:rsid w:val="003557DE"/>
    <w:rsid w:val="00361BEB"/>
    <w:rsid w:val="00370184"/>
    <w:rsid w:val="00373C8A"/>
    <w:rsid w:val="00377C10"/>
    <w:rsid w:val="00384A1F"/>
    <w:rsid w:val="00384D60"/>
    <w:rsid w:val="003854B9"/>
    <w:rsid w:val="00385D41"/>
    <w:rsid w:val="003861BA"/>
    <w:rsid w:val="003A1680"/>
    <w:rsid w:val="003A373C"/>
    <w:rsid w:val="003A5874"/>
    <w:rsid w:val="003B1258"/>
    <w:rsid w:val="003B4A81"/>
    <w:rsid w:val="003C1F8D"/>
    <w:rsid w:val="003C61A5"/>
    <w:rsid w:val="003D1968"/>
    <w:rsid w:val="003D4994"/>
    <w:rsid w:val="003D6F91"/>
    <w:rsid w:val="003E10A5"/>
    <w:rsid w:val="003E7D72"/>
    <w:rsid w:val="003F0951"/>
    <w:rsid w:val="003F1A50"/>
    <w:rsid w:val="003F3923"/>
    <w:rsid w:val="003F43F6"/>
    <w:rsid w:val="004019DB"/>
    <w:rsid w:val="00402B67"/>
    <w:rsid w:val="00403C91"/>
    <w:rsid w:val="0040433E"/>
    <w:rsid w:val="00404974"/>
    <w:rsid w:val="00406EC9"/>
    <w:rsid w:val="0040726A"/>
    <w:rsid w:val="004100B0"/>
    <w:rsid w:val="0041267F"/>
    <w:rsid w:val="00412AA8"/>
    <w:rsid w:val="00414A58"/>
    <w:rsid w:val="00424BA5"/>
    <w:rsid w:val="00425431"/>
    <w:rsid w:val="00431829"/>
    <w:rsid w:val="00437B60"/>
    <w:rsid w:val="004405E6"/>
    <w:rsid w:val="00443C84"/>
    <w:rsid w:val="00443C89"/>
    <w:rsid w:val="004540AA"/>
    <w:rsid w:val="00456BD8"/>
    <w:rsid w:val="00456DC8"/>
    <w:rsid w:val="00464CA2"/>
    <w:rsid w:val="0046549D"/>
    <w:rsid w:val="00471668"/>
    <w:rsid w:val="00481F98"/>
    <w:rsid w:val="004852BF"/>
    <w:rsid w:val="00487A46"/>
    <w:rsid w:val="00493504"/>
    <w:rsid w:val="00494579"/>
    <w:rsid w:val="00494957"/>
    <w:rsid w:val="00497334"/>
    <w:rsid w:val="004A4645"/>
    <w:rsid w:val="004A6F3A"/>
    <w:rsid w:val="004B408D"/>
    <w:rsid w:val="004B6F68"/>
    <w:rsid w:val="004B73F7"/>
    <w:rsid w:val="004C22F4"/>
    <w:rsid w:val="004C4997"/>
    <w:rsid w:val="004C7E6F"/>
    <w:rsid w:val="004D4FB3"/>
    <w:rsid w:val="004D75A6"/>
    <w:rsid w:val="004E3456"/>
    <w:rsid w:val="004F3DF0"/>
    <w:rsid w:val="004F560E"/>
    <w:rsid w:val="004F7E24"/>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77109"/>
    <w:rsid w:val="00582DB2"/>
    <w:rsid w:val="0059045B"/>
    <w:rsid w:val="00593F85"/>
    <w:rsid w:val="00597EC2"/>
    <w:rsid w:val="005A06B2"/>
    <w:rsid w:val="005A13AB"/>
    <w:rsid w:val="005B1150"/>
    <w:rsid w:val="005B1FFC"/>
    <w:rsid w:val="005B2B6D"/>
    <w:rsid w:val="005B4B4E"/>
    <w:rsid w:val="005B71F0"/>
    <w:rsid w:val="005C054C"/>
    <w:rsid w:val="005C3A76"/>
    <w:rsid w:val="005D5B6F"/>
    <w:rsid w:val="005D7B61"/>
    <w:rsid w:val="005E38A5"/>
    <w:rsid w:val="005E5A3D"/>
    <w:rsid w:val="005F5185"/>
    <w:rsid w:val="00620127"/>
    <w:rsid w:val="0062115C"/>
    <w:rsid w:val="0062265B"/>
    <w:rsid w:val="00624B5C"/>
    <w:rsid w:val="00624FE1"/>
    <w:rsid w:val="0062577D"/>
    <w:rsid w:val="0063249D"/>
    <w:rsid w:val="006331EE"/>
    <w:rsid w:val="00634362"/>
    <w:rsid w:val="006355E6"/>
    <w:rsid w:val="00637E00"/>
    <w:rsid w:val="0064038A"/>
    <w:rsid w:val="0065167D"/>
    <w:rsid w:val="00652D13"/>
    <w:rsid w:val="0066595A"/>
    <w:rsid w:val="00666206"/>
    <w:rsid w:val="00672788"/>
    <w:rsid w:val="00676183"/>
    <w:rsid w:val="00680DA3"/>
    <w:rsid w:val="0068377F"/>
    <w:rsid w:val="0068755B"/>
    <w:rsid w:val="00691B24"/>
    <w:rsid w:val="00695B93"/>
    <w:rsid w:val="00697C16"/>
    <w:rsid w:val="006A5A89"/>
    <w:rsid w:val="006B3BB9"/>
    <w:rsid w:val="006B48AC"/>
    <w:rsid w:val="006B5977"/>
    <w:rsid w:val="006B5A7C"/>
    <w:rsid w:val="006C2268"/>
    <w:rsid w:val="006C3990"/>
    <w:rsid w:val="006C4125"/>
    <w:rsid w:val="006C5D7F"/>
    <w:rsid w:val="006D1B59"/>
    <w:rsid w:val="006D2F9C"/>
    <w:rsid w:val="006D4351"/>
    <w:rsid w:val="006D5424"/>
    <w:rsid w:val="006D6F4E"/>
    <w:rsid w:val="006E5CA9"/>
    <w:rsid w:val="006E5E98"/>
    <w:rsid w:val="006E7A37"/>
    <w:rsid w:val="006F3151"/>
    <w:rsid w:val="007011CA"/>
    <w:rsid w:val="007056DE"/>
    <w:rsid w:val="00706121"/>
    <w:rsid w:val="00710B6B"/>
    <w:rsid w:val="0071237D"/>
    <w:rsid w:val="00712A2C"/>
    <w:rsid w:val="00712E84"/>
    <w:rsid w:val="00714914"/>
    <w:rsid w:val="007208D6"/>
    <w:rsid w:val="00726786"/>
    <w:rsid w:val="00732152"/>
    <w:rsid w:val="00737E15"/>
    <w:rsid w:val="00742700"/>
    <w:rsid w:val="007428DF"/>
    <w:rsid w:val="00742BD1"/>
    <w:rsid w:val="00742E7A"/>
    <w:rsid w:val="0074424F"/>
    <w:rsid w:val="00764FD9"/>
    <w:rsid w:val="00773DB5"/>
    <w:rsid w:val="007740B2"/>
    <w:rsid w:val="00774C1F"/>
    <w:rsid w:val="00780992"/>
    <w:rsid w:val="0078194F"/>
    <w:rsid w:val="007934A4"/>
    <w:rsid w:val="007A0AC9"/>
    <w:rsid w:val="007A1B70"/>
    <w:rsid w:val="007A57F6"/>
    <w:rsid w:val="007B4FFB"/>
    <w:rsid w:val="007B58D1"/>
    <w:rsid w:val="007B72A3"/>
    <w:rsid w:val="007C0BCE"/>
    <w:rsid w:val="007C1D1B"/>
    <w:rsid w:val="007C3566"/>
    <w:rsid w:val="007C794A"/>
    <w:rsid w:val="007D5326"/>
    <w:rsid w:val="007D5A33"/>
    <w:rsid w:val="007E459C"/>
    <w:rsid w:val="007E4F3A"/>
    <w:rsid w:val="007E620F"/>
    <w:rsid w:val="007E663C"/>
    <w:rsid w:val="007E7795"/>
    <w:rsid w:val="007F3123"/>
    <w:rsid w:val="0080066B"/>
    <w:rsid w:val="00803578"/>
    <w:rsid w:val="00815B8D"/>
    <w:rsid w:val="00815B8E"/>
    <w:rsid w:val="00816D99"/>
    <w:rsid w:val="0082324C"/>
    <w:rsid w:val="00823D71"/>
    <w:rsid w:val="008245AF"/>
    <w:rsid w:val="008256B9"/>
    <w:rsid w:val="0083705D"/>
    <w:rsid w:val="0084242F"/>
    <w:rsid w:val="00845795"/>
    <w:rsid w:val="00847437"/>
    <w:rsid w:val="00877E35"/>
    <w:rsid w:val="00882E15"/>
    <w:rsid w:val="00883C73"/>
    <w:rsid w:val="008842CA"/>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3F74"/>
    <w:rsid w:val="00925F8C"/>
    <w:rsid w:val="00927324"/>
    <w:rsid w:val="00932ED7"/>
    <w:rsid w:val="00933990"/>
    <w:rsid w:val="009372A7"/>
    <w:rsid w:val="00941533"/>
    <w:rsid w:val="00941B89"/>
    <w:rsid w:val="00941DEA"/>
    <w:rsid w:val="009656CC"/>
    <w:rsid w:val="00970E8C"/>
    <w:rsid w:val="00971671"/>
    <w:rsid w:val="00981A37"/>
    <w:rsid w:val="009830B2"/>
    <w:rsid w:val="009839C1"/>
    <w:rsid w:val="0099063E"/>
    <w:rsid w:val="00992356"/>
    <w:rsid w:val="00992674"/>
    <w:rsid w:val="00994793"/>
    <w:rsid w:val="00996AE3"/>
    <w:rsid w:val="00997DEE"/>
    <w:rsid w:val="009A0450"/>
    <w:rsid w:val="009A1E27"/>
    <w:rsid w:val="009A307B"/>
    <w:rsid w:val="009B04E7"/>
    <w:rsid w:val="009B14E8"/>
    <w:rsid w:val="009B4D21"/>
    <w:rsid w:val="009B5A73"/>
    <w:rsid w:val="009C2B2B"/>
    <w:rsid w:val="009C54C9"/>
    <w:rsid w:val="009C589C"/>
    <w:rsid w:val="009D192B"/>
    <w:rsid w:val="009D2582"/>
    <w:rsid w:val="009D33E1"/>
    <w:rsid w:val="009D3B45"/>
    <w:rsid w:val="009D7CF9"/>
    <w:rsid w:val="009D7DC8"/>
    <w:rsid w:val="009E2CCC"/>
    <w:rsid w:val="009E2CDD"/>
    <w:rsid w:val="009E366E"/>
    <w:rsid w:val="009E6FC4"/>
    <w:rsid w:val="009F00DC"/>
    <w:rsid w:val="009F3199"/>
    <w:rsid w:val="009F3355"/>
    <w:rsid w:val="009F3648"/>
    <w:rsid w:val="009F3B7A"/>
    <w:rsid w:val="009F54D0"/>
    <w:rsid w:val="009F58B8"/>
    <w:rsid w:val="00A04523"/>
    <w:rsid w:val="00A16159"/>
    <w:rsid w:val="00A161E6"/>
    <w:rsid w:val="00A17885"/>
    <w:rsid w:val="00A2337D"/>
    <w:rsid w:val="00A25A31"/>
    <w:rsid w:val="00A26288"/>
    <w:rsid w:val="00A31BBE"/>
    <w:rsid w:val="00A31D34"/>
    <w:rsid w:val="00A333EF"/>
    <w:rsid w:val="00A33F85"/>
    <w:rsid w:val="00A40645"/>
    <w:rsid w:val="00A467DC"/>
    <w:rsid w:val="00A5059C"/>
    <w:rsid w:val="00A50DCA"/>
    <w:rsid w:val="00A6016C"/>
    <w:rsid w:val="00A65914"/>
    <w:rsid w:val="00A769B1"/>
    <w:rsid w:val="00A774D0"/>
    <w:rsid w:val="00A77DA3"/>
    <w:rsid w:val="00A837D5"/>
    <w:rsid w:val="00A83E04"/>
    <w:rsid w:val="00A84348"/>
    <w:rsid w:val="00A870EB"/>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E75E3"/>
    <w:rsid w:val="00AE760D"/>
    <w:rsid w:val="00AF289F"/>
    <w:rsid w:val="00AF30B9"/>
    <w:rsid w:val="00AF43DF"/>
    <w:rsid w:val="00AF67A4"/>
    <w:rsid w:val="00AF7510"/>
    <w:rsid w:val="00B024AC"/>
    <w:rsid w:val="00B06751"/>
    <w:rsid w:val="00B103AD"/>
    <w:rsid w:val="00B12D31"/>
    <w:rsid w:val="00B15F6E"/>
    <w:rsid w:val="00B206B4"/>
    <w:rsid w:val="00B21BEE"/>
    <w:rsid w:val="00B23284"/>
    <w:rsid w:val="00B25E28"/>
    <w:rsid w:val="00B373B4"/>
    <w:rsid w:val="00B37D43"/>
    <w:rsid w:val="00B46F21"/>
    <w:rsid w:val="00B511A5"/>
    <w:rsid w:val="00B519DE"/>
    <w:rsid w:val="00B51CDE"/>
    <w:rsid w:val="00B56541"/>
    <w:rsid w:val="00B569DA"/>
    <w:rsid w:val="00B605ED"/>
    <w:rsid w:val="00B71F97"/>
    <w:rsid w:val="00B72538"/>
    <w:rsid w:val="00B736A7"/>
    <w:rsid w:val="00B7651F"/>
    <w:rsid w:val="00B919FA"/>
    <w:rsid w:val="00B938AE"/>
    <w:rsid w:val="00B94A16"/>
    <w:rsid w:val="00BA190C"/>
    <w:rsid w:val="00BA6044"/>
    <w:rsid w:val="00BA65F3"/>
    <w:rsid w:val="00BB1A93"/>
    <w:rsid w:val="00BC14BF"/>
    <w:rsid w:val="00BC2625"/>
    <w:rsid w:val="00BC3200"/>
    <w:rsid w:val="00BC338A"/>
    <w:rsid w:val="00BC4E1F"/>
    <w:rsid w:val="00BD21BF"/>
    <w:rsid w:val="00BD7AB0"/>
    <w:rsid w:val="00BE1172"/>
    <w:rsid w:val="00BE472E"/>
    <w:rsid w:val="00BF3C20"/>
    <w:rsid w:val="00BF5A82"/>
    <w:rsid w:val="00C011BC"/>
    <w:rsid w:val="00C019B0"/>
    <w:rsid w:val="00C03DBA"/>
    <w:rsid w:val="00C06B54"/>
    <w:rsid w:val="00C112E7"/>
    <w:rsid w:val="00C11C78"/>
    <w:rsid w:val="00C11CD4"/>
    <w:rsid w:val="00C15061"/>
    <w:rsid w:val="00C1713D"/>
    <w:rsid w:val="00C20D9D"/>
    <w:rsid w:val="00C2134F"/>
    <w:rsid w:val="00C24718"/>
    <w:rsid w:val="00C25F1E"/>
    <w:rsid w:val="00C2675D"/>
    <w:rsid w:val="00C30AEE"/>
    <w:rsid w:val="00C33362"/>
    <w:rsid w:val="00C353AE"/>
    <w:rsid w:val="00C4194E"/>
    <w:rsid w:val="00C516B1"/>
    <w:rsid w:val="00C5350C"/>
    <w:rsid w:val="00C56E09"/>
    <w:rsid w:val="00C6054D"/>
    <w:rsid w:val="00C61B1B"/>
    <w:rsid w:val="00C66AB7"/>
    <w:rsid w:val="00C673D1"/>
    <w:rsid w:val="00C746CB"/>
    <w:rsid w:val="00C77BBF"/>
    <w:rsid w:val="00C77D64"/>
    <w:rsid w:val="00C81564"/>
    <w:rsid w:val="00C9080C"/>
    <w:rsid w:val="00C94429"/>
    <w:rsid w:val="00CA18FD"/>
    <w:rsid w:val="00CA27E5"/>
    <w:rsid w:val="00CA4897"/>
    <w:rsid w:val="00CA6928"/>
    <w:rsid w:val="00CA76EF"/>
    <w:rsid w:val="00CA7CDE"/>
    <w:rsid w:val="00CB3D3F"/>
    <w:rsid w:val="00CB5A1A"/>
    <w:rsid w:val="00CB7CA0"/>
    <w:rsid w:val="00CC59E6"/>
    <w:rsid w:val="00CC65B0"/>
    <w:rsid w:val="00CD1C40"/>
    <w:rsid w:val="00CD4DBF"/>
    <w:rsid w:val="00CD5BDD"/>
    <w:rsid w:val="00CF096B"/>
    <w:rsid w:val="00CF10F7"/>
    <w:rsid w:val="00CF4130"/>
    <w:rsid w:val="00CF4694"/>
    <w:rsid w:val="00CF5011"/>
    <w:rsid w:val="00CF5EE3"/>
    <w:rsid w:val="00CF691F"/>
    <w:rsid w:val="00D00D99"/>
    <w:rsid w:val="00D013A4"/>
    <w:rsid w:val="00D026DC"/>
    <w:rsid w:val="00D06CCF"/>
    <w:rsid w:val="00D15595"/>
    <w:rsid w:val="00D15788"/>
    <w:rsid w:val="00D343A8"/>
    <w:rsid w:val="00D371A3"/>
    <w:rsid w:val="00D37832"/>
    <w:rsid w:val="00D379E8"/>
    <w:rsid w:val="00D41DCD"/>
    <w:rsid w:val="00D44860"/>
    <w:rsid w:val="00D47689"/>
    <w:rsid w:val="00D505AC"/>
    <w:rsid w:val="00D50C42"/>
    <w:rsid w:val="00D57CF5"/>
    <w:rsid w:val="00D612BC"/>
    <w:rsid w:val="00D62F98"/>
    <w:rsid w:val="00D6419F"/>
    <w:rsid w:val="00D66FD6"/>
    <w:rsid w:val="00D8285B"/>
    <w:rsid w:val="00D862EB"/>
    <w:rsid w:val="00D86619"/>
    <w:rsid w:val="00D93E7C"/>
    <w:rsid w:val="00D967B8"/>
    <w:rsid w:val="00DB2BE6"/>
    <w:rsid w:val="00DB76B3"/>
    <w:rsid w:val="00DD1052"/>
    <w:rsid w:val="00DD3C7B"/>
    <w:rsid w:val="00DE2B21"/>
    <w:rsid w:val="00DE48DE"/>
    <w:rsid w:val="00DE6CFC"/>
    <w:rsid w:val="00DF25F2"/>
    <w:rsid w:val="00DF4166"/>
    <w:rsid w:val="00DF6A33"/>
    <w:rsid w:val="00E000F4"/>
    <w:rsid w:val="00E01231"/>
    <w:rsid w:val="00E04279"/>
    <w:rsid w:val="00E11393"/>
    <w:rsid w:val="00E125D9"/>
    <w:rsid w:val="00E131CF"/>
    <w:rsid w:val="00E16D30"/>
    <w:rsid w:val="00E31E69"/>
    <w:rsid w:val="00E33169"/>
    <w:rsid w:val="00E34A7B"/>
    <w:rsid w:val="00E40973"/>
    <w:rsid w:val="00E425D9"/>
    <w:rsid w:val="00E512AA"/>
    <w:rsid w:val="00E545FF"/>
    <w:rsid w:val="00E6080E"/>
    <w:rsid w:val="00E6195F"/>
    <w:rsid w:val="00E64168"/>
    <w:rsid w:val="00E655B3"/>
    <w:rsid w:val="00E7081D"/>
    <w:rsid w:val="00E70904"/>
    <w:rsid w:val="00E71319"/>
    <w:rsid w:val="00E75171"/>
    <w:rsid w:val="00E76FD9"/>
    <w:rsid w:val="00E804B0"/>
    <w:rsid w:val="00E82BBA"/>
    <w:rsid w:val="00E86772"/>
    <w:rsid w:val="00E9005F"/>
    <w:rsid w:val="00E90B8B"/>
    <w:rsid w:val="00E93ADD"/>
    <w:rsid w:val="00E952D8"/>
    <w:rsid w:val="00EB00E4"/>
    <w:rsid w:val="00EB28DA"/>
    <w:rsid w:val="00EB3812"/>
    <w:rsid w:val="00EB44EB"/>
    <w:rsid w:val="00EB66B8"/>
    <w:rsid w:val="00EB791E"/>
    <w:rsid w:val="00EC5151"/>
    <w:rsid w:val="00EC70A9"/>
    <w:rsid w:val="00EC732D"/>
    <w:rsid w:val="00ED4C3A"/>
    <w:rsid w:val="00ED501A"/>
    <w:rsid w:val="00ED5DD2"/>
    <w:rsid w:val="00EE1C85"/>
    <w:rsid w:val="00EE560D"/>
    <w:rsid w:val="00EF21D9"/>
    <w:rsid w:val="00EF2A94"/>
    <w:rsid w:val="00EF32FB"/>
    <w:rsid w:val="00EF44B1"/>
    <w:rsid w:val="00EF4865"/>
    <w:rsid w:val="00EF5954"/>
    <w:rsid w:val="00F100D2"/>
    <w:rsid w:val="00F122BD"/>
    <w:rsid w:val="00F12942"/>
    <w:rsid w:val="00F13C41"/>
    <w:rsid w:val="00F14886"/>
    <w:rsid w:val="00F16421"/>
    <w:rsid w:val="00F201EE"/>
    <w:rsid w:val="00F33914"/>
    <w:rsid w:val="00F35AA0"/>
    <w:rsid w:val="00F3668A"/>
    <w:rsid w:val="00F43C49"/>
    <w:rsid w:val="00F45C12"/>
    <w:rsid w:val="00F46028"/>
    <w:rsid w:val="00F51B73"/>
    <w:rsid w:val="00F544A2"/>
    <w:rsid w:val="00F56ED1"/>
    <w:rsid w:val="00F6065D"/>
    <w:rsid w:val="00F7308F"/>
    <w:rsid w:val="00F73D03"/>
    <w:rsid w:val="00F76CB9"/>
    <w:rsid w:val="00F77A73"/>
    <w:rsid w:val="00F80E46"/>
    <w:rsid w:val="00F912FB"/>
    <w:rsid w:val="00F96236"/>
    <w:rsid w:val="00FA10CE"/>
    <w:rsid w:val="00FA222F"/>
    <w:rsid w:val="00FA2891"/>
    <w:rsid w:val="00FB693D"/>
    <w:rsid w:val="00FB7768"/>
    <w:rsid w:val="00FC0DD5"/>
    <w:rsid w:val="00FC6666"/>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C334F404-E3ED-9240-B5DB-A9224133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37</cp:revision>
  <cp:lastPrinted>2023-11-21T00:52:00Z</cp:lastPrinted>
  <dcterms:created xsi:type="dcterms:W3CDTF">2024-07-30T02:34:00Z</dcterms:created>
  <dcterms:modified xsi:type="dcterms:W3CDTF">2025-06-04T01:29:00Z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