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学前儿童阅读指导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2130038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bCs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郭文杰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21093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学前教育B2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-1/2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教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上课前后，平时微信联系，周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https://www.icourse163.org/course/CQPEC-1449561162?from=searchPage&amp;outVendor=zw_mooc_pcssjg_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rPr>
                <w:rFonts w:hint="default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无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FDBC71">
            <w:pPr>
              <w:tabs>
                <w:tab w:val="left" w:pos="532"/>
              </w:tabs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《汉语儿童早期阅读与读写活动的教育指导》周兢主编，华东师范大学出版社，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2023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年。</w:t>
            </w:r>
          </w:p>
          <w:p w14:paraId="333320BB">
            <w:pPr>
              <w:tabs>
                <w:tab w:val="left" w:pos="532"/>
              </w:tabs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《幼儿阅读分享会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从独立阅读到深度讨论》胡意慧主编，华东师范大学出版社，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2023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年。</w:t>
            </w:r>
          </w:p>
          <w:p w14:paraId="5617BDF9">
            <w:pPr>
              <w:tabs>
                <w:tab w:val="left" w:pos="532"/>
              </w:tabs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《带着孩子读绘本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亲子阅读指导手册》王剑璋、吴念阳主编，上海教育出版社，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2022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年。</w:t>
            </w:r>
          </w:p>
          <w:p w14:paraId="75F99288">
            <w:pPr>
              <w:tabs>
                <w:tab w:val="left" w:pos="532"/>
              </w:tabs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《幼儿园早期阅读活动指导与实施》朱娜珍主编，福建人民出版社，2022年。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3024"/>
        <w:gridCol w:w="1560"/>
        <w:gridCol w:w="2941"/>
      </w:tblGrid>
      <w:tr w14:paraId="20D2C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8D40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48FAE11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A134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3A36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F865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BBF9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81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69A358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84C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课程解读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9DD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课堂讲授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CC2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准备一本绘本，解读绘本价值</w:t>
            </w:r>
          </w:p>
        </w:tc>
      </w:tr>
      <w:tr w14:paraId="6E152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436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1F850C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9C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早期阅读活动的价值剖析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44E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课堂讲授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665D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自主阅读《指南》中相关目标</w:t>
            </w:r>
          </w:p>
        </w:tc>
      </w:tr>
      <w:tr w14:paraId="7456B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86E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4D4861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30D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早期阅读活动的目标定位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95A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边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边练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44C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尝试撰写早期阅读活动的目标</w:t>
            </w:r>
          </w:p>
        </w:tc>
      </w:tr>
      <w:tr w14:paraId="6A258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5FA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C24EB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1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早期阅读活动的目标案例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7EE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案例讲解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906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预习与复习</w:t>
            </w:r>
          </w:p>
        </w:tc>
      </w:tr>
      <w:tr w14:paraId="4F4F4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2D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BCCFE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AEA5A">
            <w:pPr>
              <w:widowControl/>
              <w:jc w:val="center"/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早期阅读活动的图书选择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D77B4">
            <w:pPr>
              <w:widowControl/>
              <w:jc w:val="center"/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讲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授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 xml:space="preserve"> 讨论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61BA4">
            <w:pPr>
              <w:widowControl/>
              <w:jc w:val="center"/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自主阅读相关绘本</w:t>
            </w:r>
          </w:p>
        </w:tc>
      </w:tr>
      <w:tr w14:paraId="2A8FA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E1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786662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54B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早期阅读教学活动的指导策略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33C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课堂讲授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3F4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自主学习阅读教学活动案例</w:t>
            </w:r>
          </w:p>
        </w:tc>
      </w:tr>
      <w:tr w14:paraId="7A58F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397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A5998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B1F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早期阅读活动实践案例解读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F6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边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边练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163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尝试设计阅读教学活动教案</w:t>
            </w:r>
          </w:p>
        </w:tc>
      </w:tr>
      <w:tr w14:paraId="4FB8A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5CC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0AC1C4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6CE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早期阅读教学活动视频观摩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C89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视频观摩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7F1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预习与复习</w:t>
            </w:r>
          </w:p>
        </w:tc>
      </w:tr>
      <w:tr w14:paraId="5104C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438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234970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BA6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阅读区活动的指导策略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C23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课堂讲授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E7E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自主学习阅读区活动案例</w:t>
            </w:r>
          </w:p>
        </w:tc>
      </w:tr>
      <w:tr w14:paraId="49A8A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26B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57F47D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349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阅读区活动的实践案例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9726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视频观摩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763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尝试设计阅读区活动</w:t>
            </w:r>
          </w:p>
        </w:tc>
      </w:tr>
      <w:tr w14:paraId="05B78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13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7435F51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7DF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亲子阅读活动的指导策略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606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课堂讲授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FA63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自主学习亲子阅读活动案例</w:t>
            </w:r>
          </w:p>
        </w:tc>
      </w:tr>
      <w:tr w14:paraId="04579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71E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568A5CA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092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亲子阅读活动的实践案例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3A9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边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边练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B6F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尝试设计亲子阅读活动</w:t>
            </w:r>
          </w:p>
        </w:tc>
      </w:tr>
      <w:tr w14:paraId="0836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90D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57DC250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4A2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自制图书活动的指导策略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B14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课堂讲授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CFE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0"/>
                <w:szCs w:val="20"/>
                <w:lang w:val="en-US" w:eastAsia="zh-CN"/>
              </w:rPr>
              <w:t>预习与复习，</w:t>
            </w:r>
            <w:r>
              <w:rPr>
                <w:rFonts w:hint="eastAsia" w:ascii="宋体" w:hAnsi="宋体" w:eastAsia="宋体" w:cs="Arial"/>
                <w:bCs/>
                <w:sz w:val="20"/>
                <w:szCs w:val="20"/>
              </w:rPr>
              <w:t>创编故事</w:t>
            </w:r>
          </w:p>
        </w:tc>
      </w:tr>
      <w:tr w14:paraId="1738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A4E0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11C042C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DA24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早期阅读活动的评价反思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778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案例讨论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79AC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预习与复习</w:t>
            </w:r>
          </w:p>
        </w:tc>
      </w:tr>
      <w:tr w14:paraId="7EEB8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C0A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6D765A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BCA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早期阅读活动的评价实践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37A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课堂讲授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698A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0"/>
                <w:szCs w:val="20"/>
                <w:lang w:val="en-US" w:eastAsia="zh-CN"/>
              </w:rPr>
              <w:t>准备期末考核</w:t>
            </w:r>
          </w:p>
        </w:tc>
      </w:tr>
      <w:tr w14:paraId="0EEE6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25C7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7D2211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9E44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阅读活动设计</w:t>
            </w:r>
          </w:p>
        </w:tc>
        <w:tc>
          <w:tcPr>
            <w:tcW w:w="15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7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随堂考核</w:t>
            </w:r>
          </w:p>
        </w:tc>
        <w:tc>
          <w:tcPr>
            <w:tcW w:w="28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37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总复习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p w14:paraId="3E7AF4C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黑体" w:hAnsi="宋体" w:eastAsia="黑体" w:cs="宋体"/>
          <w:bCs/>
          <w:sz w:val="24"/>
          <w:szCs w:val="24"/>
        </w:rPr>
      </w:pPr>
      <w:r>
        <w:rPr>
          <w:rFonts w:hint="eastAsia" w:ascii="黑体" w:hAnsi="宋体" w:eastAsia="黑体" w:cs="黑体"/>
          <w:bCs/>
          <w:kern w:val="0"/>
          <w:sz w:val="24"/>
          <w:szCs w:val="24"/>
          <w:lang w:val="en-US" w:eastAsia="zh-CN" w:bidi="ar"/>
        </w:rPr>
        <w:t>课程目标、考核内容、考核方式和占比对应表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633"/>
        <w:gridCol w:w="2143"/>
        <w:gridCol w:w="1730"/>
      </w:tblGrid>
      <w:tr w14:paraId="21B0E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/>
            <w:vAlign w:val="center"/>
          </w:tcPr>
          <w:p w14:paraId="1607D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课程目标</w:t>
            </w:r>
          </w:p>
        </w:tc>
        <w:tc>
          <w:tcPr>
            <w:tcW w:w="363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vAlign w:val="center"/>
          </w:tcPr>
          <w:p w14:paraId="44D3A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考核内容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vAlign w:val="center"/>
          </w:tcPr>
          <w:p w14:paraId="4B536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173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7FDD6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 w14:paraId="71871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vAlign w:val="center"/>
          </w:tcPr>
          <w:p w14:paraId="48CDC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目标1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B07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掌握学前儿童阅读活动的价值意义、目标定位和指导策略。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C4C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阅读活动设计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3C190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35%</w:t>
            </w:r>
          </w:p>
        </w:tc>
      </w:tr>
      <w:tr w14:paraId="299E5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vAlign w:val="center"/>
          </w:tcPr>
          <w:p w14:paraId="7AADB1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6FFF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E94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课后作业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73509A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278DD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8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vAlign w:val="center"/>
          </w:tcPr>
          <w:p w14:paraId="1CA2E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目标2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2C9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运用学前儿童阅读活动的指导策略组织指导学前儿童的阅读活动。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121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阅读活动设计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1CA20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10%</w:t>
            </w:r>
          </w:p>
        </w:tc>
      </w:tr>
      <w:tr w14:paraId="2E734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8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/>
            <w:vAlign w:val="center"/>
          </w:tcPr>
          <w:p w14:paraId="581D6D0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F482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7BD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故事讲演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38B8A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37038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vAlign w:val="center"/>
          </w:tcPr>
          <w:p w14:paraId="7CF0A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 w14:paraId="5692B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在阅读指导活动中践行科学的儿童观和教育观，努力做学前儿童阅读的启蒙者和引导者。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 w14:paraId="32C8D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平时表现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F84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郭文杰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2E1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CE4"/>
    <w:rsid w:val="000C3A32"/>
    <w:rsid w:val="000C65FF"/>
    <w:rsid w:val="000C71E4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1D9"/>
    <w:rsid w:val="00212E8E"/>
    <w:rsid w:val="002174A6"/>
    <w:rsid w:val="0021779C"/>
    <w:rsid w:val="0022097D"/>
    <w:rsid w:val="00233384"/>
    <w:rsid w:val="00233529"/>
    <w:rsid w:val="00240B53"/>
    <w:rsid w:val="002502FF"/>
    <w:rsid w:val="0025496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4621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57F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276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5D8D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0FD"/>
    <w:rsid w:val="005A136E"/>
    <w:rsid w:val="005A283A"/>
    <w:rsid w:val="005B6225"/>
    <w:rsid w:val="005C4583"/>
    <w:rsid w:val="005C6D05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174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7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C6A36"/>
    <w:rsid w:val="008D1EC4"/>
    <w:rsid w:val="008D2640"/>
    <w:rsid w:val="008D3221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37A8B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C1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50E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58D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5789B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50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3E64"/>
    <w:rsid w:val="00FE6709"/>
    <w:rsid w:val="00FF2D60"/>
    <w:rsid w:val="0250298D"/>
    <w:rsid w:val="06C268FA"/>
    <w:rsid w:val="07133C6D"/>
    <w:rsid w:val="076F59D4"/>
    <w:rsid w:val="0B02141F"/>
    <w:rsid w:val="0DB76A4A"/>
    <w:rsid w:val="199D2E85"/>
    <w:rsid w:val="1B9B294B"/>
    <w:rsid w:val="2E59298A"/>
    <w:rsid w:val="37A335A3"/>
    <w:rsid w:val="37E50B00"/>
    <w:rsid w:val="49DF08B3"/>
    <w:rsid w:val="56576218"/>
    <w:rsid w:val="65310993"/>
    <w:rsid w:val="6E256335"/>
    <w:rsid w:val="700912C5"/>
    <w:rsid w:val="74742775"/>
    <w:rsid w:val="74F62C86"/>
    <w:rsid w:val="7EF6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759</Words>
  <Characters>913</Characters>
  <Lines>1</Lines>
  <Paragraphs>1</Paragraphs>
  <TotalTime>0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2024-03-17T08:05:00Z</dcterms:created>
  <dc:creator>*****</dc:creator>
  <cp:lastModifiedBy>WPS USER</cp:lastModifiedBy>
  <cp:lastPrinted>2015-03-18T03:45:00Z</cp:lastPrinted>
  <dcterms:modified xsi:type="dcterms:W3CDTF">2026-03-08T09:41:23Z</dcterms:modified>
  <dc:title>上海建桥学院教学进度计划表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eyJoZGlkIjoiODViY2JkMjU3NGYzZTEwMzZmMGFkZWViYmNkYWU3NDIiLCJ1c2VySWQiOiI0MjIzMzQ1MTQifQ==</vt:lpwstr>
  </property>
  <property fmtid="{D5CDD505-2E9C-101B-9397-08002B2CF9AE}" pid="4" name="ICV">
    <vt:lpwstr>DEAAD341163D417D9CED1889F8203948_12</vt:lpwstr>
  </property>
</Properties>
</file>