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736EE" w14:textId="77777777" w:rsidR="003B7CE4" w:rsidRPr="00287991" w:rsidRDefault="003B7CE4" w:rsidP="003B7CE4">
      <w:pPr>
        <w:pStyle w:val="ae"/>
      </w:pPr>
      <w:bookmarkStart w:id="0" w:name="_Toc25064578"/>
      <w:r w:rsidRPr="00221E5B">
        <w:rPr>
          <w:rFonts w:hint="eastAsia"/>
        </w:rPr>
        <w:t>幼儿园教师专业伦理</w:t>
      </w:r>
      <w:bookmarkEnd w:id="0"/>
    </w:p>
    <w:p w14:paraId="66832D16" w14:textId="77777777" w:rsidR="003B7CE4" w:rsidRDefault="003B7CE4" w:rsidP="003B7CE4">
      <w:pPr>
        <w:shd w:val="clear" w:color="auto" w:fill="F5F5F5"/>
        <w:jc w:val="center"/>
        <w:textAlignment w:val="top"/>
        <w:rPr>
          <w:rFonts w:ascii="黑体" w:eastAsia="黑体" w:hAnsi="宋体"/>
          <w:sz w:val="24"/>
        </w:rPr>
      </w:pPr>
      <w:r w:rsidRPr="00744884">
        <w:rPr>
          <w:rFonts w:hint="eastAsia"/>
          <w:b/>
          <w:sz w:val="28"/>
          <w:szCs w:val="28"/>
        </w:rPr>
        <w:t>【</w:t>
      </w:r>
      <w:r>
        <w:rPr>
          <w:rFonts w:hint="eastAsia"/>
          <w:b/>
          <w:sz w:val="28"/>
          <w:szCs w:val="30"/>
        </w:rPr>
        <w:t>P</w:t>
      </w:r>
      <w:r w:rsidRPr="000D629E">
        <w:rPr>
          <w:rFonts w:hint="eastAsia"/>
          <w:b/>
          <w:sz w:val="28"/>
          <w:szCs w:val="30"/>
        </w:rPr>
        <w:t>rofessional ethics for kindergarten teachers</w:t>
      </w:r>
      <w:r w:rsidRPr="00744884">
        <w:rPr>
          <w:rFonts w:hint="eastAsia"/>
          <w:b/>
          <w:sz w:val="28"/>
          <w:szCs w:val="28"/>
        </w:rPr>
        <w:t>】</w:t>
      </w:r>
    </w:p>
    <w:p w14:paraId="5165A305" w14:textId="77777777" w:rsidR="003B7CE4" w:rsidRPr="003510AE" w:rsidRDefault="003B7CE4" w:rsidP="003B7CE4">
      <w:pPr>
        <w:pStyle w:val="ac"/>
        <w:jc w:val="left"/>
        <w:rPr>
          <w:rFonts w:ascii="黑体" w:eastAsia="黑体" w:hAnsi="宋体"/>
          <w:sz w:val="24"/>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14:paraId="432BE496" w14:textId="77777777" w:rsidR="003B7CE4" w:rsidRDefault="003B7CE4" w:rsidP="003B7CE4">
      <w:pPr>
        <w:snapToGrid w:val="0"/>
        <w:spacing w:line="360" w:lineRule="auto"/>
        <w:ind w:firstLineChars="196" w:firstLine="394"/>
        <w:rPr>
          <w:rFonts w:ascii="Times New Roman" w:hAnsi="Times New Roman"/>
          <w:b/>
          <w:bCs/>
          <w:sz w:val="20"/>
          <w:szCs w:val="20"/>
        </w:rPr>
      </w:pPr>
      <w:r>
        <w:rPr>
          <w:rFonts w:ascii="Times New Roman" w:hAnsi="Times New Roman" w:hint="eastAsia"/>
          <w:b/>
          <w:bCs/>
          <w:sz w:val="20"/>
          <w:szCs w:val="20"/>
        </w:rPr>
        <w:t>课程代码：</w:t>
      </w:r>
      <w:r>
        <w:rPr>
          <w:rFonts w:ascii="Times New Roman" w:hAnsi="Times New Roman"/>
          <w:b/>
          <w:bCs/>
          <w:sz w:val="20"/>
          <w:szCs w:val="20"/>
        </w:rPr>
        <w:t>【</w:t>
      </w:r>
      <w:r w:rsidRPr="00425149">
        <w:rPr>
          <w:color w:val="000000"/>
          <w:sz w:val="20"/>
          <w:szCs w:val="20"/>
        </w:rPr>
        <w:t>2130013</w:t>
      </w:r>
      <w:r>
        <w:rPr>
          <w:rFonts w:ascii="Times New Roman" w:hAnsi="Times New Roman"/>
          <w:b/>
          <w:bCs/>
          <w:sz w:val="20"/>
          <w:szCs w:val="20"/>
        </w:rPr>
        <w:t>】</w:t>
      </w:r>
    </w:p>
    <w:p w14:paraId="05ED2C4E" w14:textId="77777777" w:rsidR="003B7CE4" w:rsidRDefault="003B7CE4" w:rsidP="003B7CE4">
      <w:pPr>
        <w:snapToGrid w:val="0"/>
        <w:spacing w:line="360" w:lineRule="auto"/>
        <w:ind w:firstLineChars="196" w:firstLine="394"/>
        <w:rPr>
          <w:rFonts w:ascii="Times New Roman" w:hAnsi="Times New Roman"/>
          <w:b/>
          <w:bCs/>
          <w:sz w:val="20"/>
          <w:szCs w:val="20"/>
        </w:rPr>
      </w:pPr>
      <w:r>
        <w:rPr>
          <w:rFonts w:ascii="Times New Roman" w:hAnsi="Times New Roman" w:hint="eastAsia"/>
          <w:b/>
          <w:bCs/>
          <w:sz w:val="20"/>
          <w:szCs w:val="20"/>
        </w:rPr>
        <w:t>课程学分：</w:t>
      </w:r>
      <w:r>
        <w:rPr>
          <w:rFonts w:ascii="Times New Roman" w:hAnsi="Times New Roman"/>
          <w:bCs/>
          <w:sz w:val="20"/>
          <w:szCs w:val="20"/>
        </w:rPr>
        <w:t>【</w:t>
      </w:r>
      <w:r>
        <w:rPr>
          <w:rFonts w:ascii="Times New Roman" w:hAnsi="Times New Roman" w:hint="eastAsia"/>
          <w:bCs/>
          <w:sz w:val="20"/>
          <w:szCs w:val="20"/>
        </w:rPr>
        <w:t>2</w:t>
      </w:r>
      <w:r>
        <w:rPr>
          <w:rFonts w:ascii="Times New Roman" w:hAnsi="Times New Roman"/>
          <w:bCs/>
          <w:sz w:val="20"/>
          <w:szCs w:val="20"/>
        </w:rPr>
        <w:t>】</w:t>
      </w:r>
    </w:p>
    <w:p w14:paraId="76C96FB2" w14:textId="77777777" w:rsidR="003B7CE4" w:rsidRDefault="003B7CE4" w:rsidP="003B7CE4">
      <w:pPr>
        <w:snapToGrid w:val="0"/>
        <w:spacing w:line="360" w:lineRule="auto"/>
        <w:ind w:firstLineChars="196" w:firstLine="394"/>
        <w:rPr>
          <w:rFonts w:ascii="Times New Roman" w:hAnsi="Times New Roman"/>
          <w:b/>
          <w:bCs/>
          <w:sz w:val="20"/>
          <w:szCs w:val="20"/>
        </w:rPr>
      </w:pPr>
      <w:r>
        <w:rPr>
          <w:rFonts w:ascii="Times New Roman" w:hAnsi="Times New Roman" w:hint="eastAsia"/>
          <w:b/>
          <w:bCs/>
          <w:sz w:val="20"/>
          <w:szCs w:val="20"/>
        </w:rPr>
        <w:t>面向专业：</w:t>
      </w:r>
      <w:r>
        <w:rPr>
          <w:rFonts w:ascii="Times New Roman" w:hAnsi="Times New Roman"/>
          <w:bCs/>
          <w:sz w:val="20"/>
          <w:szCs w:val="20"/>
        </w:rPr>
        <w:t>【</w:t>
      </w:r>
      <w:r>
        <w:rPr>
          <w:rFonts w:ascii="Times New Roman" w:hAnsi="Times New Roman" w:hint="eastAsia"/>
          <w:bCs/>
          <w:sz w:val="20"/>
          <w:szCs w:val="20"/>
        </w:rPr>
        <w:t>学前教育</w:t>
      </w:r>
      <w:r>
        <w:rPr>
          <w:rFonts w:ascii="Times New Roman" w:hAnsi="Times New Roman"/>
          <w:bCs/>
          <w:sz w:val="20"/>
          <w:szCs w:val="20"/>
        </w:rPr>
        <w:t>】</w:t>
      </w:r>
    </w:p>
    <w:p w14:paraId="28CEE4D2" w14:textId="77777777" w:rsidR="003B7CE4" w:rsidRDefault="003B7CE4" w:rsidP="003B7CE4">
      <w:pPr>
        <w:tabs>
          <w:tab w:val="left" w:pos="3282"/>
        </w:tabs>
        <w:snapToGrid w:val="0"/>
        <w:spacing w:line="360" w:lineRule="auto"/>
        <w:ind w:firstLineChars="196" w:firstLine="394"/>
        <w:rPr>
          <w:rFonts w:ascii="Times New Roman" w:hAnsi="Times New Roman"/>
          <w:bCs/>
          <w:sz w:val="20"/>
          <w:szCs w:val="20"/>
        </w:rPr>
      </w:pPr>
      <w:r>
        <w:rPr>
          <w:rFonts w:ascii="Times New Roman" w:hAnsi="Times New Roman" w:hint="eastAsia"/>
          <w:b/>
          <w:bCs/>
          <w:sz w:val="20"/>
          <w:szCs w:val="20"/>
        </w:rPr>
        <w:t>课程性质：</w:t>
      </w:r>
      <w:r>
        <w:rPr>
          <w:rFonts w:hint="eastAsia"/>
          <w:color w:val="000000"/>
          <w:sz w:val="20"/>
          <w:szCs w:val="20"/>
        </w:rPr>
        <w:t>【系级必修课】</w:t>
      </w:r>
      <w:r>
        <w:rPr>
          <w:rFonts w:ascii="宋体" w:hAnsi="宋体" w:hint="eastAsia"/>
          <w:color w:val="000000"/>
          <w:sz w:val="20"/>
          <w:szCs w:val="20"/>
        </w:rPr>
        <w:t>◎</w:t>
      </w:r>
    </w:p>
    <w:p w14:paraId="242D0829" w14:textId="77777777" w:rsidR="003B7CE4" w:rsidRDefault="003B7CE4" w:rsidP="003B7CE4">
      <w:pPr>
        <w:snapToGrid w:val="0"/>
        <w:spacing w:line="360" w:lineRule="auto"/>
        <w:ind w:firstLineChars="196" w:firstLine="394"/>
        <w:rPr>
          <w:rFonts w:ascii="Times New Roman" w:hAnsi="Times New Roman"/>
          <w:b/>
          <w:bCs/>
          <w:sz w:val="20"/>
          <w:szCs w:val="20"/>
        </w:rPr>
      </w:pPr>
      <w:r>
        <w:rPr>
          <w:rFonts w:ascii="Times New Roman" w:hAnsi="Times New Roman" w:hint="eastAsia"/>
          <w:b/>
          <w:bCs/>
          <w:sz w:val="20"/>
          <w:szCs w:val="20"/>
        </w:rPr>
        <w:t>开课院系：</w:t>
      </w:r>
      <w:r>
        <w:rPr>
          <w:rFonts w:ascii="Times New Roman" w:hAnsi="Times New Roman"/>
          <w:bCs/>
          <w:sz w:val="20"/>
          <w:szCs w:val="20"/>
        </w:rPr>
        <w:t>【</w:t>
      </w:r>
      <w:r>
        <w:rPr>
          <w:rFonts w:ascii="Times New Roman" w:hAnsi="Times New Roman" w:hint="eastAsia"/>
          <w:bCs/>
          <w:sz w:val="20"/>
          <w:szCs w:val="20"/>
        </w:rPr>
        <w:t>学前教育系</w:t>
      </w:r>
      <w:r>
        <w:rPr>
          <w:rFonts w:ascii="Times New Roman" w:hAnsi="Times New Roman"/>
          <w:bCs/>
          <w:sz w:val="20"/>
          <w:szCs w:val="20"/>
        </w:rPr>
        <w:t>】</w:t>
      </w:r>
    </w:p>
    <w:p w14:paraId="6E9EC563" w14:textId="77777777" w:rsidR="003B7CE4" w:rsidRDefault="003B7CE4" w:rsidP="003B7CE4">
      <w:pPr>
        <w:snapToGrid w:val="0"/>
        <w:spacing w:line="360" w:lineRule="auto"/>
        <w:ind w:firstLineChars="196" w:firstLine="394"/>
        <w:rPr>
          <w:rFonts w:ascii="宋体" w:hAnsi="宋体"/>
          <w:kern w:val="0"/>
          <w:sz w:val="20"/>
          <w:szCs w:val="20"/>
        </w:rPr>
      </w:pPr>
      <w:r>
        <w:rPr>
          <w:rFonts w:ascii="Times New Roman" w:hAnsi="Times New Roman" w:hint="eastAsia"/>
          <w:b/>
          <w:bCs/>
          <w:sz w:val="20"/>
          <w:szCs w:val="20"/>
        </w:rPr>
        <w:t>使用教材：【</w:t>
      </w:r>
      <w:r>
        <w:rPr>
          <w:rFonts w:hint="eastAsia"/>
          <w:color w:val="000000"/>
          <w:sz w:val="20"/>
          <w:szCs w:val="20"/>
        </w:rPr>
        <w:t>幼儿园教师专业伦理，步社民，复旦大学出版社</w:t>
      </w:r>
      <w:r>
        <w:rPr>
          <w:rFonts w:ascii="宋体" w:hAnsi="宋体" w:hint="eastAsia"/>
          <w:kern w:val="0"/>
          <w:sz w:val="20"/>
          <w:szCs w:val="20"/>
        </w:rPr>
        <w:t>】</w:t>
      </w:r>
    </w:p>
    <w:p w14:paraId="5C076584" w14:textId="77777777" w:rsidR="003B7CE4" w:rsidRDefault="003B7CE4" w:rsidP="003B7CE4">
      <w:pPr>
        <w:snapToGrid w:val="0"/>
        <w:spacing w:line="360" w:lineRule="auto"/>
        <w:ind w:firstLine="394"/>
        <w:rPr>
          <w:rFonts w:ascii="宋体" w:hAnsi="宋体"/>
          <w:kern w:val="0"/>
          <w:sz w:val="20"/>
          <w:szCs w:val="20"/>
        </w:rPr>
      </w:pPr>
      <w:r>
        <w:rPr>
          <w:rFonts w:ascii="Times New Roman" w:hAnsi="Times New Roman" w:hint="eastAsia"/>
          <w:b/>
          <w:bCs/>
          <w:sz w:val="20"/>
          <w:szCs w:val="20"/>
        </w:rPr>
        <w:t>参考书目：</w:t>
      </w:r>
      <w:r>
        <w:rPr>
          <w:rFonts w:ascii="宋体" w:hAnsi="宋体" w:hint="eastAsia"/>
          <w:kern w:val="0"/>
          <w:sz w:val="20"/>
          <w:szCs w:val="20"/>
        </w:rPr>
        <w:t>【</w:t>
      </w:r>
      <w:r w:rsidRPr="00B10661">
        <w:rPr>
          <w:rFonts w:hint="eastAsia"/>
          <w:color w:val="000000"/>
          <w:sz w:val="20"/>
          <w:szCs w:val="20"/>
        </w:rPr>
        <w:t>幼儿保育专业伦理</w:t>
      </w:r>
      <w:r>
        <w:rPr>
          <w:rFonts w:hint="eastAsia"/>
          <w:color w:val="000000"/>
          <w:sz w:val="20"/>
          <w:szCs w:val="20"/>
        </w:rPr>
        <w:t>，</w:t>
      </w:r>
      <w:r w:rsidRPr="00B10661">
        <w:rPr>
          <w:rFonts w:hint="eastAsia"/>
          <w:color w:val="000000"/>
          <w:sz w:val="20"/>
          <w:szCs w:val="20"/>
        </w:rPr>
        <w:t>蔡淑桂</w:t>
      </w:r>
      <w:r>
        <w:rPr>
          <w:rFonts w:hint="eastAsia"/>
          <w:color w:val="000000"/>
          <w:sz w:val="20"/>
          <w:szCs w:val="20"/>
        </w:rPr>
        <w:t>，</w:t>
      </w:r>
      <w:r w:rsidRPr="00B10661">
        <w:rPr>
          <w:rFonts w:hint="eastAsia"/>
          <w:color w:val="000000"/>
          <w:sz w:val="20"/>
          <w:szCs w:val="20"/>
        </w:rPr>
        <w:t>台湾永大书局</w:t>
      </w:r>
      <w:r>
        <w:rPr>
          <w:rFonts w:hint="eastAsia"/>
          <w:color w:val="000000"/>
          <w:sz w:val="20"/>
          <w:szCs w:val="20"/>
        </w:rPr>
        <w:t>出版社</w:t>
      </w:r>
      <w:r>
        <w:rPr>
          <w:rFonts w:ascii="宋体" w:hAnsi="宋体" w:hint="eastAsia"/>
          <w:kern w:val="0"/>
          <w:sz w:val="20"/>
          <w:szCs w:val="20"/>
        </w:rPr>
        <w:t>】</w:t>
      </w:r>
    </w:p>
    <w:p w14:paraId="22CE7137" w14:textId="77777777" w:rsidR="003B7CE4" w:rsidRDefault="003B7CE4" w:rsidP="003B7CE4">
      <w:pPr>
        <w:snapToGrid w:val="0"/>
        <w:spacing w:line="360" w:lineRule="auto"/>
        <w:ind w:left="1260" w:firstLineChars="78" w:firstLine="157"/>
        <w:rPr>
          <w:rFonts w:ascii="宋体" w:hAnsi="宋体"/>
          <w:kern w:val="0"/>
          <w:sz w:val="20"/>
          <w:szCs w:val="20"/>
        </w:rPr>
      </w:pPr>
      <w:r>
        <w:rPr>
          <w:rFonts w:ascii="Times New Roman" w:hAnsi="Times New Roman" w:hint="eastAsia"/>
          <w:b/>
          <w:bCs/>
          <w:sz w:val="20"/>
          <w:szCs w:val="20"/>
        </w:rPr>
        <w:t>【</w:t>
      </w:r>
      <w:r w:rsidRPr="005F77CD">
        <w:rPr>
          <w:rFonts w:hint="eastAsia"/>
          <w:color w:val="000000"/>
          <w:sz w:val="20"/>
          <w:szCs w:val="20"/>
        </w:rPr>
        <w:t>与幼儿教师对话——迈向专业成长之路</w:t>
      </w:r>
      <w:r>
        <w:rPr>
          <w:rFonts w:hint="eastAsia"/>
          <w:color w:val="000000"/>
          <w:sz w:val="20"/>
          <w:szCs w:val="20"/>
        </w:rPr>
        <w:t>，</w:t>
      </w:r>
      <w:r>
        <w:rPr>
          <w:rFonts w:hint="eastAsia"/>
          <w:color w:val="000000"/>
          <w:sz w:val="20"/>
          <w:szCs w:val="20"/>
        </w:rPr>
        <w:t xml:space="preserve">Lilian </w:t>
      </w:r>
      <w:proofErr w:type="spellStart"/>
      <w:r>
        <w:rPr>
          <w:rFonts w:hint="eastAsia"/>
          <w:color w:val="000000"/>
          <w:sz w:val="20"/>
          <w:szCs w:val="20"/>
        </w:rPr>
        <w:t>G.Katz</w:t>
      </w:r>
      <w:proofErr w:type="spellEnd"/>
      <w:r>
        <w:rPr>
          <w:rFonts w:hint="eastAsia"/>
          <w:color w:val="000000"/>
          <w:sz w:val="20"/>
          <w:szCs w:val="20"/>
        </w:rPr>
        <w:t>，</w:t>
      </w:r>
      <w:r w:rsidRPr="005F77CD">
        <w:rPr>
          <w:rFonts w:hint="eastAsia"/>
          <w:color w:val="000000"/>
          <w:sz w:val="20"/>
          <w:szCs w:val="20"/>
        </w:rPr>
        <w:t>南京师范大学出版社</w:t>
      </w:r>
      <w:r>
        <w:rPr>
          <w:rFonts w:ascii="宋体" w:hAnsi="宋体" w:hint="eastAsia"/>
          <w:kern w:val="0"/>
          <w:sz w:val="20"/>
          <w:szCs w:val="20"/>
        </w:rPr>
        <w:t>】</w:t>
      </w:r>
    </w:p>
    <w:p w14:paraId="64DA12E9" w14:textId="2D00F9DE" w:rsidR="003B7CE4" w:rsidRDefault="003B7CE4" w:rsidP="003B7CE4">
      <w:pPr>
        <w:snapToGrid w:val="0"/>
        <w:spacing w:line="360" w:lineRule="auto"/>
        <w:ind w:left="1260" w:firstLineChars="78" w:firstLine="156"/>
        <w:rPr>
          <w:color w:val="000000"/>
          <w:sz w:val="20"/>
          <w:szCs w:val="20"/>
        </w:rPr>
      </w:pPr>
      <w:r>
        <w:rPr>
          <w:rFonts w:hint="eastAsia"/>
          <w:color w:val="000000"/>
          <w:sz w:val="20"/>
          <w:szCs w:val="20"/>
        </w:rPr>
        <w:t>【</w:t>
      </w:r>
      <w:r w:rsidRPr="005F77CD">
        <w:rPr>
          <w:rFonts w:hint="eastAsia"/>
          <w:bCs/>
          <w:color w:val="000000"/>
          <w:sz w:val="20"/>
          <w:szCs w:val="20"/>
        </w:rPr>
        <w:t>伦理学是什么</w:t>
      </w:r>
      <w:r>
        <w:rPr>
          <w:rFonts w:hint="eastAsia"/>
          <w:color w:val="000000"/>
          <w:sz w:val="20"/>
          <w:szCs w:val="20"/>
        </w:rPr>
        <w:t>，</w:t>
      </w:r>
      <w:r w:rsidRPr="005F77CD">
        <w:rPr>
          <w:rFonts w:hint="eastAsia"/>
          <w:bCs/>
          <w:color w:val="000000"/>
          <w:sz w:val="20"/>
          <w:szCs w:val="20"/>
        </w:rPr>
        <w:t>何怀宏</w:t>
      </w:r>
      <w:r>
        <w:rPr>
          <w:rFonts w:hint="eastAsia"/>
          <w:color w:val="000000"/>
          <w:sz w:val="20"/>
          <w:szCs w:val="20"/>
        </w:rPr>
        <w:t>，</w:t>
      </w:r>
      <w:r w:rsidRPr="005F77CD">
        <w:rPr>
          <w:rFonts w:hint="eastAsia"/>
          <w:bCs/>
          <w:color w:val="000000"/>
          <w:sz w:val="20"/>
          <w:szCs w:val="20"/>
        </w:rPr>
        <w:t>北京大学出版社</w:t>
      </w:r>
      <w:r>
        <w:rPr>
          <w:rFonts w:hint="eastAsia"/>
          <w:color w:val="000000"/>
          <w:sz w:val="20"/>
          <w:szCs w:val="20"/>
        </w:rPr>
        <w:t>】</w:t>
      </w:r>
    </w:p>
    <w:p w14:paraId="197E87A7" w14:textId="28E61AF3" w:rsidR="00BC2C3D" w:rsidRDefault="00BC2C3D" w:rsidP="003B7CE4">
      <w:pPr>
        <w:snapToGrid w:val="0"/>
        <w:spacing w:line="360" w:lineRule="auto"/>
        <w:ind w:left="1260" w:firstLineChars="78" w:firstLine="156"/>
        <w:rPr>
          <w:rFonts w:ascii="宋体" w:hAnsi="宋体"/>
          <w:kern w:val="0"/>
          <w:sz w:val="20"/>
          <w:szCs w:val="20"/>
        </w:rPr>
      </w:pPr>
      <w:r>
        <w:rPr>
          <w:rFonts w:hint="eastAsia"/>
          <w:color w:val="000000"/>
          <w:sz w:val="20"/>
          <w:szCs w:val="20"/>
        </w:rPr>
        <w:t>【让幼儿教育充满伦理关怀，罗红著，北京师范大学出版社】</w:t>
      </w:r>
    </w:p>
    <w:p w14:paraId="288791B2" w14:textId="44EBD0E8" w:rsidR="00DD3999" w:rsidRDefault="003B7CE4" w:rsidP="00DD3999">
      <w:pPr>
        <w:snapToGrid w:val="0"/>
        <w:spacing w:line="360" w:lineRule="auto"/>
        <w:ind w:firstLine="394"/>
        <w:jc w:val="left"/>
        <w:rPr>
          <w:b/>
          <w:bCs/>
          <w:color w:val="000000"/>
          <w:sz w:val="20"/>
          <w:szCs w:val="20"/>
        </w:rPr>
      </w:pPr>
      <w:r>
        <w:rPr>
          <w:rFonts w:hint="eastAsia"/>
          <w:b/>
          <w:bCs/>
          <w:color w:val="000000"/>
          <w:sz w:val="20"/>
          <w:szCs w:val="20"/>
        </w:rPr>
        <w:t>课程网站网址：</w:t>
      </w:r>
      <w:r w:rsidR="00DD3999" w:rsidRPr="00DD3999">
        <w:rPr>
          <w:rFonts w:hint="eastAsia"/>
          <w:b/>
          <w:bCs/>
          <w:color w:val="000000"/>
          <w:sz w:val="20"/>
          <w:szCs w:val="20"/>
        </w:rPr>
        <w:t xml:space="preserve"> </w:t>
      </w:r>
      <w:hyperlink r:id="rId6" w:history="1">
        <w:r w:rsidR="00DD3999" w:rsidRPr="00FE40B6">
          <w:rPr>
            <w:rStyle w:val="aa"/>
            <w:b/>
            <w:bCs/>
            <w:sz w:val="20"/>
            <w:szCs w:val="20"/>
          </w:rPr>
          <w:t>https://www.icve.com.cn/portal_new/search/search.html?keyvalue=%E5%B9%BC%E5%84%BF%E5%9B%AD%E6%95%99%E5%B8%88%E4%B8%93%E4%B8%9A%E4%BC%A6%E7%90%86</w:t>
        </w:r>
      </w:hyperlink>
    </w:p>
    <w:p w14:paraId="3E53CAF4" w14:textId="703494A4" w:rsidR="003B7CE4" w:rsidRDefault="003B7CE4" w:rsidP="003B7CE4">
      <w:pPr>
        <w:snapToGrid w:val="0"/>
        <w:spacing w:line="360" w:lineRule="auto"/>
        <w:ind w:firstLineChars="196" w:firstLine="394"/>
        <w:rPr>
          <w:rFonts w:ascii="Times New Roman" w:hAnsi="Times New Roman"/>
          <w:b/>
          <w:bCs/>
          <w:sz w:val="20"/>
          <w:szCs w:val="20"/>
        </w:rPr>
      </w:pPr>
      <w:r>
        <w:rPr>
          <w:rFonts w:ascii="Times New Roman" w:hAnsi="Times New Roman" w:hint="eastAsia"/>
          <w:b/>
          <w:bCs/>
          <w:sz w:val="20"/>
          <w:szCs w:val="20"/>
        </w:rPr>
        <w:t>先修课程：</w:t>
      </w:r>
      <w:r>
        <w:rPr>
          <w:sz w:val="20"/>
          <w:szCs w:val="20"/>
        </w:rPr>
        <w:t>【</w:t>
      </w:r>
      <w:r w:rsidRPr="00665FBE">
        <w:rPr>
          <w:rFonts w:hint="eastAsia"/>
          <w:color w:val="000000"/>
          <w:sz w:val="20"/>
          <w:szCs w:val="20"/>
        </w:rPr>
        <w:t>《学前儿童卫生与保健》《学前教育学》《学前儿童发展科学》</w:t>
      </w:r>
      <w:r>
        <w:rPr>
          <w:rFonts w:hint="eastAsia"/>
          <w:color w:val="000000"/>
          <w:sz w:val="20"/>
          <w:szCs w:val="20"/>
        </w:rPr>
        <w:t>《幼儿园课程》《幼儿园游戏》</w:t>
      </w:r>
      <w:r w:rsidR="004D40C1">
        <w:rPr>
          <w:rFonts w:hint="eastAsia"/>
          <w:color w:val="000000"/>
          <w:sz w:val="20"/>
          <w:szCs w:val="20"/>
        </w:rPr>
        <w:t>《教育哲学》</w:t>
      </w:r>
      <w:r>
        <w:rPr>
          <w:rFonts w:ascii="Times New Roman" w:hAnsi="Times New Roman" w:hint="eastAsia"/>
          <w:b/>
          <w:bCs/>
          <w:sz w:val="20"/>
          <w:szCs w:val="20"/>
        </w:rPr>
        <w:t>】</w:t>
      </w:r>
    </w:p>
    <w:p w14:paraId="2F9DCCC8" w14:textId="77777777" w:rsidR="003B7CE4" w:rsidRDefault="003B7CE4" w:rsidP="003B7CE4">
      <w:pPr>
        <w:pStyle w:val="ac"/>
        <w:jc w:val="left"/>
        <w:rPr>
          <w:rFonts w:ascii="黑体" w:eastAsia="黑体" w:hAnsi="宋体"/>
          <w:sz w:val="24"/>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14:paraId="53C5DBD6" w14:textId="77777777" w:rsidR="003B7CE4" w:rsidRPr="005F4901" w:rsidRDefault="003B7CE4" w:rsidP="003B7CE4"/>
    <w:p w14:paraId="688F9002" w14:textId="77777777" w:rsidR="003B7CE4" w:rsidRPr="003510AE" w:rsidRDefault="003B7CE4" w:rsidP="003B7CE4">
      <w:pPr>
        <w:snapToGrid w:val="0"/>
        <w:spacing w:line="360" w:lineRule="auto"/>
        <w:ind w:firstLine="340"/>
        <w:rPr>
          <w:rFonts w:ascii="宋体" w:hAnsi="宋体"/>
          <w:color w:val="000000"/>
          <w:sz w:val="20"/>
          <w:szCs w:val="20"/>
        </w:rPr>
      </w:pPr>
      <w:r w:rsidRPr="003510AE">
        <w:rPr>
          <w:rFonts w:ascii="宋体" w:hAnsi="宋体" w:hint="eastAsia"/>
          <w:color w:val="000000"/>
          <w:sz w:val="20"/>
          <w:szCs w:val="20"/>
        </w:rPr>
        <w:t>《幼儿园教师专业伦理》是高校学前教育专业的必修课程。</w:t>
      </w:r>
    </w:p>
    <w:p w14:paraId="669492D0" w14:textId="77777777" w:rsidR="003B7CE4" w:rsidRPr="003510AE" w:rsidRDefault="003B7CE4" w:rsidP="003B7CE4">
      <w:pPr>
        <w:snapToGrid w:val="0"/>
        <w:spacing w:line="360" w:lineRule="auto"/>
        <w:ind w:firstLine="340"/>
        <w:rPr>
          <w:rFonts w:ascii="宋体" w:hAnsi="宋体"/>
          <w:color w:val="000000"/>
          <w:sz w:val="20"/>
          <w:szCs w:val="20"/>
        </w:rPr>
      </w:pPr>
      <w:r w:rsidRPr="003510AE">
        <w:rPr>
          <w:rFonts w:ascii="宋体" w:hAnsi="宋体" w:hint="eastAsia"/>
          <w:color w:val="000000"/>
          <w:sz w:val="20"/>
          <w:szCs w:val="20"/>
        </w:rPr>
        <w:t>幼儿园教师专业伦理是基于幼儿教育的共同价值观而提出的处理保教工作中各种人际关系的行为规范。其功能在于对内帮助每个幼教从业者关注保教行为的适当与否，为工作中遇到的道德困境的解决提供依据；对外用以彰显幼教专业责任和维护幼教专业声誉。</w:t>
      </w:r>
    </w:p>
    <w:p w14:paraId="6CD11997" w14:textId="77777777" w:rsidR="003B7CE4" w:rsidRPr="003510AE" w:rsidRDefault="003B7CE4" w:rsidP="003B7CE4">
      <w:pPr>
        <w:snapToGrid w:val="0"/>
        <w:spacing w:line="360" w:lineRule="auto"/>
        <w:ind w:firstLine="340"/>
        <w:rPr>
          <w:rFonts w:ascii="宋体" w:hAnsi="宋体"/>
          <w:color w:val="000000"/>
          <w:sz w:val="20"/>
          <w:szCs w:val="20"/>
        </w:rPr>
      </w:pPr>
      <w:r w:rsidRPr="003510AE">
        <w:rPr>
          <w:rFonts w:ascii="宋体" w:hAnsi="宋体" w:hint="eastAsia"/>
          <w:color w:val="000000"/>
          <w:sz w:val="20"/>
          <w:szCs w:val="20"/>
        </w:rPr>
        <w:t>在提升幼儿教育的专业性，推进幼儿园教师的专业化，追求优质的幼儿教育的背景下，这门课程显得尤为重要。</w:t>
      </w:r>
    </w:p>
    <w:p w14:paraId="2CCFA281" w14:textId="77777777" w:rsidR="003B7CE4" w:rsidRPr="003510AE" w:rsidRDefault="003B7CE4" w:rsidP="003B7CE4">
      <w:pPr>
        <w:snapToGrid w:val="0"/>
        <w:spacing w:line="360" w:lineRule="auto"/>
        <w:ind w:firstLine="340"/>
        <w:rPr>
          <w:rFonts w:ascii="宋体" w:hAnsi="宋体"/>
          <w:color w:val="000000"/>
          <w:sz w:val="20"/>
          <w:szCs w:val="20"/>
        </w:rPr>
      </w:pPr>
      <w:r w:rsidRPr="003510AE">
        <w:rPr>
          <w:rFonts w:ascii="宋体" w:hAnsi="宋体" w:hint="eastAsia"/>
          <w:color w:val="000000"/>
          <w:sz w:val="20"/>
          <w:szCs w:val="20"/>
        </w:rPr>
        <w:t>本课程教学目标：</w:t>
      </w:r>
    </w:p>
    <w:p w14:paraId="3499F107" w14:textId="77777777" w:rsidR="003B7CE4" w:rsidRPr="003510AE" w:rsidRDefault="003B7CE4" w:rsidP="003B7CE4">
      <w:pPr>
        <w:snapToGrid w:val="0"/>
        <w:spacing w:line="360" w:lineRule="auto"/>
        <w:ind w:firstLine="340"/>
        <w:rPr>
          <w:rFonts w:ascii="宋体" w:hAnsi="宋体"/>
          <w:color w:val="000000"/>
          <w:sz w:val="20"/>
          <w:szCs w:val="20"/>
        </w:rPr>
      </w:pPr>
      <w:r w:rsidRPr="003510AE">
        <w:rPr>
          <w:rFonts w:ascii="宋体" w:hAnsi="宋体" w:hint="eastAsia"/>
          <w:color w:val="000000"/>
          <w:sz w:val="20"/>
          <w:szCs w:val="20"/>
        </w:rPr>
        <w:t>情意方面。帮助学生能认同幼儿园教师专业伦理对未来从事幼教工作的重要价值，协助学生愿将所学专业伦理相关知识内化为自己的价值观并落实于幼教职场；</w:t>
      </w:r>
    </w:p>
    <w:p w14:paraId="10C05BEF" w14:textId="77777777" w:rsidR="003B7CE4" w:rsidRPr="003510AE" w:rsidRDefault="003B7CE4" w:rsidP="003B7CE4">
      <w:pPr>
        <w:snapToGrid w:val="0"/>
        <w:spacing w:line="360" w:lineRule="auto"/>
        <w:ind w:firstLine="340"/>
        <w:rPr>
          <w:rFonts w:ascii="宋体" w:hAnsi="宋体"/>
          <w:color w:val="000000"/>
          <w:sz w:val="20"/>
          <w:szCs w:val="20"/>
        </w:rPr>
      </w:pPr>
      <w:r w:rsidRPr="003510AE">
        <w:rPr>
          <w:rFonts w:ascii="宋体" w:hAnsi="宋体" w:hint="eastAsia"/>
          <w:color w:val="000000"/>
          <w:sz w:val="20"/>
          <w:szCs w:val="20"/>
        </w:rPr>
        <w:t>认知方面。帮助学生理解幼儿教育的专业性及幼儿园教师专业伦理的基本知识，理解幼儿园教师专业伦理的意义，分析品鉴国外境外幼儿园教师专业伦理规范，分析思考我国幼儿园教师专业伦理建设的传统、现状、问题及路径，探讨幼儿园教师专业伦理的基本取向以及面对保教工作中的各类服务对象分别应承担的伦理责任；</w:t>
      </w:r>
    </w:p>
    <w:p w14:paraId="3E25070B" w14:textId="2C373EC2" w:rsidR="003B7CE4" w:rsidRPr="004D40C1" w:rsidRDefault="003B7CE4" w:rsidP="004D40C1">
      <w:pPr>
        <w:snapToGrid w:val="0"/>
        <w:spacing w:line="360" w:lineRule="auto"/>
        <w:ind w:firstLine="340"/>
        <w:rPr>
          <w:rFonts w:ascii="宋体" w:hAnsi="宋体"/>
          <w:color w:val="000000"/>
          <w:sz w:val="20"/>
          <w:szCs w:val="20"/>
        </w:rPr>
      </w:pPr>
      <w:r w:rsidRPr="003510AE">
        <w:rPr>
          <w:rFonts w:ascii="宋体" w:hAnsi="宋体" w:hint="eastAsia"/>
          <w:color w:val="000000"/>
          <w:sz w:val="20"/>
          <w:szCs w:val="20"/>
        </w:rPr>
        <w:t>技能方面。通过案例讨论碰撞领悟幼儿园教师专业伦理的相关理论以帮助学生也能举例分析幼教实践中的类似问题，协助学生能做好心理</w:t>
      </w:r>
      <w:proofErr w:type="gramStart"/>
      <w:r w:rsidRPr="003510AE">
        <w:rPr>
          <w:rFonts w:ascii="宋体" w:hAnsi="宋体" w:hint="eastAsia"/>
          <w:color w:val="000000"/>
          <w:sz w:val="20"/>
          <w:szCs w:val="20"/>
        </w:rPr>
        <w:t>准备朝具专业</w:t>
      </w:r>
      <w:proofErr w:type="gramEnd"/>
      <w:r w:rsidRPr="003510AE">
        <w:rPr>
          <w:rFonts w:ascii="宋体" w:hAnsi="宋体" w:hint="eastAsia"/>
          <w:color w:val="000000"/>
          <w:sz w:val="20"/>
          <w:szCs w:val="20"/>
        </w:rPr>
        <w:t>伦理敏感度与判断力的方向努力，协</w:t>
      </w:r>
      <w:r w:rsidRPr="003510AE">
        <w:rPr>
          <w:rFonts w:ascii="宋体" w:hAnsi="宋体" w:hint="eastAsia"/>
          <w:color w:val="000000"/>
          <w:sz w:val="20"/>
          <w:szCs w:val="20"/>
        </w:rPr>
        <w:lastRenderedPageBreak/>
        <w:t>助学生获得解决幼教职场所遭遇的伦理冲突与两难处境的能力</w:t>
      </w:r>
    </w:p>
    <w:p w14:paraId="2D8BFD0D" w14:textId="77777777" w:rsidR="003B7CE4" w:rsidRDefault="003B7CE4" w:rsidP="003B7CE4">
      <w:pPr>
        <w:pStyle w:val="ac"/>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14:paraId="6E779D35" w14:textId="77777777" w:rsidR="003B7CE4" w:rsidRPr="005F4901" w:rsidRDefault="003B7CE4" w:rsidP="003B7CE4"/>
    <w:p w14:paraId="7DD6F103" w14:textId="4B9E1964" w:rsidR="003B7CE4" w:rsidRPr="005F4901" w:rsidRDefault="003B7CE4" w:rsidP="003B7CE4">
      <w:pPr>
        <w:snapToGrid w:val="0"/>
        <w:spacing w:line="360" w:lineRule="auto"/>
        <w:ind w:firstLineChars="220" w:firstLine="440"/>
        <w:rPr>
          <w:rFonts w:ascii="宋体" w:hAnsi="宋体"/>
          <w:color w:val="000000"/>
          <w:sz w:val="20"/>
          <w:szCs w:val="20"/>
        </w:rPr>
      </w:pPr>
      <w:r w:rsidRPr="003510AE">
        <w:rPr>
          <w:rFonts w:ascii="宋体" w:hAnsi="宋体" w:hint="eastAsia"/>
          <w:color w:val="000000"/>
          <w:sz w:val="20"/>
          <w:szCs w:val="20"/>
        </w:rPr>
        <w:t>本课程学前教育专业的</w:t>
      </w:r>
      <w:r w:rsidR="00BB7899">
        <w:rPr>
          <w:rFonts w:ascii="宋体" w:hAnsi="宋体" w:hint="eastAsia"/>
          <w:color w:val="000000"/>
          <w:sz w:val="20"/>
          <w:szCs w:val="20"/>
        </w:rPr>
        <w:t>三</w:t>
      </w:r>
      <w:r w:rsidRPr="003510AE">
        <w:rPr>
          <w:rFonts w:ascii="宋体" w:hAnsi="宋体" w:hint="eastAsia"/>
          <w:color w:val="000000"/>
          <w:sz w:val="20"/>
          <w:szCs w:val="20"/>
        </w:rPr>
        <w:t>年级学生</w:t>
      </w:r>
      <w:r w:rsidR="00A4793C">
        <w:rPr>
          <w:rFonts w:ascii="宋体" w:hAnsi="宋体" w:hint="eastAsia"/>
          <w:color w:val="000000"/>
          <w:sz w:val="20"/>
          <w:szCs w:val="20"/>
        </w:rPr>
        <w:t>必</w:t>
      </w:r>
      <w:r w:rsidRPr="003510AE">
        <w:rPr>
          <w:rFonts w:ascii="宋体" w:hAnsi="宋体" w:hint="eastAsia"/>
          <w:color w:val="000000"/>
          <w:sz w:val="20"/>
          <w:szCs w:val="20"/>
        </w:rPr>
        <w:t>修课。本课程教学主要采用课堂讲授、案例讨论、小组学习、角色扮演、专题讲座等方式进行。修课学生须先阅读相关材料，结合幼儿园观察提出问题，撰写心得，并自由组成讨论小组作情景表演并就相关重难点问题进行交流。教学中鼓励学生经常关注保教现场的伦理问题，参考相关资料，以帮助理解教学内容，提升伦理问题的认知和现场洞察力。</w:t>
      </w:r>
    </w:p>
    <w:p w14:paraId="39E8FC8C" w14:textId="77777777" w:rsidR="003B7CE4" w:rsidRDefault="003B7CE4" w:rsidP="003B7CE4">
      <w:pPr>
        <w:snapToGrid w:val="0"/>
        <w:spacing w:line="360" w:lineRule="auto"/>
        <w:rPr>
          <w:rFonts w:ascii="黑体" w:eastAsia="黑体" w:hAnsi="宋体"/>
          <w:b/>
          <w:bCs/>
          <w:sz w:val="24"/>
          <w:szCs w:val="32"/>
        </w:rPr>
      </w:pPr>
    </w:p>
    <w:p w14:paraId="3A2D5576" w14:textId="77777777" w:rsidR="003B7CE4" w:rsidRPr="00221E5B" w:rsidRDefault="003B7CE4" w:rsidP="003B7CE4">
      <w:pPr>
        <w:snapToGrid w:val="0"/>
        <w:spacing w:line="360" w:lineRule="auto"/>
        <w:rPr>
          <w:rFonts w:ascii="黑体" w:eastAsia="黑体" w:hAnsi="宋体"/>
          <w:b/>
          <w:bCs/>
          <w:sz w:val="24"/>
          <w:szCs w:val="32"/>
        </w:rPr>
      </w:pPr>
      <w:r w:rsidRPr="00221E5B">
        <w:rPr>
          <w:rFonts w:ascii="黑体" w:eastAsia="黑体" w:hAnsi="宋体"/>
          <w:b/>
          <w:bCs/>
          <w:sz w:val="24"/>
          <w:szCs w:val="32"/>
        </w:rPr>
        <w:t>四</w:t>
      </w:r>
      <w:r w:rsidRPr="00221E5B">
        <w:rPr>
          <w:rFonts w:ascii="黑体" w:eastAsia="黑体" w:hAnsi="宋体" w:hint="eastAsia"/>
          <w:b/>
          <w:bCs/>
          <w:sz w:val="24"/>
          <w:szCs w:val="32"/>
        </w:rPr>
        <w:t>、</w:t>
      </w:r>
      <w:r w:rsidRPr="00221E5B">
        <w:rPr>
          <w:rFonts w:ascii="黑体" w:eastAsia="黑体" w:hAnsi="宋体"/>
          <w:b/>
          <w:bCs/>
          <w:sz w:val="24"/>
          <w:szCs w:val="32"/>
        </w:rPr>
        <w:t>课程与</w:t>
      </w:r>
      <w:r w:rsidRPr="00221E5B">
        <w:rPr>
          <w:rFonts w:ascii="黑体" w:eastAsia="黑体" w:hAnsi="宋体" w:hint="eastAsia"/>
          <w:b/>
          <w:bCs/>
          <w:sz w:val="24"/>
          <w:szCs w:val="32"/>
        </w:rPr>
        <w:t>专业毕业要求</w:t>
      </w:r>
      <w:r w:rsidRPr="00221E5B">
        <w:rPr>
          <w:rFonts w:ascii="黑体" w:eastAsia="黑体" w:hAnsi="宋体"/>
          <w:b/>
          <w:bCs/>
          <w:sz w:val="24"/>
          <w:szCs w:val="32"/>
        </w:rPr>
        <w:t>的关联性</w:t>
      </w:r>
    </w:p>
    <w:tbl>
      <w:tblPr>
        <w:tblStyle w:val="ad"/>
        <w:tblpPr w:leftFromText="180" w:rightFromText="180" w:vertAnchor="text" w:horzAnchor="page" w:tblpX="1916" w:tblpY="242"/>
        <w:tblOverlap w:val="never"/>
        <w:tblW w:w="8499" w:type="dxa"/>
        <w:tblLayout w:type="fixed"/>
        <w:tblLook w:val="04A0" w:firstRow="1" w:lastRow="0" w:firstColumn="1" w:lastColumn="0" w:noHBand="0" w:noVBand="1"/>
      </w:tblPr>
      <w:tblGrid>
        <w:gridCol w:w="7257"/>
        <w:gridCol w:w="1242"/>
      </w:tblGrid>
      <w:tr w:rsidR="003B7CE4" w14:paraId="156DF8C2" w14:textId="77777777" w:rsidTr="00DD0A95">
        <w:tc>
          <w:tcPr>
            <w:tcW w:w="7257" w:type="dxa"/>
            <w:tcBorders>
              <w:top w:val="single" w:sz="4" w:space="0" w:color="auto"/>
              <w:left w:val="single" w:sz="4" w:space="0" w:color="auto"/>
              <w:bottom w:val="single" w:sz="4" w:space="0" w:color="auto"/>
              <w:right w:val="single" w:sz="4" w:space="0" w:color="auto"/>
            </w:tcBorders>
            <w:hideMark/>
          </w:tcPr>
          <w:p w14:paraId="78345818" w14:textId="77777777" w:rsidR="003B7CE4" w:rsidRDefault="003B7CE4" w:rsidP="00DD0A95">
            <w:pPr>
              <w:ind w:firstLine="400"/>
              <w:jc w:val="center"/>
              <w:rPr>
                <w:rFonts w:ascii="黑体" w:eastAsia="黑体" w:hAnsi="黑体" w:cs="黑体"/>
              </w:rPr>
            </w:pPr>
            <w:r>
              <w:rPr>
                <w:rFonts w:ascii="黑体" w:eastAsia="黑体" w:hAnsi="黑体" w:cs="黑体" w:hint="eastAsia"/>
              </w:rPr>
              <w:t>专业毕业要求</w:t>
            </w:r>
          </w:p>
        </w:tc>
        <w:tc>
          <w:tcPr>
            <w:tcW w:w="1242" w:type="dxa"/>
            <w:tcBorders>
              <w:top w:val="single" w:sz="4" w:space="0" w:color="auto"/>
              <w:left w:val="single" w:sz="4" w:space="0" w:color="auto"/>
              <w:bottom w:val="single" w:sz="4" w:space="0" w:color="auto"/>
              <w:right w:val="single" w:sz="4" w:space="0" w:color="auto"/>
            </w:tcBorders>
            <w:hideMark/>
          </w:tcPr>
          <w:p w14:paraId="0B2494D2" w14:textId="77777777" w:rsidR="003B7CE4" w:rsidRDefault="003B7CE4" w:rsidP="00DD0A95">
            <w:pPr>
              <w:ind w:firstLine="400"/>
              <w:jc w:val="center"/>
              <w:rPr>
                <w:rFonts w:ascii="黑体" w:eastAsia="黑体" w:hAnsi="黑体" w:cs="黑体"/>
              </w:rPr>
            </w:pPr>
            <w:r>
              <w:rPr>
                <w:rFonts w:ascii="黑体" w:eastAsia="黑体" w:hAnsi="黑体" w:cs="黑体" w:hint="eastAsia"/>
              </w:rPr>
              <w:t>关联</w:t>
            </w:r>
          </w:p>
        </w:tc>
      </w:tr>
      <w:tr w:rsidR="003B7CE4" w14:paraId="7EF5A2C2" w14:textId="77777777" w:rsidTr="00DD0A95">
        <w:tc>
          <w:tcPr>
            <w:tcW w:w="7257" w:type="dxa"/>
            <w:tcBorders>
              <w:top w:val="single" w:sz="4" w:space="0" w:color="auto"/>
              <w:left w:val="single" w:sz="4" w:space="0" w:color="auto"/>
              <w:bottom w:val="single" w:sz="4" w:space="0" w:color="auto"/>
              <w:right w:val="single" w:sz="4" w:space="0" w:color="auto"/>
            </w:tcBorders>
            <w:vAlign w:val="center"/>
            <w:hideMark/>
          </w:tcPr>
          <w:p w14:paraId="36ECF45B" w14:textId="77777777" w:rsidR="003B7CE4" w:rsidRDefault="003B7CE4" w:rsidP="00DD0A95">
            <w:pPr>
              <w:tabs>
                <w:tab w:val="left" w:pos="4200"/>
              </w:tabs>
              <w:adjustRightInd w:val="0"/>
              <w:snapToGrid w:val="0"/>
              <w:spacing w:line="264" w:lineRule="auto"/>
              <w:ind w:firstLineChars="200" w:firstLine="480"/>
              <w:outlineLvl w:val="1"/>
              <w:rPr>
                <w:rFonts w:ascii="楷体_GB2312" w:eastAsia="楷体_GB2312" w:hAnsi="楷体"/>
                <w:bCs/>
                <w:sz w:val="24"/>
              </w:rPr>
            </w:pPr>
            <w:r>
              <w:rPr>
                <w:rFonts w:ascii="楷体_GB2312" w:eastAsia="楷体_GB2312" w:hAnsi="楷体" w:hint="eastAsia"/>
                <w:b/>
                <w:sz w:val="24"/>
              </w:rPr>
              <w:t>XQ111:</w:t>
            </w:r>
            <w:r>
              <w:rPr>
                <w:rFonts w:ascii="楷体_GB2312" w:eastAsia="楷体_GB2312" w:hAnsi="楷体" w:hint="eastAsia"/>
                <w:bCs/>
                <w:sz w:val="24"/>
              </w:rPr>
              <w:t>认同社会主义核心价值观</w:t>
            </w:r>
          </w:p>
        </w:tc>
        <w:tc>
          <w:tcPr>
            <w:tcW w:w="1242" w:type="dxa"/>
            <w:tcBorders>
              <w:top w:val="single" w:sz="4" w:space="0" w:color="auto"/>
              <w:left w:val="single" w:sz="4" w:space="0" w:color="auto"/>
              <w:bottom w:val="single" w:sz="4" w:space="0" w:color="auto"/>
              <w:right w:val="single" w:sz="4" w:space="0" w:color="auto"/>
            </w:tcBorders>
            <w:vAlign w:val="center"/>
          </w:tcPr>
          <w:p w14:paraId="3B6724A5" w14:textId="77777777" w:rsidR="003B7CE4" w:rsidRDefault="003B7CE4" w:rsidP="00DD0A95">
            <w:pPr>
              <w:widowControl/>
              <w:ind w:firstLine="480"/>
              <w:jc w:val="center"/>
              <w:rPr>
                <w:rFonts w:ascii="仿宋" w:eastAsia="仿宋" w:hAnsi="仿宋" w:cs="宋体"/>
                <w:color w:val="000000"/>
                <w:sz w:val="24"/>
              </w:rPr>
            </w:pPr>
          </w:p>
        </w:tc>
      </w:tr>
      <w:tr w:rsidR="003B7CE4" w14:paraId="08EFA4CC" w14:textId="77777777" w:rsidTr="00DD0A95">
        <w:tc>
          <w:tcPr>
            <w:tcW w:w="7257" w:type="dxa"/>
            <w:tcBorders>
              <w:top w:val="single" w:sz="4" w:space="0" w:color="auto"/>
              <w:left w:val="single" w:sz="4" w:space="0" w:color="auto"/>
              <w:bottom w:val="single" w:sz="4" w:space="0" w:color="auto"/>
              <w:right w:val="single" w:sz="4" w:space="0" w:color="auto"/>
            </w:tcBorders>
            <w:vAlign w:val="center"/>
            <w:hideMark/>
          </w:tcPr>
          <w:p w14:paraId="3071DDFF" w14:textId="77777777" w:rsidR="003B7CE4" w:rsidRDefault="003B7CE4" w:rsidP="00DD0A95">
            <w:pPr>
              <w:tabs>
                <w:tab w:val="left" w:pos="4200"/>
              </w:tabs>
              <w:adjustRightInd w:val="0"/>
              <w:snapToGrid w:val="0"/>
              <w:spacing w:line="264" w:lineRule="auto"/>
              <w:ind w:firstLineChars="200" w:firstLine="480"/>
              <w:outlineLvl w:val="1"/>
              <w:rPr>
                <w:rFonts w:ascii="楷体_GB2312" w:eastAsia="楷体_GB2312" w:hAnsi="楷体"/>
                <w:bCs/>
                <w:sz w:val="24"/>
              </w:rPr>
            </w:pPr>
            <w:r>
              <w:rPr>
                <w:rFonts w:ascii="楷体_GB2312" w:eastAsia="楷体_GB2312" w:hAnsi="楷体" w:hint="eastAsia"/>
                <w:b/>
                <w:sz w:val="24"/>
              </w:rPr>
              <w:t>XQ112:</w:t>
            </w:r>
            <w:r>
              <w:rPr>
                <w:rFonts w:ascii="楷体_GB2312" w:eastAsia="楷体_GB2312" w:hAnsi="楷体" w:hint="eastAsia"/>
                <w:bCs/>
                <w:sz w:val="24"/>
              </w:rPr>
              <w:t>理解与</w:t>
            </w:r>
            <w:proofErr w:type="gramStart"/>
            <w:r>
              <w:rPr>
                <w:rFonts w:ascii="楷体_GB2312" w:eastAsia="楷体_GB2312" w:hAnsi="楷体" w:hint="eastAsia"/>
                <w:bCs/>
                <w:sz w:val="24"/>
              </w:rPr>
              <w:t>践行</w:t>
            </w:r>
            <w:proofErr w:type="gramEnd"/>
            <w:r>
              <w:rPr>
                <w:rFonts w:ascii="楷体_GB2312" w:eastAsia="楷体_GB2312" w:hAnsi="楷体" w:hint="eastAsia"/>
                <w:bCs/>
                <w:sz w:val="24"/>
              </w:rPr>
              <w:t>学前教育核心价值</w:t>
            </w:r>
          </w:p>
        </w:tc>
        <w:tc>
          <w:tcPr>
            <w:tcW w:w="1242" w:type="dxa"/>
            <w:tcBorders>
              <w:top w:val="single" w:sz="4" w:space="0" w:color="auto"/>
              <w:left w:val="single" w:sz="4" w:space="0" w:color="auto"/>
              <w:bottom w:val="single" w:sz="4" w:space="0" w:color="auto"/>
              <w:right w:val="single" w:sz="4" w:space="0" w:color="auto"/>
            </w:tcBorders>
            <w:vAlign w:val="center"/>
          </w:tcPr>
          <w:p w14:paraId="1B5E3A4F" w14:textId="77777777" w:rsidR="003B7CE4" w:rsidRDefault="003B7CE4" w:rsidP="00DD0A95">
            <w:pPr>
              <w:widowControl/>
              <w:ind w:firstLine="480"/>
              <w:jc w:val="center"/>
              <w:rPr>
                <w:rFonts w:ascii="仿宋" w:eastAsia="仿宋" w:hAnsi="仿宋" w:cs="宋体"/>
                <w:color w:val="000000"/>
                <w:sz w:val="24"/>
              </w:rPr>
            </w:pPr>
            <w:r w:rsidRPr="00E071D2">
              <w:rPr>
                <w:rFonts w:ascii="仿宋" w:eastAsia="仿宋" w:hAnsi="仿宋" w:cs="宋体"/>
                <w:color w:val="000000"/>
                <w:sz w:val="24"/>
              </w:rPr>
              <w:sym w:font="Wingdings 2" w:char="F098"/>
            </w:r>
          </w:p>
        </w:tc>
      </w:tr>
      <w:tr w:rsidR="003B7CE4" w14:paraId="053D77CD" w14:textId="77777777" w:rsidTr="00DD0A95">
        <w:trPr>
          <w:trHeight w:val="260"/>
        </w:trPr>
        <w:tc>
          <w:tcPr>
            <w:tcW w:w="7257" w:type="dxa"/>
            <w:tcBorders>
              <w:top w:val="single" w:sz="4" w:space="0" w:color="auto"/>
              <w:left w:val="single" w:sz="4" w:space="0" w:color="auto"/>
              <w:bottom w:val="single" w:sz="4" w:space="0" w:color="auto"/>
              <w:right w:val="single" w:sz="4" w:space="0" w:color="auto"/>
            </w:tcBorders>
            <w:vAlign w:val="center"/>
            <w:hideMark/>
          </w:tcPr>
          <w:p w14:paraId="6C91CD25" w14:textId="77777777" w:rsidR="003B7CE4" w:rsidRDefault="003B7CE4" w:rsidP="00DD0A95">
            <w:pPr>
              <w:tabs>
                <w:tab w:val="left" w:pos="4200"/>
              </w:tabs>
              <w:adjustRightInd w:val="0"/>
              <w:snapToGrid w:val="0"/>
              <w:spacing w:line="264" w:lineRule="auto"/>
              <w:ind w:firstLineChars="200" w:firstLine="480"/>
              <w:outlineLvl w:val="1"/>
              <w:rPr>
                <w:rFonts w:ascii="楷体_GB2312" w:eastAsia="楷体_GB2312" w:hAnsi="楷体"/>
                <w:bCs/>
                <w:sz w:val="24"/>
              </w:rPr>
            </w:pPr>
            <w:r>
              <w:rPr>
                <w:rFonts w:ascii="楷体_GB2312" w:eastAsia="楷体_GB2312" w:hAnsi="楷体" w:hint="eastAsia"/>
                <w:b/>
                <w:sz w:val="24"/>
              </w:rPr>
              <w:t>XQ113:</w:t>
            </w:r>
            <w:r>
              <w:rPr>
                <w:rFonts w:ascii="楷体_GB2312" w:eastAsia="楷体_GB2312" w:hAnsi="楷体" w:hint="eastAsia"/>
                <w:bCs/>
                <w:sz w:val="24"/>
              </w:rPr>
              <w:t>明确与</w:t>
            </w:r>
            <w:proofErr w:type="gramStart"/>
            <w:r>
              <w:rPr>
                <w:rFonts w:ascii="楷体_GB2312" w:eastAsia="楷体_GB2312" w:hAnsi="楷体" w:hint="eastAsia"/>
                <w:bCs/>
                <w:sz w:val="24"/>
              </w:rPr>
              <w:t>践行</w:t>
            </w:r>
            <w:proofErr w:type="gramEnd"/>
            <w:r>
              <w:rPr>
                <w:rFonts w:ascii="楷体_GB2312" w:eastAsia="楷体_GB2312" w:hAnsi="楷体" w:hint="eastAsia"/>
                <w:bCs/>
                <w:sz w:val="24"/>
              </w:rPr>
              <w:t>幼儿园教师保教行为规范</w:t>
            </w:r>
          </w:p>
        </w:tc>
        <w:tc>
          <w:tcPr>
            <w:tcW w:w="1242" w:type="dxa"/>
            <w:tcBorders>
              <w:top w:val="single" w:sz="4" w:space="0" w:color="auto"/>
              <w:left w:val="single" w:sz="4" w:space="0" w:color="auto"/>
              <w:bottom w:val="single" w:sz="4" w:space="0" w:color="auto"/>
              <w:right w:val="single" w:sz="4" w:space="0" w:color="auto"/>
            </w:tcBorders>
            <w:vAlign w:val="center"/>
          </w:tcPr>
          <w:p w14:paraId="3077F6A2" w14:textId="77777777" w:rsidR="003B7CE4" w:rsidRDefault="003B7CE4" w:rsidP="00DD0A95">
            <w:pPr>
              <w:widowControl/>
              <w:ind w:firstLine="480"/>
              <w:jc w:val="center"/>
              <w:rPr>
                <w:rFonts w:ascii="仿宋" w:eastAsia="仿宋" w:hAnsi="仿宋" w:cs="宋体"/>
                <w:color w:val="000000"/>
                <w:sz w:val="24"/>
              </w:rPr>
            </w:pPr>
            <w:r w:rsidRPr="00E071D2">
              <w:rPr>
                <w:rFonts w:ascii="仿宋" w:eastAsia="仿宋" w:hAnsi="仿宋" w:cs="宋体"/>
                <w:color w:val="000000"/>
                <w:sz w:val="24"/>
              </w:rPr>
              <w:sym w:font="Wingdings 2" w:char="F098"/>
            </w:r>
          </w:p>
        </w:tc>
      </w:tr>
      <w:tr w:rsidR="003B7CE4" w14:paraId="03D12A68" w14:textId="77777777" w:rsidTr="00DD0A95">
        <w:tc>
          <w:tcPr>
            <w:tcW w:w="7257" w:type="dxa"/>
            <w:tcBorders>
              <w:top w:val="single" w:sz="4" w:space="0" w:color="auto"/>
              <w:left w:val="single" w:sz="4" w:space="0" w:color="auto"/>
              <w:bottom w:val="single" w:sz="4" w:space="0" w:color="auto"/>
              <w:right w:val="single" w:sz="4" w:space="0" w:color="auto"/>
            </w:tcBorders>
            <w:vAlign w:val="center"/>
            <w:hideMark/>
          </w:tcPr>
          <w:p w14:paraId="2229A9DF" w14:textId="77777777" w:rsidR="003B7CE4" w:rsidRDefault="003B7CE4" w:rsidP="00DD0A95">
            <w:pPr>
              <w:tabs>
                <w:tab w:val="left" w:pos="4200"/>
              </w:tabs>
              <w:adjustRightInd w:val="0"/>
              <w:snapToGrid w:val="0"/>
              <w:spacing w:line="264" w:lineRule="auto"/>
              <w:ind w:firstLineChars="200" w:firstLine="480"/>
              <w:outlineLvl w:val="1"/>
              <w:rPr>
                <w:rFonts w:ascii="楷体_GB2312" w:eastAsia="楷体_GB2312" w:hAnsi="楷体"/>
                <w:bCs/>
                <w:sz w:val="24"/>
              </w:rPr>
            </w:pPr>
            <w:r>
              <w:rPr>
                <w:rFonts w:ascii="楷体_GB2312" w:eastAsia="楷体_GB2312" w:hAnsi="楷体" w:hint="eastAsia"/>
                <w:b/>
                <w:sz w:val="24"/>
              </w:rPr>
              <w:t>XQ121:</w:t>
            </w:r>
            <w:r>
              <w:rPr>
                <w:rFonts w:ascii="楷体_GB2312" w:eastAsia="楷体_GB2312" w:hAnsi="楷体" w:hint="eastAsia"/>
                <w:bCs/>
                <w:sz w:val="24"/>
              </w:rPr>
              <w:t>增强专业认同感和使命感</w:t>
            </w:r>
          </w:p>
        </w:tc>
        <w:tc>
          <w:tcPr>
            <w:tcW w:w="1242" w:type="dxa"/>
            <w:tcBorders>
              <w:top w:val="single" w:sz="4" w:space="0" w:color="auto"/>
              <w:left w:val="single" w:sz="4" w:space="0" w:color="auto"/>
              <w:bottom w:val="single" w:sz="4" w:space="0" w:color="auto"/>
              <w:right w:val="single" w:sz="4" w:space="0" w:color="auto"/>
            </w:tcBorders>
            <w:vAlign w:val="center"/>
          </w:tcPr>
          <w:p w14:paraId="3366A4E8" w14:textId="77777777" w:rsidR="003B7CE4" w:rsidRDefault="003B7CE4" w:rsidP="00DD0A95">
            <w:pPr>
              <w:widowControl/>
              <w:ind w:firstLine="480"/>
              <w:jc w:val="center"/>
              <w:rPr>
                <w:rFonts w:ascii="仿宋" w:eastAsia="仿宋" w:hAnsi="仿宋" w:cs="宋体"/>
                <w:color w:val="000000"/>
                <w:sz w:val="24"/>
              </w:rPr>
            </w:pPr>
            <w:r w:rsidRPr="00E071D2">
              <w:rPr>
                <w:rFonts w:ascii="仿宋" w:eastAsia="仿宋" w:hAnsi="仿宋" w:cs="宋体"/>
                <w:color w:val="000000"/>
                <w:sz w:val="24"/>
              </w:rPr>
              <w:sym w:font="Wingdings 2" w:char="F098"/>
            </w:r>
          </w:p>
        </w:tc>
      </w:tr>
      <w:tr w:rsidR="003B7CE4" w14:paraId="48442952" w14:textId="77777777" w:rsidTr="00DD0A95">
        <w:tc>
          <w:tcPr>
            <w:tcW w:w="7257" w:type="dxa"/>
            <w:tcBorders>
              <w:top w:val="single" w:sz="4" w:space="0" w:color="auto"/>
              <w:left w:val="single" w:sz="4" w:space="0" w:color="auto"/>
              <w:bottom w:val="single" w:sz="4" w:space="0" w:color="auto"/>
              <w:right w:val="single" w:sz="4" w:space="0" w:color="auto"/>
            </w:tcBorders>
            <w:vAlign w:val="center"/>
            <w:hideMark/>
          </w:tcPr>
          <w:p w14:paraId="0A548E42" w14:textId="77777777" w:rsidR="003B7CE4" w:rsidRDefault="003B7CE4" w:rsidP="00DD0A95">
            <w:pPr>
              <w:tabs>
                <w:tab w:val="left" w:pos="4200"/>
              </w:tabs>
              <w:adjustRightInd w:val="0"/>
              <w:snapToGrid w:val="0"/>
              <w:spacing w:line="264" w:lineRule="auto"/>
              <w:ind w:firstLineChars="200" w:firstLine="480"/>
              <w:outlineLvl w:val="1"/>
              <w:rPr>
                <w:rFonts w:ascii="楷体_GB2312" w:eastAsia="楷体_GB2312" w:hAnsi="楷体"/>
                <w:bCs/>
                <w:sz w:val="24"/>
              </w:rPr>
            </w:pPr>
            <w:r>
              <w:rPr>
                <w:rFonts w:ascii="楷体_GB2312" w:eastAsia="楷体_GB2312" w:hAnsi="楷体" w:hint="eastAsia"/>
                <w:b/>
                <w:sz w:val="24"/>
              </w:rPr>
              <w:t>XQ122:</w:t>
            </w:r>
            <w:r>
              <w:rPr>
                <w:rFonts w:ascii="楷体_GB2312" w:eastAsia="楷体_GB2312" w:hAnsi="楷体" w:hint="eastAsia"/>
                <w:bCs/>
                <w:sz w:val="24"/>
              </w:rPr>
              <w:t>具有人文底蕴、生命关怀和科学精神</w:t>
            </w:r>
          </w:p>
        </w:tc>
        <w:tc>
          <w:tcPr>
            <w:tcW w:w="1242" w:type="dxa"/>
            <w:tcBorders>
              <w:top w:val="single" w:sz="4" w:space="0" w:color="auto"/>
              <w:left w:val="single" w:sz="4" w:space="0" w:color="auto"/>
              <w:bottom w:val="single" w:sz="4" w:space="0" w:color="auto"/>
              <w:right w:val="single" w:sz="4" w:space="0" w:color="auto"/>
            </w:tcBorders>
            <w:vAlign w:val="center"/>
            <w:hideMark/>
          </w:tcPr>
          <w:p w14:paraId="68E22F79" w14:textId="77777777" w:rsidR="003B7CE4" w:rsidRDefault="003B7CE4" w:rsidP="00DD0A95">
            <w:pPr>
              <w:widowControl/>
              <w:ind w:firstLine="400"/>
              <w:jc w:val="center"/>
              <w:rPr>
                <w:rFonts w:ascii="仿宋" w:eastAsia="仿宋" w:hAnsi="仿宋" w:cs="宋体"/>
                <w:color w:val="000000"/>
                <w:sz w:val="24"/>
              </w:rPr>
            </w:pPr>
            <w:r w:rsidRPr="00E071D2">
              <w:rPr>
                <w:rFonts w:ascii="仿宋" w:eastAsia="仿宋" w:hAnsi="仿宋" w:cs="宋体"/>
                <w:color w:val="000000"/>
                <w:sz w:val="24"/>
              </w:rPr>
              <w:sym w:font="Wingdings 2" w:char="F098"/>
            </w:r>
          </w:p>
        </w:tc>
      </w:tr>
      <w:tr w:rsidR="003B7CE4" w14:paraId="3CBBCD70" w14:textId="77777777" w:rsidTr="00DD0A95">
        <w:tc>
          <w:tcPr>
            <w:tcW w:w="7257" w:type="dxa"/>
            <w:tcBorders>
              <w:top w:val="single" w:sz="4" w:space="0" w:color="auto"/>
              <w:left w:val="single" w:sz="4" w:space="0" w:color="auto"/>
              <w:bottom w:val="single" w:sz="4" w:space="0" w:color="auto"/>
              <w:right w:val="single" w:sz="4" w:space="0" w:color="auto"/>
            </w:tcBorders>
            <w:vAlign w:val="center"/>
            <w:hideMark/>
          </w:tcPr>
          <w:p w14:paraId="79F20BFF" w14:textId="77777777" w:rsidR="003B7CE4" w:rsidRDefault="003B7CE4" w:rsidP="00DD0A95">
            <w:pPr>
              <w:tabs>
                <w:tab w:val="left" w:pos="4200"/>
              </w:tabs>
              <w:adjustRightInd w:val="0"/>
              <w:snapToGrid w:val="0"/>
              <w:spacing w:line="264" w:lineRule="auto"/>
              <w:ind w:firstLineChars="200" w:firstLine="480"/>
              <w:outlineLvl w:val="1"/>
              <w:rPr>
                <w:rFonts w:ascii="楷体_GB2312" w:eastAsia="楷体_GB2312" w:hAnsi="楷体"/>
                <w:bCs/>
                <w:sz w:val="24"/>
              </w:rPr>
            </w:pPr>
            <w:r>
              <w:rPr>
                <w:rFonts w:ascii="楷体_GB2312" w:eastAsia="楷体_GB2312" w:hAnsi="楷体" w:hint="eastAsia"/>
                <w:b/>
                <w:sz w:val="24"/>
              </w:rPr>
              <w:t>XQ123:</w:t>
            </w:r>
            <w:proofErr w:type="gramStart"/>
            <w:r>
              <w:rPr>
                <w:rFonts w:ascii="楷体_GB2312" w:eastAsia="楷体_GB2312" w:hAnsi="楷体" w:hint="eastAsia"/>
                <w:bCs/>
                <w:sz w:val="24"/>
              </w:rPr>
              <w:t>践行</w:t>
            </w:r>
            <w:proofErr w:type="gramEnd"/>
            <w:r>
              <w:rPr>
                <w:rFonts w:ascii="楷体_GB2312" w:eastAsia="楷体_GB2312" w:hAnsi="楷体" w:hint="eastAsia"/>
                <w:bCs/>
                <w:sz w:val="24"/>
              </w:rPr>
              <w:t>幼儿为本和爱与自由理念</w:t>
            </w:r>
          </w:p>
        </w:tc>
        <w:tc>
          <w:tcPr>
            <w:tcW w:w="1242" w:type="dxa"/>
            <w:tcBorders>
              <w:top w:val="single" w:sz="4" w:space="0" w:color="auto"/>
              <w:left w:val="single" w:sz="4" w:space="0" w:color="auto"/>
              <w:bottom w:val="single" w:sz="4" w:space="0" w:color="auto"/>
              <w:right w:val="single" w:sz="4" w:space="0" w:color="auto"/>
            </w:tcBorders>
            <w:vAlign w:val="center"/>
            <w:hideMark/>
          </w:tcPr>
          <w:p w14:paraId="55C33457" w14:textId="77777777" w:rsidR="003B7CE4" w:rsidRDefault="003B7CE4" w:rsidP="00DD0A95">
            <w:pPr>
              <w:widowControl/>
              <w:ind w:firstLine="400"/>
              <w:jc w:val="center"/>
              <w:rPr>
                <w:rFonts w:ascii="仿宋" w:eastAsia="仿宋" w:hAnsi="仿宋" w:cs="宋体"/>
                <w:color w:val="000000"/>
                <w:sz w:val="24"/>
              </w:rPr>
            </w:pPr>
            <w:r w:rsidRPr="00E071D2">
              <w:rPr>
                <w:rFonts w:ascii="仿宋" w:eastAsia="仿宋" w:hAnsi="仿宋" w:cs="宋体"/>
                <w:color w:val="000000"/>
                <w:sz w:val="24"/>
              </w:rPr>
              <w:sym w:font="Wingdings 2" w:char="F098"/>
            </w:r>
          </w:p>
        </w:tc>
      </w:tr>
      <w:tr w:rsidR="003B7CE4" w14:paraId="7C78410B" w14:textId="77777777" w:rsidTr="00DD0A95">
        <w:tc>
          <w:tcPr>
            <w:tcW w:w="7257" w:type="dxa"/>
            <w:tcBorders>
              <w:top w:val="single" w:sz="4" w:space="0" w:color="auto"/>
              <w:left w:val="single" w:sz="4" w:space="0" w:color="auto"/>
              <w:bottom w:val="single" w:sz="4" w:space="0" w:color="auto"/>
              <w:right w:val="single" w:sz="4" w:space="0" w:color="auto"/>
            </w:tcBorders>
            <w:vAlign w:val="center"/>
            <w:hideMark/>
          </w:tcPr>
          <w:p w14:paraId="0BC527BE" w14:textId="77777777" w:rsidR="003B7CE4" w:rsidRDefault="003B7CE4" w:rsidP="00DD0A95">
            <w:pPr>
              <w:tabs>
                <w:tab w:val="left" w:pos="4200"/>
              </w:tabs>
              <w:adjustRightInd w:val="0"/>
              <w:snapToGrid w:val="0"/>
              <w:spacing w:line="264" w:lineRule="auto"/>
              <w:ind w:firstLineChars="200" w:firstLine="480"/>
              <w:outlineLvl w:val="1"/>
              <w:rPr>
                <w:rFonts w:ascii="楷体_GB2312" w:eastAsia="楷体_GB2312" w:hAnsi="楷体"/>
                <w:bCs/>
                <w:sz w:val="24"/>
              </w:rPr>
            </w:pPr>
            <w:r>
              <w:rPr>
                <w:rFonts w:ascii="楷体_GB2312" w:eastAsia="楷体_GB2312" w:hAnsi="楷体" w:hint="eastAsia"/>
                <w:b/>
                <w:sz w:val="24"/>
              </w:rPr>
              <w:t>XQ211:</w:t>
            </w:r>
            <w:r>
              <w:rPr>
                <w:rFonts w:ascii="楷体_GB2312" w:eastAsia="楷体_GB2312" w:hAnsi="楷体" w:hint="eastAsia"/>
                <w:bCs/>
                <w:sz w:val="24"/>
              </w:rPr>
              <w:t>掌握儿童发展、儿童研究的基本理论</w:t>
            </w:r>
          </w:p>
        </w:tc>
        <w:tc>
          <w:tcPr>
            <w:tcW w:w="1242" w:type="dxa"/>
            <w:tcBorders>
              <w:top w:val="single" w:sz="4" w:space="0" w:color="auto"/>
              <w:left w:val="single" w:sz="4" w:space="0" w:color="auto"/>
              <w:bottom w:val="single" w:sz="4" w:space="0" w:color="auto"/>
              <w:right w:val="single" w:sz="4" w:space="0" w:color="auto"/>
            </w:tcBorders>
            <w:vAlign w:val="center"/>
          </w:tcPr>
          <w:p w14:paraId="259266A3" w14:textId="77777777" w:rsidR="003B7CE4" w:rsidRDefault="003B7CE4" w:rsidP="00DD0A95">
            <w:pPr>
              <w:widowControl/>
              <w:ind w:firstLine="480"/>
              <w:jc w:val="center"/>
              <w:rPr>
                <w:rFonts w:ascii="仿宋" w:eastAsia="仿宋" w:hAnsi="仿宋" w:cs="宋体"/>
                <w:color w:val="000000"/>
                <w:sz w:val="24"/>
              </w:rPr>
            </w:pPr>
          </w:p>
        </w:tc>
      </w:tr>
      <w:tr w:rsidR="003B7CE4" w14:paraId="18EF0E9C" w14:textId="77777777" w:rsidTr="00DD0A95">
        <w:tc>
          <w:tcPr>
            <w:tcW w:w="7257" w:type="dxa"/>
            <w:tcBorders>
              <w:top w:val="single" w:sz="4" w:space="0" w:color="auto"/>
              <w:left w:val="single" w:sz="4" w:space="0" w:color="auto"/>
              <w:bottom w:val="single" w:sz="4" w:space="0" w:color="auto"/>
              <w:right w:val="single" w:sz="4" w:space="0" w:color="auto"/>
            </w:tcBorders>
            <w:vAlign w:val="center"/>
            <w:hideMark/>
          </w:tcPr>
          <w:p w14:paraId="2C644E4A" w14:textId="77777777" w:rsidR="003B7CE4" w:rsidRDefault="003B7CE4" w:rsidP="00DD0A95">
            <w:pPr>
              <w:tabs>
                <w:tab w:val="left" w:pos="4200"/>
              </w:tabs>
              <w:adjustRightInd w:val="0"/>
              <w:snapToGrid w:val="0"/>
              <w:spacing w:line="264" w:lineRule="auto"/>
              <w:ind w:firstLineChars="200" w:firstLine="480"/>
              <w:outlineLvl w:val="1"/>
              <w:rPr>
                <w:rFonts w:ascii="楷体_GB2312" w:eastAsia="楷体_GB2312" w:hAnsi="楷体"/>
                <w:bCs/>
                <w:sz w:val="24"/>
              </w:rPr>
            </w:pPr>
            <w:r>
              <w:rPr>
                <w:rFonts w:ascii="楷体_GB2312" w:eastAsia="楷体_GB2312" w:hAnsi="楷体" w:hint="eastAsia"/>
                <w:b/>
                <w:sz w:val="24"/>
              </w:rPr>
              <w:t>XQ212:</w:t>
            </w:r>
            <w:r>
              <w:rPr>
                <w:rFonts w:ascii="楷体_GB2312" w:eastAsia="楷体_GB2312" w:hAnsi="楷体" w:hint="eastAsia"/>
                <w:bCs/>
                <w:sz w:val="24"/>
              </w:rPr>
              <w:t>具备现场观察、记录、分析幼儿的意识和能力</w:t>
            </w:r>
          </w:p>
        </w:tc>
        <w:tc>
          <w:tcPr>
            <w:tcW w:w="1242" w:type="dxa"/>
            <w:tcBorders>
              <w:top w:val="single" w:sz="4" w:space="0" w:color="auto"/>
              <w:left w:val="single" w:sz="4" w:space="0" w:color="auto"/>
              <w:bottom w:val="single" w:sz="4" w:space="0" w:color="auto"/>
              <w:right w:val="single" w:sz="4" w:space="0" w:color="auto"/>
            </w:tcBorders>
            <w:vAlign w:val="center"/>
          </w:tcPr>
          <w:p w14:paraId="1F1C3A23" w14:textId="77777777" w:rsidR="003B7CE4" w:rsidRDefault="003B7CE4" w:rsidP="00DD0A95">
            <w:pPr>
              <w:widowControl/>
              <w:ind w:firstLine="480"/>
              <w:jc w:val="center"/>
              <w:rPr>
                <w:rFonts w:ascii="仿宋" w:eastAsia="仿宋" w:hAnsi="仿宋" w:cs="宋体"/>
                <w:color w:val="000000"/>
                <w:sz w:val="24"/>
              </w:rPr>
            </w:pPr>
          </w:p>
        </w:tc>
      </w:tr>
      <w:tr w:rsidR="003B7CE4" w14:paraId="18F124BF" w14:textId="77777777" w:rsidTr="00DD0A95">
        <w:tc>
          <w:tcPr>
            <w:tcW w:w="7257" w:type="dxa"/>
            <w:tcBorders>
              <w:top w:val="single" w:sz="4" w:space="0" w:color="auto"/>
              <w:left w:val="single" w:sz="4" w:space="0" w:color="auto"/>
              <w:bottom w:val="single" w:sz="4" w:space="0" w:color="auto"/>
              <w:right w:val="single" w:sz="4" w:space="0" w:color="auto"/>
            </w:tcBorders>
            <w:vAlign w:val="center"/>
            <w:hideMark/>
          </w:tcPr>
          <w:p w14:paraId="26102B80" w14:textId="77777777" w:rsidR="003B7CE4" w:rsidRDefault="003B7CE4" w:rsidP="00DD0A95">
            <w:pPr>
              <w:tabs>
                <w:tab w:val="left" w:pos="4200"/>
              </w:tabs>
              <w:adjustRightInd w:val="0"/>
              <w:snapToGrid w:val="0"/>
              <w:spacing w:line="264" w:lineRule="auto"/>
              <w:ind w:firstLineChars="200" w:firstLine="480"/>
              <w:outlineLvl w:val="1"/>
              <w:rPr>
                <w:rFonts w:ascii="楷体_GB2312" w:eastAsia="楷体_GB2312" w:hAnsi="楷体"/>
                <w:bCs/>
                <w:sz w:val="24"/>
              </w:rPr>
            </w:pPr>
            <w:r>
              <w:rPr>
                <w:rFonts w:ascii="楷体_GB2312" w:eastAsia="楷体_GB2312" w:hAnsi="楷体" w:hint="eastAsia"/>
                <w:b/>
                <w:sz w:val="24"/>
              </w:rPr>
              <w:t>XQ213:</w:t>
            </w:r>
            <w:r>
              <w:rPr>
                <w:rFonts w:ascii="楷体_GB2312" w:eastAsia="楷体_GB2312" w:hAnsi="楷体" w:hint="eastAsia"/>
                <w:bCs/>
                <w:sz w:val="24"/>
              </w:rPr>
              <w:t>具备评价幼儿园教育活动的能力</w:t>
            </w:r>
          </w:p>
        </w:tc>
        <w:tc>
          <w:tcPr>
            <w:tcW w:w="1242" w:type="dxa"/>
            <w:tcBorders>
              <w:top w:val="single" w:sz="4" w:space="0" w:color="auto"/>
              <w:left w:val="single" w:sz="4" w:space="0" w:color="auto"/>
              <w:bottom w:val="single" w:sz="4" w:space="0" w:color="auto"/>
              <w:right w:val="single" w:sz="4" w:space="0" w:color="auto"/>
            </w:tcBorders>
            <w:vAlign w:val="center"/>
          </w:tcPr>
          <w:p w14:paraId="55618326" w14:textId="77777777" w:rsidR="003B7CE4" w:rsidRDefault="003B7CE4" w:rsidP="00DD0A95">
            <w:pPr>
              <w:widowControl/>
              <w:ind w:firstLine="480"/>
              <w:jc w:val="center"/>
              <w:rPr>
                <w:rFonts w:ascii="仿宋" w:eastAsia="仿宋" w:hAnsi="仿宋" w:cs="宋体"/>
                <w:color w:val="000000"/>
                <w:sz w:val="24"/>
              </w:rPr>
            </w:pPr>
          </w:p>
        </w:tc>
      </w:tr>
      <w:tr w:rsidR="003B7CE4" w14:paraId="5C4B9693" w14:textId="77777777" w:rsidTr="00DD0A95">
        <w:tc>
          <w:tcPr>
            <w:tcW w:w="7257" w:type="dxa"/>
            <w:tcBorders>
              <w:top w:val="single" w:sz="4" w:space="0" w:color="auto"/>
              <w:left w:val="single" w:sz="4" w:space="0" w:color="auto"/>
              <w:bottom w:val="single" w:sz="4" w:space="0" w:color="auto"/>
              <w:right w:val="single" w:sz="4" w:space="0" w:color="auto"/>
            </w:tcBorders>
            <w:vAlign w:val="center"/>
            <w:hideMark/>
          </w:tcPr>
          <w:p w14:paraId="761B61FD" w14:textId="77777777" w:rsidR="003B7CE4" w:rsidRDefault="003B7CE4" w:rsidP="00DD0A95">
            <w:pPr>
              <w:tabs>
                <w:tab w:val="left" w:pos="4200"/>
              </w:tabs>
              <w:adjustRightInd w:val="0"/>
              <w:snapToGrid w:val="0"/>
              <w:spacing w:line="264" w:lineRule="auto"/>
              <w:ind w:firstLineChars="200" w:firstLine="480"/>
              <w:outlineLvl w:val="1"/>
              <w:rPr>
                <w:rFonts w:ascii="楷体_GB2312" w:eastAsia="楷体_GB2312" w:hAnsi="楷体"/>
                <w:bCs/>
                <w:sz w:val="24"/>
              </w:rPr>
            </w:pPr>
            <w:r>
              <w:rPr>
                <w:rFonts w:ascii="楷体_GB2312" w:eastAsia="楷体_GB2312" w:hAnsi="楷体" w:hint="eastAsia"/>
                <w:b/>
                <w:sz w:val="24"/>
              </w:rPr>
              <w:t>XQ221:</w:t>
            </w:r>
            <w:r>
              <w:rPr>
                <w:rFonts w:ascii="楷体_GB2312" w:eastAsia="楷体_GB2312" w:hAnsi="楷体" w:hint="eastAsia"/>
                <w:bCs/>
                <w:sz w:val="24"/>
              </w:rPr>
              <w:t>把握幼儿生理、心理特点</w:t>
            </w:r>
          </w:p>
        </w:tc>
        <w:tc>
          <w:tcPr>
            <w:tcW w:w="1242" w:type="dxa"/>
            <w:tcBorders>
              <w:top w:val="single" w:sz="4" w:space="0" w:color="auto"/>
              <w:left w:val="single" w:sz="4" w:space="0" w:color="auto"/>
              <w:bottom w:val="single" w:sz="4" w:space="0" w:color="auto"/>
              <w:right w:val="single" w:sz="4" w:space="0" w:color="auto"/>
            </w:tcBorders>
            <w:vAlign w:val="center"/>
          </w:tcPr>
          <w:p w14:paraId="138B265E" w14:textId="77777777" w:rsidR="003B7CE4" w:rsidRDefault="003B7CE4" w:rsidP="00DD0A95">
            <w:pPr>
              <w:widowControl/>
              <w:ind w:firstLine="400"/>
              <w:jc w:val="center"/>
              <w:rPr>
                <w:color w:val="000000"/>
              </w:rPr>
            </w:pPr>
          </w:p>
        </w:tc>
      </w:tr>
      <w:tr w:rsidR="003B7CE4" w14:paraId="7CCFCEE2" w14:textId="77777777" w:rsidTr="00DD0A95">
        <w:tc>
          <w:tcPr>
            <w:tcW w:w="7257" w:type="dxa"/>
            <w:tcBorders>
              <w:top w:val="single" w:sz="4" w:space="0" w:color="auto"/>
              <w:left w:val="single" w:sz="4" w:space="0" w:color="auto"/>
              <w:bottom w:val="single" w:sz="4" w:space="0" w:color="auto"/>
              <w:right w:val="single" w:sz="4" w:space="0" w:color="auto"/>
            </w:tcBorders>
            <w:vAlign w:val="center"/>
            <w:hideMark/>
          </w:tcPr>
          <w:p w14:paraId="5ADC689B" w14:textId="77777777" w:rsidR="003B7CE4" w:rsidRDefault="003B7CE4" w:rsidP="00DD0A95">
            <w:pPr>
              <w:tabs>
                <w:tab w:val="left" w:pos="4200"/>
              </w:tabs>
              <w:adjustRightInd w:val="0"/>
              <w:snapToGrid w:val="0"/>
              <w:spacing w:line="264" w:lineRule="auto"/>
              <w:ind w:firstLineChars="200" w:firstLine="480"/>
              <w:outlineLvl w:val="1"/>
              <w:rPr>
                <w:rFonts w:ascii="楷体_GB2312" w:eastAsia="楷体_GB2312" w:hAnsi="楷体"/>
                <w:bCs/>
                <w:sz w:val="24"/>
              </w:rPr>
            </w:pPr>
            <w:r>
              <w:rPr>
                <w:rFonts w:ascii="楷体_GB2312" w:eastAsia="楷体_GB2312" w:hAnsi="楷体" w:hint="eastAsia"/>
                <w:b/>
                <w:sz w:val="24"/>
              </w:rPr>
              <w:t>XQ222:</w:t>
            </w:r>
            <w:r>
              <w:rPr>
                <w:rFonts w:ascii="楷体_GB2312" w:eastAsia="楷体_GB2312" w:hAnsi="楷体" w:hint="eastAsia"/>
                <w:bCs/>
                <w:sz w:val="24"/>
              </w:rPr>
              <w:t>掌握幼儿园保育和教育的基本知识和方法</w:t>
            </w:r>
          </w:p>
        </w:tc>
        <w:tc>
          <w:tcPr>
            <w:tcW w:w="1242" w:type="dxa"/>
            <w:tcBorders>
              <w:top w:val="single" w:sz="4" w:space="0" w:color="auto"/>
              <w:left w:val="single" w:sz="4" w:space="0" w:color="auto"/>
              <w:bottom w:val="single" w:sz="4" w:space="0" w:color="auto"/>
              <w:right w:val="single" w:sz="4" w:space="0" w:color="auto"/>
            </w:tcBorders>
            <w:vAlign w:val="center"/>
          </w:tcPr>
          <w:p w14:paraId="54A5EF07" w14:textId="77777777" w:rsidR="003B7CE4" w:rsidRDefault="003B7CE4" w:rsidP="00DD0A95">
            <w:pPr>
              <w:widowControl/>
              <w:ind w:firstLine="400"/>
              <w:jc w:val="center"/>
              <w:rPr>
                <w:color w:val="000000"/>
              </w:rPr>
            </w:pPr>
          </w:p>
        </w:tc>
      </w:tr>
      <w:tr w:rsidR="003B7CE4" w14:paraId="25673495" w14:textId="77777777" w:rsidTr="00DD0A95">
        <w:tc>
          <w:tcPr>
            <w:tcW w:w="7257" w:type="dxa"/>
            <w:tcBorders>
              <w:top w:val="single" w:sz="4" w:space="0" w:color="auto"/>
              <w:left w:val="single" w:sz="4" w:space="0" w:color="auto"/>
              <w:bottom w:val="single" w:sz="4" w:space="0" w:color="auto"/>
              <w:right w:val="single" w:sz="4" w:space="0" w:color="auto"/>
            </w:tcBorders>
            <w:vAlign w:val="center"/>
            <w:hideMark/>
          </w:tcPr>
          <w:p w14:paraId="4B40B128" w14:textId="77777777" w:rsidR="003B7CE4" w:rsidRDefault="003B7CE4" w:rsidP="00DD0A95">
            <w:pPr>
              <w:tabs>
                <w:tab w:val="left" w:pos="4200"/>
              </w:tabs>
              <w:adjustRightInd w:val="0"/>
              <w:snapToGrid w:val="0"/>
              <w:spacing w:line="264" w:lineRule="auto"/>
              <w:ind w:firstLineChars="200" w:firstLine="480"/>
              <w:outlineLvl w:val="1"/>
              <w:rPr>
                <w:rFonts w:ascii="楷体_GB2312" w:eastAsia="楷体_GB2312" w:hAnsi="楷体"/>
                <w:bCs/>
                <w:sz w:val="24"/>
              </w:rPr>
            </w:pPr>
            <w:r>
              <w:rPr>
                <w:rFonts w:ascii="楷体_GB2312" w:eastAsia="楷体_GB2312" w:hAnsi="楷体" w:hint="eastAsia"/>
                <w:b/>
                <w:sz w:val="24"/>
              </w:rPr>
              <w:t>XQ223:</w:t>
            </w:r>
            <w:proofErr w:type="gramStart"/>
            <w:r>
              <w:rPr>
                <w:rFonts w:ascii="楷体_GB2312" w:eastAsia="楷体_GB2312" w:hAnsi="楷体" w:hint="eastAsia"/>
                <w:bCs/>
                <w:sz w:val="24"/>
              </w:rPr>
              <w:t>熟悉五</w:t>
            </w:r>
            <w:proofErr w:type="gramEnd"/>
            <w:r>
              <w:rPr>
                <w:rFonts w:ascii="楷体_GB2312" w:eastAsia="楷体_GB2312" w:hAnsi="楷体" w:hint="eastAsia"/>
                <w:bCs/>
                <w:sz w:val="24"/>
              </w:rPr>
              <w:t>大领域知识并能合理运用于综合活动中</w:t>
            </w:r>
          </w:p>
        </w:tc>
        <w:tc>
          <w:tcPr>
            <w:tcW w:w="1242" w:type="dxa"/>
            <w:tcBorders>
              <w:top w:val="single" w:sz="4" w:space="0" w:color="auto"/>
              <w:left w:val="single" w:sz="4" w:space="0" w:color="auto"/>
              <w:bottom w:val="single" w:sz="4" w:space="0" w:color="auto"/>
              <w:right w:val="single" w:sz="4" w:space="0" w:color="auto"/>
            </w:tcBorders>
            <w:vAlign w:val="center"/>
            <w:hideMark/>
          </w:tcPr>
          <w:p w14:paraId="0BD92B85" w14:textId="77777777" w:rsidR="003B7CE4" w:rsidRDefault="003B7CE4" w:rsidP="00DD0A95">
            <w:pPr>
              <w:widowControl/>
              <w:ind w:firstLine="400"/>
              <w:jc w:val="center"/>
              <w:rPr>
                <w:color w:val="000000"/>
              </w:rPr>
            </w:pPr>
          </w:p>
        </w:tc>
      </w:tr>
      <w:tr w:rsidR="003B7CE4" w14:paraId="0D8A0684" w14:textId="77777777" w:rsidTr="00DD0A95">
        <w:tc>
          <w:tcPr>
            <w:tcW w:w="7257" w:type="dxa"/>
            <w:tcBorders>
              <w:top w:val="single" w:sz="4" w:space="0" w:color="auto"/>
              <w:left w:val="single" w:sz="4" w:space="0" w:color="auto"/>
              <w:bottom w:val="single" w:sz="4" w:space="0" w:color="auto"/>
              <w:right w:val="single" w:sz="4" w:space="0" w:color="auto"/>
            </w:tcBorders>
            <w:vAlign w:val="center"/>
            <w:hideMark/>
          </w:tcPr>
          <w:p w14:paraId="0358F281" w14:textId="77777777" w:rsidR="003B7CE4" w:rsidRDefault="003B7CE4" w:rsidP="00DD0A95">
            <w:pPr>
              <w:tabs>
                <w:tab w:val="left" w:pos="4200"/>
              </w:tabs>
              <w:adjustRightInd w:val="0"/>
              <w:snapToGrid w:val="0"/>
              <w:spacing w:line="264" w:lineRule="auto"/>
              <w:ind w:firstLineChars="200" w:firstLine="480"/>
              <w:outlineLvl w:val="1"/>
              <w:rPr>
                <w:rFonts w:ascii="楷体_GB2312" w:eastAsia="楷体_GB2312" w:hAnsi="楷体"/>
                <w:bCs/>
                <w:sz w:val="24"/>
              </w:rPr>
            </w:pPr>
            <w:r>
              <w:rPr>
                <w:rFonts w:ascii="楷体_GB2312" w:eastAsia="楷体_GB2312" w:hAnsi="楷体" w:hint="eastAsia"/>
                <w:b/>
                <w:sz w:val="24"/>
              </w:rPr>
              <w:t>XQ231:</w:t>
            </w:r>
            <w:r>
              <w:rPr>
                <w:rFonts w:ascii="楷体_GB2312" w:eastAsia="楷体_GB2312" w:hAnsi="楷体" w:hint="eastAsia"/>
                <w:bCs/>
                <w:sz w:val="24"/>
              </w:rPr>
              <w:t>充分认识大自然、大社会对幼儿发展的价值</w:t>
            </w:r>
          </w:p>
        </w:tc>
        <w:tc>
          <w:tcPr>
            <w:tcW w:w="1242" w:type="dxa"/>
            <w:tcBorders>
              <w:top w:val="single" w:sz="4" w:space="0" w:color="auto"/>
              <w:left w:val="single" w:sz="4" w:space="0" w:color="auto"/>
              <w:bottom w:val="single" w:sz="4" w:space="0" w:color="auto"/>
              <w:right w:val="single" w:sz="4" w:space="0" w:color="auto"/>
            </w:tcBorders>
            <w:vAlign w:val="center"/>
          </w:tcPr>
          <w:p w14:paraId="065BDF16" w14:textId="77777777" w:rsidR="003B7CE4" w:rsidRDefault="003B7CE4" w:rsidP="00DD0A95">
            <w:pPr>
              <w:widowControl/>
              <w:ind w:firstLine="400"/>
              <w:jc w:val="center"/>
              <w:rPr>
                <w:color w:val="000000"/>
              </w:rPr>
            </w:pPr>
          </w:p>
        </w:tc>
      </w:tr>
      <w:tr w:rsidR="003B7CE4" w14:paraId="46CDF2E5" w14:textId="77777777" w:rsidTr="00DD0A95">
        <w:tc>
          <w:tcPr>
            <w:tcW w:w="7257" w:type="dxa"/>
            <w:tcBorders>
              <w:top w:val="single" w:sz="4" w:space="0" w:color="auto"/>
              <w:left w:val="single" w:sz="4" w:space="0" w:color="auto"/>
              <w:bottom w:val="single" w:sz="4" w:space="0" w:color="auto"/>
              <w:right w:val="single" w:sz="4" w:space="0" w:color="auto"/>
            </w:tcBorders>
            <w:vAlign w:val="center"/>
            <w:hideMark/>
          </w:tcPr>
          <w:p w14:paraId="0328C049" w14:textId="77777777" w:rsidR="003B7CE4" w:rsidRDefault="003B7CE4" w:rsidP="00DD0A95">
            <w:pPr>
              <w:tabs>
                <w:tab w:val="left" w:pos="4200"/>
              </w:tabs>
              <w:adjustRightInd w:val="0"/>
              <w:snapToGrid w:val="0"/>
              <w:spacing w:line="264" w:lineRule="auto"/>
              <w:ind w:firstLineChars="200" w:firstLine="480"/>
              <w:outlineLvl w:val="1"/>
              <w:rPr>
                <w:rFonts w:ascii="楷体_GB2312" w:eastAsia="楷体_GB2312" w:hAnsi="楷体"/>
                <w:bCs/>
                <w:sz w:val="24"/>
              </w:rPr>
            </w:pPr>
            <w:r>
              <w:rPr>
                <w:rFonts w:ascii="楷体_GB2312" w:eastAsia="楷体_GB2312" w:hAnsi="楷体" w:hint="eastAsia"/>
                <w:b/>
                <w:sz w:val="24"/>
              </w:rPr>
              <w:t>XQ232:</w:t>
            </w:r>
            <w:r>
              <w:rPr>
                <w:rFonts w:ascii="楷体_GB2312" w:eastAsia="楷体_GB2312" w:hAnsi="楷体" w:hint="eastAsia"/>
                <w:bCs/>
                <w:sz w:val="24"/>
              </w:rPr>
              <w:t>具备创设有准备的环境的知识和能力</w:t>
            </w:r>
          </w:p>
        </w:tc>
        <w:tc>
          <w:tcPr>
            <w:tcW w:w="1242" w:type="dxa"/>
            <w:tcBorders>
              <w:top w:val="single" w:sz="4" w:space="0" w:color="auto"/>
              <w:left w:val="single" w:sz="4" w:space="0" w:color="auto"/>
              <w:bottom w:val="single" w:sz="4" w:space="0" w:color="auto"/>
              <w:right w:val="single" w:sz="4" w:space="0" w:color="auto"/>
            </w:tcBorders>
            <w:vAlign w:val="center"/>
          </w:tcPr>
          <w:p w14:paraId="4D656B30" w14:textId="77777777" w:rsidR="003B7CE4" w:rsidRDefault="003B7CE4" w:rsidP="00DD0A95">
            <w:pPr>
              <w:widowControl/>
              <w:ind w:firstLine="400"/>
              <w:jc w:val="center"/>
              <w:rPr>
                <w:color w:val="000000"/>
              </w:rPr>
            </w:pPr>
          </w:p>
        </w:tc>
      </w:tr>
      <w:tr w:rsidR="003B7CE4" w14:paraId="3D784ABD" w14:textId="77777777" w:rsidTr="00DD0A95">
        <w:tc>
          <w:tcPr>
            <w:tcW w:w="7257" w:type="dxa"/>
            <w:tcBorders>
              <w:top w:val="single" w:sz="4" w:space="0" w:color="auto"/>
              <w:left w:val="single" w:sz="4" w:space="0" w:color="auto"/>
              <w:bottom w:val="single" w:sz="4" w:space="0" w:color="auto"/>
              <w:right w:val="single" w:sz="4" w:space="0" w:color="auto"/>
            </w:tcBorders>
            <w:vAlign w:val="center"/>
            <w:hideMark/>
          </w:tcPr>
          <w:p w14:paraId="65EC1F98" w14:textId="77777777" w:rsidR="003B7CE4" w:rsidRDefault="003B7CE4" w:rsidP="00DD0A95">
            <w:pPr>
              <w:tabs>
                <w:tab w:val="left" w:pos="4200"/>
              </w:tabs>
              <w:adjustRightInd w:val="0"/>
              <w:snapToGrid w:val="0"/>
              <w:spacing w:line="264" w:lineRule="auto"/>
              <w:ind w:firstLineChars="200" w:firstLine="480"/>
              <w:outlineLvl w:val="1"/>
              <w:rPr>
                <w:rFonts w:ascii="楷体_GB2312" w:eastAsia="楷体_GB2312" w:hAnsi="楷体"/>
                <w:bCs/>
                <w:sz w:val="24"/>
              </w:rPr>
            </w:pPr>
            <w:r>
              <w:rPr>
                <w:rFonts w:ascii="楷体_GB2312" w:eastAsia="楷体_GB2312" w:hAnsi="楷体" w:hint="eastAsia"/>
                <w:b/>
                <w:sz w:val="24"/>
              </w:rPr>
              <w:t>XQ233:</w:t>
            </w:r>
            <w:r>
              <w:rPr>
                <w:rFonts w:ascii="楷体_GB2312" w:eastAsia="楷体_GB2312" w:hAnsi="楷体" w:hint="eastAsia"/>
                <w:bCs/>
                <w:sz w:val="24"/>
              </w:rPr>
              <w:t>具备幼儿与环境互动质量的评价能力</w:t>
            </w:r>
          </w:p>
        </w:tc>
        <w:tc>
          <w:tcPr>
            <w:tcW w:w="1242" w:type="dxa"/>
            <w:tcBorders>
              <w:top w:val="single" w:sz="4" w:space="0" w:color="auto"/>
              <w:left w:val="single" w:sz="4" w:space="0" w:color="auto"/>
              <w:bottom w:val="single" w:sz="4" w:space="0" w:color="auto"/>
              <w:right w:val="single" w:sz="4" w:space="0" w:color="auto"/>
            </w:tcBorders>
            <w:vAlign w:val="center"/>
          </w:tcPr>
          <w:p w14:paraId="2E84F358" w14:textId="77777777" w:rsidR="003B7CE4" w:rsidRDefault="003B7CE4" w:rsidP="00DD0A95">
            <w:pPr>
              <w:widowControl/>
              <w:ind w:firstLine="400"/>
              <w:jc w:val="center"/>
              <w:rPr>
                <w:color w:val="000000"/>
              </w:rPr>
            </w:pPr>
          </w:p>
        </w:tc>
      </w:tr>
      <w:tr w:rsidR="003B7CE4" w14:paraId="4C202738" w14:textId="77777777" w:rsidTr="00DD0A95">
        <w:tc>
          <w:tcPr>
            <w:tcW w:w="7257" w:type="dxa"/>
            <w:tcBorders>
              <w:top w:val="single" w:sz="4" w:space="0" w:color="auto"/>
              <w:left w:val="single" w:sz="4" w:space="0" w:color="auto"/>
              <w:bottom w:val="single" w:sz="4" w:space="0" w:color="auto"/>
              <w:right w:val="single" w:sz="4" w:space="0" w:color="auto"/>
            </w:tcBorders>
            <w:vAlign w:val="center"/>
            <w:hideMark/>
          </w:tcPr>
          <w:p w14:paraId="4AD81159" w14:textId="77777777" w:rsidR="003B7CE4" w:rsidRDefault="003B7CE4" w:rsidP="00DD0A95">
            <w:pPr>
              <w:tabs>
                <w:tab w:val="left" w:pos="4200"/>
              </w:tabs>
              <w:adjustRightInd w:val="0"/>
              <w:snapToGrid w:val="0"/>
              <w:spacing w:line="264" w:lineRule="auto"/>
              <w:ind w:firstLineChars="200" w:firstLine="480"/>
              <w:outlineLvl w:val="1"/>
              <w:rPr>
                <w:rFonts w:ascii="楷体_GB2312" w:eastAsia="楷体_GB2312" w:hAnsi="楷体"/>
                <w:bCs/>
                <w:sz w:val="24"/>
              </w:rPr>
            </w:pPr>
            <w:r>
              <w:rPr>
                <w:rFonts w:ascii="楷体_GB2312" w:eastAsia="楷体_GB2312" w:hAnsi="楷体" w:hint="eastAsia"/>
                <w:b/>
                <w:sz w:val="24"/>
              </w:rPr>
              <w:t>XQ311:</w:t>
            </w:r>
            <w:r>
              <w:rPr>
                <w:rFonts w:ascii="楷体_GB2312" w:eastAsia="楷体_GB2312" w:hAnsi="楷体" w:hint="eastAsia"/>
                <w:bCs/>
                <w:sz w:val="24"/>
              </w:rPr>
              <w:t>能引导幼儿建立班级的秩序与规则</w:t>
            </w:r>
          </w:p>
        </w:tc>
        <w:tc>
          <w:tcPr>
            <w:tcW w:w="1242" w:type="dxa"/>
            <w:tcBorders>
              <w:top w:val="single" w:sz="4" w:space="0" w:color="auto"/>
              <w:left w:val="single" w:sz="4" w:space="0" w:color="auto"/>
              <w:bottom w:val="single" w:sz="4" w:space="0" w:color="auto"/>
              <w:right w:val="single" w:sz="4" w:space="0" w:color="auto"/>
            </w:tcBorders>
            <w:vAlign w:val="center"/>
          </w:tcPr>
          <w:p w14:paraId="5E1E5142" w14:textId="77777777" w:rsidR="003B7CE4" w:rsidRDefault="003B7CE4" w:rsidP="00DD0A95">
            <w:pPr>
              <w:widowControl/>
              <w:ind w:firstLine="400"/>
              <w:jc w:val="center"/>
              <w:rPr>
                <w:color w:val="000000"/>
              </w:rPr>
            </w:pPr>
          </w:p>
        </w:tc>
      </w:tr>
      <w:tr w:rsidR="003B7CE4" w14:paraId="6C354FF2" w14:textId="77777777" w:rsidTr="00DD0A95">
        <w:tc>
          <w:tcPr>
            <w:tcW w:w="7257" w:type="dxa"/>
            <w:tcBorders>
              <w:top w:val="single" w:sz="4" w:space="0" w:color="auto"/>
              <w:left w:val="single" w:sz="4" w:space="0" w:color="auto"/>
              <w:bottom w:val="single" w:sz="4" w:space="0" w:color="auto"/>
              <w:right w:val="single" w:sz="4" w:space="0" w:color="auto"/>
            </w:tcBorders>
            <w:vAlign w:val="center"/>
            <w:hideMark/>
          </w:tcPr>
          <w:p w14:paraId="088D6BCF" w14:textId="77777777" w:rsidR="003B7CE4" w:rsidRDefault="003B7CE4" w:rsidP="00DD0A95">
            <w:pPr>
              <w:tabs>
                <w:tab w:val="left" w:pos="4200"/>
              </w:tabs>
              <w:adjustRightInd w:val="0"/>
              <w:snapToGrid w:val="0"/>
              <w:spacing w:line="264" w:lineRule="auto"/>
              <w:ind w:firstLineChars="200" w:firstLine="480"/>
              <w:outlineLvl w:val="1"/>
              <w:rPr>
                <w:rFonts w:ascii="楷体_GB2312" w:eastAsia="楷体_GB2312" w:hAnsi="楷体"/>
                <w:bCs/>
                <w:sz w:val="24"/>
              </w:rPr>
            </w:pPr>
            <w:r>
              <w:rPr>
                <w:rFonts w:ascii="楷体_GB2312" w:eastAsia="楷体_GB2312" w:hAnsi="楷体" w:hint="eastAsia"/>
                <w:b/>
                <w:sz w:val="24"/>
              </w:rPr>
              <w:t>XQ312:</w:t>
            </w:r>
            <w:r>
              <w:rPr>
                <w:rFonts w:ascii="楷体_GB2312" w:eastAsia="楷体_GB2312" w:hAnsi="楷体" w:hint="eastAsia"/>
                <w:bCs/>
                <w:sz w:val="24"/>
              </w:rPr>
              <w:t>能营造愉悦、尊重、平等、积极的班级氛围</w:t>
            </w:r>
          </w:p>
        </w:tc>
        <w:tc>
          <w:tcPr>
            <w:tcW w:w="1242" w:type="dxa"/>
            <w:tcBorders>
              <w:top w:val="single" w:sz="4" w:space="0" w:color="auto"/>
              <w:left w:val="single" w:sz="4" w:space="0" w:color="auto"/>
              <w:bottom w:val="single" w:sz="4" w:space="0" w:color="auto"/>
              <w:right w:val="single" w:sz="4" w:space="0" w:color="auto"/>
            </w:tcBorders>
            <w:vAlign w:val="center"/>
            <w:hideMark/>
          </w:tcPr>
          <w:p w14:paraId="346D9D38" w14:textId="77777777" w:rsidR="003B7CE4" w:rsidRDefault="003B7CE4" w:rsidP="00DD0A95">
            <w:pPr>
              <w:widowControl/>
              <w:ind w:firstLine="400"/>
              <w:jc w:val="center"/>
              <w:rPr>
                <w:color w:val="000000"/>
              </w:rPr>
            </w:pPr>
          </w:p>
        </w:tc>
      </w:tr>
      <w:tr w:rsidR="003B7CE4" w14:paraId="7474DF1C" w14:textId="77777777" w:rsidTr="00DD0A95">
        <w:tc>
          <w:tcPr>
            <w:tcW w:w="7257" w:type="dxa"/>
            <w:tcBorders>
              <w:top w:val="single" w:sz="4" w:space="0" w:color="auto"/>
              <w:left w:val="single" w:sz="4" w:space="0" w:color="auto"/>
              <w:bottom w:val="single" w:sz="4" w:space="0" w:color="auto"/>
              <w:right w:val="single" w:sz="4" w:space="0" w:color="auto"/>
            </w:tcBorders>
            <w:vAlign w:val="center"/>
            <w:hideMark/>
          </w:tcPr>
          <w:p w14:paraId="5448F89D" w14:textId="77777777" w:rsidR="003B7CE4" w:rsidRDefault="003B7CE4" w:rsidP="00DD0A95">
            <w:pPr>
              <w:tabs>
                <w:tab w:val="left" w:pos="4200"/>
              </w:tabs>
              <w:adjustRightInd w:val="0"/>
              <w:snapToGrid w:val="0"/>
              <w:spacing w:line="264" w:lineRule="auto"/>
              <w:ind w:firstLineChars="200" w:firstLine="480"/>
              <w:outlineLvl w:val="1"/>
              <w:rPr>
                <w:rFonts w:ascii="楷体_GB2312" w:eastAsia="楷体_GB2312" w:hAnsi="楷体"/>
                <w:bCs/>
                <w:sz w:val="24"/>
              </w:rPr>
            </w:pPr>
            <w:r>
              <w:rPr>
                <w:rFonts w:ascii="楷体_GB2312" w:eastAsia="楷体_GB2312" w:hAnsi="楷体" w:hint="eastAsia"/>
                <w:b/>
                <w:sz w:val="24"/>
              </w:rPr>
              <w:t>XQ313:</w:t>
            </w:r>
            <w:r>
              <w:rPr>
                <w:rFonts w:ascii="楷体_GB2312" w:eastAsia="楷体_GB2312" w:hAnsi="楷体" w:hint="eastAsia"/>
                <w:bCs/>
                <w:sz w:val="24"/>
              </w:rPr>
              <w:t>有以班级为纽带调动家庭和社区资源的意识和能力</w:t>
            </w:r>
          </w:p>
        </w:tc>
        <w:tc>
          <w:tcPr>
            <w:tcW w:w="1242" w:type="dxa"/>
            <w:tcBorders>
              <w:top w:val="single" w:sz="4" w:space="0" w:color="auto"/>
              <w:left w:val="single" w:sz="4" w:space="0" w:color="auto"/>
              <w:bottom w:val="single" w:sz="4" w:space="0" w:color="auto"/>
              <w:right w:val="single" w:sz="4" w:space="0" w:color="auto"/>
            </w:tcBorders>
            <w:vAlign w:val="center"/>
          </w:tcPr>
          <w:p w14:paraId="0E768910" w14:textId="77777777" w:rsidR="003B7CE4" w:rsidRDefault="003B7CE4" w:rsidP="00DD0A95">
            <w:pPr>
              <w:widowControl/>
              <w:ind w:firstLine="400"/>
              <w:jc w:val="center"/>
              <w:rPr>
                <w:color w:val="000000"/>
              </w:rPr>
            </w:pPr>
          </w:p>
        </w:tc>
      </w:tr>
      <w:tr w:rsidR="003B7CE4" w14:paraId="3D67B526" w14:textId="77777777" w:rsidTr="00DD0A95">
        <w:tc>
          <w:tcPr>
            <w:tcW w:w="7257" w:type="dxa"/>
            <w:tcBorders>
              <w:top w:val="single" w:sz="4" w:space="0" w:color="auto"/>
              <w:left w:val="single" w:sz="4" w:space="0" w:color="auto"/>
              <w:bottom w:val="single" w:sz="4" w:space="0" w:color="auto"/>
              <w:right w:val="single" w:sz="4" w:space="0" w:color="auto"/>
            </w:tcBorders>
            <w:vAlign w:val="center"/>
            <w:hideMark/>
          </w:tcPr>
          <w:p w14:paraId="42A02D22" w14:textId="77777777" w:rsidR="003B7CE4" w:rsidRDefault="003B7CE4" w:rsidP="00DD0A95">
            <w:pPr>
              <w:tabs>
                <w:tab w:val="left" w:pos="4200"/>
              </w:tabs>
              <w:adjustRightInd w:val="0"/>
              <w:snapToGrid w:val="0"/>
              <w:spacing w:line="264" w:lineRule="auto"/>
              <w:ind w:firstLineChars="200" w:firstLine="480"/>
              <w:outlineLvl w:val="1"/>
              <w:rPr>
                <w:rFonts w:ascii="楷体_GB2312" w:eastAsia="楷体_GB2312" w:hAnsi="楷体"/>
                <w:bCs/>
                <w:sz w:val="24"/>
              </w:rPr>
            </w:pPr>
            <w:r>
              <w:rPr>
                <w:rFonts w:ascii="楷体_GB2312" w:eastAsia="楷体_GB2312" w:hAnsi="楷体" w:hint="eastAsia"/>
                <w:b/>
                <w:sz w:val="24"/>
              </w:rPr>
              <w:t>XQ321:</w:t>
            </w:r>
            <w:r>
              <w:rPr>
                <w:rFonts w:ascii="楷体_GB2312" w:eastAsia="楷体_GB2312" w:hAnsi="楷体" w:hint="eastAsia"/>
                <w:bCs/>
                <w:sz w:val="24"/>
              </w:rPr>
              <w:t>充分认识一日生活的课程价值</w:t>
            </w:r>
          </w:p>
        </w:tc>
        <w:tc>
          <w:tcPr>
            <w:tcW w:w="1242" w:type="dxa"/>
            <w:tcBorders>
              <w:top w:val="single" w:sz="4" w:space="0" w:color="auto"/>
              <w:left w:val="single" w:sz="4" w:space="0" w:color="auto"/>
              <w:bottom w:val="single" w:sz="4" w:space="0" w:color="auto"/>
              <w:right w:val="single" w:sz="4" w:space="0" w:color="auto"/>
            </w:tcBorders>
            <w:vAlign w:val="center"/>
          </w:tcPr>
          <w:p w14:paraId="15F043DA" w14:textId="77777777" w:rsidR="003B7CE4" w:rsidRDefault="003B7CE4" w:rsidP="00DD0A95">
            <w:pPr>
              <w:widowControl/>
              <w:ind w:firstLine="400"/>
              <w:jc w:val="center"/>
              <w:rPr>
                <w:color w:val="000000"/>
              </w:rPr>
            </w:pPr>
          </w:p>
        </w:tc>
      </w:tr>
      <w:tr w:rsidR="003B7CE4" w14:paraId="44CFF68A" w14:textId="77777777" w:rsidTr="00DD0A95">
        <w:tc>
          <w:tcPr>
            <w:tcW w:w="7257" w:type="dxa"/>
            <w:tcBorders>
              <w:top w:val="single" w:sz="4" w:space="0" w:color="auto"/>
              <w:left w:val="single" w:sz="4" w:space="0" w:color="auto"/>
              <w:bottom w:val="single" w:sz="4" w:space="0" w:color="auto"/>
              <w:right w:val="single" w:sz="4" w:space="0" w:color="auto"/>
            </w:tcBorders>
            <w:vAlign w:val="center"/>
            <w:hideMark/>
          </w:tcPr>
          <w:p w14:paraId="4E9D3A10" w14:textId="77777777" w:rsidR="003B7CE4" w:rsidRDefault="003B7CE4" w:rsidP="00DD0A95">
            <w:pPr>
              <w:tabs>
                <w:tab w:val="left" w:pos="4200"/>
              </w:tabs>
              <w:adjustRightInd w:val="0"/>
              <w:snapToGrid w:val="0"/>
              <w:spacing w:line="264" w:lineRule="auto"/>
              <w:ind w:firstLineChars="200" w:firstLine="480"/>
              <w:outlineLvl w:val="1"/>
              <w:rPr>
                <w:rFonts w:ascii="楷体_GB2312" w:eastAsia="楷体_GB2312" w:hAnsi="楷体"/>
                <w:bCs/>
                <w:sz w:val="24"/>
              </w:rPr>
            </w:pPr>
            <w:r>
              <w:rPr>
                <w:rFonts w:ascii="楷体_GB2312" w:eastAsia="楷体_GB2312" w:hAnsi="楷体" w:hint="eastAsia"/>
                <w:b/>
                <w:sz w:val="24"/>
              </w:rPr>
              <w:t>XQ322:</w:t>
            </w:r>
            <w:r>
              <w:rPr>
                <w:rFonts w:ascii="楷体_GB2312" w:eastAsia="楷体_GB2312" w:hAnsi="楷体" w:hint="eastAsia"/>
                <w:bCs/>
                <w:sz w:val="24"/>
              </w:rPr>
              <w:t>具备以游戏为幼儿园基本活动的意识和能力</w:t>
            </w:r>
          </w:p>
        </w:tc>
        <w:tc>
          <w:tcPr>
            <w:tcW w:w="1242" w:type="dxa"/>
            <w:tcBorders>
              <w:top w:val="single" w:sz="4" w:space="0" w:color="auto"/>
              <w:left w:val="single" w:sz="4" w:space="0" w:color="auto"/>
              <w:bottom w:val="single" w:sz="4" w:space="0" w:color="auto"/>
              <w:right w:val="single" w:sz="4" w:space="0" w:color="auto"/>
            </w:tcBorders>
            <w:vAlign w:val="center"/>
          </w:tcPr>
          <w:p w14:paraId="00C947B1" w14:textId="77777777" w:rsidR="003B7CE4" w:rsidRDefault="003B7CE4" w:rsidP="00DD0A95">
            <w:pPr>
              <w:widowControl/>
              <w:ind w:firstLine="400"/>
              <w:jc w:val="center"/>
              <w:rPr>
                <w:color w:val="000000"/>
              </w:rPr>
            </w:pPr>
          </w:p>
        </w:tc>
      </w:tr>
      <w:tr w:rsidR="003B7CE4" w14:paraId="0512112E" w14:textId="77777777" w:rsidTr="00DD0A95">
        <w:tc>
          <w:tcPr>
            <w:tcW w:w="7257" w:type="dxa"/>
            <w:tcBorders>
              <w:top w:val="single" w:sz="4" w:space="0" w:color="auto"/>
              <w:left w:val="single" w:sz="4" w:space="0" w:color="auto"/>
              <w:bottom w:val="single" w:sz="4" w:space="0" w:color="auto"/>
              <w:right w:val="single" w:sz="4" w:space="0" w:color="auto"/>
            </w:tcBorders>
            <w:vAlign w:val="center"/>
            <w:hideMark/>
          </w:tcPr>
          <w:p w14:paraId="7931F089" w14:textId="77777777" w:rsidR="003B7CE4" w:rsidRDefault="003B7CE4" w:rsidP="00DD0A95">
            <w:pPr>
              <w:tabs>
                <w:tab w:val="left" w:pos="4200"/>
              </w:tabs>
              <w:adjustRightInd w:val="0"/>
              <w:snapToGrid w:val="0"/>
              <w:spacing w:line="264" w:lineRule="auto"/>
              <w:ind w:firstLineChars="200" w:firstLine="480"/>
              <w:outlineLvl w:val="1"/>
              <w:rPr>
                <w:rFonts w:ascii="楷体_GB2312" w:eastAsia="楷体_GB2312" w:hAnsi="楷体"/>
                <w:bCs/>
                <w:sz w:val="24"/>
              </w:rPr>
            </w:pPr>
            <w:r>
              <w:rPr>
                <w:rFonts w:ascii="楷体_GB2312" w:eastAsia="楷体_GB2312" w:hAnsi="楷体" w:hint="eastAsia"/>
                <w:b/>
                <w:sz w:val="24"/>
              </w:rPr>
              <w:lastRenderedPageBreak/>
              <w:t>XQ323:</w:t>
            </w:r>
            <w:r>
              <w:rPr>
                <w:rFonts w:ascii="楷体_GB2312" w:eastAsia="楷体_GB2312" w:hAnsi="楷体" w:hint="eastAsia"/>
                <w:bCs/>
                <w:sz w:val="24"/>
              </w:rPr>
              <w:t>具有整合幼儿园、家庭与社区资源的能力</w:t>
            </w:r>
          </w:p>
        </w:tc>
        <w:tc>
          <w:tcPr>
            <w:tcW w:w="1242" w:type="dxa"/>
            <w:tcBorders>
              <w:top w:val="single" w:sz="4" w:space="0" w:color="auto"/>
              <w:left w:val="single" w:sz="4" w:space="0" w:color="auto"/>
              <w:bottom w:val="single" w:sz="4" w:space="0" w:color="auto"/>
              <w:right w:val="single" w:sz="4" w:space="0" w:color="auto"/>
            </w:tcBorders>
            <w:vAlign w:val="center"/>
          </w:tcPr>
          <w:p w14:paraId="0BE5AC5D" w14:textId="77777777" w:rsidR="003B7CE4" w:rsidRDefault="003B7CE4" w:rsidP="00DD0A95">
            <w:pPr>
              <w:widowControl/>
              <w:ind w:firstLine="400"/>
              <w:jc w:val="center"/>
              <w:rPr>
                <w:color w:val="000000"/>
              </w:rPr>
            </w:pPr>
          </w:p>
        </w:tc>
      </w:tr>
      <w:tr w:rsidR="003B7CE4" w14:paraId="142249CB" w14:textId="77777777" w:rsidTr="00DD0A95">
        <w:tc>
          <w:tcPr>
            <w:tcW w:w="7257" w:type="dxa"/>
            <w:tcBorders>
              <w:top w:val="single" w:sz="4" w:space="0" w:color="auto"/>
              <w:left w:val="single" w:sz="4" w:space="0" w:color="auto"/>
              <w:bottom w:val="single" w:sz="4" w:space="0" w:color="auto"/>
              <w:right w:val="single" w:sz="4" w:space="0" w:color="auto"/>
            </w:tcBorders>
            <w:vAlign w:val="center"/>
            <w:hideMark/>
          </w:tcPr>
          <w:p w14:paraId="2129B754" w14:textId="77777777" w:rsidR="003B7CE4" w:rsidRDefault="003B7CE4" w:rsidP="00DD0A95">
            <w:pPr>
              <w:tabs>
                <w:tab w:val="left" w:pos="4200"/>
              </w:tabs>
              <w:adjustRightInd w:val="0"/>
              <w:snapToGrid w:val="0"/>
              <w:spacing w:line="264" w:lineRule="auto"/>
              <w:ind w:firstLineChars="200" w:firstLine="480"/>
              <w:outlineLvl w:val="1"/>
              <w:rPr>
                <w:rFonts w:ascii="楷体_GB2312" w:eastAsia="楷体_GB2312" w:hAnsi="楷体"/>
                <w:bCs/>
                <w:sz w:val="24"/>
              </w:rPr>
            </w:pPr>
            <w:r>
              <w:rPr>
                <w:rFonts w:ascii="楷体_GB2312" w:eastAsia="楷体_GB2312" w:hAnsi="楷体" w:hint="eastAsia"/>
                <w:b/>
                <w:sz w:val="24"/>
              </w:rPr>
              <w:t>XQ411:</w:t>
            </w:r>
            <w:r>
              <w:rPr>
                <w:rFonts w:ascii="楷体_GB2312" w:eastAsia="楷体_GB2312" w:hAnsi="楷体" w:hint="eastAsia"/>
                <w:bCs/>
                <w:sz w:val="24"/>
              </w:rPr>
              <w:t>养成主动学习、批判性思考的习惯和品格</w:t>
            </w:r>
          </w:p>
        </w:tc>
        <w:tc>
          <w:tcPr>
            <w:tcW w:w="1242" w:type="dxa"/>
            <w:tcBorders>
              <w:top w:val="single" w:sz="4" w:space="0" w:color="auto"/>
              <w:left w:val="single" w:sz="4" w:space="0" w:color="auto"/>
              <w:bottom w:val="single" w:sz="4" w:space="0" w:color="auto"/>
              <w:right w:val="single" w:sz="4" w:space="0" w:color="auto"/>
            </w:tcBorders>
            <w:vAlign w:val="center"/>
          </w:tcPr>
          <w:p w14:paraId="586ACC09" w14:textId="77777777" w:rsidR="003B7CE4" w:rsidRDefault="003B7CE4" w:rsidP="00DD0A95">
            <w:pPr>
              <w:widowControl/>
              <w:ind w:firstLine="400"/>
              <w:jc w:val="center"/>
              <w:rPr>
                <w:color w:val="000000"/>
              </w:rPr>
            </w:pPr>
          </w:p>
        </w:tc>
      </w:tr>
      <w:tr w:rsidR="003B7CE4" w14:paraId="229068C1" w14:textId="77777777" w:rsidTr="00DD0A95">
        <w:tc>
          <w:tcPr>
            <w:tcW w:w="7257" w:type="dxa"/>
            <w:tcBorders>
              <w:top w:val="single" w:sz="4" w:space="0" w:color="auto"/>
              <w:left w:val="single" w:sz="4" w:space="0" w:color="auto"/>
              <w:bottom w:val="single" w:sz="4" w:space="0" w:color="auto"/>
              <w:right w:val="single" w:sz="4" w:space="0" w:color="auto"/>
            </w:tcBorders>
            <w:vAlign w:val="center"/>
            <w:hideMark/>
          </w:tcPr>
          <w:p w14:paraId="0275A008" w14:textId="77777777" w:rsidR="003B7CE4" w:rsidRDefault="003B7CE4" w:rsidP="00DD0A95">
            <w:pPr>
              <w:tabs>
                <w:tab w:val="left" w:pos="4200"/>
              </w:tabs>
              <w:adjustRightInd w:val="0"/>
              <w:snapToGrid w:val="0"/>
              <w:spacing w:line="264" w:lineRule="auto"/>
              <w:ind w:firstLineChars="200" w:firstLine="480"/>
              <w:outlineLvl w:val="1"/>
              <w:rPr>
                <w:rFonts w:ascii="楷体_GB2312" w:eastAsia="楷体_GB2312" w:hAnsi="楷体"/>
                <w:bCs/>
                <w:sz w:val="24"/>
              </w:rPr>
            </w:pPr>
            <w:r>
              <w:rPr>
                <w:rFonts w:ascii="楷体_GB2312" w:eastAsia="楷体_GB2312" w:hAnsi="楷体" w:hint="eastAsia"/>
                <w:b/>
                <w:sz w:val="24"/>
              </w:rPr>
              <w:t>XQ412:</w:t>
            </w:r>
            <w:r>
              <w:rPr>
                <w:rFonts w:ascii="楷体_GB2312" w:eastAsia="楷体_GB2312" w:hAnsi="楷体" w:hint="eastAsia"/>
                <w:bCs/>
                <w:sz w:val="24"/>
              </w:rPr>
              <w:t>具有自我反思和引导幼儿反思的意识和能力</w:t>
            </w:r>
          </w:p>
        </w:tc>
        <w:tc>
          <w:tcPr>
            <w:tcW w:w="1242" w:type="dxa"/>
            <w:tcBorders>
              <w:top w:val="single" w:sz="4" w:space="0" w:color="auto"/>
              <w:left w:val="single" w:sz="4" w:space="0" w:color="auto"/>
              <w:bottom w:val="single" w:sz="4" w:space="0" w:color="auto"/>
              <w:right w:val="single" w:sz="4" w:space="0" w:color="auto"/>
            </w:tcBorders>
            <w:vAlign w:val="center"/>
          </w:tcPr>
          <w:p w14:paraId="7588F79E" w14:textId="77777777" w:rsidR="003B7CE4" w:rsidRDefault="003B7CE4" w:rsidP="00DD0A95">
            <w:pPr>
              <w:widowControl/>
              <w:ind w:firstLine="400"/>
              <w:jc w:val="center"/>
              <w:rPr>
                <w:color w:val="000000"/>
              </w:rPr>
            </w:pPr>
          </w:p>
        </w:tc>
      </w:tr>
      <w:tr w:rsidR="003B7CE4" w14:paraId="08AF3373" w14:textId="77777777" w:rsidTr="00DD0A95">
        <w:tc>
          <w:tcPr>
            <w:tcW w:w="7257" w:type="dxa"/>
            <w:tcBorders>
              <w:top w:val="single" w:sz="4" w:space="0" w:color="auto"/>
              <w:left w:val="single" w:sz="4" w:space="0" w:color="auto"/>
              <w:bottom w:val="single" w:sz="4" w:space="0" w:color="auto"/>
              <w:right w:val="single" w:sz="4" w:space="0" w:color="auto"/>
            </w:tcBorders>
            <w:vAlign w:val="center"/>
            <w:hideMark/>
          </w:tcPr>
          <w:p w14:paraId="190F845D" w14:textId="77777777" w:rsidR="003B7CE4" w:rsidRDefault="003B7CE4" w:rsidP="00DD0A95">
            <w:pPr>
              <w:tabs>
                <w:tab w:val="left" w:pos="4200"/>
              </w:tabs>
              <w:adjustRightInd w:val="0"/>
              <w:snapToGrid w:val="0"/>
              <w:spacing w:line="264" w:lineRule="auto"/>
              <w:ind w:firstLineChars="200" w:firstLine="480"/>
              <w:outlineLvl w:val="1"/>
              <w:rPr>
                <w:rFonts w:ascii="楷体_GB2312" w:eastAsia="楷体_GB2312" w:hAnsi="楷体"/>
                <w:bCs/>
                <w:sz w:val="24"/>
              </w:rPr>
            </w:pPr>
            <w:r>
              <w:rPr>
                <w:rFonts w:ascii="楷体_GB2312" w:eastAsia="楷体_GB2312" w:hAnsi="楷体" w:hint="eastAsia"/>
                <w:b/>
                <w:sz w:val="24"/>
              </w:rPr>
              <w:t>XQ413:</w:t>
            </w:r>
            <w:r>
              <w:rPr>
                <w:rFonts w:ascii="楷体_GB2312" w:eastAsia="楷体_GB2312" w:hAnsi="楷体" w:hint="eastAsia"/>
                <w:bCs/>
                <w:sz w:val="24"/>
              </w:rPr>
              <w:t>具有创造性解决问题的意识与能力</w:t>
            </w:r>
          </w:p>
        </w:tc>
        <w:tc>
          <w:tcPr>
            <w:tcW w:w="1242" w:type="dxa"/>
            <w:tcBorders>
              <w:top w:val="single" w:sz="4" w:space="0" w:color="auto"/>
              <w:left w:val="single" w:sz="4" w:space="0" w:color="auto"/>
              <w:bottom w:val="single" w:sz="4" w:space="0" w:color="auto"/>
              <w:right w:val="single" w:sz="4" w:space="0" w:color="auto"/>
            </w:tcBorders>
            <w:vAlign w:val="center"/>
          </w:tcPr>
          <w:p w14:paraId="0355ABDF" w14:textId="77777777" w:rsidR="003B7CE4" w:rsidRDefault="003B7CE4" w:rsidP="00DD0A95">
            <w:pPr>
              <w:widowControl/>
              <w:ind w:firstLine="400"/>
              <w:jc w:val="center"/>
              <w:rPr>
                <w:color w:val="000000"/>
              </w:rPr>
            </w:pPr>
          </w:p>
        </w:tc>
      </w:tr>
      <w:tr w:rsidR="003B7CE4" w14:paraId="39B81BDF" w14:textId="77777777" w:rsidTr="00DD0A95">
        <w:tc>
          <w:tcPr>
            <w:tcW w:w="7257" w:type="dxa"/>
            <w:tcBorders>
              <w:top w:val="single" w:sz="4" w:space="0" w:color="auto"/>
              <w:left w:val="single" w:sz="4" w:space="0" w:color="auto"/>
              <w:bottom w:val="single" w:sz="4" w:space="0" w:color="auto"/>
              <w:right w:val="single" w:sz="4" w:space="0" w:color="auto"/>
            </w:tcBorders>
            <w:vAlign w:val="center"/>
            <w:hideMark/>
          </w:tcPr>
          <w:p w14:paraId="44558769" w14:textId="77777777" w:rsidR="003B7CE4" w:rsidRDefault="003B7CE4" w:rsidP="00DD0A95">
            <w:pPr>
              <w:tabs>
                <w:tab w:val="left" w:pos="4200"/>
              </w:tabs>
              <w:adjustRightInd w:val="0"/>
              <w:snapToGrid w:val="0"/>
              <w:spacing w:line="264" w:lineRule="auto"/>
              <w:ind w:firstLineChars="200" w:firstLine="480"/>
              <w:outlineLvl w:val="1"/>
              <w:rPr>
                <w:rFonts w:ascii="楷体_GB2312" w:eastAsia="楷体_GB2312" w:hAnsi="楷体"/>
                <w:bCs/>
                <w:sz w:val="24"/>
              </w:rPr>
            </w:pPr>
            <w:r>
              <w:rPr>
                <w:rFonts w:ascii="楷体_GB2312" w:eastAsia="楷体_GB2312" w:hAnsi="楷体" w:hint="eastAsia"/>
                <w:b/>
                <w:sz w:val="24"/>
              </w:rPr>
              <w:t>XQ421:</w:t>
            </w:r>
            <w:r>
              <w:rPr>
                <w:rFonts w:ascii="楷体_GB2312" w:eastAsia="楷体_GB2312" w:hAnsi="楷体" w:hint="eastAsia"/>
                <w:bCs/>
                <w:sz w:val="24"/>
              </w:rPr>
              <w:t>有参与国际教育交流的意识和能力</w:t>
            </w:r>
          </w:p>
        </w:tc>
        <w:tc>
          <w:tcPr>
            <w:tcW w:w="1242" w:type="dxa"/>
            <w:tcBorders>
              <w:top w:val="single" w:sz="4" w:space="0" w:color="auto"/>
              <w:left w:val="single" w:sz="4" w:space="0" w:color="auto"/>
              <w:bottom w:val="single" w:sz="4" w:space="0" w:color="auto"/>
              <w:right w:val="single" w:sz="4" w:space="0" w:color="auto"/>
            </w:tcBorders>
            <w:vAlign w:val="center"/>
          </w:tcPr>
          <w:p w14:paraId="2038AFAC" w14:textId="77777777" w:rsidR="003B7CE4" w:rsidRDefault="003B7CE4" w:rsidP="00DD0A95">
            <w:pPr>
              <w:widowControl/>
              <w:ind w:firstLine="400"/>
              <w:jc w:val="center"/>
              <w:rPr>
                <w:color w:val="000000"/>
              </w:rPr>
            </w:pPr>
          </w:p>
        </w:tc>
      </w:tr>
      <w:tr w:rsidR="003B7CE4" w14:paraId="07FA04C2" w14:textId="77777777" w:rsidTr="00DD0A95">
        <w:tc>
          <w:tcPr>
            <w:tcW w:w="7257" w:type="dxa"/>
            <w:tcBorders>
              <w:top w:val="single" w:sz="4" w:space="0" w:color="auto"/>
              <w:left w:val="single" w:sz="4" w:space="0" w:color="auto"/>
              <w:bottom w:val="single" w:sz="4" w:space="0" w:color="auto"/>
              <w:right w:val="single" w:sz="4" w:space="0" w:color="auto"/>
            </w:tcBorders>
            <w:vAlign w:val="center"/>
            <w:hideMark/>
          </w:tcPr>
          <w:p w14:paraId="6712114D" w14:textId="77777777" w:rsidR="003B7CE4" w:rsidRDefault="003B7CE4" w:rsidP="00DD0A95">
            <w:pPr>
              <w:tabs>
                <w:tab w:val="left" w:pos="4200"/>
              </w:tabs>
              <w:adjustRightInd w:val="0"/>
              <w:snapToGrid w:val="0"/>
              <w:spacing w:line="264" w:lineRule="auto"/>
              <w:ind w:firstLineChars="200" w:firstLine="480"/>
              <w:outlineLvl w:val="1"/>
              <w:rPr>
                <w:rFonts w:ascii="楷体_GB2312" w:eastAsia="楷体_GB2312" w:hAnsi="楷体"/>
                <w:bCs/>
                <w:sz w:val="24"/>
              </w:rPr>
            </w:pPr>
            <w:r>
              <w:rPr>
                <w:rFonts w:ascii="楷体_GB2312" w:eastAsia="楷体_GB2312" w:hAnsi="楷体" w:hint="eastAsia"/>
                <w:b/>
                <w:sz w:val="24"/>
              </w:rPr>
              <w:t>XQ422:</w:t>
            </w:r>
            <w:r>
              <w:rPr>
                <w:rFonts w:ascii="楷体_GB2312" w:eastAsia="楷体_GB2312" w:hAnsi="楷体" w:hint="eastAsia"/>
                <w:bCs/>
                <w:sz w:val="24"/>
              </w:rPr>
              <w:t>把握学前教育改革发展趋势和前沿动态</w:t>
            </w:r>
          </w:p>
        </w:tc>
        <w:tc>
          <w:tcPr>
            <w:tcW w:w="1242" w:type="dxa"/>
            <w:tcBorders>
              <w:top w:val="single" w:sz="4" w:space="0" w:color="auto"/>
              <w:left w:val="single" w:sz="4" w:space="0" w:color="auto"/>
              <w:bottom w:val="single" w:sz="4" w:space="0" w:color="auto"/>
              <w:right w:val="single" w:sz="4" w:space="0" w:color="auto"/>
            </w:tcBorders>
            <w:vAlign w:val="center"/>
          </w:tcPr>
          <w:p w14:paraId="3B2EA844" w14:textId="77777777" w:rsidR="003B7CE4" w:rsidRDefault="003B7CE4" w:rsidP="00DD0A95">
            <w:pPr>
              <w:widowControl/>
              <w:ind w:firstLine="400"/>
              <w:jc w:val="center"/>
              <w:rPr>
                <w:color w:val="000000"/>
              </w:rPr>
            </w:pPr>
          </w:p>
        </w:tc>
      </w:tr>
      <w:tr w:rsidR="003B7CE4" w14:paraId="4A438B01" w14:textId="77777777" w:rsidTr="00DD0A95">
        <w:tc>
          <w:tcPr>
            <w:tcW w:w="7257" w:type="dxa"/>
            <w:tcBorders>
              <w:top w:val="single" w:sz="4" w:space="0" w:color="auto"/>
              <w:left w:val="single" w:sz="4" w:space="0" w:color="auto"/>
              <w:bottom w:val="single" w:sz="4" w:space="0" w:color="auto"/>
              <w:right w:val="single" w:sz="4" w:space="0" w:color="auto"/>
            </w:tcBorders>
            <w:vAlign w:val="center"/>
            <w:hideMark/>
          </w:tcPr>
          <w:p w14:paraId="1D9547F7" w14:textId="77777777" w:rsidR="003B7CE4" w:rsidRDefault="003B7CE4" w:rsidP="00DD0A95">
            <w:pPr>
              <w:tabs>
                <w:tab w:val="left" w:pos="4200"/>
              </w:tabs>
              <w:adjustRightInd w:val="0"/>
              <w:snapToGrid w:val="0"/>
              <w:spacing w:line="264" w:lineRule="auto"/>
              <w:ind w:firstLineChars="200" w:firstLine="480"/>
              <w:outlineLvl w:val="1"/>
              <w:rPr>
                <w:rFonts w:ascii="楷体_GB2312" w:eastAsia="楷体_GB2312" w:hAnsi="楷体"/>
                <w:bCs/>
                <w:sz w:val="24"/>
              </w:rPr>
            </w:pPr>
            <w:r>
              <w:rPr>
                <w:rFonts w:ascii="楷体_GB2312" w:eastAsia="楷体_GB2312" w:hAnsi="楷体" w:hint="eastAsia"/>
                <w:b/>
                <w:sz w:val="24"/>
              </w:rPr>
              <w:t>XQ423:</w:t>
            </w:r>
            <w:r>
              <w:rPr>
                <w:rFonts w:ascii="楷体_GB2312" w:eastAsia="楷体_GB2312" w:hAnsi="楷体" w:hint="eastAsia"/>
                <w:bCs/>
                <w:sz w:val="24"/>
              </w:rPr>
              <w:t>有分析和借鉴国际教育理念与实践的能力</w:t>
            </w:r>
          </w:p>
        </w:tc>
        <w:tc>
          <w:tcPr>
            <w:tcW w:w="1242" w:type="dxa"/>
            <w:tcBorders>
              <w:top w:val="single" w:sz="4" w:space="0" w:color="auto"/>
              <w:left w:val="single" w:sz="4" w:space="0" w:color="auto"/>
              <w:bottom w:val="single" w:sz="4" w:space="0" w:color="auto"/>
              <w:right w:val="single" w:sz="4" w:space="0" w:color="auto"/>
            </w:tcBorders>
            <w:vAlign w:val="center"/>
          </w:tcPr>
          <w:p w14:paraId="02F69F22" w14:textId="77777777" w:rsidR="003B7CE4" w:rsidRDefault="003B7CE4" w:rsidP="00DD0A95">
            <w:pPr>
              <w:widowControl/>
              <w:ind w:firstLine="400"/>
              <w:jc w:val="center"/>
              <w:rPr>
                <w:color w:val="000000"/>
              </w:rPr>
            </w:pPr>
          </w:p>
        </w:tc>
      </w:tr>
      <w:tr w:rsidR="003B7CE4" w14:paraId="150F23B3" w14:textId="77777777" w:rsidTr="00DD0A95">
        <w:tc>
          <w:tcPr>
            <w:tcW w:w="7257" w:type="dxa"/>
            <w:tcBorders>
              <w:top w:val="single" w:sz="4" w:space="0" w:color="auto"/>
              <w:left w:val="single" w:sz="4" w:space="0" w:color="auto"/>
              <w:bottom w:val="single" w:sz="4" w:space="0" w:color="auto"/>
              <w:right w:val="single" w:sz="4" w:space="0" w:color="auto"/>
            </w:tcBorders>
            <w:vAlign w:val="center"/>
            <w:hideMark/>
          </w:tcPr>
          <w:p w14:paraId="1C38934A" w14:textId="77777777" w:rsidR="003B7CE4" w:rsidRDefault="003B7CE4" w:rsidP="00DD0A95">
            <w:pPr>
              <w:tabs>
                <w:tab w:val="left" w:pos="4200"/>
              </w:tabs>
              <w:adjustRightInd w:val="0"/>
              <w:snapToGrid w:val="0"/>
              <w:spacing w:line="264" w:lineRule="auto"/>
              <w:ind w:firstLineChars="200" w:firstLine="480"/>
              <w:outlineLvl w:val="1"/>
              <w:rPr>
                <w:rFonts w:ascii="楷体_GB2312" w:eastAsia="楷体_GB2312" w:hAnsi="楷体"/>
                <w:bCs/>
                <w:sz w:val="24"/>
              </w:rPr>
            </w:pPr>
            <w:r>
              <w:rPr>
                <w:rFonts w:ascii="楷体_GB2312" w:eastAsia="楷体_GB2312" w:hAnsi="楷体" w:hint="eastAsia"/>
                <w:b/>
                <w:sz w:val="24"/>
              </w:rPr>
              <w:t>XQ431:</w:t>
            </w:r>
            <w:r>
              <w:rPr>
                <w:rFonts w:ascii="楷体_GB2312" w:eastAsia="楷体_GB2312" w:hAnsi="楷体" w:hint="eastAsia"/>
                <w:bCs/>
                <w:sz w:val="24"/>
              </w:rPr>
              <w:t>具有团队协作精神，认同学习共同体的价值</w:t>
            </w:r>
          </w:p>
        </w:tc>
        <w:tc>
          <w:tcPr>
            <w:tcW w:w="1242" w:type="dxa"/>
            <w:tcBorders>
              <w:top w:val="single" w:sz="4" w:space="0" w:color="auto"/>
              <w:left w:val="single" w:sz="4" w:space="0" w:color="auto"/>
              <w:bottom w:val="single" w:sz="4" w:space="0" w:color="auto"/>
              <w:right w:val="single" w:sz="4" w:space="0" w:color="auto"/>
            </w:tcBorders>
            <w:vAlign w:val="center"/>
            <w:hideMark/>
          </w:tcPr>
          <w:p w14:paraId="417733E8" w14:textId="77777777" w:rsidR="003B7CE4" w:rsidRDefault="003B7CE4" w:rsidP="00DD0A95">
            <w:pPr>
              <w:widowControl/>
              <w:ind w:firstLine="400"/>
              <w:jc w:val="center"/>
              <w:rPr>
                <w:color w:val="000000"/>
              </w:rPr>
            </w:pPr>
            <w:r w:rsidRPr="00E071D2">
              <w:rPr>
                <w:rFonts w:ascii="仿宋" w:eastAsia="仿宋" w:hAnsi="仿宋" w:cs="宋体"/>
                <w:color w:val="000000"/>
                <w:sz w:val="24"/>
              </w:rPr>
              <w:sym w:font="Wingdings 2" w:char="F098"/>
            </w:r>
          </w:p>
        </w:tc>
      </w:tr>
      <w:tr w:rsidR="003B7CE4" w14:paraId="625C395A" w14:textId="77777777" w:rsidTr="00DD0A95">
        <w:tc>
          <w:tcPr>
            <w:tcW w:w="7257" w:type="dxa"/>
            <w:tcBorders>
              <w:top w:val="single" w:sz="4" w:space="0" w:color="auto"/>
              <w:left w:val="single" w:sz="4" w:space="0" w:color="auto"/>
              <w:bottom w:val="single" w:sz="4" w:space="0" w:color="auto"/>
              <w:right w:val="single" w:sz="4" w:space="0" w:color="auto"/>
            </w:tcBorders>
            <w:vAlign w:val="center"/>
            <w:hideMark/>
          </w:tcPr>
          <w:p w14:paraId="00D94A65" w14:textId="77777777" w:rsidR="003B7CE4" w:rsidRDefault="003B7CE4" w:rsidP="00DD0A95">
            <w:pPr>
              <w:tabs>
                <w:tab w:val="left" w:pos="4200"/>
              </w:tabs>
              <w:adjustRightInd w:val="0"/>
              <w:snapToGrid w:val="0"/>
              <w:spacing w:line="264" w:lineRule="auto"/>
              <w:ind w:firstLineChars="200" w:firstLine="480"/>
              <w:outlineLvl w:val="1"/>
              <w:rPr>
                <w:rFonts w:ascii="楷体_GB2312" w:eastAsia="楷体_GB2312" w:hAnsi="楷体"/>
                <w:bCs/>
                <w:sz w:val="24"/>
              </w:rPr>
            </w:pPr>
            <w:r>
              <w:rPr>
                <w:rFonts w:ascii="楷体_GB2312" w:eastAsia="楷体_GB2312" w:hAnsi="楷体" w:hint="eastAsia"/>
                <w:b/>
                <w:sz w:val="24"/>
              </w:rPr>
              <w:t>XQ432:</w:t>
            </w:r>
            <w:r>
              <w:rPr>
                <w:rFonts w:ascii="楷体_GB2312" w:eastAsia="楷体_GB2312" w:hAnsi="楷体" w:hint="eastAsia"/>
                <w:bCs/>
                <w:sz w:val="24"/>
              </w:rPr>
              <w:t>掌握沟通合作的技能</w:t>
            </w:r>
          </w:p>
        </w:tc>
        <w:tc>
          <w:tcPr>
            <w:tcW w:w="1242" w:type="dxa"/>
            <w:tcBorders>
              <w:top w:val="single" w:sz="4" w:space="0" w:color="auto"/>
              <w:left w:val="single" w:sz="4" w:space="0" w:color="auto"/>
              <w:bottom w:val="single" w:sz="4" w:space="0" w:color="auto"/>
              <w:right w:val="single" w:sz="4" w:space="0" w:color="auto"/>
            </w:tcBorders>
            <w:vAlign w:val="center"/>
          </w:tcPr>
          <w:p w14:paraId="2B07B94B" w14:textId="77777777" w:rsidR="003B7CE4" w:rsidRDefault="003B7CE4" w:rsidP="00DD0A95">
            <w:pPr>
              <w:widowControl/>
              <w:ind w:firstLine="400"/>
              <w:jc w:val="center"/>
              <w:rPr>
                <w:color w:val="000000"/>
              </w:rPr>
            </w:pPr>
          </w:p>
        </w:tc>
      </w:tr>
      <w:tr w:rsidR="003B7CE4" w14:paraId="023EA3A0" w14:textId="77777777" w:rsidTr="00DD0A95">
        <w:tc>
          <w:tcPr>
            <w:tcW w:w="7257" w:type="dxa"/>
            <w:tcBorders>
              <w:top w:val="single" w:sz="4" w:space="0" w:color="auto"/>
              <w:left w:val="single" w:sz="4" w:space="0" w:color="auto"/>
              <w:bottom w:val="single" w:sz="4" w:space="0" w:color="auto"/>
              <w:right w:val="single" w:sz="4" w:space="0" w:color="auto"/>
            </w:tcBorders>
            <w:vAlign w:val="center"/>
            <w:hideMark/>
          </w:tcPr>
          <w:p w14:paraId="07112580" w14:textId="77777777" w:rsidR="003B7CE4" w:rsidRDefault="003B7CE4" w:rsidP="00DD0A95">
            <w:pPr>
              <w:tabs>
                <w:tab w:val="left" w:pos="4200"/>
              </w:tabs>
              <w:adjustRightInd w:val="0"/>
              <w:snapToGrid w:val="0"/>
              <w:spacing w:line="264" w:lineRule="auto"/>
              <w:ind w:firstLineChars="200" w:firstLine="480"/>
              <w:outlineLvl w:val="1"/>
              <w:rPr>
                <w:rFonts w:ascii="楷体_GB2312" w:eastAsia="楷体_GB2312" w:hAnsi="楷体"/>
                <w:bCs/>
                <w:sz w:val="24"/>
              </w:rPr>
            </w:pPr>
            <w:r>
              <w:rPr>
                <w:rFonts w:ascii="楷体_GB2312" w:eastAsia="楷体_GB2312" w:hAnsi="楷体" w:hint="eastAsia"/>
                <w:b/>
                <w:sz w:val="24"/>
              </w:rPr>
              <w:t>XQ433:</w:t>
            </w:r>
            <w:r>
              <w:rPr>
                <w:rFonts w:ascii="楷体_GB2312" w:eastAsia="楷体_GB2312" w:hAnsi="楷体" w:hint="eastAsia"/>
                <w:bCs/>
                <w:sz w:val="24"/>
              </w:rPr>
              <w:t>有参与、组织专业团队开展合作学习的意识和能力</w:t>
            </w:r>
          </w:p>
        </w:tc>
        <w:tc>
          <w:tcPr>
            <w:tcW w:w="1242" w:type="dxa"/>
            <w:tcBorders>
              <w:top w:val="single" w:sz="4" w:space="0" w:color="auto"/>
              <w:left w:val="single" w:sz="4" w:space="0" w:color="auto"/>
              <w:bottom w:val="single" w:sz="4" w:space="0" w:color="auto"/>
              <w:right w:val="single" w:sz="4" w:space="0" w:color="auto"/>
            </w:tcBorders>
            <w:vAlign w:val="center"/>
            <w:hideMark/>
          </w:tcPr>
          <w:p w14:paraId="37D85B98" w14:textId="77777777" w:rsidR="003B7CE4" w:rsidRDefault="003B7CE4" w:rsidP="00DD0A95">
            <w:pPr>
              <w:widowControl/>
              <w:ind w:firstLine="400"/>
              <w:jc w:val="center"/>
              <w:rPr>
                <w:color w:val="000000"/>
              </w:rPr>
            </w:pPr>
          </w:p>
        </w:tc>
      </w:tr>
    </w:tbl>
    <w:p w14:paraId="3817D697" w14:textId="77777777" w:rsidR="003B7CE4" w:rsidRPr="00FD5E5D" w:rsidRDefault="003B7CE4" w:rsidP="00E868E8">
      <w:pPr>
        <w:widowControl/>
        <w:spacing w:beforeLines="50" w:before="156" w:afterLines="50" w:after="156" w:line="288" w:lineRule="auto"/>
        <w:jc w:val="left"/>
        <w:rPr>
          <w:rFonts w:ascii="黑体" w:eastAsia="黑体" w:hAnsi="宋体"/>
          <w:sz w:val="24"/>
          <w:highlight w:val="yellow"/>
        </w:rPr>
      </w:pPr>
    </w:p>
    <w:p w14:paraId="059031CF" w14:textId="537E48FE" w:rsidR="003B7CE4" w:rsidRDefault="003B7CE4" w:rsidP="003B7CE4">
      <w:pPr>
        <w:pStyle w:val="ac"/>
        <w:jc w:val="left"/>
        <w:rPr>
          <w:rFonts w:ascii="黑体" w:eastAsia="黑体" w:hAnsi="宋体"/>
          <w:sz w:val="24"/>
        </w:rPr>
      </w:pPr>
      <w:r>
        <w:rPr>
          <w:rFonts w:ascii="黑体" w:eastAsia="黑体" w:hAnsi="宋体" w:hint="eastAsia"/>
          <w:sz w:val="24"/>
        </w:rPr>
        <w:t>五、</w:t>
      </w:r>
      <w:r>
        <w:rPr>
          <w:rFonts w:ascii="黑体" w:eastAsia="黑体" w:hAnsi="宋体"/>
          <w:sz w:val="24"/>
        </w:rPr>
        <w:t>课程</w:t>
      </w:r>
      <w:r>
        <w:rPr>
          <w:rFonts w:ascii="黑体" w:eastAsia="黑体" w:hAnsi="宋体" w:hint="eastAsia"/>
          <w:sz w:val="24"/>
        </w:rPr>
        <w:t>目标/课程预期学习成果</w:t>
      </w:r>
    </w:p>
    <w:p w14:paraId="2EC32931" w14:textId="77777777" w:rsidR="00E868E8" w:rsidRPr="00E868E8" w:rsidRDefault="00E868E8" w:rsidP="00E868E8"/>
    <w:tbl>
      <w:tblPr>
        <w:tblpPr w:leftFromText="180" w:rightFromText="180" w:vertAnchor="text" w:horzAnchor="page" w:tblpX="2163" w:tblpY="152"/>
        <w:tblOverlap w:val="neve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470"/>
        <w:gridCol w:w="2199"/>
        <w:gridCol w:w="1526"/>
      </w:tblGrid>
      <w:tr w:rsidR="003B7CE4" w14:paraId="23E0665D" w14:textId="77777777" w:rsidTr="00DD0A95">
        <w:tc>
          <w:tcPr>
            <w:tcW w:w="535" w:type="dxa"/>
            <w:tcBorders>
              <w:top w:val="single" w:sz="4" w:space="0" w:color="auto"/>
              <w:left w:val="single" w:sz="4" w:space="0" w:color="auto"/>
              <w:bottom w:val="single" w:sz="4" w:space="0" w:color="auto"/>
              <w:right w:val="single" w:sz="4" w:space="0" w:color="auto"/>
            </w:tcBorders>
            <w:hideMark/>
          </w:tcPr>
          <w:p w14:paraId="07D3793E" w14:textId="77777777" w:rsidR="003B7CE4" w:rsidRDefault="003B7CE4" w:rsidP="00DD0A95">
            <w:pPr>
              <w:snapToGrid w:val="0"/>
              <w:spacing w:line="288" w:lineRule="auto"/>
              <w:jc w:val="center"/>
              <w:rPr>
                <w:b/>
                <w:color w:val="000000"/>
                <w:sz w:val="20"/>
                <w:szCs w:val="20"/>
              </w:rPr>
            </w:pPr>
            <w:r>
              <w:rPr>
                <w:rFonts w:hint="eastAsia"/>
                <w:b/>
                <w:color w:val="000000"/>
                <w:sz w:val="20"/>
                <w:szCs w:val="20"/>
              </w:rPr>
              <w:t>序号</w:t>
            </w:r>
          </w:p>
        </w:tc>
        <w:tc>
          <w:tcPr>
            <w:tcW w:w="1175" w:type="dxa"/>
            <w:tcBorders>
              <w:top w:val="single" w:sz="4" w:space="0" w:color="auto"/>
              <w:left w:val="single" w:sz="4" w:space="0" w:color="auto"/>
              <w:bottom w:val="single" w:sz="4" w:space="0" w:color="auto"/>
              <w:right w:val="single" w:sz="4" w:space="0" w:color="auto"/>
            </w:tcBorders>
            <w:hideMark/>
          </w:tcPr>
          <w:p w14:paraId="56DEE4FD" w14:textId="77777777" w:rsidR="003B7CE4" w:rsidRDefault="003B7CE4" w:rsidP="00DD0A95">
            <w:pPr>
              <w:snapToGrid w:val="0"/>
              <w:spacing w:line="288" w:lineRule="auto"/>
              <w:jc w:val="center"/>
              <w:rPr>
                <w:b/>
                <w:color w:val="000000"/>
                <w:sz w:val="20"/>
                <w:szCs w:val="20"/>
              </w:rPr>
            </w:pPr>
            <w:r>
              <w:rPr>
                <w:rFonts w:hint="eastAsia"/>
                <w:b/>
                <w:color w:val="000000"/>
                <w:sz w:val="20"/>
                <w:szCs w:val="20"/>
              </w:rPr>
              <w:t>课程预期</w:t>
            </w:r>
          </w:p>
          <w:p w14:paraId="400390DB" w14:textId="77777777" w:rsidR="003B7CE4" w:rsidRDefault="003B7CE4" w:rsidP="00DD0A95">
            <w:pPr>
              <w:snapToGrid w:val="0"/>
              <w:spacing w:line="288" w:lineRule="auto"/>
              <w:jc w:val="center"/>
              <w:rPr>
                <w:b/>
                <w:color w:val="000000"/>
                <w:sz w:val="20"/>
                <w:szCs w:val="20"/>
              </w:rPr>
            </w:pPr>
            <w:r>
              <w:rPr>
                <w:rFonts w:hint="eastAsia"/>
                <w:b/>
                <w:color w:val="000000"/>
                <w:sz w:val="20"/>
                <w:szCs w:val="20"/>
              </w:rPr>
              <w:t>学习成果</w:t>
            </w:r>
          </w:p>
        </w:tc>
        <w:tc>
          <w:tcPr>
            <w:tcW w:w="2470" w:type="dxa"/>
            <w:tcBorders>
              <w:top w:val="single" w:sz="4" w:space="0" w:color="auto"/>
              <w:left w:val="single" w:sz="4" w:space="0" w:color="auto"/>
              <w:bottom w:val="single" w:sz="4" w:space="0" w:color="auto"/>
              <w:right w:val="single" w:sz="4" w:space="0" w:color="auto"/>
            </w:tcBorders>
            <w:vAlign w:val="center"/>
            <w:hideMark/>
          </w:tcPr>
          <w:p w14:paraId="63D8FE51" w14:textId="77777777" w:rsidR="003B7CE4" w:rsidRDefault="003B7CE4" w:rsidP="00DD0A95">
            <w:pPr>
              <w:snapToGrid w:val="0"/>
              <w:spacing w:line="288" w:lineRule="auto"/>
              <w:jc w:val="center"/>
              <w:rPr>
                <w:b/>
                <w:color w:val="000000"/>
                <w:sz w:val="20"/>
                <w:szCs w:val="20"/>
              </w:rPr>
            </w:pPr>
            <w:r>
              <w:rPr>
                <w:rFonts w:hint="eastAsia"/>
                <w:b/>
                <w:color w:val="000000"/>
                <w:sz w:val="20"/>
                <w:szCs w:val="20"/>
              </w:rPr>
              <w:t>课程目标</w:t>
            </w:r>
          </w:p>
          <w:p w14:paraId="16A164B0" w14:textId="77777777" w:rsidR="003B7CE4" w:rsidRDefault="003B7CE4" w:rsidP="00DD0A95">
            <w:pPr>
              <w:snapToGrid w:val="0"/>
              <w:spacing w:line="288" w:lineRule="auto"/>
              <w:jc w:val="center"/>
              <w:rPr>
                <w:b/>
                <w:color w:val="000000"/>
                <w:sz w:val="20"/>
                <w:szCs w:val="20"/>
              </w:rPr>
            </w:pPr>
            <w:r>
              <w:rPr>
                <w:rFonts w:hint="eastAsia"/>
                <w:b/>
                <w:color w:val="000000"/>
                <w:sz w:val="20"/>
                <w:szCs w:val="20"/>
              </w:rPr>
              <w:t>（细化的预期学习成果）</w:t>
            </w:r>
          </w:p>
        </w:tc>
        <w:tc>
          <w:tcPr>
            <w:tcW w:w="2199" w:type="dxa"/>
            <w:tcBorders>
              <w:top w:val="single" w:sz="4" w:space="0" w:color="auto"/>
              <w:left w:val="single" w:sz="4" w:space="0" w:color="auto"/>
              <w:bottom w:val="single" w:sz="4" w:space="0" w:color="auto"/>
              <w:right w:val="single" w:sz="4" w:space="0" w:color="auto"/>
            </w:tcBorders>
            <w:vAlign w:val="center"/>
            <w:hideMark/>
          </w:tcPr>
          <w:p w14:paraId="48A05FB2" w14:textId="77777777" w:rsidR="003B7CE4" w:rsidRDefault="003B7CE4" w:rsidP="00DD0A95">
            <w:pPr>
              <w:snapToGrid w:val="0"/>
              <w:spacing w:line="288" w:lineRule="auto"/>
              <w:jc w:val="center"/>
              <w:rPr>
                <w:b/>
                <w:color w:val="000000"/>
                <w:sz w:val="20"/>
                <w:szCs w:val="20"/>
              </w:rPr>
            </w:pPr>
            <w:r>
              <w:rPr>
                <w:rFonts w:hint="eastAsia"/>
                <w:b/>
                <w:color w:val="000000"/>
                <w:sz w:val="20"/>
                <w:szCs w:val="20"/>
              </w:rPr>
              <w:t>教与</w:t>
            </w:r>
            <w:proofErr w:type="gramStart"/>
            <w:r>
              <w:rPr>
                <w:rFonts w:hint="eastAsia"/>
                <w:b/>
                <w:color w:val="000000"/>
                <w:sz w:val="20"/>
                <w:szCs w:val="20"/>
              </w:rPr>
              <w:t>学方式</w:t>
            </w:r>
            <w:proofErr w:type="gramEnd"/>
          </w:p>
        </w:tc>
        <w:tc>
          <w:tcPr>
            <w:tcW w:w="1526" w:type="dxa"/>
            <w:tcBorders>
              <w:top w:val="single" w:sz="4" w:space="0" w:color="auto"/>
              <w:left w:val="single" w:sz="4" w:space="0" w:color="auto"/>
              <w:bottom w:val="single" w:sz="4" w:space="0" w:color="auto"/>
              <w:right w:val="single" w:sz="4" w:space="0" w:color="auto"/>
            </w:tcBorders>
            <w:vAlign w:val="center"/>
            <w:hideMark/>
          </w:tcPr>
          <w:p w14:paraId="4B840C80" w14:textId="77777777" w:rsidR="003B7CE4" w:rsidRDefault="003B7CE4" w:rsidP="00DD0A95">
            <w:pPr>
              <w:snapToGrid w:val="0"/>
              <w:spacing w:line="288" w:lineRule="auto"/>
              <w:jc w:val="center"/>
              <w:rPr>
                <w:b/>
                <w:color w:val="000000"/>
                <w:sz w:val="20"/>
                <w:szCs w:val="20"/>
              </w:rPr>
            </w:pPr>
            <w:r>
              <w:rPr>
                <w:rFonts w:hint="eastAsia"/>
                <w:b/>
                <w:color w:val="000000"/>
                <w:sz w:val="20"/>
                <w:szCs w:val="20"/>
              </w:rPr>
              <w:t>评价方式</w:t>
            </w:r>
          </w:p>
        </w:tc>
      </w:tr>
      <w:tr w:rsidR="003B7CE4" w14:paraId="6EAC88A7" w14:textId="77777777" w:rsidTr="00DD0A95">
        <w:tc>
          <w:tcPr>
            <w:tcW w:w="535" w:type="dxa"/>
            <w:tcBorders>
              <w:top w:val="single" w:sz="4" w:space="0" w:color="auto"/>
              <w:left w:val="single" w:sz="4" w:space="0" w:color="auto"/>
              <w:bottom w:val="single" w:sz="4" w:space="0" w:color="auto"/>
              <w:right w:val="single" w:sz="4" w:space="0" w:color="auto"/>
            </w:tcBorders>
            <w:hideMark/>
          </w:tcPr>
          <w:p w14:paraId="72C3CBC8" w14:textId="77777777" w:rsidR="003B7CE4" w:rsidRDefault="003B7CE4" w:rsidP="00DD0A95">
            <w:pPr>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p>
        </w:tc>
        <w:tc>
          <w:tcPr>
            <w:tcW w:w="1175" w:type="dxa"/>
            <w:tcBorders>
              <w:top w:val="single" w:sz="4" w:space="0" w:color="auto"/>
              <w:left w:val="single" w:sz="4" w:space="0" w:color="auto"/>
              <w:bottom w:val="single" w:sz="4" w:space="0" w:color="auto"/>
              <w:right w:val="single" w:sz="4" w:space="0" w:color="auto"/>
            </w:tcBorders>
            <w:hideMark/>
          </w:tcPr>
          <w:p w14:paraId="5C6DBB3B" w14:textId="77777777" w:rsidR="003B7CE4" w:rsidRDefault="003B7CE4" w:rsidP="00DD0A95">
            <w:pPr>
              <w:snapToGrid w:val="0"/>
              <w:spacing w:line="288" w:lineRule="auto"/>
              <w:jc w:val="center"/>
              <w:rPr>
                <w:color w:val="000000"/>
                <w:sz w:val="20"/>
                <w:szCs w:val="20"/>
              </w:rPr>
            </w:pPr>
            <w:r>
              <w:rPr>
                <w:color w:val="000000"/>
                <w:sz w:val="20"/>
                <w:szCs w:val="20"/>
              </w:rPr>
              <w:t>XQ1</w:t>
            </w:r>
            <w:r>
              <w:rPr>
                <w:rFonts w:hint="eastAsia"/>
                <w:color w:val="000000"/>
                <w:sz w:val="20"/>
                <w:szCs w:val="20"/>
              </w:rPr>
              <w:t>1</w:t>
            </w:r>
            <w:r>
              <w:rPr>
                <w:color w:val="000000"/>
                <w:sz w:val="20"/>
                <w:szCs w:val="20"/>
              </w:rPr>
              <w:t xml:space="preserve">2 </w:t>
            </w:r>
          </w:p>
        </w:tc>
        <w:tc>
          <w:tcPr>
            <w:tcW w:w="2470" w:type="dxa"/>
            <w:tcBorders>
              <w:top w:val="single" w:sz="4" w:space="0" w:color="auto"/>
              <w:left w:val="single" w:sz="4" w:space="0" w:color="auto"/>
              <w:bottom w:val="single" w:sz="4" w:space="0" w:color="auto"/>
              <w:right w:val="single" w:sz="4" w:space="0" w:color="auto"/>
            </w:tcBorders>
            <w:vAlign w:val="center"/>
            <w:hideMark/>
          </w:tcPr>
          <w:p w14:paraId="78B49EC5" w14:textId="77777777" w:rsidR="003B7CE4" w:rsidRDefault="003B7CE4" w:rsidP="00DD0A95">
            <w:pPr>
              <w:snapToGrid w:val="0"/>
              <w:spacing w:line="288" w:lineRule="auto"/>
              <w:rPr>
                <w:color w:val="000000"/>
                <w:sz w:val="20"/>
                <w:szCs w:val="20"/>
              </w:rPr>
            </w:pPr>
            <w:r>
              <w:rPr>
                <w:rFonts w:hint="eastAsia"/>
                <w:bCs/>
                <w:color w:val="000000"/>
                <w:sz w:val="20"/>
                <w:szCs w:val="20"/>
              </w:rPr>
              <w:t>厘清个人价值观和共同价值观，</w:t>
            </w:r>
            <w:r w:rsidRPr="004C2E8C">
              <w:rPr>
                <w:rFonts w:hint="eastAsia"/>
                <w:bCs/>
                <w:color w:val="000000"/>
                <w:sz w:val="20"/>
                <w:szCs w:val="20"/>
              </w:rPr>
              <w:t>理解学前教育</w:t>
            </w:r>
            <w:r>
              <w:rPr>
                <w:rFonts w:hint="eastAsia"/>
                <w:bCs/>
                <w:color w:val="000000"/>
                <w:sz w:val="20"/>
                <w:szCs w:val="20"/>
              </w:rPr>
              <w:t>行业的</w:t>
            </w:r>
            <w:r w:rsidRPr="004C2E8C">
              <w:rPr>
                <w:rFonts w:hint="eastAsia"/>
                <w:bCs/>
                <w:color w:val="000000"/>
                <w:sz w:val="20"/>
                <w:szCs w:val="20"/>
              </w:rPr>
              <w:t>核心价值</w:t>
            </w:r>
            <w:r>
              <w:rPr>
                <w:rFonts w:hint="eastAsia"/>
                <w:color w:val="000000"/>
                <w:sz w:val="20"/>
                <w:szCs w:val="20"/>
              </w:rPr>
              <w:t>。通过保教现场观察讨论感悟价值观在保教中落实。</w:t>
            </w:r>
          </w:p>
        </w:tc>
        <w:tc>
          <w:tcPr>
            <w:tcW w:w="2199" w:type="dxa"/>
            <w:tcBorders>
              <w:top w:val="single" w:sz="4" w:space="0" w:color="auto"/>
              <w:left w:val="single" w:sz="4" w:space="0" w:color="auto"/>
              <w:bottom w:val="single" w:sz="4" w:space="0" w:color="auto"/>
              <w:right w:val="single" w:sz="4" w:space="0" w:color="auto"/>
            </w:tcBorders>
            <w:vAlign w:val="center"/>
            <w:hideMark/>
          </w:tcPr>
          <w:p w14:paraId="443BF1B0" w14:textId="77777777" w:rsidR="003B7CE4" w:rsidRDefault="003B7CE4" w:rsidP="00DD0A95">
            <w:pPr>
              <w:rPr>
                <w:color w:val="000000"/>
                <w:sz w:val="20"/>
                <w:szCs w:val="20"/>
              </w:rPr>
            </w:pPr>
            <w:r>
              <w:rPr>
                <w:rFonts w:hint="eastAsia"/>
                <w:color w:val="000000"/>
                <w:sz w:val="20"/>
                <w:szCs w:val="20"/>
              </w:rPr>
              <w:t>文献（教材）阅读，幼儿园观察，课堂提问，教师讲解，实例分析，课堂讨论。</w:t>
            </w:r>
          </w:p>
        </w:tc>
        <w:tc>
          <w:tcPr>
            <w:tcW w:w="1526" w:type="dxa"/>
            <w:tcBorders>
              <w:top w:val="single" w:sz="4" w:space="0" w:color="auto"/>
              <w:left w:val="single" w:sz="4" w:space="0" w:color="auto"/>
              <w:bottom w:val="single" w:sz="4" w:space="0" w:color="auto"/>
              <w:right w:val="single" w:sz="4" w:space="0" w:color="auto"/>
            </w:tcBorders>
            <w:vAlign w:val="center"/>
            <w:hideMark/>
          </w:tcPr>
          <w:p w14:paraId="4AB3CC2C" w14:textId="77777777" w:rsidR="003B7CE4" w:rsidRDefault="003B7CE4" w:rsidP="00DD0A95">
            <w:pPr>
              <w:rPr>
                <w:color w:val="000000"/>
                <w:sz w:val="20"/>
                <w:szCs w:val="20"/>
              </w:rPr>
            </w:pPr>
            <w:r>
              <w:rPr>
                <w:rFonts w:hint="eastAsia"/>
                <w:color w:val="000000"/>
                <w:sz w:val="20"/>
                <w:szCs w:val="20"/>
              </w:rPr>
              <w:t>课堂参与、提问实例收集与分析情况评分。</w:t>
            </w:r>
          </w:p>
        </w:tc>
      </w:tr>
      <w:tr w:rsidR="003B7CE4" w14:paraId="5DDCAED7" w14:textId="77777777" w:rsidTr="00DD0A95">
        <w:tc>
          <w:tcPr>
            <w:tcW w:w="535" w:type="dxa"/>
            <w:tcBorders>
              <w:top w:val="single" w:sz="4" w:space="0" w:color="auto"/>
              <w:left w:val="single" w:sz="4" w:space="0" w:color="auto"/>
              <w:bottom w:val="single" w:sz="4" w:space="0" w:color="auto"/>
              <w:right w:val="single" w:sz="4" w:space="0" w:color="auto"/>
            </w:tcBorders>
            <w:hideMark/>
          </w:tcPr>
          <w:p w14:paraId="6C03523F" w14:textId="77777777" w:rsidR="003B7CE4" w:rsidRDefault="003B7CE4" w:rsidP="00DD0A95">
            <w:pPr>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p>
        </w:tc>
        <w:tc>
          <w:tcPr>
            <w:tcW w:w="1175" w:type="dxa"/>
            <w:tcBorders>
              <w:top w:val="single" w:sz="4" w:space="0" w:color="auto"/>
              <w:left w:val="single" w:sz="4" w:space="0" w:color="auto"/>
              <w:bottom w:val="single" w:sz="4" w:space="0" w:color="auto"/>
              <w:right w:val="single" w:sz="4" w:space="0" w:color="auto"/>
            </w:tcBorders>
            <w:hideMark/>
          </w:tcPr>
          <w:p w14:paraId="56772429" w14:textId="77777777" w:rsidR="003B7CE4" w:rsidRDefault="003B7CE4" w:rsidP="00DD0A95">
            <w:pPr>
              <w:snapToGrid w:val="0"/>
              <w:spacing w:line="288" w:lineRule="auto"/>
              <w:jc w:val="center"/>
              <w:rPr>
                <w:color w:val="000000"/>
                <w:sz w:val="20"/>
                <w:szCs w:val="20"/>
              </w:rPr>
            </w:pPr>
            <w:r>
              <w:rPr>
                <w:color w:val="000000"/>
                <w:sz w:val="20"/>
                <w:szCs w:val="20"/>
              </w:rPr>
              <w:t>XQ1</w:t>
            </w:r>
            <w:r>
              <w:rPr>
                <w:rFonts w:hint="eastAsia"/>
                <w:color w:val="000000"/>
                <w:sz w:val="20"/>
                <w:szCs w:val="20"/>
              </w:rPr>
              <w:t>1</w:t>
            </w:r>
            <w:r>
              <w:rPr>
                <w:color w:val="000000"/>
                <w:sz w:val="20"/>
                <w:szCs w:val="20"/>
              </w:rPr>
              <w:t>3</w:t>
            </w:r>
          </w:p>
        </w:tc>
        <w:tc>
          <w:tcPr>
            <w:tcW w:w="2470" w:type="dxa"/>
            <w:tcBorders>
              <w:top w:val="single" w:sz="4" w:space="0" w:color="auto"/>
              <w:left w:val="single" w:sz="4" w:space="0" w:color="auto"/>
              <w:bottom w:val="single" w:sz="4" w:space="0" w:color="auto"/>
              <w:right w:val="single" w:sz="4" w:space="0" w:color="auto"/>
            </w:tcBorders>
            <w:vAlign w:val="center"/>
            <w:hideMark/>
          </w:tcPr>
          <w:p w14:paraId="33B31AAD" w14:textId="77777777" w:rsidR="003B7CE4" w:rsidRDefault="003B7CE4" w:rsidP="00DD0A95">
            <w:pPr>
              <w:rPr>
                <w:color w:val="000000"/>
                <w:sz w:val="20"/>
                <w:szCs w:val="20"/>
              </w:rPr>
            </w:pPr>
            <w:r>
              <w:rPr>
                <w:rFonts w:hint="eastAsia"/>
                <w:color w:val="000000"/>
                <w:sz w:val="20"/>
                <w:szCs w:val="20"/>
              </w:rPr>
              <w:t>分析实践园的教师行为规范，分析国际同行的行为规范，</w:t>
            </w:r>
            <w:r>
              <w:rPr>
                <w:rFonts w:hint="eastAsia"/>
                <w:bCs/>
                <w:color w:val="000000"/>
                <w:sz w:val="20"/>
                <w:szCs w:val="20"/>
              </w:rPr>
              <w:t>实践中去思考</w:t>
            </w:r>
            <w:r w:rsidRPr="004C2E8C">
              <w:rPr>
                <w:rFonts w:hint="eastAsia"/>
                <w:bCs/>
                <w:color w:val="000000"/>
                <w:sz w:val="20"/>
                <w:szCs w:val="20"/>
              </w:rPr>
              <w:t>保教行为规范</w:t>
            </w:r>
            <w:r>
              <w:rPr>
                <w:rFonts w:hint="eastAsia"/>
                <w:bCs/>
                <w:color w:val="000000"/>
                <w:sz w:val="20"/>
                <w:szCs w:val="20"/>
              </w:rPr>
              <w:t>的制定和应用</w:t>
            </w:r>
            <w:r>
              <w:rPr>
                <w:rFonts w:hint="eastAsia"/>
                <w:color w:val="000000"/>
                <w:sz w:val="20"/>
                <w:szCs w:val="20"/>
              </w:rPr>
              <w:t>。</w:t>
            </w:r>
          </w:p>
        </w:tc>
        <w:tc>
          <w:tcPr>
            <w:tcW w:w="2199" w:type="dxa"/>
            <w:tcBorders>
              <w:top w:val="single" w:sz="4" w:space="0" w:color="auto"/>
              <w:left w:val="single" w:sz="4" w:space="0" w:color="auto"/>
              <w:bottom w:val="single" w:sz="4" w:space="0" w:color="auto"/>
              <w:right w:val="single" w:sz="4" w:space="0" w:color="auto"/>
            </w:tcBorders>
            <w:vAlign w:val="center"/>
            <w:hideMark/>
          </w:tcPr>
          <w:p w14:paraId="79133A42" w14:textId="77777777" w:rsidR="003B7CE4" w:rsidRDefault="003B7CE4" w:rsidP="00DD0A95">
            <w:pPr>
              <w:rPr>
                <w:color w:val="000000"/>
                <w:sz w:val="20"/>
                <w:szCs w:val="20"/>
              </w:rPr>
            </w:pPr>
            <w:r>
              <w:rPr>
                <w:rFonts w:hint="eastAsia"/>
                <w:color w:val="000000"/>
                <w:sz w:val="20"/>
                <w:szCs w:val="20"/>
              </w:rPr>
              <w:t>收集实践园和国内外的幼儿园教师行为规范</w:t>
            </w:r>
            <w:r w:rsidRPr="006276F3">
              <w:rPr>
                <w:rFonts w:hint="eastAsia"/>
                <w:color w:val="000000"/>
                <w:sz w:val="20"/>
                <w:szCs w:val="20"/>
              </w:rPr>
              <w:t>，幼儿园观察，课堂提问，教师讲解，</w:t>
            </w:r>
            <w:r>
              <w:rPr>
                <w:rFonts w:hint="eastAsia"/>
                <w:color w:val="000000"/>
                <w:sz w:val="20"/>
                <w:szCs w:val="20"/>
              </w:rPr>
              <w:t>情景表演，</w:t>
            </w:r>
            <w:r w:rsidRPr="006276F3">
              <w:rPr>
                <w:rFonts w:hint="eastAsia"/>
                <w:color w:val="000000"/>
                <w:sz w:val="20"/>
                <w:szCs w:val="20"/>
              </w:rPr>
              <w:t>课堂讨论。</w:t>
            </w:r>
          </w:p>
        </w:tc>
        <w:tc>
          <w:tcPr>
            <w:tcW w:w="1526" w:type="dxa"/>
            <w:tcBorders>
              <w:top w:val="single" w:sz="4" w:space="0" w:color="auto"/>
              <w:left w:val="single" w:sz="4" w:space="0" w:color="auto"/>
              <w:bottom w:val="single" w:sz="4" w:space="0" w:color="auto"/>
              <w:right w:val="single" w:sz="4" w:space="0" w:color="auto"/>
            </w:tcBorders>
            <w:vAlign w:val="center"/>
            <w:hideMark/>
          </w:tcPr>
          <w:p w14:paraId="71AEE6E4" w14:textId="77777777" w:rsidR="003B7CE4" w:rsidRDefault="003B7CE4" w:rsidP="00DD0A95">
            <w:pPr>
              <w:rPr>
                <w:color w:val="000000"/>
                <w:sz w:val="20"/>
                <w:szCs w:val="20"/>
              </w:rPr>
            </w:pPr>
            <w:r w:rsidRPr="006E7E1A">
              <w:rPr>
                <w:rFonts w:hint="eastAsia"/>
                <w:color w:val="000000"/>
                <w:sz w:val="20"/>
                <w:szCs w:val="20"/>
              </w:rPr>
              <w:t>课堂参与、提问实例收集与分析</w:t>
            </w:r>
            <w:r>
              <w:rPr>
                <w:rFonts w:hint="eastAsia"/>
                <w:color w:val="000000"/>
                <w:sz w:val="20"/>
                <w:szCs w:val="20"/>
              </w:rPr>
              <w:t>、情景表演</w:t>
            </w:r>
            <w:r w:rsidRPr="006E7E1A">
              <w:rPr>
                <w:rFonts w:hint="eastAsia"/>
                <w:color w:val="000000"/>
                <w:sz w:val="20"/>
                <w:szCs w:val="20"/>
              </w:rPr>
              <w:t>情况评分。</w:t>
            </w:r>
          </w:p>
        </w:tc>
      </w:tr>
      <w:tr w:rsidR="003B7CE4" w14:paraId="19D86869" w14:textId="77777777" w:rsidTr="00DD0A95">
        <w:tc>
          <w:tcPr>
            <w:tcW w:w="535" w:type="dxa"/>
            <w:tcBorders>
              <w:top w:val="single" w:sz="4" w:space="0" w:color="auto"/>
              <w:left w:val="single" w:sz="4" w:space="0" w:color="auto"/>
              <w:bottom w:val="single" w:sz="4" w:space="0" w:color="auto"/>
              <w:right w:val="single" w:sz="4" w:space="0" w:color="auto"/>
            </w:tcBorders>
            <w:hideMark/>
          </w:tcPr>
          <w:p w14:paraId="762C4B3D" w14:textId="77777777" w:rsidR="003B7CE4" w:rsidRDefault="003B7CE4" w:rsidP="00DD0A95">
            <w:pPr>
              <w:rPr>
                <w:rFonts w:ascii="仿宋" w:eastAsia="仿宋" w:hAnsi="仿宋" w:cs="宋体"/>
                <w:color w:val="000000"/>
                <w:kern w:val="0"/>
                <w:sz w:val="24"/>
                <w:szCs w:val="24"/>
              </w:rPr>
            </w:pPr>
            <w:r>
              <w:rPr>
                <w:rFonts w:ascii="仿宋" w:eastAsia="仿宋" w:hAnsi="仿宋" w:cs="宋体" w:hint="eastAsia"/>
                <w:color w:val="000000"/>
                <w:kern w:val="0"/>
                <w:sz w:val="24"/>
                <w:szCs w:val="24"/>
              </w:rPr>
              <w:t>3</w:t>
            </w:r>
          </w:p>
        </w:tc>
        <w:tc>
          <w:tcPr>
            <w:tcW w:w="1175" w:type="dxa"/>
            <w:tcBorders>
              <w:top w:val="single" w:sz="4" w:space="0" w:color="auto"/>
              <w:left w:val="single" w:sz="4" w:space="0" w:color="auto"/>
              <w:bottom w:val="single" w:sz="4" w:space="0" w:color="auto"/>
              <w:right w:val="single" w:sz="4" w:space="0" w:color="auto"/>
            </w:tcBorders>
            <w:hideMark/>
          </w:tcPr>
          <w:p w14:paraId="1C4F5AE6" w14:textId="77777777" w:rsidR="003B7CE4" w:rsidRDefault="003B7CE4" w:rsidP="00DD0A95">
            <w:pPr>
              <w:snapToGrid w:val="0"/>
              <w:spacing w:line="288" w:lineRule="auto"/>
              <w:jc w:val="center"/>
              <w:rPr>
                <w:color w:val="000000"/>
                <w:sz w:val="20"/>
                <w:szCs w:val="20"/>
              </w:rPr>
            </w:pPr>
            <w:r>
              <w:rPr>
                <w:color w:val="000000"/>
                <w:sz w:val="20"/>
                <w:szCs w:val="20"/>
              </w:rPr>
              <w:t xml:space="preserve">XQ </w:t>
            </w:r>
            <w:r>
              <w:rPr>
                <w:rFonts w:hint="eastAsia"/>
                <w:color w:val="000000"/>
                <w:sz w:val="20"/>
                <w:szCs w:val="20"/>
              </w:rPr>
              <w:t>121</w:t>
            </w:r>
          </w:p>
        </w:tc>
        <w:tc>
          <w:tcPr>
            <w:tcW w:w="2470" w:type="dxa"/>
            <w:tcBorders>
              <w:top w:val="single" w:sz="4" w:space="0" w:color="auto"/>
              <w:left w:val="single" w:sz="4" w:space="0" w:color="auto"/>
              <w:bottom w:val="single" w:sz="4" w:space="0" w:color="auto"/>
              <w:right w:val="single" w:sz="4" w:space="0" w:color="auto"/>
            </w:tcBorders>
            <w:vAlign w:val="center"/>
            <w:hideMark/>
          </w:tcPr>
          <w:p w14:paraId="2B5EE739" w14:textId="77777777" w:rsidR="003B7CE4" w:rsidRDefault="003B7CE4" w:rsidP="00DD0A95">
            <w:pPr>
              <w:widowControl/>
              <w:rPr>
                <w:color w:val="000000"/>
                <w:sz w:val="20"/>
                <w:szCs w:val="20"/>
              </w:rPr>
            </w:pPr>
            <w:r>
              <w:rPr>
                <w:rFonts w:hint="eastAsia"/>
                <w:bCs/>
                <w:color w:val="000000"/>
                <w:sz w:val="20"/>
                <w:szCs w:val="20"/>
              </w:rPr>
              <w:t>通过厘清并在实践中体会个人价值和社会价值的关系以</w:t>
            </w:r>
            <w:r w:rsidRPr="004C2E8C">
              <w:rPr>
                <w:rFonts w:hint="eastAsia"/>
                <w:bCs/>
                <w:color w:val="000000"/>
                <w:sz w:val="20"/>
                <w:szCs w:val="20"/>
              </w:rPr>
              <w:t>增强</w:t>
            </w:r>
            <w:r>
              <w:rPr>
                <w:rFonts w:hint="eastAsia"/>
                <w:bCs/>
                <w:color w:val="000000"/>
                <w:sz w:val="20"/>
                <w:szCs w:val="20"/>
              </w:rPr>
              <w:t>对本</w:t>
            </w:r>
            <w:r w:rsidRPr="004C2E8C">
              <w:rPr>
                <w:rFonts w:hint="eastAsia"/>
                <w:bCs/>
                <w:color w:val="000000"/>
                <w:sz w:val="20"/>
                <w:szCs w:val="20"/>
              </w:rPr>
              <w:t>专业</w:t>
            </w:r>
            <w:r>
              <w:rPr>
                <w:rFonts w:hint="eastAsia"/>
                <w:bCs/>
                <w:color w:val="000000"/>
                <w:sz w:val="20"/>
                <w:szCs w:val="20"/>
              </w:rPr>
              <w:t>价值</w:t>
            </w:r>
            <w:r w:rsidRPr="004C2E8C">
              <w:rPr>
                <w:rFonts w:hint="eastAsia"/>
                <w:bCs/>
                <w:color w:val="000000"/>
                <w:sz w:val="20"/>
                <w:szCs w:val="20"/>
              </w:rPr>
              <w:t>认同感和使命感</w:t>
            </w:r>
            <w:r>
              <w:rPr>
                <w:rFonts w:hint="eastAsia"/>
                <w:color w:val="000000"/>
                <w:sz w:val="20"/>
                <w:szCs w:val="20"/>
              </w:rPr>
              <w:t>。</w:t>
            </w:r>
          </w:p>
        </w:tc>
        <w:tc>
          <w:tcPr>
            <w:tcW w:w="2199" w:type="dxa"/>
            <w:tcBorders>
              <w:top w:val="single" w:sz="4" w:space="0" w:color="auto"/>
              <w:left w:val="single" w:sz="4" w:space="0" w:color="auto"/>
              <w:bottom w:val="single" w:sz="4" w:space="0" w:color="auto"/>
              <w:right w:val="single" w:sz="4" w:space="0" w:color="auto"/>
            </w:tcBorders>
            <w:vAlign w:val="center"/>
            <w:hideMark/>
          </w:tcPr>
          <w:p w14:paraId="72D93BFD" w14:textId="77777777" w:rsidR="003B7CE4" w:rsidRDefault="003B7CE4" w:rsidP="00DD0A95">
            <w:pPr>
              <w:rPr>
                <w:color w:val="000000"/>
                <w:sz w:val="20"/>
                <w:szCs w:val="20"/>
              </w:rPr>
            </w:pPr>
            <w:r w:rsidRPr="006276F3">
              <w:rPr>
                <w:rFonts w:hint="eastAsia"/>
                <w:color w:val="000000"/>
                <w:sz w:val="20"/>
                <w:szCs w:val="20"/>
              </w:rPr>
              <w:t>文献（教材）阅读，幼儿园观察，课堂提问，教师讲解，</w:t>
            </w:r>
            <w:r>
              <w:rPr>
                <w:rFonts w:hint="eastAsia"/>
                <w:color w:val="000000"/>
                <w:sz w:val="20"/>
                <w:szCs w:val="20"/>
              </w:rPr>
              <w:t>实例分析，</w:t>
            </w:r>
            <w:r w:rsidRPr="006276F3">
              <w:rPr>
                <w:rFonts w:hint="eastAsia"/>
                <w:color w:val="000000"/>
                <w:sz w:val="20"/>
                <w:szCs w:val="20"/>
              </w:rPr>
              <w:t>课堂讨论。</w:t>
            </w:r>
          </w:p>
        </w:tc>
        <w:tc>
          <w:tcPr>
            <w:tcW w:w="1526" w:type="dxa"/>
            <w:tcBorders>
              <w:top w:val="single" w:sz="4" w:space="0" w:color="auto"/>
              <w:left w:val="single" w:sz="4" w:space="0" w:color="auto"/>
              <w:bottom w:val="single" w:sz="4" w:space="0" w:color="auto"/>
              <w:right w:val="single" w:sz="4" w:space="0" w:color="auto"/>
            </w:tcBorders>
            <w:vAlign w:val="center"/>
            <w:hideMark/>
          </w:tcPr>
          <w:p w14:paraId="12DF414A" w14:textId="77777777" w:rsidR="003B7CE4" w:rsidRDefault="003B7CE4" w:rsidP="00DD0A95">
            <w:pPr>
              <w:rPr>
                <w:color w:val="000000"/>
                <w:sz w:val="20"/>
                <w:szCs w:val="20"/>
              </w:rPr>
            </w:pPr>
            <w:r w:rsidRPr="006E7E1A">
              <w:rPr>
                <w:rFonts w:hint="eastAsia"/>
                <w:color w:val="000000"/>
                <w:sz w:val="20"/>
                <w:szCs w:val="20"/>
              </w:rPr>
              <w:t>课堂参与、提问实例收集与分析情况评分。</w:t>
            </w:r>
          </w:p>
        </w:tc>
      </w:tr>
      <w:tr w:rsidR="003B7CE4" w14:paraId="43DE6264" w14:textId="77777777" w:rsidTr="00DD0A95">
        <w:tc>
          <w:tcPr>
            <w:tcW w:w="535" w:type="dxa"/>
            <w:tcBorders>
              <w:top w:val="single" w:sz="4" w:space="0" w:color="auto"/>
              <w:left w:val="single" w:sz="4" w:space="0" w:color="auto"/>
              <w:bottom w:val="single" w:sz="4" w:space="0" w:color="auto"/>
              <w:right w:val="single" w:sz="4" w:space="0" w:color="auto"/>
            </w:tcBorders>
            <w:hideMark/>
          </w:tcPr>
          <w:p w14:paraId="1E2A4449" w14:textId="77777777" w:rsidR="003B7CE4" w:rsidRDefault="003B7CE4" w:rsidP="00DD0A95">
            <w:pPr>
              <w:rPr>
                <w:rFonts w:ascii="仿宋" w:eastAsia="仿宋" w:hAnsi="仿宋" w:cs="宋体"/>
                <w:color w:val="000000"/>
                <w:kern w:val="0"/>
                <w:sz w:val="24"/>
                <w:szCs w:val="24"/>
              </w:rPr>
            </w:pPr>
            <w:r>
              <w:rPr>
                <w:rFonts w:ascii="仿宋" w:eastAsia="仿宋" w:hAnsi="仿宋" w:cs="宋体" w:hint="eastAsia"/>
                <w:color w:val="000000"/>
                <w:kern w:val="0"/>
                <w:sz w:val="24"/>
                <w:szCs w:val="24"/>
              </w:rPr>
              <w:t>4</w:t>
            </w:r>
          </w:p>
        </w:tc>
        <w:tc>
          <w:tcPr>
            <w:tcW w:w="1175" w:type="dxa"/>
            <w:tcBorders>
              <w:top w:val="single" w:sz="4" w:space="0" w:color="auto"/>
              <w:left w:val="single" w:sz="4" w:space="0" w:color="auto"/>
              <w:bottom w:val="single" w:sz="4" w:space="0" w:color="auto"/>
              <w:right w:val="single" w:sz="4" w:space="0" w:color="auto"/>
            </w:tcBorders>
            <w:hideMark/>
          </w:tcPr>
          <w:p w14:paraId="568A6A94" w14:textId="77777777" w:rsidR="003B7CE4" w:rsidRDefault="003B7CE4" w:rsidP="00DD0A95">
            <w:pPr>
              <w:snapToGrid w:val="0"/>
              <w:spacing w:line="288" w:lineRule="auto"/>
              <w:jc w:val="center"/>
              <w:rPr>
                <w:color w:val="000000"/>
                <w:sz w:val="20"/>
                <w:szCs w:val="20"/>
              </w:rPr>
            </w:pPr>
            <w:r>
              <w:rPr>
                <w:color w:val="000000"/>
                <w:sz w:val="20"/>
                <w:szCs w:val="20"/>
              </w:rPr>
              <w:t xml:space="preserve">XQ </w:t>
            </w:r>
            <w:r>
              <w:rPr>
                <w:rFonts w:hint="eastAsia"/>
                <w:color w:val="000000"/>
                <w:sz w:val="20"/>
                <w:szCs w:val="20"/>
              </w:rPr>
              <w:t>122</w:t>
            </w:r>
          </w:p>
        </w:tc>
        <w:tc>
          <w:tcPr>
            <w:tcW w:w="2470" w:type="dxa"/>
            <w:tcBorders>
              <w:top w:val="single" w:sz="4" w:space="0" w:color="auto"/>
              <w:left w:val="single" w:sz="4" w:space="0" w:color="auto"/>
              <w:bottom w:val="single" w:sz="4" w:space="0" w:color="auto"/>
              <w:right w:val="single" w:sz="4" w:space="0" w:color="auto"/>
            </w:tcBorders>
            <w:vAlign w:val="center"/>
            <w:hideMark/>
          </w:tcPr>
          <w:p w14:paraId="1727833D" w14:textId="77777777" w:rsidR="003B7CE4" w:rsidRDefault="003B7CE4" w:rsidP="00DD0A95">
            <w:pPr>
              <w:widowControl/>
              <w:rPr>
                <w:color w:val="000000"/>
                <w:sz w:val="20"/>
                <w:szCs w:val="20"/>
              </w:rPr>
            </w:pPr>
            <w:r>
              <w:rPr>
                <w:rFonts w:hint="eastAsia"/>
                <w:bCs/>
                <w:color w:val="000000"/>
                <w:sz w:val="20"/>
                <w:szCs w:val="20"/>
              </w:rPr>
              <w:t>通过逻辑和实例的探讨体会幼教需要信仰</w:t>
            </w:r>
            <w:r w:rsidRPr="004C2E8C">
              <w:rPr>
                <w:rFonts w:hint="eastAsia"/>
                <w:bCs/>
                <w:color w:val="000000"/>
                <w:sz w:val="20"/>
                <w:szCs w:val="20"/>
              </w:rPr>
              <w:t>、生命关怀</w:t>
            </w:r>
            <w:r>
              <w:rPr>
                <w:rFonts w:hint="eastAsia"/>
                <w:bCs/>
                <w:color w:val="000000"/>
                <w:sz w:val="20"/>
                <w:szCs w:val="20"/>
              </w:rPr>
              <w:t>，懂得从幼儿成长规律出发做幼教才体现幼教的</w:t>
            </w:r>
            <w:r w:rsidRPr="004C2E8C">
              <w:rPr>
                <w:rFonts w:hint="eastAsia"/>
                <w:bCs/>
                <w:color w:val="000000"/>
                <w:sz w:val="20"/>
                <w:szCs w:val="20"/>
              </w:rPr>
              <w:t>科学精神</w:t>
            </w:r>
            <w:r>
              <w:rPr>
                <w:rFonts w:hint="eastAsia"/>
                <w:color w:val="000000"/>
                <w:sz w:val="20"/>
                <w:szCs w:val="20"/>
              </w:rPr>
              <w:t>。</w:t>
            </w:r>
          </w:p>
        </w:tc>
        <w:tc>
          <w:tcPr>
            <w:tcW w:w="2199" w:type="dxa"/>
            <w:tcBorders>
              <w:top w:val="single" w:sz="4" w:space="0" w:color="auto"/>
              <w:left w:val="single" w:sz="4" w:space="0" w:color="auto"/>
              <w:bottom w:val="single" w:sz="4" w:space="0" w:color="auto"/>
              <w:right w:val="single" w:sz="4" w:space="0" w:color="auto"/>
            </w:tcBorders>
            <w:vAlign w:val="center"/>
            <w:hideMark/>
          </w:tcPr>
          <w:p w14:paraId="61E27BF9" w14:textId="77777777" w:rsidR="003B7CE4" w:rsidRDefault="003B7CE4" w:rsidP="00DD0A95">
            <w:pPr>
              <w:rPr>
                <w:color w:val="000000"/>
                <w:sz w:val="20"/>
                <w:szCs w:val="20"/>
              </w:rPr>
            </w:pPr>
            <w:r>
              <w:rPr>
                <w:rFonts w:hint="eastAsia"/>
                <w:color w:val="000000"/>
                <w:sz w:val="20"/>
                <w:szCs w:val="20"/>
              </w:rPr>
              <w:t>实例收集</w:t>
            </w:r>
            <w:r w:rsidRPr="006276F3">
              <w:rPr>
                <w:rFonts w:hint="eastAsia"/>
                <w:color w:val="000000"/>
                <w:sz w:val="20"/>
                <w:szCs w:val="20"/>
              </w:rPr>
              <w:t>，幼儿园观察，课堂提问，教师讲解，</w:t>
            </w:r>
            <w:r>
              <w:rPr>
                <w:rFonts w:hint="eastAsia"/>
                <w:color w:val="000000"/>
                <w:sz w:val="20"/>
                <w:szCs w:val="20"/>
              </w:rPr>
              <w:t>实例分析，情景表演，</w:t>
            </w:r>
            <w:r w:rsidRPr="006276F3">
              <w:rPr>
                <w:rFonts w:hint="eastAsia"/>
                <w:color w:val="000000"/>
                <w:sz w:val="20"/>
                <w:szCs w:val="20"/>
              </w:rPr>
              <w:t>课堂讨论。</w:t>
            </w:r>
          </w:p>
        </w:tc>
        <w:tc>
          <w:tcPr>
            <w:tcW w:w="1526" w:type="dxa"/>
            <w:tcBorders>
              <w:top w:val="single" w:sz="4" w:space="0" w:color="auto"/>
              <w:left w:val="single" w:sz="4" w:space="0" w:color="auto"/>
              <w:bottom w:val="single" w:sz="4" w:space="0" w:color="auto"/>
              <w:right w:val="single" w:sz="4" w:space="0" w:color="auto"/>
            </w:tcBorders>
            <w:vAlign w:val="center"/>
            <w:hideMark/>
          </w:tcPr>
          <w:p w14:paraId="48BADDDE" w14:textId="77777777" w:rsidR="003B7CE4" w:rsidRDefault="003B7CE4" w:rsidP="00DD0A95">
            <w:pPr>
              <w:rPr>
                <w:color w:val="000000"/>
                <w:sz w:val="20"/>
                <w:szCs w:val="20"/>
              </w:rPr>
            </w:pPr>
            <w:r w:rsidRPr="006E7E1A">
              <w:rPr>
                <w:rFonts w:hint="eastAsia"/>
                <w:color w:val="000000"/>
                <w:sz w:val="20"/>
                <w:szCs w:val="20"/>
              </w:rPr>
              <w:t>课堂参与、提问实例收集与分析</w:t>
            </w:r>
            <w:r>
              <w:rPr>
                <w:rFonts w:hint="eastAsia"/>
                <w:color w:val="000000"/>
                <w:sz w:val="20"/>
                <w:szCs w:val="20"/>
              </w:rPr>
              <w:t>、情景表演情况</w:t>
            </w:r>
            <w:r w:rsidRPr="006E7E1A">
              <w:rPr>
                <w:rFonts w:hint="eastAsia"/>
                <w:color w:val="000000"/>
                <w:sz w:val="20"/>
                <w:szCs w:val="20"/>
              </w:rPr>
              <w:t>评分。</w:t>
            </w:r>
          </w:p>
        </w:tc>
      </w:tr>
      <w:tr w:rsidR="003B7CE4" w14:paraId="2F0EA8F3" w14:textId="77777777" w:rsidTr="00DD0A95">
        <w:tc>
          <w:tcPr>
            <w:tcW w:w="535" w:type="dxa"/>
            <w:tcBorders>
              <w:top w:val="single" w:sz="4" w:space="0" w:color="auto"/>
              <w:left w:val="single" w:sz="4" w:space="0" w:color="auto"/>
              <w:bottom w:val="single" w:sz="4" w:space="0" w:color="auto"/>
              <w:right w:val="single" w:sz="4" w:space="0" w:color="auto"/>
            </w:tcBorders>
            <w:hideMark/>
          </w:tcPr>
          <w:p w14:paraId="457180E0" w14:textId="77777777" w:rsidR="003B7CE4" w:rsidRDefault="003B7CE4" w:rsidP="00DD0A95">
            <w:pPr>
              <w:rPr>
                <w:rFonts w:ascii="仿宋" w:eastAsia="仿宋" w:hAnsi="仿宋" w:cs="宋体"/>
                <w:color w:val="000000"/>
                <w:kern w:val="0"/>
                <w:sz w:val="24"/>
                <w:szCs w:val="24"/>
              </w:rPr>
            </w:pPr>
            <w:r>
              <w:rPr>
                <w:rFonts w:ascii="仿宋" w:eastAsia="仿宋" w:hAnsi="仿宋" w:cs="宋体" w:hint="eastAsia"/>
                <w:color w:val="000000"/>
                <w:kern w:val="0"/>
                <w:sz w:val="24"/>
                <w:szCs w:val="24"/>
              </w:rPr>
              <w:t>5</w:t>
            </w:r>
          </w:p>
        </w:tc>
        <w:tc>
          <w:tcPr>
            <w:tcW w:w="1175" w:type="dxa"/>
            <w:tcBorders>
              <w:top w:val="single" w:sz="4" w:space="0" w:color="auto"/>
              <w:left w:val="single" w:sz="4" w:space="0" w:color="auto"/>
              <w:bottom w:val="single" w:sz="4" w:space="0" w:color="auto"/>
              <w:right w:val="single" w:sz="4" w:space="0" w:color="auto"/>
            </w:tcBorders>
            <w:hideMark/>
          </w:tcPr>
          <w:p w14:paraId="2E69F674" w14:textId="77777777" w:rsidR="003B7CE4" w:rsidRDefault="003B7CE4" w:rsidP="00DD0A95">
            <w:pPr>
              <w:snapToGrid w:val="0"/>
              <w:spacing w:line="288" w:lineRule="auto"/>
              <w:jc w:val="center"/>
              <w:rPr>
                <w:color w:val="000000"/>
                <w:sz w:val="20"/>
                <w:szCs w:val="20"/>
              </w:rPr>
            </w:pPr>
            <w:r>
              <w:rPr>
                <w:color w:val="000000"/>
                <w:sz w:val="20"/>
                <w:szCs w:val="20"/>
              </w:rPr>
              <w:t xml:space="preserve">XQ </w:t>
            </w:r>
            <w:r>
              <w:rPr>
                <w:rFonts w:hint="eastAsia"/>
                <w:color w:val="000000"/>
                <w:sz w:val="20"/>
                <w:szCs w:val="20"/>
              </w:rPr>
              <w:t>123</w:t>
            </w:r>
          </w:p>
        </w:tc>
        <w:tc>
          <w:tcPr>
            <w:tcW w:w="2470" w:type="dxa"/>
            <w:tcBorders>
              <w:top w:val="single" w:sz="4" w:space="0" w:color="auto"/>
              <w:left w:val="single" w:sz="4" w:space="0" w:color="auto"/>
              <w:bottom w:val="single" w:sz="4" w:space="0" w:color="auto"/>
              <w:right w:val="single" w:sz="4" w:space="0" w:color="auto"/>
            </w:tcBorders>
            <w:vAlign w:val="center"/>
            <w:hideMark/>
          </w:tcPr>
          <w:p w14:paraId="32209B41" w14:textId="77777777" w:rsidR="003B7CE4" w:rsidRDefault="003B7CE4" w:rsidP="00DD0A95">
            <w:pPr>
              <w:widowControl/>
              <w:rPr>
                <w:sz w:val="20"/>
                <w:szCs w:val="20"/>
              </w:rPr>
            </w:pPr>
            <w:r>
              <w:rPr>
                <w:rFonts w:hint="eastAsia"/>
                <w:bCs/>
                <w:sz w:val="20"/>
                <w:szCs w:val="20"/>
              </w:rPr>
              <w:t>理解</w:t>
            </w:r>
            <w:r w:rsidRPr="004C2E8C">
              <w:rPr>
                <w:rFonts w:hint="eastAsia"/>
                <w:bCs/>
                <w:sz w:val="20"/>
                <w:szCs w:val="20"/>
              </w:rPr>
              <w:t>幼儿为本</w:t>
            </w:r>
            <w:r>
              <w:rPr>
                <w:rFonts w:hint="eastAsia"/>
                <w:bCs/>
                <w:sz w:val="20"/>
                <w:szCs w:val="20"/>
              </w:rPr>
              <w:t>的理念，在实践中体会这一理念怎么</w:t>
            </w:r>
            <w:r>
              <w:rPr>
                <w:rFonts w:hint="eastAsia"/>
                <w:bCs/>
                <w:sz w:val="20"/>
                <w:szCs w:val="20"/>
              </w:rPr>
              <w:lastRenderedPageBreak/>
              <w:t>落地，体会</w:t>
            </w:r>
            <w:proofErr w:type="gramStart"/>
            <w:r>
              <w:rPr>
                <w:rFonts w:hint="eastAsia"/>
                <w:bCs/>
                <w:sz w:val="20"/>
                <w:szCs w:val="20"/>
              </w:rPr>
              <w:t>幼教</w:t>
            </w:r>
            <w:r w:rsidRPr="004C2E8C">
              <w:rPr>
                <w:rFonts w:hint="eastAsia"/>
                <w:bCs/>
                <w:sz w:val="20"/>
                <w:szCs w:val="20"/>
              </w:rPr>
              <w:t>爱</w:t>
            </w:r>
            <w:proofErr w:type="gramEnd"/>
            <w:r w:rsidRPr="004C2E8C">
              <w:rPr>
                <w:rFonts w:hint="eastAsia"/>
                <w:bCs/>
                <w:sz w:val="20"/>
                <w:szCs w:val="20"/>
              </w:rPr>
              <w:t>与自由</w:t>
            </w:r>
            <w:r>
              <w:rPr>
                <w:rFonts w:hint="eastAsia"/>
                <w:bCs/>
                <w:sz w:val="20"/>
                <w:szCs w:val="20"/>
              </w:rPr>
              <w:t>的重要</w:t>
            </w:r>
            <w:r>
              <w:rPr>
                <w:rFonts w:hint="eastAsia"/>
                <w:sz w:val="20"/>
                <w:szCs w:val="20"/>
              </w:rPr>
              <w:t>。</w:t>
            </w:r>
          </w:p>
        </w:tc>
        <w:tc>
          <w:tcPr>
            <w:tcW w:w="2199" w:type="dxa"/>
            <w:tcBorders>
              <w:top w:val="single" w:sz="4" w:space="0" w:color="auto"/>
              <w:left w:val="single" w:sz="4" w:space="0" w:color="auto"/>
              <w:bottom w:val="single" w:sz="4" w:space="0" w:color="auto"/>
              <w:right w:val="single" w:sz="4" w:space="0" w:color="auto"/>
            </w:tcBorders>
            <w:vAlign w:val="center"/>
            <w:hideMark/>
          </w:tcPr>
          <w:p w14:paraId="27F0E1A9" w14:textId="77777777" w:rsidR="003B7CE4" w:rsidRDefault="003B7CE4" w:rsidP="00DD0A95">
            <w:pPr>
              <w:rPr>
                <w:color w:val="000000"/>
                <w:sz w:val="20"/>
                <w:szCs w:val="20"/>
              </w:rPr>
            </w:pPr>
            <w:r w:rsidRPr="006276F3">
              <w:rPr>
                <w:rFonts w:hint="eastAsia"/>
                <w:color w:val="000000"/>
                <w:sz w:val="20"/>
                <w:szCs w:val="20"/>
              </w:rPr>
              <w:lastRenderedPageBreak/>
              <w:t>文献（教材）阅读，幼儿园观察，课堂提问，教师讲解，</w:t>
            </w:r>
            <w:r>
              <w:rPr>
                <w:rFonts w:hint="eastAsia"/>
                <w:color w:val="000000"/>
                <w:sz w:val="20"/>
                <w:szCs w:val="20"/>
              </w:rPr>
              <w:t>实例分析，</w:t>
            </w:r>
            <w:r>
              <w:rPr>
                <w:rFonts w:hint="eastAsia"/>
                <w:color w:val="000000"/>
                <w:sz w:val="20"/>
                <w:szCs w:val="20"/>
              </w:rPr>
              <w:lastRenderedPageBreak/>
              <w:t>情景表演，</w:t>
            </w:r>
            <w:r w:rsidRPr="006276F3">
              <w:rPr>
                <w:rFonts w:hint="eastAsia"/>
                <w:color w:val="000000"/>
                <w:sz w:val="20"/>
                <w:szCs w:val="20"/>
              </w:rPr>
              <w:t>课堂讨论。</w:t>
            </w:r>
          </w:p>
        </w:tc>
        <w:tc>
          <w:tcPr>
            <w:tcW w:w="1526" w:type="dxa"/>
            <w:tcBorders>
              <w:top w:val="single" w:sz="4" w:space="0" w:color="auto"/>
              <w:left w:val="single" w:sz="4" w:space="0" w:color="auto"/>
              <w:bottom w:val="single" w:sz="4" w:space="0" w:color="auto"/>
              <w:right w:val="single" w:sz="4" w:space="0" w:color="auto"/>
            </w:tcBorders>
            <w:vAlign w:val="center"/>
            <w:hideMark/>
          </w:tcPr>
          <w:p w14:paraId="5F0DCA16" w14:textId="77777777" w:rsidR="003B7CE4" w:rsidRDefault="003B7CE4" w:rsidP="00DD0A95">
            <w:pPr>
              <w:rPr>
                <w:color w:val="000000"/>
                <w:sz w:val="20"/>
                <w:szCs w:val="20"/>
              </w:rPr>
            </w:pPr>
            <w:r w:rsidRPr="006E7E1A">
              <w:rPr>
                <w:rFonts w:hint="eastAsia"/>
                <w:color w:val="000000"/>
                <w:sz w:val="20"/>
                <w:szCs w:val="20"/>
              </w:rPr>
              <w:lastRenderedPageBreak/>
              <w:t>课堂参与、提问实例收集与分析</w:t>
            </w:r>
            <w:r>
              <w:rPr>
                <w:rFonts w:hint="eastAsia"/>
                <w:color w:val="000000"/>
                <w:sz w:val="20"/>
                <w:szCs w:val="20"/>
              </w:rPr>
              <w:t>、情景表演</w:t>
            </w:r>
            <w:r w:rsidRPr="006E7E1A">
              <w:rPr>
                <w:rFonts w:hint="eastAsia"/>
                <w:color w:val="000000"/>
                <w:sz w:val="20"/>
                <w:szCs w:val="20"/>
              </w:rPr>
              <w:t>情</w:t>
            </w:r>
            <w:r w:rsidRPr="006E7E1A">
              <w:rPr>
                <w:rFonts w:hint="eastAsia"/>
                <w:color w:val="000000"/>
                <w:sz w:val="20"/>
                <w:szCs w:val="20"/>
              </w:rPr>
              <w:lastRenderedPageBreak/>
              <w:t>况评分。</w:t>
            </w:r>
          </w:p>
        </w:tc>
      </w:tr>
      <w:tr w:rsidR="003B7CE4" w14:paraId="62182051" w14:textId="77777777" w:rsidTr="00DD0A95">
        <w:trPr>
          <w:trHeight w:val="1402"/>
        </w:trPr>
        <w:tc>
          <w:tcPr>
            <w:tcW w:w="535" w:type="dxa"/>
            <w:tcBorders>
              <w:top w:val="single" w:sz="4" w:space="0" w:color="auto"/>
              <w:left w:val="single" w:sz="4" w:space="0" w:color="auto"/>
              <w:bottom w:val="single" w:sz="4" w:space="0" w:color="auto"/>
              <w:right w:val="single" w:sz="4" w:space="0" w:color="auto"/>
            </w:tcBorders>
            <w:hideMark/>
          </w:tcPr>
          <w:p w14:paraId="60744EE3" w14:textId="77777777" w:rsidR="003B7CE4" w:rsidRDefault="003B7CE4" w:rsidP="00DD0A95">
            <w:pPr>
              <w:rPr>
                <w:rFonts w:ascii="仿宋" w:eastAsia="仿宋" w:hAnsi="仿宋" w:cs="宋体"/>
                <w:color w:val="000000"/>
                <w:kern w:val="0"/>
                <w:sz w:val="24"/>
                <w:szCs w:val="24"/>
              </w:rPr>
            </w:pPr>
            <w:r>
              <w:rPr>
                <w:rFonts w:ascii="仿宋" w:eastAsia="仿宋" w:hAnsi="仿宋" w:cs="宋体" w:hint="eastAsia"/>
                <w:color w:val="000000"/>
                <w:kern w:val="0"/>
                <w:sz w:val="24"/>
                <w:szCs w:val="24"/>
              </w:rPr>
              <w:lastRenderedPageBreak/>
              <w:t>6</w:t>
            </w:r>
          </w:p>
        </w:tc>
        <w:tc>
          <w:tcPr>
            <w:tcW w:w="1175" w:type="dxa"/>
            <w:tcBorders>
              <w:top w:val="single" w:sz="4" w:space="0" w:color="auto"/>
              <w:left w:val="single" w:sz="4" w:space="0" w:color="auto"/>
              <w:bottom w:val="single" w:sz="4" w:space="0" w:color="auto"/>
              <w:right w:val="single" w:sz="4" w:space="0" w:color="auto"/>
            </w:tcBorders>
            <w:hideMark/>
          </w:tcPr>
          <w:p w14:paraId="690347C8" w14:textId="77777777" w:rsidR="003B7CE4" w:rsidRDefault="003B7CE4" w:rsidP="00DD0A95">
            <w:pPr>
              <w:snapToGrid w:val="0"/>
              <w:spacing w:line="288" w:lineRule="auto"/>
              <w:jc w:val="center"/>
              <w:rPr>
                <w:color w:val="000000"/>
                <w:sz w:val="20"/>
                <w:szCs w:val="20"/>
              </w:rPr>
            </w:pPr>
            <w:r>
              <w:rPr>
                <w:color w:val="000000"/>
                <w:sz w:val="20"/>
                <w:szCs w:val="20"/>
              </w:rPr>
              <w:t>XQ 43</w:t>
            </w:r>
            <w:r>
              <w:rPr>
                <w:rFonts w:hint="eastAsia"/>
                <w:color w:val="000000"/>
                <w:sz w:val="20"/>
                <w:szCs w:val="20"/>
              </w:rPr>
              <w:t>1</w:t>
            </w:r>
          </w:p>
        </w:tc>
        <w:tc>
          <w:tcPr>
            <w:tcW w:w="2470" w:type="dxa"/>
            <w:tcBorders>
              <w:top w:val="single" w:sz="4" w:space="0" w:color="auto"/>
              <w:left w:val="single" w:sz="4" w:space="0" w:color="auto"/>
              <w:bottom w:val="single" w:sz="4" w:space="0" w:color="auto"/>
              <w:right w:val="single" w:sz="4" w:space="0" w:color="auto"/>
            </w:tcBorders>
            <w:vAlign w:val="center"/>
          </w:tcPr>
          <w:p w14:paraId="3DE5C462" w14:textId="77777777" w:rsidR="003B7CE4" w:rsidRPr="003821EB" w:rsidRDefault="003B7CE4" w:rsidP="00DD0A95">
            <w:pPr>
              <w:widowControl/>
              <w:rPr>
                <w:sz w:val="20"/>
                <w:szCs w:val="20"/>
              </w:rPr>
            </w:pPr>
            <w:r>
              <w:rPr>
                <w:rFonts w:hint="eastAsia"/>
                <w:bCs/>
                <w:sz w:val="20"/>
                <w:szCs w:val="20"/>
              </w:rPr>
              <w:t>在探讨个人价值和共同价值的过程中体会</w:t>
            </w:r>
            <w:r w:rsidRPr="004C2E8C">
              <w:rPr>
                <w:rFonts w:hint="eastAsia"/>
                <w:bCs/>
                <w:sz w:val="20"/>
                <w:szCs w:val="20"/>
              </w:rPr>
              <w:t>团队协作</w:t>
            </w:r>
            <w:r>
              <w:rPr>
                <w:rFonts w:hint="eastAsia"/>
                <w:bCs/>
                <w:sz w:val="20"/>
                <w:szCs w:val="20"/>
              </w:rPr>
              <w:t>的重要</w:t>
            </w:r>
            <w:r w:rsidRPr="004C2E8C">
              <w:rPr>
                <w:rFonts w:hint="eastAsia"/>
                <w:bCs/>
                <w:sz w:val="20"/>
                <w:szCs w:val="20"/>
              </w:rPr>
              <w:t>，</w:t>
            </w:r>
            <w:r>
              <w:rPr>
                <w:rFonts w:hint="eastAsia"/>
                <w:bCs/>
                <w:sz w:val="20"/>
                <w:szCs w:val="20"/>
              </w:rPr>
              <w:t>明白团队协作需要形成和信守</w:t>
            </w:r>
            <w:r w:rsidRPr="004C2E8C">
              <w:rPr>
                <w:rFonts w:hint="eastAsia"/>
                <w:bCs/>
                <w:sz w:val="20"/>
                <w:szCs w:val="20"/>
              </w:rPr>
              <w:t>共同体的</w:t>
            </w:r>
            <w:r>
              <w:rPr>
                <w:rFonts w:hint="eastAsia"/>
                <w:bCs/>
                <w:sz w:val="20"/>
                <w:szCs w:val="20"/>
              </w:rPr>
              <w:t>共识</w:t>
            </w:r>
            <w:r>
              <w:rPr>
                <w:rFonts w:hint="eastAsia"/>
                <w:sz w:val="20"/>
                <w:szCs w:val="20"/>
              </w:rPr>
              <w:t>。</w:t>
            </w:r>
          </w:p>
        </w:tc>
        <w:tc>
          <w:tcPr>
            <w:tcW w:w="2199" w:type="dxa"/>
            <w:tcBorders>
              <w:top w:val="single" w:sz="4" w:space="0" w:color="auto"/>
              <w:left w:val="single" w:sz="4" w:space="0" w:color="auto"/>
              <w:bottom w:val="single" w:sz="4" w:space="0" w:color="auto"/>
              <w:right w:val="single" w:sz="4" w:space="0" w:color="auto"/>
            </w:tcBorders>
            <w:vAlign w:val="center"/>
            <w:hideMark/>
          </w:tcPr>
          <w:p w14:paraId="32ABBFB1" w14:textId="77777777" w:rsidR="003B7CE4" w:rsidRDefault="003B7CE4" w:rsidP="00DD0A95">
            <w:pPr>
              <w:rPr>
                <w:color w:val="000000"/>
                <w:sz w:val="20"/>
                <w:szCs w:val="20"/>
              </w:rPr>
            </w:pPr>
            <w:r w:rsidRPr="006276F3">
              <w:rPr>
                <w:rFonts w:hint="eastAsia"/>
                <w:color w:val="000000"/>
                <w:sz w:val="20"/>
                <w:szCs w:val="20"/>
              </w:rPr>
              <w:t>文献（教材）阅读，幼儿园观察，课堂提问，教师讲解，</w:t>
            </w:r>
            <w:r>
              <w:rPr>
                <w:rFonts w:hint="eastAsia"/>
                <w:color w:val="000000"/>
                <w:sz w:val="20"/>
                <w:szCs w:val="20"/>
              </w:rPr>
              <w:t>实例分析，</w:t>
            </w:r>
            <w:r w:rsidRPr="006276F3">
              <w:rPr>
                <w:rFonts w:hint="eastAsia"/>
                <w:color w:val="000000"/>
                <w:sz w:val="20"/>
                <w:szCs w:val="20"/>
              </w:rPr>
              <w:t>课堂讨论。</w:t>
            </w:r>
          </w:p>
        </w:tc>
        <w:tc>
          <w:tcPr>
            <w:tcW w:w="1526" w:type="dxa"/>
            <w:tcBorders>
              <w:top w:val="single" w:sz="4" w:space="0" w:color="auto"/>
              <w:left w:val="single" w:sz="4" w:space="0" w:color="auto"/>
              <w:bottom w:val="single" w:sz="4" w:space="0" w:color="auto"/>
              <w:right w:val="single" w:sz="4" w:space="0" w:color="auto"/>
            </w:tcBorders>
            <w:vAlign w:val="center"/>
            <w:hideMark/>
          </w:tcPr>
          <w:p w14:paraId="01E5A5D9" w14:textId="77777777" w:rsidR="003B7CE4" w:rsidRDefault="003B7CE4" w:rsidP="00DD0A95">
            <w:pPr>
              <w:rPr>
                <w:color w:val="000000"/>
                <w:sz w:val="20"/>
                <w:szCs w:val="20"/>
              </w:rPr>
            </w:pPr>
            <w:r w:rsidRPr="006E7E1A">
              <w:rPr>
                <w:rFonts w:hint="eastAsia"/>
                <w:color w:val="000000"/>
                <w:sz w:val="20"/>
                <w:szCs w:val="20"/>
              </w:rPr>
              <w:t>课堂参与、提问实例收集与分析情况评分。</w:t>
            </w:r>
          </w:p>
        </w:tc>
      </w:tr>
    </w:tbl>
    <w:p w14:paraId="529C9CE4" w14:textId="5414D360" w:rsidR="003B7CE4" w:rsidRDefault="003B7CE4" w:rsidP="003B7CE4">
      <w:pPr>
        <w:snapToGrid w:val="0"/>
        <w:spacing w:line="288" w:lineRule="auto"/>
        <w:ind w:leftChars="200" w:left="420" w:firstLineChars="200" w:firstLine="400"/>
        <w:rPr>
          <w:color w:val="000000"/>
          <w:sz w:val="20"/>
          <w:szCs w:val="20"/>
          <w:highlight w:val="cyan"/>
        </w:rPr>
      </w:pPr>
    </w:p>
    <w:p w14:paraId="3DFDDED8" w14:textId="77777777" w:rsidR="00E868E8" w:rsidRPr="00FD5E5D" w:rsidRDefault="00E868E8" w:rsidP="003B7CE4">
      <w:pPr>
        <w:snapToGrid w:val="0"/>
        <w:spacing w:line="288" w:lineRule="auto"/>
        <w:ind w:leftChars="200" w:left="420" w:firstLineChars="200" w:firstLine="400"/>
        <w:rPr>
          <w:color w:val="000000"/>
          <w:sz w:val="20"/>
          <w:szCs w:val="20"/>
          <w:highlight w:val="cyan"/>
        </w:rPr>
      </w:pPr>
    </w:p>
    <w:p w14:paraId="5D3BC306" w14:textId="4F5ADD8F" w:rsidR="003B7CE4" w:rsidRDefault="003B7CE4" w:rsidP="003B7CE4">
      <w:pPr>
        <w:pStyle w:val="ac"/>
        <w:jc w:val="left"/>
        <w:rPr>
          <w:rFonts w:ascii="黑体" w:eastAsia="黑体" w:hAnsi="宋体"/>
          <w:sz w:val="24"/>
        </w:rPr>
      </w:pPr>
      <w:r>
        <w:rPr>
          <w:rFonts w:ascii="黑体" w:eastAsia="黑体" w:hAnsi="宋体" w:hint="eastAsia"/>
          <w:sz w:val="24"/>
        </w:rPr>
        <w:t>六、</w:t>
      </w:r>
      <w:r>
        <w:rPr>
          <w:rFonts w:ascii="黑体" w:eastAsia="黑体" w:hAnsi="宋体"/>
          <w:sz w:val="24"/>
        </w:rPr>
        <w:t>课程内容</w:t>
      </w:r>
    </w:p>
    <w:p w14:paraId="58B5A21B" w14:textId="77777777" w:rsidR="003B7CE4" w:rsidRPr="005F4901" w:rsidRDefault="003B7CE4" w:rsidP="003B7CE4"/>
    <w:tbl>
      <w:tblPr>
        <w:tblStyle w:val="ad"/>
        <w:tblW w:w="8085" w:type="dxa"/>
        <w:jc w:val="center"/>
        <w:tblLayout w:type="fixed"/>
        <w:tblLook w:val="04A0" w:firstRow="1" w:lastRow="0" w:firstColumn="1" w:lastColumn="0" w:noHBand="0" w:noVBand="1"/>
      </w:tblPr>
      <w:tblGrid>
        <w:gridCol w:w="1305"/>
        <w:gridCol w:w="2201"/>
        <w:gridCol w:w="2383"/>
        <w:gridCol w:w="2196"/>
      </w:tblGrid>
      <w:tr w:rsidR="003B7CE4" w14:paraId="1DE51ECA" w14:textId="77777777" w:rsidTr="00DD0A95">
        <w:trPr>
          <w:jc w:val="center"/>
        </w:trPr>
        <w:tc>
          <w:tcPr>
            <w:tcW w:w="1305" w:type="dxa"/>
            <w:tcBorders>
              <w:top w:val="single" w:sz="4" w:space="0" w:color="auto"/>
              <w:left w:val="single" w:sz="4" w:space="0" w:color="auto"/>
              <w:bottom w:val="single" w:sz="4" w:space="0" w:color="auto"/>
              <w:right w:val="single" w:sz="4" w:space="0" w:color="auto"/>
            </w:tcBorders>
            <w:vAlign w:val="center"/>
            <w:hideMark/>
          </w:tcPr>
          <w:p w14:paraId="4B18D959" w14:textId="77777777" w:rsidR="003B7CE4" w:rsidRDefault="003B7CE4" w:rsidP="00DD0A95">
            <w:pPr>
              <w:ind w:firstLine="422"/>
              <w:jc w:val="center"/>
              <w:rPr>
                <w:rFonts w:asciiTheme="minorEastAsia" w:eastAsiaTheme="minorEastAsia" w:hAnsiTheme="minorEastAsia"/>
                <w:b/>
                <w:szCs w:val="21"/>
              </w:rPr>
            </w:pPr>
            <w:r>
              <w:rPr>
                <w:rFonts w:asciiTheme="minorEastAsia" w:eastAsiaTheme="minorEastAsia" w:hAnsiTheme="minorEastAsia" w:hint="eastAsia"/>
                <w:b/>
                <w:szCs w:val="21"/>
              </w:rPr>
              <w:t>单元</w:t>
            </w:r>
          </w:p>
        </w:tc>
        <w:tc>
          <w:tcPr>
            <w:tcW w:w="2201" w:type="dxa"/>
            <w:tcBorders>
              <w:top w:val="single" w:sz="4" w:space="0" w:color="auto"/>
              <w:left w:val="single" w:sz="4" w:space="0" w:color="auto"/>
              <w:bottom w:val="single" w:sz="4" w:space="0" w:color="auto"/>
              <w:right w:val="single" w:sz="4" w:space="0" w:color="auto"/>
            </w:tcBorders>
            <w:vAlign w:val="center"/>
            <w:hideMark/>
          </w:tcPr>
          <w:p w14:paraId="1357089F" w14:textId="77777777" w:rsidR="003B7CE4" w:rsidRDefault="003B7CE4" w:rsidP="00DD0A95">
            <w:pPr>
              <w:ind w:firstLine="422"/>
              <w:jc w:val="center"/>
              <w:rPr>
                <w:rFonts w:asciiTheme="minorEastAsia" w:eastAsiaTheme="minorEastAsia" w:hAnsiTheme="minorEastAsia"/>
                <w:b/>
                <w:szCs w:val="21"/>
              </w:rPr>
            </w:pPr>
            <w:r>
              <w:rPr>
                <w:rFonts w:asciiTheme="minorEastAsia" w:eastAsiaTheme="minorEastAsia" w:hAnsiTheme="minorEastAsia" w:hint="eastAsia"/>
                <w:b/>
                <w:szCs w:val="21"/>
              </w:rPr>
              <w:t>知识点</w:t>
            </w:r>
          </w:p>
        </w:tc>
        <w:tc>
          <w:tcPr>
            <w:tcW w:w="2383" w:type="dxa"/>
            <w:tcBorders>
              <w:top w:val="single" w:sz="4" w:space="0" w:color="auto"/>
              <w:left w:val="single" w:sz="4" w:space="0" w:color="auto"/>
              <w:bottom w:val="single" w:sz="4" w:space="0" w:color="auto"/>
              <w:right w:val="single" w:sz="4" w:space="0" w:color="auto"/>
            </w:tcBorders>
            <w:vAlign w:val="center"/>
            <w:hideMark/>
          </w:tcPr>
          <w:p w14:paraId="0CF274B6" w14:textId="77777777" w:rsidR="003B7CE4" w:rsidRDefault="003B7CE4" w:rsidP="00DD0A95">
            <w:pPr>
              <w:ind w:firstLine="422"/>
              <w:jc w:val="center"/>
              <w:rPr>
                <w:rFonts w:asciiTheme="minorEastAsia" w:eastAsiaTheme="minorEastAsia" w:hAnsiTheme="minorEastAsia"/>
                <w:b/>
                <w:szCs w:val="21"/>
              </w:rPr>
            </w:pPr>
            <w:r>
              <w:rPr>
                <w:rFonts w:asciiTheme="minorEastAsia" w:eastAsiaTheme="minorEastAsia" w:hAnsiTheme="minorEastAsia" w:hint="eastAsia"/>
                <w:b/>
                <w:szCs w:val="21"/>
              </w:rPr>
              <w:t>能力要求</w:t>
            </w:r>
          </w:p>
        </w:tc>
        <w:tc>
          <w:tcPr>
            <w:tcW w:w="2196" w:type="dxa"/>
            <w:tcBorders>
              <w:top w:val="single" w:sz="4" w:space="0" w:color="auto"/>
              <w:left w:val="single" w:sz="4" w:space="0" w:color="auto"/>
              <w:bottom w:val="single" w:sz="4" w:space="0" w:color="auto"/>
              <w:right w:val="single" w:sz="4" w:space="0" w:color="auto"/>
            </w:tcBorders>
            <w:vAlign w:val="center"/>
            <w:hideMark/>
          </w:tcPr>
          <w:p w14:paraId="4C741F64" w14:textId="77777777" w:rsidR="003B7CE4" w:rsidRDefault="003B7CE4" w:rsidP="00DD0A95">
            <w:pPr>
              <w:ind w:firstLine="422"/>
              <w:jc w:val="center"/>
              <w:rPr>
                <w:rFonts w:asciiTheme="minorEastAsia" w:eastAsiaTheme="minorEastAsia" w:hAnsiTheme="minorEastAsia"/>
                <w:b/>
                <w:szCs w:val="21"/>
              </w:rPr>
            </w:pPr>
            <w:r>
              <w:rPr>
                <w:rFonts w:asciiTheme="minorEastAsia" w:eastAsiaTheme="minorEastAsia" w:hAnsiTheme="minorEastAsia" w:hint="eastAsia"/>
                <w:b/>
                <w:szCs w:val="21"/>
              </w:rPr>
              <w:t>教学难点</w:t>
            </w:r>
          </w:p>
        </w:tc>
      </w:tr>
      <w:tr w:rsidR="003B7CE4" w14:paraId="411741AD" w14:textId="77777777" w:rsidTr="00DD0A95">
        <w:trPr>
          <w:trHeight w:val="1441"/>
          <w:jc w:val="center"/>
        </w:trPr>
        <w:tc>
          <w:tcPr>
            <w:tcW w:w="1305" w:type="dxa"/>
            <w:tcBorders>
              <w:top w:val="single" w:sz="4" w:space="0" w:color="auto"/>
              <w:left w:val="single" w:sz="4" w:space="0" w:color="auto"/>
              <w:bottom w:val="single" w:sz="4" w:space="0" w:color="auto"/>
              <w:right w:val="single" w:sz="4" w:space="0" w:color="auto"/>
            </w:tcBorders>
            <w:vAlign w:val="center"/>
            <w:hideMark/>
          </w:tcPr>
          <w:p w14:paraId="79DAEE97" w14:textId="77777777" w:rsidR="003B7CE4" w:rsidRPr="00C17CA5" w:rsidRDefault="003B7CE4" w:rsidP="00DD0A95">
            <w:pPr>
              <w:spacing w:line="360" w:lineRule="auto"/>
              <w:rPr>
                <w:rFonts w:ascii="ˎ̥" w:hAnsi="ˎ̥" w:cs="宋体" w:hint="eastAsia"/>
                <w:color w:val="000000"/>
                <w:szCs w:val="21"/>
              </w:rPr>
            </w:pPr>
            <w:r>
              <w:rPr>
                <w:rFonts w:ascii="宋体" w:hAnsi="宋体" w:hint="eastAsia"/>
                <w:color w:val="000000"/>
                <w:szCs w:val="21"/>
              </w:rPr>
              <w:t>1</w:t>
            </w:r>
            <w:r>
              <w:rPr>
                <w:rFonts w:ascii="宋体" w:hAnsi="宋体"/>
                <w:color w:val="000000"/>
                <w:szCs w:val="21"/>
              </w:rPr>
              <w:t>.</w:t>
            </w:r>
            <w:r w:rsidRPr="00C17CA5">
              <w:rPr>
                <w:rFonts w:ascii="宋体" w:hAnsi="宋体" w:hint="eastAsia"/>
                <w:color w:val="000000"/>
                <w:szCs w:val="21"/>
              </w:rPr>
              <w:t>专业与伦理</w:t>
            </w:r>
          </w:p>
        </w:tc>
        <w:tc>
          <w:tcPr>
            <w:tcW w:w="2201" w:type="dxa"/>
            <w:tcBorders>
              <w:top w:val="single" w:sz="4" w:space="0" w:color="auto"/>
              <w:left w:val="single" w:sz="4" w:space="0" w:color="auto"/>
              <w:bottom w:val="single" w:sz="4" w:space="0" w:color="auto"/>
              <w:right w:val="single" w:sz="4" w:space="0" w:color="auto"/>
            </w:tcBorders>
            <w:vAlign w:val="center"/>
            <w:hideMark/>
          </w:tcPr>
          <w:p w14:paraId="5F00146F" w14:textId="77777777" w:rsidR="003B7CE4" w:rsidRPr="00C17CA5" w:rsidRDefault="003B7CE4" w:rsidP="00DD0A95">
            <w:pPr>
              <w:spacing w:line="360" w:lineRule="auto"/>
              <w:rPr>
                <w:rFonts w:ascii="宋体" w:hAnsi="宋体"/>
                <w:color w:val="000000"/>
                <w:szCs w:val="21"/>
              </w:rPr>
            </w:pPr>
            <w:r>
              <w:rPr>
                <w:rFonts w:ascii="宋体" w:hAnsi="宋体" w:hint="eastAsia"/>
                <w:color w:val="000000"/>
                <w:szCs w:val="21"/>
              </w:rPr>
              <w:t>1</w:t>
            </w:r>
            <w:r>
              <w:rPr>
                <w:rFonts w:ascii="宋体" w:hAnsi="宋体"/>
                <w:color w:val="000000"/>
                <w:szCs w:val="21"/>
              </w:rPr>
              <w:t>.</w:t>
            </w:r>
            <w:r w:rsidRPr="00C17CA5">
              <w:rPr>
                <w:rFonts w:ascii="宋体" w:hAnsi="宋体" w:hint="eastAsia"/>
                <w:color w:val="000000"/>
                <w:szCs w:val="21"/>
              </w:rPr>
              <w:t>何为专业伦理</w:t>
            </w:r>
          </w:p>
          <w:p w14:paraId="211CD0A6" w14:textId="77777777" w:rsidR="003B7CE4" w:rsidRDefault="003B7CE4" w:rsidP="00DD0A95">
            <w:pPr>
              <w:rPr>
                <w:szCs w:val="21"/>
              </w:rPr>
            </w:pPr>
            <w:r>
              <w:rPr>
                <w:rFonts w:hint="eastAsia"/>
                <w:szCs w:val="21"/>
              </w:rPr>
              <w:t>2</w:t>
            </w:r>
            <w:r>
              <w:rPr>
                <w:szCs w:val="21"/>
              </w:rPr>
              <w:t>.</w:t>
            </w:r>
            <w:r>
              <w:rPr>
                <w:rFonts w:hint="eastAsia"/>
                <w:szCs w:val="21"/>
              </w:rPr>
              <w:t>专业伦理与专业化</w:t>
            </w:r>
          </w:p>
          <w:p w14:paraId="697D407A" w14:textId="77777777" w:rsidR="003B7CE4" w:rsidRDefault="003B7CE4" w:rsidP="00DD0A95">
            <w:pPr>
              <w:rPr>
                <w:rFonts w:ascii="ˎ̥" w:hAnsi="ˎ̥" w:cs="宋体" w:hint="eastAsia"/>
                <w:color w:val="000000"/>
                <w:szCs w:val="21"/>
              </w:rPr>
            </w:pPr>
            <w:r>
              <w:rPr>
                <w:rFonts w:hint="eastAsia"/>
                <w:szCs w:val="21"/>
              </w:rPr>
              <w:t>3</w:t>
            </w:r>
            <w:r>
              <w:rPr>
                <w:szCs w:val="21"/>
              </w:rPr>
              <w:t>.</w:t>
            </w:r>
            <w:r>
              <w:rPr>
                <w:rFonts w:hint="eastAsia"/>
                <w:szCs w:val="21"/>
              </w:rPr>
              <w:t>专业伦理与伦理学</w:t>
            </w:r>
          </w:p>
        </w:tc>
        <w:tc>
          <w:tcPr>
            <w:tcW w:w="2383" w:type="dxa"/>
            <w:tcBorders>
              <w:top w:val="single" w:sz="4" w:space="0" w:color="auto"/>
              <w:left w:val="single" w:sz="4" w:space="0" w:color="auto"/>
              <w:bottom w:val="single" w:sz="4" w:space="0" w:color="auto"/>
              <w:right w:val="single" w:sz="4" w:space="0" w:color="auto"/>
            </w:tcBorders>
            <w:vAlign w:val="center"/>
            <w:hideMark/>
          </w:tcPr>
          <w:p w14:paraId="051F6FCD" w14:textId="77777777" w:rsidR="003B7CE4" w:rsidRDefault="003B7CE4" w:rsidP="00DD0A95">
            <w:pPr>
              <w:jc w:val="left"/>
              <w:rPr>
                <w:color w:val="000000"/>
              </w:rPr>
            </w:pPr>
            <w:r>
              <w:rPr>
                <w:color w:val="000000"/>
              </w:rPr>
              <w:t>1.</w:t>
            </w:r>
            <w:r>
              <w:rPr>
                <w:rFonts w:hint="eastAsia"/>
                <w:color w:val="000000"/>
              </w:rPr>
              <w:t>文献搜集</w:t>
            </w:r>
          </w:p>
          <w:p w14:paraId="2210B908" w14:textId="77777777" w:rsidR="003B7CE4" w:rsidRDefault="003B7CE4" w:rsidP="00DD0A95">
            <w:pPr>
              <w:jc w:val="left"/>
              <w:rPr>
                <w:color w:val="000000"/>
              </w:rPr>
            </w:pPr>
            <w:r>
              <w:rPr>
                <w:color w:val="000000"/>
              </w:rPr>
              <w:t>2.</w:t>
            </w:r>
            <w:r>
              <w:rPr>
                <w:rFonts w:hint="eastAsia"/>
                <w:color w:val="000000"/>
              </w:rPr>
              <w:t>发现问题</w:t>
            </w:r>
          </w:p>
          <w:p w14:paraId="76972C2A" w14:textId="77777777" w:rsidR="003B7CE4" w:rsidRDefault="003B7CE4" w:rsidP="00DD0A95">
            <w:pPr>
              <w:jc w:val="left"/>
              <w:rPr>
                <w:color w:val="000000"/>
              </w:rPr>
            </w:pPr>
            <w:r>
              <w:rPr>
                <w:color w:val="000000"/>
              </w:rPr>
              <w:t>3.</w:t>
            </w:r>
            <w:r>
              <w:rPr>
                <w:rFonts w:hint="eastAsia"/>
                <w:color w:val="000000"/>
              </w:rPr>
              <w:t>观点表达</w:t>
            </w:r>
          </w:p>
        </w:tc>
        <w:tc>
          <w:tcPr>
            <w:tcW w:w="2196" w:type="dxa"/>
            <w:tcBorders>
              <w:top w:val="single" w:sz="4" w:space="0" w:color="auto"/>
              <w:left w:val="single" w:sz="4" w:space="0" w:color="auto"/>
              <w:bottom w:val="single" w:sz="4" w:space="0" w:color="auto"/>
              <w:right w:val="single" w:sz="4" w:space="0" w:color="auto"/>
            </w:tcBorders>
            <w:vAlign w:val="center"/>
            <w:hideMark/>
          </w:tcPr>
          <w:p w14:paraId="2086334F" w14:textId="77777777" w:rsidR="003B7CE4" w:rsidRDefault="003B7CE4" w:rsidP="00DD0A95">
            <w:pPr>
              <w:jc w:val="left"/>
              <w:rPr>
                <w:color w:val="000000"/>
              </w:rPr>
            </w:pPr>
            <w:r>
              <w:rPr>
                <w:color w:val="000000"/>
              </w:rPr>
              <w:t>1.</w:t>
            </w:r>
            <w:r>
              <w:rPr>
                <w:rFonts w:hint="eastAsia"/>
                <w:color w:val="000000"/>
              </w:rPr>
              <w:t>专业伦理与专业</w:t>
            </w:r>
          </w:p>
          <w:p w14:paraId="576B0E7A" w14:textId="77777777" w:rsidR="003B7CE4" w:rsidRDefault="003B7CE4" w:rsidP="00DD0A95">
            <w:pPr>
              <w:jc w:val="left"/>
              <w:rPr>
                <w:color w:val="000000"/>
              </w:rPr>
            </w:pPr>
            <w:r>
              <w:rPr>
                <w:color w:val="000000"/>
              </w:rPr>
              <w:t>2.</w:t>
            </w:r>
            <w:r>
              <w:rPr>
                <w:rFonts w:hint="eastAsia"/>
                <w:color w:val="000000"/>
              </w:rPr>
              <w:t>专业伦理与伦理</w:t>
            </w:r>
          </w:p>
        </w:tc>
      </w:tr>
      <w:tr w:rsidR="003B7CE4" w14:paraId="7B830FFA" w14:textId="77777777" w:rsidTr="00DD0A95">
        <w:trPr>
          <w:trHeight w:val="1702"/>
          <w:jc w:val="center"/>
        </w:trPr>
        <w:tc>
          <w:tcPr>
            <w:tcW w:w="1305" w:type="dxa"/>
            <w:tcBorders>
              <w:top w:val="single" w:sz="4" w:space="0" w:color="auto"/>
              <w:left w:val="single" w:sz="4" w:space="0" w:color="auto"/>
              <w:bottom w:val="single" w:sz="4" w:space="0" w:color="auto"/>
              <w:right w:val="single" w:sz="4" w:space="0" w:color="auto"/>
            </w:tcBorders>
            <w:vAlign w:val="center"/>
            <w:hideMark/>
          </w:tcPr>
          <w:p w14:paraId="343F5E25" w14:textId="77777777" w:rsidR="003B7CE4" w:rsidRDefault="003B7CE4" w:rsidP="00DD0A95">
            <w:pPr>
              <w:spacing w:line="300" w:lineRule="auto"/>
              <w:rPr>
                <w:rFonts w:ascii="ˎ̥" w:hAnsi="ˎ̥" w:cs="宋体" w:hint="eastAsia"/>
                <w:color w:val="000000"/>
                <w:szCs w:val="21"/>
              </w:rPr>
            </w:pPr>
            <w:r>
              <w:rPr>
                <w:rFonts w:ascii="ˎ̥" w:hAnsi="ˎ̥" w:hint="eastAsia"/>
                <w:color w:val="000000"/>
                <w:szCs w:val="21"/>
              </w:rPr>
              <w:t>2</w:t>
            </w:r>
            <w:r>
              <w:rPr>
                <w:rFonts w:ascii="ˎ̥" w:hAnsi="ˎ̥"/>
                <w:color w:val="000000"/>
                <w:szCs w:val="21"/>
              </w:rPr>
              <w:t>.</w:t>
            </w:r>
            <w:r>
              <w:rPr>
                <w:rFonts w:hint="eastAsia"/>
                <w:szCs w:val="21"/>
              </w:rPr>
              <w:t>专业伦理的核心取向与基本要求</w:t>
            </w:r>
          </w:p>
        </w:tc>
        <w:tc>
          <w:tcPr>
            <w:tcW w:w="2201" w:type="dxa"/>
            <w:tcBorders>
              <w:top w:val="single" w:sz="4" w:space="0" w:color="auto"/>
              <w:left w:val="single" w:sz="4" w:space="0" w:color="auto"/>
              <w:bottom w:val="single" w:sz="4" w:space="0" w:color="auto"/>
              <w:right w:val="single" w:sz="4" w:space="0" w:color="auto"/>
            </w:tcBorders>
            <w:vAlign w:val="center"/>
            <w:hideMark/>
          </w:tcPr>
          <w:p w14:paraId="7E0B722D" w14:textId="77777777" w:rsidR="003B7CE4" w:rsidRDefault="003B7CE4" w:rsidP="00DD0A95">
            <w:pPr>
              <w:rPr>
                <w:szCs w:val="21"/>
              </w:rPr>
            </w:pPr>
            <w:r>
              <w:rPr>
                <w:rFonts w:hint="eastAsia"/>
                <w:szCs w:val="21"/>
              </w:rPr>
              <w:t>1</w:t>
            </w:r>
            <w:r>
              <w:rPr>
                <w:szCs w:val="21"/>
              </w:rPr>
              <w:t>.</w:t>
            </w:r>
            <w:r>
              <w:rPr>
                <w:rFonts w:hint="eastAsia"/>
                <w:szCs w:val="21"/>
              </w:rPr>
              <w:t>教育的价值守望</w:t>
            </w:r>
          </w:p>
          <w:p w14:paraId="18282628" w14:textId="77777777" w:rsidR="003B7CE4" w:rsidRDefault="003B7CE4" w:rsidP="00DD0A95">
            <w:pPr>
              <w:rPr>
                <w:szCs w:val="21"/>
              </w:rPr>
            </w:pPr>
            <w:r>
              <w:rPr>
                <w:rFonts w:ascii="宋体" w:hAnsi="宋体" w:hint="eastAsia"/>
                <w:szCs w:val="21"/>
              </w:rPr>
              <w:t>2</w:t>
            </w:r>
            <w:r>
              <w:rPr>
                <w:rFonts w:ascii="宋体" w:hAnsi="宋体"/>
                <w:szCs w:val="21"/>
              </w:rPr>
              <w:t>.</w:t>
            </w:r>
            <w:r>
              <w:rPr>
                <w:rFonts w:ascii="宋体" w:hAnsi="宋体" w:hint="eastAsia"/>
                <w:szCs w:val="21"/>
              </w:rPr>
              <w:t>幼儿为本</w:t>
            </w:r>
          </w:p>
          <w:p w14:paraId="574C7F1B" w14:textId="77777777" w:rsidR="003B7CE4" w:rsidRDefault="003B7CE4" w:rsidP="00DD0A95">
            <w:pPr>
              <w:spacing w:line="360" w:lineRule="auto"/>
              <w:rPr>
                <w:rFonts w:ascii="ˎ̥" w:hAnsi="ˎ̥" w:cs="宋体" w:hint="eastAsia"/>
                <w:color w:val="000000"/>
                <w:szCs w:val="21"/>
              </w:rPr>
            </w:pPr>
            <w:r>
              <w:rPr>
                <w:rFonts w:ascii="宋体" w:hAnsi="宋体" w:hint="eastAsia"/>
                <w:color w:val="000000"/>
                <w:szCs w:val="21"/>
              </w:rPr>
              <w:t>3</w:t>
            </w:r>
            <w:r>
              <w:rPr>
                <w:rFonts w:ascii="宋体" w:hAnsi="宋体"/>
                <w:color w:val="000000"/>
                <w:szCs w:val="21"/>
              </w:rPr>
              <w:t>.</w:t>
            </w:r>
            <w:r>
              <w:rPr>
                <w:rFonts w:ascii="宋体" w:hAnsi="宋体" w:hint="eastAsia"/>
                <w:color w:val="000000"/>
                <w:szCs w:val="21"/>
              </w:rPr>
              <w:t>底线与两难</w:t>
            </w:r>
          </w:p>
        </w:tc>
        <w:tc>
          <w:tcPr>
            <w:tcW w:w="2383" w:type="dxa"/>
            <w:tcBorders>
              <w:top w:val="single" w:sz="4" w:space="0" w:color="auto"/>
              <w:left w:val="single" w:sz="4" w:space="0" w:color="auto"/>
              <w:bottom w:val="single" w:sz="4" w:space="0" w:color="auto"/>
              <w:right w:val="single" w:sz="4" w:space="0" w:color="auto"/>
            </w:tcBorders>
            <w:vAlign w:val="center"/>
          </w:tcPr>
          <w:p w14:paraId="2CB51FF4" w14:textId="77777777" w:rsidR="003B7CE4" w:rsidRPr="008F7679" w:rsidRDefault="003B7CE4" w:rsidP="00DD0A95">
            <w:pPr>
              <w:jc w:val="left"/>
              <w:rPr>
                <w:color w:val="000000"/>
              </w:rPr>
            </w:pPr>
            <w:r w:rsidRPr="008F7679">
              <w:rPr>
                <w:color w:val="000000"/>
              </w:rPr>
              <w:t>1.</w:t>
            </w:r>
            <w:r w:rsidRPr="008F7679">
              <w:rPr>
                <w:color w:val="000000"/>
              </w:rPr>
              <w:t>文献搜集</w:t>
            </w:r>
          </w:p>
          <w:p w14:paraId="3B9791C2" w14:textId="77777777" w:rsidR="003B7CE4" w:rsidRDefault="003B7CE4" w:rsidP="00DD0A95">
            <w:pPr>
              <w:jc w:val="left"/>
              <w:rPr>
                <w:color w:val="000000"/>
              </w:rPr>
            </w:pPr>
            <w:r w:rsidRPr="008F7679">
              <w:rPr>
                <w:color w:val="000000"/>
              </w:rPr>
              <w:t>2.</w:t>
            </w:r>
            <w:r>
              <w:rPr>
                <w:rFonts w:hint="eastAsia"/>
                <w:color w:val="000000"/>
              </w:rPr>
              <w:t>案例搜集</w:t>
            </w:r>
          </w:p>
          <w:p w14:paraId="40BF8935" w14:textId="77777777" w:rsidR="003B7CE4" w:rsidRPr="008F7679" w:rsidRDefault="003B7CE4" w:rsidP="00DD0A95">
            <w:pPr>
              <w:jc w:val="left"/>
              <w:rPr>
                <w:color w:val="000000"/>
              </w:rPr>
            </w:pPr>
            <w:r w:rsidRPr="008F7679">
              <w:rPr>
                <w:color w:val="000000"/>
              </w:rPr>
              <w:t>3.</w:t>
            </w:r>
            <w:r w:rsidRPr="008F7679">
              <w:rPr>
                <w:color w:val="000000"/>
              </w:rPr>
              <w:t>发现问题</w:t>
            </w:r>
          </w:p>
          <w:p w14:paraId="0EFF85E8" w14:textId="77777777" w:rsidR="003B7CE4" w:rsidRDefault="003B7CE4" w:rsidP="00DD0A95">
            <w:pPr>
              <w:jc w:val="left"/>
              <w:rPr>
                <w:color w:val="000000"/>
              </w:rPr>
            </w:pPr>
            <w:r>
              <w:rPr>
                <w:rFonts w:hint="eastAsia"/>
                <w:color w:val="000000"/>
              </w:rPr>
              <w:t>4.</w:t>
            </w:r>
            <w:r>
              <w:rPr>
                <w:rFonts w:hint="eastAsia"/>
                <w:color w:val="000000"/>
              </w:rPr>
              <w:t>情景表演</w:t>
            </w:r>
          </w:p>
        </w:tc>
        <w:tc>
          <w:tcPr>
            <w:tcW w:w="2196" w:type="dxa"/>
            <w:tcBorders>
              <w:top w:val="single" w:sz="4" w:space="0" w:color="auto"/>
              <w:left w:val="single" w:sz="4" w:space="0" w:color="auto"/>
              <w:bottom w:val="single" w:sz="4" w:space="0" w:color="auto"/>
              <w:right w:val="single" w:sz="4" w:space="0" w:color="auto"/>
            </w:tcBorders>
            <w:vAlign w:val="center"/>
            <w:hideMark/>
          </w:tcPr>
          <w:p w14:paraId="7BC0CBFA" w14:textId="77777777" w:rsidR="003B7CE4" w:rsidRDefault="003B7CE4" w:rsidP="00DD0A95">
            <w:pPr>
              <w:jc w:val="left"/>
              <w:rPr>
                <w:color w:val="000000"/>
              </w:rPr>
            </w:pPr>
            <w:r>
              <w:rPr>
                <w:color w:val="000000"/>
              </w:rPr>
              <w:t>1.</w:t>
            </w:r>
            <w:r>
              <w:rPr>
                <w:rFonts w:hint="eastAsia"/>
                <w:color w:val="000000"/>
              </w:rPr>
              <w:t>个人价值和共同价值</w:t>
            </w:r>
          </w:p>
          <w:p w14:paraId="2E5E2697" w14:textId="77777777" w:rsidR="003B7CE4" w:rsidRDefault="003B7CE4" w:rsidP="00DD0A95">
            <w:pPr>
              <w:jc w:val="left"/>
              <w:rPr>
                <w:color w:val="000000"/>
              </w:rPr>
            </w:pPr>
            <w:r>
              <w:rPr>
                <w:color w:val="000000"/>
              </w:rPr>
              <w:t>2.</w:t>
            </w:r>
            <w:r>
              <w:rPr>
                <w:rFonts w:hint="eastAsia"/>
                <w:color w:val="000000"/>
              </w:rPr>
              <w:t>幼儿为本</w:t>
            </w:r>
          </w:p>
          <w:p w14:paraId="6CFB3091" w14:textId="77777777" w:rsidR="003B7CE4" w:rsidRDefault="003B7CE4" w:rsidP="00DD0A95">
            <w:pPr>
              <w:jc w:val="left"/>
              <w:rPr>
                <w:color w:val="000000"/>
              </w:rPr>
            </w:pPr>
            <w:r>
              <w:rPr>
                <w:color w:val="000000"/>
              </w:rPr>
              <w:t>3.</w:t>
            </w:r>
            <w:r>
              <w:rPr>
                <w:rFonts w:hint="eastAsia"/>
                <w:color w:val="000000"/>
              </w:rPr>
              <w:t>伦理两难</w:t>
            </w:r>
          </w:p>
        </w:tc>
      </w:tr>
      <w:tr w:rsidR="003B7CE4" w14:paraId="4EF2BB73" w14:textId="77777777" w:rsidTr="00DD0A95">
        <w:trPr>
          <w:trHeight w:val="1812"/>
          <w:jc w:val="center"/>
        </w:trPr>
        <w:tc>
          <w:tcPr>
            <w:tcW w:w="1305" w:type="dxa"/>
            <w:tcBorders>
              <w:top w:val="single" w:sz="4" w:space="0" w:color="auto"/>
              <w:left w:val="single" w:sz="4" w:space="0" w:color="auto"/>
              <w:bottom w:val="single" w:sz="4" w:space="0" w:color="auto"/>
              <w:right w:val="single" w:sz="4" w:space="0" w:color="auto"/>
            </w:tcBorders>
            <w:vAlign w:val="center"/>
            <w:hideMark/>
          </w:tcPr>
          <w:p w14:paraId="6E08D9D6" w14:textId="77777777" w:rsidR="003B7CE4" w:rsidRDefault="003B7CE4" w:rsidP="00DD0A95">
            <w:pPr>
              <w:spacing w:line="300" w:lineRule="auto"/>
              <w:rPr>
                <w:rFonts w:ascii="ˎ̥" w:hAnsi="ˎ̥" w:hint="eastAsia"/>
                <w:color w:val="000000"/>
                <w:szCs w:val="21"/>
              </w:rPr>
            </w:pPr>
            <w:r>
              <w:rPr>
                <w:rFonts w:ascii="ˎ̥" w:hAnsi="ˎ̥" w:hint="eastAsia"/>
                <w:color w:val="000000"/>
                <w:szCs w:val="21"/>
              </w:rPr>
              <w:t>3</w:t>
            </w:r>
            <w:r>
              <w:rPr>
                <w:rFonts w:ascii="ˎ̥" w:hAnsi="ˎ̥"/>
                <w:color w:val="000000"/>
                <w:szCs w:val="21"/>
              </w:rPr>
              <w:t>.</w:t>
            </w:r>
            <w:r>
              <w:rPr>
                <w:rFonts w:ascii="ˎ̥" w:hAnsi="ˎ̥" w:hint="eastAsia"/>
                <w:color w:val="000000"/>
                <w:szCs w:val="21"/>
              </w:rPr>
              <w:t>专业伦理的建构</w:t>
            </w:r>
          </w:p>
        </w:tc>
        <w:tc>
          <w:tcPr>
            <w:tcW w:w="2201" w:type="dxa"/>
            <w:tcBorders>
              <w:top w:val="single" w:sz="4" w:space="0" w:color="auto"/>
              <w:left w:val="single" w:sz="4" w:space="0" w:color="auto"/>
              <w:bottom w:val="single" w:sz="4" w:space="0" w:color="auto"/>
              <w:right w:val="single" w:sz="4" w:space="0" w:color="auto"/>
            </w:tcBorders>
            <w:vAlign w:val="center"/>
            <w:hideMark/>
          </w:tcPr>
          <w:p w14:paraId="6499D5DC" w14:textId="77777777" w:rsidR="003B7CE4" w:rsidRDefault="003B7CE4" w:rsidP="00DD0A95">
            <w:pPr>
              <w:spacing w:line="300" w:lineRule="auto"/>
              <w:rPr>
                <w:szCs w:val="21"/>
              </w:rPr>
            </w:pPr>
            <w:r>
              <w:rPr>
                <w:rFonts w:hint="eastAsia"/>
                <w:szCs w:val="21"/>
              </w:rPr>
              <w:t>1</w:t>
            </w:r>
            <w:r>
              <w:rPr>
                <w:szCs w:val="21"/>
              </w:rPr>
              <w:t>.</w:t>
            </w:r>
            <w:r>
              <w:rPr>
                <w:rFonts w:hint="eastAsia"/>
                <w:szCs w:val="21"/>
              </w:rPr>
              <w:t>专业伦理的他山之石</w:t>
            </w:r>
          </w:p>
          <w:p w14:paraId="7CAE4125" w14:textId="77777777" w:rsidR="003B7CE4" w:rsidRDefault="003B7CE4" w:rsidP="00DD0A95">
            <w:pPr>
              <w:spacing w:line="300" w:lineRule="auto"/>
              <w:rPr>
                <w:szCs w:val="21"/>
              </w:rPr>
            </w:pPr>
            <w:r>
              <w:rPr>
                <w:rFonts w:hint="eastAsia"/>
                <w:szCs w:val="21"/>
              </w:rPr>
              <w:t>2</w:t>
            </w:r>
            <w:r>
              <w:rPr>
                <w:szCs w:val="21"/>
              </w:rPr>
              <w:t>.</w:t>
            </w:r>
            <w:r>
              <w:rPr>
                <w:rFonts w:hint="eastAsia"/>
                <w:szCs w:val="21"/>
              </w:rPr>
              <w:t>专业伦理的本土行动</w:t>
            </w:r>
          </w:p>
        </w:tc>
        <w:tc>
          <w:tcPr>
            <w:tcW w:w="2383" w:type="dxa"/>
            <w:tcBorders>
              <w:top w:val="single" w:sz="4" w:space="0" w:color="auto"/>
              <w:left w:val="single" w:sz="4" w:space="0" w:color="auto"/>
              <w:bottom w:val="single" w:sz="4" w:space="0" w:color="auto"/>
              <w:right w:val="single" w:sz="4" w:space="0" w:color="auto"/>
            </w:tcBorders>
            <w:vAlign w:val="center"/>
          </w:tcPr>
          <w:p w14:paraId="44061BAE" w14:textId="77777777" w:rsidR="003B7CE4" w:rsidRPr="008F7679" w:rsidRDefault="003B7CE4" w:rsidP="00DD0A95">
            <w:pPr>
              <w:jc w:val="left"/>
              <w:rPr>
                <w:color w:val="000000"/>
              </w:rPr>
            </w:pPr>
            <w:r w:rsidRPr="008F7679">
              <w:rPr>
                <w:color w:val="000000"/>
              </w:rPr>
              <w:t>1.</w:t>
            </w:r>
            <w:r w:rsidRPr="008F7679">
              <w:rPr>
                <w:color w:val="000000"/>
              </w:rPr>
              <w:t>文献搜集</w:t>
            </w:r>
          </w:p>
          <w:p w14:paraId="3960CA23" w14:textId="77777777" w:rsidR="003B7CE4" w:rsidRDefault="003B7CE4" w:rsidP="00DD0A95">
            <w:pPr>
              <w:jc w:val="left"/>
              <w:rPr>
                <w:color w:val="000000"/>
              </w:rPr>
            </w:pPr>
            <w:r w:rsidRPr="008F7679">
              <w:rPr>
                <w:color w:val="000000"/>
              </w:rPr>
              <w:t>2.</w:t>
            </w:r>
            <w:r>
              <w:rPr>
                <w:rFonts w:hint="eastAsia"/>
                <w:color w:val="000000"/>
              </w:rPr>
              <w:t>案例搜集</w:t>
            </w:r>
          </w:p>
          <w:p w14:paraId="51377815" w14:textId="77777777" w:rsidR="003B7CE4" w:rsidRPr="008F7679" w:rsidRDefault="003B7CE4" w:rsidP="00DD0A95">
            <w:pPr>
              <w:jc w:val="left"/>
              <w:rPr>
                <w:color w:val="000000"/>
              </w:rPr>
            </w:pPr>
            <w:r w:rsidRPr="008F7679">
              <w:rPr>
                <w:color w:val="000000"/>
              </w:rPr>
              <w:t>3.</w:t>
            </w:r>
            <w:r w:rsidRPr="008F7679">
              <w:rPr>
                <w:color w:val="000000"/>
              </w:rPr>
              <w:t>发现问题</w:t>
            </w:r>
          </w:p>
          <w:p w14:paraId="58068F86" w14:textId="77777777" w:rsidR="003B7CE4" w:rsidRDefault="003B7CE4" w:rsidP="00DD0A95">
            <w:pPr>
              <w:jc w:val="left"/>
              <w:rPr>
                <w:color w:val="000000"/>
              </w:rPr>
            </w:pPr>
            <w:r>
              <w:rPr>
                <w:rFonts w:hint="eastAsia"/>
                <w:color w:val="000000"/>
              </w:rPr>
              <w:t>4</w:t>
            </w:r>
            <w:r>
              <w:rPr>
                <w:color w:val="000000"/>
              </w:rPr>
              <w:t>.</w:t>
            </w:r>
            <w:r w:rsidRPr="008F7679">
              <w:rPr>
                <w:rFonts w:hint="eastAsia"/>
                <w:color w:val="000000"/>
              </w:rPr>
              <w:t>观点表达</w:t>
            </w:r>
          </w:p>
        </w:tc>
        <w:tc>
          <w:tcPr>
            <w:tcW w:w="2196" w:type="dxa"/>
            <w:tcBorders>
              <w:top w:val="single" w:sz="4" w:space="0" w:color="auto"/>
              <w:left w:val="single" w:sz="4" w:space="0" w:color="auto"/>
              <w:bottom w:val="single" w:sz="4" w:space="0" w:color="auto"/>
              <w:right w:val="single" w:sz="4" w:space="0" w:color="auto"/>
            </w:tcBorders>
            <w:vAlign w:val="center"/>
            <w:hideMark/>
          </w:tcPr>
          <w:p w14:paraId="0EBCF5FA" w14:textId="77777777" w:rsidR="003B7CE4" w:rsidRDefault="003B7CE4" w:rsidP="00DD0A95">
            <w:pPr>
              <w:jc w:val="left"/>
              <w:rPr>
                <w:color w:val="000000"/>
              </w:rPr>
            </w:pPr>
            <w:r>
              <w:rPr>
                <w:color w:val="000000"/>
              </w:rPr>
              <w:t>1.</w:t>
            </w:r>
            <w:r>
              <w:rPr>
                <w:rFonts w:hint="eastAsia"/>
                <w:color w:val="000000"/>
              </w:rPr>
              <w:t>伦理建构</w:t>
            </w:r>
          </w:p>
          <w:p w14:paraId="023539B0" w14:textId="77777777" w:rsidR="003B7CE4" w:rsidRDefault="003B7CE4" w:rsidP="00DD0A95">
            <w:pPr>
              <w:jc w:val="left"/>
              <w:rPr>
                <w:color w:val="000000"/>
              </w:rPr>
            </w:pPr>
            <w:r>
              <w:rPr>
                <w:color w:val="000000"/>
              </w:rPr>
              <w:t>2.</w:t>
            </w:r>
            <w:r>
              <w:rPr>
                <w:rFonts w:hint="eastAsia"/>
                <w:color w:val="000000"/>
              </w:rPr>
              <w:t>幼教专业伦理的借鉴与本土化</w:t>
            </w:r>
          </w:p>
        </w:tc>
      </w:tr>
      <w:tr w:rsidR="003B7CE4" w14:paraId="117D2985" w14:textId="77777777" w:rsidTr="00DD0A95">
        <w:trPr>
          <w:trHeight w:val="1838"/>
          <w:jc w:val="center"/>
        </w:trPr>
        <w:tc>
          <w:tcPr>
            <w:tcW w:w="1305" w:type="dxa"/>
            <w:tcBorders>
              <w:top w:val="single" w:sz="4" w:space="0" w:color="auto"/>
              <w:left w:val="single" w:sz="4" w:space="0" w:color="auto"/>
              <w:bottom w:val="single" w:sz="4" w:space="0" w:color="auto"/>
              <w:right w:val="single" w:sz="4" w:space="0" w:color="auto"/>
            </w:tcBorders>
            <w:vAlign w:val="center"/>
          </w:tcPr>
          <w:p w14:paraId="510E128E" w14:textId="77777777" w:rsidR="003B7CE4" w:rsidRDefault="003B7CE4" w:rsidP="00DD0A95">
            <w:r>
              <w:rPr>
                <w:rFonts w:ascii="ˎ̥" w:hAnsi="ˎ̥" w:hint="eastAsia"/>
                <w:color w:val="000000"/>
                <w:szCs w:val="21"/>
              </w:rPr>
              <w:t>4</w:t>
            </w:r>
            <w:r>
              <w:rPr>
                <w:rFonts w:ascii="ˎ̥" w:hAnsi="ˎ̥"/>
                <w:color w:val="000000"/>
                <w:szCs w:val="21"/>
              </w:rPr>
              <w:t>.</w:t>
            </w:r>
            <w:r>
              <w:rPr>
                <w:rFonts w:ascii="ˎ̥" w:hAnsi="ˎ̥" w:hint="eastAsia"/>
                <w:color w:val="000000"/>
                <w:szCs w:val="21"/>
              </w:rPr>
              <w:t>专业伦理的责任与实践</w:t>
            </w:r>
          </w:p>
          <w:p w14:paraId="23EAB205" w14:textId="77777777" w:rsidR="003B7CE4" w:rsidRDefault="003B7CE4" w:rsidP="00DD0A95">
            <w:pPr>
              <w:rPr>
                <w:rFonts w:ascii="ˎ̥" w:hAnsi="ˎ̥" w:hint="eastAsia"/>
                <w:color w:val="000000"/>
                <w:szCs w:val="21"/>
              </w:rPr>
            </w:pPr>
          </w:p>
        </w:tc>
        <w:tc>
          <w:tcPr>
            <w:tcW w:w="2201" w:type="dxa"/>
            <w:tcBorders>
              <w:top w:val="single" w:sz="4" w:space="0" w:color="auto"/>
              <w:left w:val="single" w:sz="4" w:space="0" w:color="auto"/>
              <w:bottom w:val="single" w:sz="4" w:space="0" w:color="auto"/>
              <w:right w:val="single" w:sz="4" w:space="0" w:color="auto"/>
            </w:tcBorders>
            <w:vAlign w:val="center"/>
          </w:tcPr>
          <w:p w14:paraId="7DBC3AE3" w14:textId="77777777" w:rsidR="003B7CE4" w:rsidRDefault="003B7CE4" w:rsidP="00DD0A95">
            <w:r>
              <w:rPr>
                <w:rFonts w:hint="eastAsia"/>
              </w:rPr>
              <w:t>1</w:t>
            </w:r>
            <w:r>
              <w:t>.</w:t>
            </w:r>
            <w:r>
              <w:rPr>
                <w:rFonts w:hint="eastAsia"/>
              </w:rPr>
              <w:t>对幼儿的伦理责任与实践</w:t>
            </w:r>
          </w:p>
          <w:p w14:paraId="392C04D6" w14:textId="77777777" w:rsidR="003B7CE4" w:rsidRDefault="003B7CE4" w:rsidP="00DD0A95">
            <w:pPr>
              <w:rPr>
                <w:rFonts w:ascii="ˎ̥" w:hAnsi="ˎ̥" w:cs="宋体" w:hint="eastAsia"/>
                <w:color w:val="000000"/>
                <w:szCs w:val="21"/>
              </w:rPr>
            </w:pPr>
            <w:r>
              <w:rPr>
                <w:rFonts w:hint="eastAsia"/>
              </w:rPr>
              <w:t>2</w:t>
            </w:r>
            <w:r>
              <w:t>.</w:t>
            </w:r>
            <w:r>
              <w:rPr>
                <w:rFonts w:hint="eastAsia"/>
              </w:rPr>
              <w:t>对家庭的责任与实践</w:t>
            </w:r>
          </w:p>
          <w:p w14:paraId="68C24EA5" w14:textId="77777777" w:rsidR="003B7CE4" w:rsidRDefault="003B7CE4" w:rsidP="00DD0A95">
            <w:pPr>
              <w:rPr>
                <w:rFonts w:ascii="ˎ̥" w:hAnsi="ˎ̥" w:cs="宋体" w:hint="eastAsia"/>
                <w:color w:val="000000"/>
                <w:szCs w:val="21"/>
              </w:rPr>
            </w:pPr>
            <w:r>
              <w:rPr>
                <w:rFonts w:hint="eastAsia"/>
              </w:rPr>
              <w:t>3</w:t>
            </w:r>
            <w:r>
              <w:t>.</w:t>
            </w:r>
            <w:r>
              <w:rPr>
                <w:rFonts w:hint="eastAsia"/>
              </w:rPr>
              <w:t>对同事的责任与实践</w:t>
            </w:r>
          </w:p>
          <w:p w14:paraId="01500608" w14:textId="77777777" w:rsidR="003B7CE4" w:rsidRDefault="003B7CE4" w:rsidP="00DD0A95">
            <w:pPr>
              <w:rPr>
                <w:rFonts w:ascii="ˎ̥" w:hAnsi="ˎ̥" w:cs="宋体" w:hint="eastAsia"/>
                <w:color w:val="000000"/>
                <w:szCs w:val="21"/>
              </w:rPr>
            </w:pPr>
            <w:r>
              <w:rPr>
                <w:rFonts w:hint="eastAsia"/>
              </w:rPr>
              <w:t>4</w:t>
            </w:r>
            <w:r>
              <w:t>.</w:t>
            </w:r>
            <w:r>
              <w:rPr>
                <w:rFonts w:hint="eastAsia"/>
              </w:rPr>
              <w:t>对社区的责任与实践</w:t>
            </w:r>
          </w:p>
        </w:tc>
        <w:tc>
          <w:tcPr>
            <w:tcW w:w="2383" w:type="dxa"/>
            <w:tcBorders>
              <w:top w:val="single" w:sz="4" w:space="0" w:color="auto"/>
              <w:left w:val="single" w:sz="4" w:space="0" w:color="auto"/>
              <w:bottom w:val="single" w:sz="4" w:space="0" w:color="auto"/>
              <w:right w:val="single" w:sz="4" w:space="0" w:color="auto"/>
            </w:tcBorders>
            <w:vAlign w:val="center"/>
          </w:tcPr>
          <w:p w14:paraId="76041E92" w14:textId="77777777" w:rsidR="003B7CE4" w:rsidRPr="003A57F4" w:rsidRDefault="003B7CE4" w:rsidP="00DD0A95">
            <w:pPr>
              <w:jc w:val="left"/>
              <w:rPr>
                <w:color w:val="000000"/>
              </w:rPr>
            </w:pPr>
            <w:r w:rsidRPr="003A57F4">
              <w:rPr>
                <w:color w:val="000000"/>
              </w:rPr>
              <w:t>1.</w:t>
            </w:r>
            <w:r w:rsidRPr="003A57F4">
              <w:rPr>
                <w:color w:val="000000"/>
              </w:rPr>
              <w:t>文献搜集</w:t>
            </w:r>
          </w:p>
          <w:p w14:paraId="1715B3B0" w14:textId="77777777" w:rsidR="003B7CE4" w:rsidRPr="003A57F4" w:rsidRDefault="003B7CE4" w:rsidP="00DD0A95">
            <w:pPr>
              <w:jc w:val="left"/>
              <w:rPr>
                <w:color w:val="000000"/>
              </w:rPr>
            </w:pPr>
            <w:r w:rsidRPr="003A57F4">
              <w:rPr>
                <w:color w:val="000000"/>
              </w:rPr>
              <w:t>2.</w:t>
            </w:r>
            <w:r w:rsidRPr="003A57F4">
              <w:rPr>
                <w:rFonts w:hint="eastAsia"/>
                <w:color w:val="000000"/>
              </w:rPr>
              <w:t>案例搜集</w:t>
            </w:r>
          </w:p>
          <w:p w14:paraId="369B347D" w14:textId="77777777" w:rsidR="003B7CE4" w:rsidRPr="003A57F4" w:rsidRDefault="003B7CE4" w:rsidP="00DD0A95">
            <w:pPr>
              <w:jc w:val="left"/>
              <w:rPr>
                <w:color w:val="000000"/>
              </w:rPr>
            </w:pPr>
            <w:r w:rsidRPr="003A57F4">
              <w:rPr>
                <w:color w:val="000000"/>
              </w:rPr>
              <w:t>3.</w:t>
            </w:r>
            <w:r w:rsidRPr="003A57F4">
              <w:rPr>
                <w:color w:val="000000"/>
              </w:rPr>
              <w:t>发现问题</w:t>
            </w:r>
          </w:p>
          <w:p w14:paraId="7B39792C" w14:textId="77777777" w:rsidR="003B7CE4" w:rsidRDefault="003B7CE4" w:rsidP="00DD0A95">
            <w:pPr>
              <w:jc w:val="left"/>
              <w:rPr>
                <w:color w:val="000000"/>
              </w:rPr>
            </w:pPr>
            <w:r w:rsidRPr="003A57F4">
              <w:rPr>
                <w:rFonts w:hint="eastAsia"/>
                <w:color w:val="000000"/>
              </w:rPr>
              <w:t>4.</w:t>
            </w:r>
            <w:r w:rsidRPr="003A57F4">
              <w:rPr>
                <w:rFonts w:hint="eastAsia"/>
                <w:color w:val="000000"/>
              </w:rPr>
              <w:t>情景表演</w:t>
            </w:r>
          </w:p>
        </w:tc>
        <w:tc>
          <w:tcPr>
            <w:tcW w:w="2196" w:type="dxa"/>
            <w:tcBorders>
              <w:top w:val="single" w:sz="4" w:space="0" w:color="auto"/>
              <w:left w:val="single" w:sz="4" w:space="0" w:color="auto"/>
              <w:bottom w:val="single" w:sz="4" w:space="0" w:color="auto"/>
              <w:right w:val="single" w:sz="4" w:space="0" w:color="auto"/>
            </w:tcBorders>
            <w:vAlign w:val="center"/>
          </w:tcPr>
          <w:p w14:paraId="66EA7E0D" w14:textId="77777777" w:rsidR="003B7CE4" w:rsidRPr="003A57F4" w:rsidRDefault="003B7CE4" w:rsidP="00DD0A95">
            <w:pPr>
              <w:jc w:val="left"/>
              <w:rPr>
                <w:color w:val="000000"/>
              </w:rPr>
            </w:pPr>
            <w:r w:rsidRPr="003A57F4">
              <w:rPr>
                <w:color w:val="000000"/>
              </w:rPr>
              <w:t>1.</w:t>
            </w:r>
            <w:r>
              <w:rPr>
                <w:rFonts w:hint="eastAsia"/>
                <w:color w:val="000000"/>
              </w:rPr>
              <w:t>伦理与专业中的人际关系</w:t>
            </w:r>
          </w:p>
          <w:p w14:paraId="4CF2964F" w14:textId="77777777" w:rsidR="003B7CE4" w:rsidRDefault="003B7CE4" w:rsidP="00DD0A95">
            <w:pPr>
              <w:jc w:val="left"/>
              <w:rPr>
                <w:color w:val="000000"/>
              </w:rPr>
            </w:pPr>
            <w:r w:rsidRPr="003A57F4">
              <w:rPr>
                <w:color w:val="000000"/>
              </w:rPr>
              <w:t>2.</w:t>
            </w:r>
            <w:r>
              <w:rPr>
                <w:rFonts w:hint="eastAsia"/>
                <w:color w:val="000000"/>
              </w:rPr>
              <w:t>伦理责任</w:t>
            </w:r>
          </w:p>
        </w:tc>
      </w:tr>
      <w:tr w:rsidR="003B7CE4" w14:paraId="2DEE0FF3" w14:textId="77777777" w:rsidTr="00DD0A95">
        <w:trPr>
          <w:trHeight w:val="1694"/>
          <w:jc w:val="center"/>
        </w:trPr>
        <w:tc>
          <w:tcPr>
            <w:tcW w:w="1305" w:type="dxa"/>
            <w:tcBorders>
              <w:top w:val="single" w:sz="4" w:space="0" w:color="auto"/>
              <w:left w:val="single" w:sz="4" w:space="0" w:color="auto"/>
              <w:bottom w:val="single" w:sz="4" w:space="0" w:color="auto"/>
              <w:right w:val="single" w:sz="4" w:space="0" w:color="auto"/>
            </w:tcBorders>
            <w:vAlign w:val="center"/>
          </w:tcPr>
          <w:p w14:paraId="09AE9E79" w14:textId="77777777" w:rsidR="003B7CE4" w:rsidRDefault="003B7CE4" w:rsidP="00DD0A95">
            <w:pPr>
              <w:rPr>
                <w:rFonts w:ascii="ˎ̥" w:hAnsi="ˎ̥" w:hint="eastAsia"/>
                <w:color w:val="000000"/>
                <w:szCs w:val="21"/>
              </w:rPr>
            </w:pPr>
            <w:r>
              <w:rPr>
                <w:rFonts w:ascii="宋体" w:hAnsi="宋体" w:hint="eastAsia"/>
                <w:color w:val="000000"/>
                <w:szCs w:val="21"/>
              </w:rPr>
              <w:t>5</w:t>
            </w:r>
            <w:r>
              <w:rPr>
                <w:rFonts w:ascii="宋体" w:hAnsi="宋体"/>
                <w:color w:val="000000"/>
                <w:szCs w:val="21"/>
              </w:rPr>
              <w:t>.</w:t>
            </w:r>
            <w:r>
              <w:rPr>
                <w:rFonts w:ascii="宋体" w:hAnsi="宋体" w:hint="eastAsia"/>
                <w:color w:val="000000"/>
                <w:szCs w:val="21"/>
              </w:rPr>
              <w:t>保教现场的伦理</w:t>
            </w:r>
            <w:proofErr w:type="gramStart"/>
            <w:r>
              <w:rPr>
                <w:rFonts w:ascii="宋体" w:hAnsi="宋体" w:hint="eastAsia"/>
                <w:color w:val="000000"/>
                <w:szCs w:val="21"/>
              </w:rPr>
              <w:t>践行</w:t>
            </w:r>
            <w:proofErr w:type="gramEnd"/>
          </w:p>
        </w:tc>
        <w:tc>
          <w:tcPr>
            <w:tcW w:w="2201" w:type="dxa"/>
            <w:tcBorders>
              <w:top w:val="single" w:sz="4" w:space="0" w:color="auto"/>
              <w:left w:val="single" w:sz="4" w:space="0" w:color="auto"/>
              <w:bottom w:val="single" w:sz="4" w:space="0" w:color="auto"/>
              <w:right w:val="single" w:sz="4" w:space="0" w:color="auto"/>
            </w:tcBorders>
            <w:vAlign w:val="center"/>
          </w:tcPr>
          <w:p w14:paraId="0B02428E" w14:textId="77777777" w:rsidR="003B7CE4" w:rsidRDefault="003B7CE4" w:rsidP="00DD0A95">
            <w:pPr>
              <w:rPr>
                <w:rFonts w:ascii="宋体" w:hAnsi="宋体"/>
                <w:color w:val="000000"/>
                <w:szCs w:val="21"/>
              </w:rPr>
            </w:pPr>
            <w:r>
              <w:rPr>
                <w:rFonts w:ascii="宋体" w:hAnsi="宋体" w:hint="eastAsia"/>
                <w:color w:val="000000"/>
                <w:szCs w:val="21"/>
              </w:rPr>
              <w:t>1</w:t>
            </w:r>
            <w:r>
              <w:rPr>
                <w:rFonts w:ascii="宋体" w:hAnsi="宋体"/>
                <w:color w:val="000000"/>
                <w:szCs w:val="21"/>
              </w:rPr>
              <w:t>.</w:t>
            </w:r>
            <w:r>
              <w:rPr>
                <w:rFonts w:ascii="宋体" w:hAnsi="宋体" w:hint="eastAsia"/>
                <w:color w:val="000000"/>
                <w:szCs w:val="21"/>
              </w:rPr>
              <w:t>教师的说与听</w:t>
            </w:r>
          </w:p>
          <w:p w14:paraId="70BFF6B5" w14:textId="77777777" w:rsidR="003B7CE4" w:rsidRDefault="003B7CE4" w:rsidP="00DD0A95">
            <w:pPr>
              <w:spacing w:line="360" w:lineRule="auto"/>
              <w:rPr>
                <w:rFonts w:ascii="宋体" w:hAnsi="宋体"/>
                <w:color w:val="000000"/>
                <w:szCs w:val="21"/>
              </w:rPr>
            </w:pPr>
            <w:r>
              <w:rPr>
                <w:rFonts w:ascii="宋体" w:hAnsi="宋体" w:hint="eastAsia"/>
                <w:color w:val="000000"/>
                <w:szCs w:val="21"/>
              </w:rPr>
              <w:t>2</w:t>
            </w:r>
            <w:r>
              <w:rPr>
                <w:rFonts w:ascii="宋体" w:hAnsi="宋体"/>
                <w:color w:val="000000"/>
                <w:szCs w:val="21"/>
              </w:rPr>
              <w:t>.</w:t>
            </w:r>
            <w:r>
              <w:rPr>
                <w:rFonts w:ascii="宋体" w:hAnsi="宋体" w:hint="eastAsia"/>
                <w:color w:val="000000"/>
                <w:szCs w:val="21"/>
              </w:rPr>
              <w:t>教师的宽容</w:t>
            </w:r>
          </w:p>
          <w:p w14:paraId="0F6875A4" w14:textId="77777777" w:rsidR="003B7CE4" w:rsidRDefault="003B7CE4" w:rsidP="00DD0A95">
            <w:r>
              <w:rPr>
                <w:rFonts w:hint="eastAsia"/>
              </w:rPr>
              <w:t>3</w:t>
            </w:r>
            <w:r>
              <w:t>.</w:t>
            </w:r>
            <w:r>
              <w:rPr>
                <w:rFonts w:hint="eastAsia"/>
              </w:rPr>
              <w:t>教师的公正</w:t>
            </w:r>
          </w:p>
        </w:tc>
        <w:tc>
          <w:tcPr>
            <w:tcW w:w="2383" w:type="dxa"/>
            <w:tcBorders>
              <w:top w:val="single" w:sz="4" w:space="0" w:color="auto"/>
              <w:left w:val="single" w:sz="4" w:space="0" w:color="auto"/>
              <w:bottom w:val="single" w:sz="4" w:space="0" w:color="auto"/>
              <w:right w:val="single" w:sz="4" w:space="0" w:color="auto"/>
            </w:tcBorders>
            <w:vAlign w:val="center"/>
          </w:tcPr>
          <w:p w14:paraId="3575E008" w14:textId="77777777" w:rsidR="003B7CE4" w:rsidRPr="003A57F4" w:rsidRDefault="003B7CE4" w:rsidP="00DD0A95">
            <w:pPr>
              <w:jc w:val="left"/>
              <w:rPr>
                <w:color w:val="000000"/>
              </w:rPr>
            </w:pPr>
            <w:r w:rsidRPr="003A57F4">
              <w:rPr>
                <w:color w:val="000000"/>
              </w:rPr>
              <w:t>1.</w:t>
            </w:r>
            <w:r w:rsidRPr="003A57F4">
              <w:rPr>
                <w:color w:val="000000"/>
              </w:rPr>
              <w:t>文献搜集</w:t>
            </w:r>
          </w:p>
          <w:p w14:paraId="06206961" w14:textId="77777777" w:rsidR="003B7CE4" w:rsidRPr="003A57F4" w:rsidRDefault="003B7CE4" w:rsidP="00DD0A95">
            <w:pPr>
              <w:jc w:val="left"/>
              <w:rPr>
                <w:color w:val="000000"/>
              </w:rPr>
            </w:pPr>
            <w:r w:rsidRPr="003A57F4">
              <w:rPr>
                <w:color w:val="000000"/>
              </w:rPr>
              <w:t>2.</w:t>
            </w:r>
            <w:r w:rsidRPr="003A57F4">
              <w:rPr>
                <w:rFonts w:hint="eastAsia"/>
                <w:color w:val="000000"/>
              </w:rPr>
              <w:t>案例搜集</w:t>
            </w:r>
          </w:p>
          <w:p w14:paraId="247752E1" w14:textId="77777777" w:rsidR="003B7CE4" w:rsidRPr="003A57F4" w:rsidRDefault="003B7CE4" w:rsidP="00DD0A95">
            <w:pPr>
              <w:jc w:val="left"/>
              <w:rPr>
                <w:color w:val="000000"/>
              </w:rPr>
            </w:pPr>
            <w:r w:rsidRPr="003A57F4">
              <w:rPr>
                <w:color w:val="000000"/>
              </w:rPr>
              <w:t>3.</w:t>
            </w:r>
            <w:r w:rsidRPr="003A57F4">
              <w:rPr>
                <w:color w:val="000000"/>
              </w:rPr>
              <w:t>发现问题</w:t>
            </w:r>
          </w:p>
          <w:p w14:paraId="10B354C3" w14:textId="77777777" w:rsidR="003B7CE4" w:rsidRDefault="003B7CE4" w:rsidP="00DD0A95">
            <w:pPr>
              <w:jc w:val="left"/>
              <w:rPr>
                <w:color w:val="000000"/>
              </w:rPr>
            </w:pPr>
            <w:r w:rsidRPr="003A57F4">
              <w:rPr>
                <w:rFonts w:hint="eastAsia"/>
                <w:color w:val="000000"/>
              </w:rPr>
              <w:t>4.</w:t>
            </w:r>
            <w:r w:rsidRPr="003A57F4">
              <w:rPr>
                <w:rFonts w:hint="eastAsia"/>
                <w:color w:val="000000"/>
              </w:rPr>
              <w:t>情景表演</w:t>
            </w:r>
          </w:p>
        </w:tc>
        <w:tc>
          <w:tcPr>
            <w:tcW w:w="2196" w:type="dxa"/>
            <w:tcBorders>
              <w:top w:val="single" w:sz="4" w:space="0" w:color="auto"/>
              <w:left w:val="single" w:sz="4" w:space="0" w:color="auto"/>
              <w:bottom w:val="single" w:sz="4" w:space="0" w:color="auto"/>
              <w:right w:val="single" w:sz="4" w:space="0" w:color="auto"/>
            </w:tcBorders>
            <w:vAlign w:val="center"/>
          </w:tcPr>
          <w:p w14:paraId="4AC77A35" w14:textId="77777777" w:rsidR="003B7CE4" w:rsidRPr="003A57F4" w:rsidRDefault="003B7CE4" w:rsidP="00DD0A95">
            <w:pPr>
              <w:jc w:val="left"/>
              <w:rPr>
                <w:color w:val="000000"/>
              </w:rPr>
            </w:pPr>
            <w:r w:rsidRPr="003A57F4">
              <w:rPr>
                <w:color w:val="000000"/>
              </w:rPr>
              <w:t>1.</w:t>
            </w:r>
            <w:r>
              <w:rPr>
                <w:rFonts w:hint="eastAsia"/>
                <w:color w:val="000000"/>
              </w:rPr>
              <w:t>规范与日常行为</w:t>
            </w:r>
          </w:p>
          <w:p w14:paraId="61A81406" w14:textId="77777777" w:rsidR="003B7CE4" w:rsidRPr="003A57F4" w:rsidRDefault="003B7CE4" w:rsidP="00DD0A95">
            <w:pPr>
              <w:jc w:val="left"/>
              <w:rPr>
                <w:color w:val="000000"/>
              </w:rPr>
            </w:pPr>
            <w:r w:rsidRPr="003A57F4">
              <w:rPr>
                <w:color w:val="000000"/>
              </w:rPr>
              <w:t>2.</w:t>
            </w:r>
            <w:r>
              <w:rPr>
                <w:rFonts w:hint="eastAsia"/>
                <w:color w:val="000000"/>
              </w:rPr>
              <w:t>宽容的养成</w:t>
            </w:r>
          </w:p>
          <w:p w14:paraId="0815230B" w14:textId="77777777" w:rsidR="003B7CE4" w:rsidRDefault="003B7CE4" w:rsidP="00DD0A95">
            <w:pPr>
              <w:jc w:val="left"/>
              <w:rPr>
                <w:color w:val="000000"/>
              </w:rPr>
            </w:pPr>
            <w:r w:rsidRPr="003A57F4">
              <w:rPr>
                <w:color w:val="000000"/>
              </w:rPr>
              <w:t>3.</w:t>
            </w:r>
            <w:r>
              <w:rPr>
                <w:rFonts w:hint="eastAsia"/>
                <w:color w:val="000000"/>
              </w:rPr>
              <w:t>公正的养成</w:t>
            </w:r>
          </w:p>
        </w:tc>
      </w:tr>
      <w:tr w:rsidR="003B7CE4" w14:paraId="0D27A6C5" w14:textId="77777777" w:rsidTr="00DD0A95">
        <w:trPr>
          <w:trHeight w:val="1548"/>
          <w:jc w:val="center"/>
        </w:trPr>
        <w:tc>
          <w:tcPr>
            <w:tcW w:w="1305" w:type="dxa"/>
            <w:tcBorders>
              <w:top w:val="single" w:sz="4" w:space="0" w:color="auto"/>
              <w:left w:val="single" w:sz="4" w:space="0" w:color="auto"/>
              <w:bottom w:val="single" w:sz="4" w:space="0" w:color="auto"/>
              <w:right w:val="single" w:sz="4" w:space="0" w:color="auto"/>
            </w:tcBorders>
            <w:vAlign w:val="center"/>
          </w:tcPr>
          <w:p w14:paraId="20E6A489" w14:textId="77777777" w:rsidR="003B7CE4" w:rsidRDefault="003B7CE4" w:rsidP="00DD0A95">
            <w:pPr>
              <w:spacing w:line="360" w:lineRule="auto"/>
              <w:rPr>
                <w:rFonts w:ascii="宋体" w:hAnsi="宋体"/>
                <w:color w:val="000000"/>
                <w:szCs w:val="21"/>
              </w:rPr>
            </w:pPr>
            <w:r>
              <w:rPr>
                <w:rFonts w:ascii="宋体" w:hAnsi="宋体" w:hint="eastAsia"/>
                <w:color w:val="000000"/>
                <w:szCs w:val="21"/>
              </w:rPr>
              <w:lastRenderedPageBreak/>
              <w:t>6</w:t>
            </w:r>
            <w:r>
              <w:rPr>
                <w:rFonts w:ascii="宋体" w:hAnsi="宋体"/>
                <w:color w:val="000000"/>
                <w:szCs w:val="21"/>
              </w:rPr>
              <w:t>.</w:t>
            </w:r>
            <w:r>
              <w:rPr>
                <w:rFonts w:ascii="宋体" w:hAnsi="宋体" w:hint="eastAsia"/>
                <w:color w:val="000000"/>
                <w:szCs w:val="21"/>
              </w:rPr>
              <w:t>专业伦理的内化</w:t>
            </w:r>
          </w:p>
          <w:p w14:paraId="4B42EBA5" w14:textId="77777777" w:rsidR="003B7CE4" w:rsidRDefault="003B7CE4" w:rsidP="00DD0A95">
            <w:pPr>
              <w:rPr>
                <w:rFonts w:ascii="宋体" w:hAnsi="宋体"/>
                <w:color w:val="000000"/>
                <w:szCs w:val="21"/>
              </w:rPr>
            </w:pPr>
          </w:p>
        </w:tc>
        <w:tc>
          <w:tcPr>
            <w:tcW w:w="2201" w:type="dxa"/>
            <w:tcBorders>
              <w:top w:val="single" w:sz="4" w:space="0" w:color="auto"/>
              <w:left w:val="single" w:sz="4" w:space="0" w:color="auto"/>
              <w:bottom w:val="single" w:sz="4" w:space="0" w:color="auto"/>
              <w:right w:val="single" w:sz="4" w:space="0" w:color="auto"/>
            </w:tcBorders>
            <w:vAlign w:val="center"/>
          </w:tcPr>
          <w:p w14:paraId="6156E48B" w14:textId="77777777" w:rsidR="003B7CE4" w:rsidRDefault="003B7CE4" w:rsidP="00DD0A95">
            <w:pPr>
              <w:spacing w:line="360" w:lineRule="auto"/>
              <w:rPr>
                <w:rFonts w:ascii="宋体" w:hAnsi="宋体"/>
                <w:color w:val="000000"/>
                <w:szCs w:val="21"/>
              </w:rPr>
            </w:pPr>
            <w:r>
              <w:rPr>
                <w:rFonts w:ascii="宋体" w:hAnsi="宋体" w:hint="eastAsia"/>
                <w:color w:val="000000"/>
                <w:szCs w:val="21"/>
              </w:rPr>
              <w:t>1</w:t>
            </w:r>
            <w:r>
              <w:rPr>
                <w:rFonts w:ascii="宋体" w:hAnsi="宋体"/>
                <w:color w:val="000000"/>
                <w:szCs w:val="21"/>
              </w:rPr>
              <w:t>.</w:t>
            </w:r>
            <w:r>
              <w:rPr>
                <w:rFonts w:ascii="宋体" w:hAnsi="宋体" w:hint="eastAsia"/>
                <w:color w:val="000000"/>
                <w:szCs w:val="21"/>
              </w:rPr>
              <w:t>制度养成</w:t>
            </w:r>
          </w:p>
          <w:p w14:paraId="5D8A8CE6" w14:textId="77777777" w:rsidR="003B7CE4" w:rsidRDefault="003B7CE4" w:rsidP="00DD0A95">
            <w:pPr>
              <w:spacing w:line="360" w:lineRule="auto"/>
              <w:rPr>
                <w:rFonts w:ascii="宋体" w:hAnsi="宋体"/>
                <w:color w:val="000000"/>
                <w:szCs w:val="21"/>
              </w:rPr>
            </w:pPr>
            <w:r>
              <w:rPr>
                <w:rFonts w:ascii="宋体" w:hAnsi="宋体" w:hint="eastAsia"/>
                <w:color w:val="000000"/>
                <w:szCs w:val="21"/>
              </w:rPr>
              <w:t>2</w:t>
            </w:r>
            <w:r>
              <w:rPr>
                <w:rFonts w:ascii="宋体" w:hAnsi="宋体"/>
                <w:color w:val="000000"/>
                <w:szCs w:val="21"/>
              </w:rPr>
              <w:t>.</w:t>
            </w:r>
            <w:proofErr w:type="gramStart"/>
            <w:r>
              <w:rPr>
                <w:rFonts w:ascii="宋体" w:hAnsi="宋体" w:hint="eastAsia"/>
                <w:color w:val="000000"/>
                <w:szCs w:val="21"/>
              </w:rPr>
              <w:t>职场熏陶</w:t>
            </w:r>
            <w:proofErr w:type="gramEnd"/>
          </w:p>
          <w:p w14:paraId="274C3CAE" w14:textId="77777777" w:rsidR="003B7CE4" w:rsidRDefault="003B7CE4" w:rsidP="00DD0A95">
            <w:pPr>
              <w:rPr>
                <w:rFonts w:ascii="宋体" w:hAnsi="宋体"/>
                <w:color w:val="000000"/>
                <w:szCs w:val="21"/>
              </w:rPr>
            </w:pPr>
            <w:r>
              <w:rPr>
                <w:rFonts w:ascii="宋体" w:hAnsi="宋体" w:hint="eastAsia"/>
                <w:color w:val="000000"/>
                <w:szCs w:val="21"/>
              </w:rPr>
              <w:t>3</w:t>
            </w:r>
            <w:r>
              <w:rPr>
                <w:rFonts w:ascii="宋体" w:hAnsi="宋体"/>
                <w:color w:val="000000"/>
                <w:szCs w:val="21"/>
              </w:rPr>
              <w:t>.</w:t>
            </w:r>
            <w:r>
              <w:rPr>
                <w:rFonts w:ascii="宋体" w:hAnsi="宋体" w:hint="eastAsia"/>
                <w:color w:val="000000"/>
                <w:szCs w:val="21"/>
              </w:rPr>
              <w:t>个人</w:t>
            </w:r>
            <w:proofErr w:type="gramStart"/>
            <w:r>
              <w:rPr>
                <w:rFonts w:ascii="宋体" w:hAnsi="宋体" w:hint="eastAsia"/>
                <w:color w:val="000000"/>
                <w:szCs w:val="21"/>
              </w:rPr>
              <w:t>践行</w:t>
            </w:r>
            <w:proofErr w:type="gramEnd"/>
          </w:p>
        </w:tc>
        <w:tc>
          <w:tcPr>
            <w:tcW w:w="2383" w:type="dxa"/>
            <w:tcBorders>
              <w:top w:val="single" w:sz="4" w:space="0" w:color="auto"/>
              <w:left w:val="single" w:sz="4" w:space="0" w:color="auto"/>
              <w:bottom w:val="single" w:sz="4" w:space="0" w:color="auto"/>
              <w:right w:val="single" w:sz="4" w:space="0" w:color="auto"/>
            </w:tcBorders>
            <w:vAlign w:val="center"/>
          </w:tcPr>
          <w:p w14:paraId="32C0B2FB" w14:textId="77777777" w:rsidR="003B7CE4" w:rsidRPr="008F7679" w:rsidRDefault="003B7CE4" w:rsidP="00DD0A95">
            <w:pPr>
              <w:jc w:val="left"/>
              <w:rPr>
                <w:color w:val="000000"/>
              </w:rPr>
            </w:pPr>
            <w:r w:rsidRPr="008F7679">
              <w:rPr>
                <w:color w:val="000000"/>
              </w:rPr>
              <w:t>1.</w:t>
            </w:r>
            <w:r w:rsidRPr="008F7679">
              <w:rPr>
                <w:color w:val="000000"/>
              </w:rPr>
              <w:t>文献搜集</w:t>
            </w:r>
          </w:p>
          <w:p w14:paraId="259F23DF" w14:textId="77777777" w:rsidR="003B7CE4" w:rsidRPr="008F7679" w:rsidRDefault="003B7CE4" w:rsidP="00DD0A95">
            <w:pPr>
              <w:jc w:val="left"/>
              <w:rPr>
                <w:color w:val="000000"/>
              </w:rPr>
            </w:pPr>
            <w:r w:rsidRPr="008F7679">
              <w:rPr>
                <w:color w:val="000000"/>
              </w:rPr>
              <w:t>2.</w:t>
            </w:r>
            <w:r w:rsidRPr="008F7679">
              <w:rPr>
                <w:color w:val="000000"/>
              </w:rPr>
              <w:t>发现问题</w:t>
            </w:r>
          </w:p>
          <w:p w14:paraId="652FEFEF" w14:textId="77777777" w:rsidR="003B7CE4" w:rsidRDefault="003B7CE4" w:rsidP="00DD0A95">
            <w:pPr>
              <w:jc w:val="left"/>
              <w:rPr>
                <w:color w:val="000000"/>
              </w:rPr>
            </w:pPr>
            <w:r w:rsidRPr="008F7679">
              <w:rPr>
                <w:color w:val="000000"/>
              </w:rPr>
              <w:t>3.</w:t>
            </w:r>
            <w:r w:rsidRPr="008F7679">
              <w:rPr>
                <w:rFonts w:hint="eastAsia"/>
                <w:color w:val="000000"/>
              </w:rPr>
              <w:t>观点表达</w:t>
            </w:r>
          </w:p>
        </w:tc>
        <w:tc>
          <w:tcPr>
            <w:tcW w:w="2196" w:type="dxa"/>
            <w:tcBorders>
              <w:top w:val="single" w:sz="4" w:space="0" w:color="auto"/>
              <w:left w:val="single" w:sz="4" w:space="0" w:color="auto"/>
              <w:bottom w:val="single" w:sz="4" w:space="0" w:color="auto"/>
              <w:right w:val="single" w:sz="4" w:space="0" w:color="auto"/>
            </w:tcBorders>
            <w:vAlign w:val="center"/>
          </w:tcPr>
          <w:p w14:paraId="7B14A06D" w14:textId="77777777" w:rsidR="003B7CE4" w:rsidRPr="003A57F4" w:rsidRDefault="003B7CE4" w:rsidP="00DD0A95">
            <w:pPr>
              <w:jc w:val="left"/>
              <w:rPr>
                <w:color w:val="000000"/>
              </w:rPr>
            </w:pPr>
            <w:r w:rsidRPr="003A57F4">
              <w:rPr>
                <w:color w:val="000000"/>
              </w:rPr>
              <w:t>1.</w:t>
            </w:r>
            <w:r>
              <w:rPr>
                <w:rFonts w:hint="eastAsia"/>
                <w:color w:val="000000"/>
              </w:rPr>
              <w:t>规范内化</w:t>
            </w:r>
          </w:p>
          <w:p w14:paraId="615B786C" w14:textId="77777777" w:rsidR="003B7CE4" w:rsidRDefault="003B7CE4" w:rsidP="00DD0A95">
            <w:pPr>
              <w:jc w:val="left"/>
              <w:rPr>
                <w:color w:val="000000"/>
              </w:rPr>
            </w:pPr>
            <w:r w:rsidRPr="003A57F4">
              <w:rPr>
                <w:color w:val="000000"/>
              </w:rPr>
              <w:t>2.</w:t>
            </w:r>
            <w:r>
              <w:rPr>
                <w:rFonts w:hint="eastAsia"/>
                <w:color w:val="000000"/>
              </w:rPr>
              <w:t>内化路径</w:t>
            </w:r>
          </w:p>
        </w:tc>
      </w:tr>
      <w:tr w:rsidR="003B7CE4" w14:paraId="3E9C214D" w14:textId="77777777" w:rsidTr="00DD0A95">
        <w:trPr>
          <w:trHeight w:val="1415"/>
          <w:jc w:val="center"/>
        </w:trPr>
        <w:tc>
          <w:tcPr>
            <w:tcW w:w="1305" w:type="dxa"/>
            <w:tcBorders>
              <w:top w:val="single" w:sz="4" w:space="0" w:color="auto"/>
              <w:left w:val="single" w:sz="4" w:space="0" w:color="auto"/>
              <w:bottom w:val="single" w:sz="4" w:space="0" w:color="auto"/>
              <w:right w:val="single" w:sz="4" w:space="0" w:color="auto"/>
            </w:tcBorders>
            <w:vAlign w:val="center"/>
          </w:tcPr>
          <w:p w14:paraId="45359DBF" w14:textId="77777777" w:rsidR="003B7CE4" w:rsidRDefault="003B7CE4" w:rsidP="00DD0A95">
            <w:pPr>
              <w:rPr>
                <w:rFonts w:ascii="宋体" w:hAnsi="宋体"/>
                <w:color w:val="000000"/>
                <w:szCs w:val="21"/>
              </w:rPr>
            </w:pPr>
            <w:r>
              <w:rPr>
                <w:rFonts w:hint="eastAsia"/>
              </w:rPr>
              <w:t>7</w:t>
            </w:r>
            <w:r>
              <w:t>.</w:t>
            </w:r>
            <w:r>
              <w:rPr>
                <w:rFonts w:hint="eastAsia"/>
              </w:rPr>
              <w:t>专业伦理的升华</w:t>
            </w:r>
          </w:p>
        </w:tc>
        <w:tc>
          <w:tcPr>
            <w:tcW w:w="2201" w:type="dxa"/>
            <w:tcBorders>
              <w:top w:val="single" w:sz="4" w:space="0" w:color="auto"/>
              <w:left w:val="single" w:sz="4" w:space="0" w:color="auto"/>
              <w:bottom w:val="single" w:sz="4" w:space="0" w:color="auto"/>
              <w:right w:val="single" w:sz="4" w:space="0" w:color="auto"/>
            </w:tcBorders>
            <w:vAlign w:val="center"/>
          </w:tcPr>
          <w:p w14:paraId="34F17B7C" w14:textId="77777777" w:rsidR="003B7CE4" w:rsidRDefault="003B7CE4" w:rsidP="00DD0A95">
            <w:pPr>
              <w:spacing w:line="360" w:lineRule="auto"/>
              <w:rPr>
                <w:rFonts w:ascii="宋体" w:hAnsi="宋体"/>
                <w:color w:val="000000"/>
                <w:szCs w:val="21"/>
              </w:rPr>
            </w:pPr>
            <w:r>
              <w:rPr>
                <w:rFonts w:ascii="宋体" w:hAnsi="宋体" w:hint="eastAsia"/>
                <w:color w:val="000000"/>
                <w:szCs w:val="21"/>
              </w:rPr>
              <w:t>1</w:t>
            </w:r>
            <w:r>
              <w:rPr>
                <w:rFonts w:ascii="宋体" w:hAnsi="宋体"/>
                <w:color w:val="000000"/>
                <w:szCs w:val="21"/>
              </w:rPr>
              <w:t>.</w:t>
            </w:r>
            <w:r>
              <w:rPr>
                <w:rFonts w:ascii="宋体" w:hAnsi="宋体" w:hint="eastAsia"/>
                <w:color w:val="000000"/>
                <w:szCs w:val="21"/>
              </w:rPr>
              <w:t>生命关怀</w:t>
            </w:r>
          </w:p>
          <w:p w14:paraId="2F1B0862" w14:textId="77777777" w:rsidR="003B7CE4" w:rsidRDefault="003B7CE4" w:rsidP="00DD0A95">
            <w:pPr>
              <w:spacing w:line="360" w:lineRule="auto"/>
              <w:rPr>
                <w:rFonts w:ascii="宋体" w:hAnsi="宋体"/>
                <w:color w:val="000000"/>
                <w:szCs w:val="21"/>
              </w:rPr>
            </w:pPr>
            <w:r>
              <w:rPr>
                <w:rFonts w:ascii="宋体" w:hAnsi="宋体" w:hint="eastAsia"/>
                <w:color w:val="000000"/>
                <w:szCs w:val="21"/>
              </w:rPr>
              <w:t>2</w:t>
            </w:r>
            <w:r>
              <w:rPr>
                <w:rFonts w:ascii="宋体" w:hAnsi="宋体"/>
                <w:color w:val="000000"/>
                <w:szCs w:val="21"/>
              </w:rPr>
              <w:t>.</w:t>
            </w:r>
            <w:r>
              <w:rPr>
                <w:rFonts w:ascii="宋体" w:hAnsi="宋体" w:hint="eastAsia"/>
                <w:color w:val="000000"/>
                <w:szCs w:val="21"/>
              </w:rPr>
              <w:t>善的诉求</w:t>
            </w:r>
          </w:p>
        </w:tc>
        <w:tc>
          <w:tcPr>
            <w:tcW w:w="2383" w:type="dxa"/>
            <w:tcBorders>
              <w:top w:val="single" w:sz="4" w:space="0" w:color="auto"/>
              <w:left w:val="single" w:sz="4" w:space="0" w:color="auto"/>
              <w:bottom w:val="single" w:sz="4" w:space="0" w:color="auto"/>
              <w:right w:val="single" w:sz="4" w:space="0" w:color="auto"/>
            </w:tcBorders>
            <w:vAlign w:val="center"/>
          </w:tcPr>
          <w:p w14:paraId="3B1D6441" w14:textId="77777777" w:rsidR="003B7CE4" w:rsidRPr="003A57F4" w:rsidRDefault="003B7CE4" w:rsidP="00DD0A95">
            <w:pPr>
              <w:jc w:val="left"/>
              <w:rPr>
                <w:color w:val="000000"/>
              </w:rPr>
            </w:pPr>
            <w:r w:rsidRPr="003A57F4">
              <w:rPr>
                <w:color w:val="000000"/>
              </w:rPr>
              <w:t>1.</w:t>
            </w:r>
            <w:r w:rsidRPr="003A57F4">
              <w:rPr>
                <w:color w:val="000000"/>
              </w:rPr>
              <w:t>文献搜集</w:t>
            </w:r>
          </w:p>
          <w:p w14:paraId="719BE47B" w14:textId="77777777" w:rsidR="003B7CE4" w:rsidRPr="003A57F4" w:rsidRDefault="003B7CE4" w:rsidP="00DD0A95">
            <w:pPr>
              <w:jc w:val="left"/>
              <w:rPr>
                <w:color w:val="000000"/>
              </w:rPr>
            </w:pPr>
            <w:r w:rsidRPr="003A57F4">
              <w:rPr>
                <w:color w:val="000000"/>
              </w:rPr>
              <w:t>2.</w:t>
            </w:r>
            <w:r w:rsidRPr="003A57F4">
              <w:rPr>
                <w:color w:val="000000"/>
              </w:rPr>
              <w:t>案例搜集</w:t>
            </w:r>
          </w:p>
          <w:p w14:paraId="04993ED8" w14:textId="77777777" w:rsidR="003B7CE4" w:rsidRPr="003A57F4" w:rsidRDefault="003B7CE4" w:rsidP="00DD0A95">
            <w:pPr>
              <w:jc w:val="left"/>
              <w:rPr>
                <w:color w:val="000000"/>
              </w:rPr>
            </w:pPr>
            <w:r w:rsidRPr="003A57F4">
              <w:rPr>
                <w:color w:val="000000"/>
              </w:rPr>
              <w:t>3.</w:t>
            </w:r>
            <w:r w:rsidRPr="003A57F4">
              <w:rPr>
                <w:color w:val="000000"/>
              </w:rPr>
              <w:t>发现问题</w:t>
            </w:r>
          </w:p>
          <w:p w14:paraId="060C9733" w14:textId="77777777" w:rsidR="003B7CE4" w:rsidRDefault="003B7CE4" w:rsidP="00DD0A95">
            <w:pPr>
              <w:jc w:val="left"/>
              <w:rPr>
                <w:color w:val="000000"/>
              </w:rPr>
            </w:pPr>
            <w:r w:rsidRPr="003A57F4">
              <w:rPr>
                <w:rFonts w:hint="eastAsia"/>
                <w:color w:val="000000"/>
              </w:rPr>
              <w:t>4</w:t>
            </w:r>
            <w:r w:rsidRPr="003A57F4">
              <w:rPr>
                <w:color w:val="000000"/>
              </w:rPr>
              <w:t>.</w:t>
            </w:r>
            <w:r w:rsidRPr="003A57F4">
              <w:rPr>
                <w:rFonts w:hint="eastAsia"/>
                <w:color w:val="000000"/>
              </w:rPr>
              <w:t>观点表达</w:t>
            </w:r>
          </w:p>
        </w:tc>
        <w:tc>
          <w:tcPr>
            <w:tcW w:w="2196" w:type="dxa"/>
            <w:tcBorders>
              <w:top w:val="single" w:sz="4" w:space="0" w:color="auto"/>
              <w:left w:val="single" w:sz="4" w:space="0" w:color="auto"/>
              <w:bottom w:val="single" w:sz="4" w:space="0" w:color="auto"/>
              <w:right w:val="single" w:sz="4" w:space="0" w:color="auto"/>
            </w:tcBorders>
            <w:vAlign w:val="center"/>
          </w:tcPr>
          <w:p w14:paraId="2C1131E1" w14:textId="77777777" w:rsidR="003B7CE4" w:rsidRPr="003A57F4" w:rsidRDefault="003B7CE4" w:rsidP="00DD0A95">
            <w:pPr>
              <w:jc w:val="left"/>
              <w:rPr>
                <w:color w:val="000000"/>
              </w:rPr>
            </w:pPr>
            <w:r w:rsidRPr="003A57F4">
              <w:rPr>
                <w:color w:val="000000"/>
              </w:rPr>
              <w:t>1.</w:t>
            </w:r>
            <w:r>
              <w:rPr>
                <w:rFonts w:hint="eastAsia"/>
                <w:color w:val="000000"/>
              </w:rPr>
              <w:t>规范与超越规范</w:t>
            </w:r>
          </w:p>
          <w:p w14:paraId="2AB360FA" w14:textId="77777777" w:rsidR="003B7CE4" w:rsidRDefault="003B7CE4" w:rsidP="00DD0A95">
            <w:pPr>
              <w:jc w:val="left"/>
              <w:rPr>
                <w:color w:val="000000"/>
              </w:rPr>
            </w:pPr>
            <w:r w:rsidRPr="003A57F4">
              <w:rPr>
                <w:color w:val="000000"/>
              </w:rPr>
              <w:t>2.</w:t>
            </w:r>
            <w:r>
              <w:rPr>
                <w:rFonts w:hint="eastAsia"/>
                <w:color w:val="000000"/>
              </w:rPr>
              <w:t>生命关怀与善</w:t>
            </w:r>
          </w:p>
        </w:tc>
      </w:tr>
    </w:tbl>
    <w:p w14:paraId="06B64F95" w14:textId="77777777" w:rsidR="003B7CE4" w:rsidRPr="00FD5E5D" w:rsidRDefault="003B7CE4" w:rsidP="003B7CE4">
      <w:pPr>
        <w:snapToGrid w:val="0"/>
        <w:spacing w:line="288" w:lineRule="auto"/>
        <w:rPr>
          <w:rFonts w:ascii="宋体" w:hAnsi="宋体"/>
          <w:sz w:val="20"/>
          <w:szCs w:val="20"/>
        </w:rPr>
      </w:pPr>
    </w:p>
    <w:p w14:paraId="1B17BAFB" w14:textId="295F0E11" w:rsidR="003B7CE4" w:rsidRDefault="003B7CE4" w:rsidP="003B7CE4">
      <w:pPr>
        <w:pStyle w:val="ac"/>
        <w:jc w:val="left"/>
        <w:rPr>
          <w:rFonts w:ascii="黑体" w:eastAsia="黑体" w:hAnsi="宋体"/>
          <w:sz w:val="24"/>
        </w:rPr>
      </w:pPr>
      <w:r w:rsidRPr="00FD5E5D">
        <w:rPr>
          <w:rFonts w:ascii="黑体" w:eastAsia="黑体" w:hAnsi="宋体" w:hint="eastAsia"/>
          <w:sz w:val="24"/>
        </w:rPr>
        <w:t>七、课内实验名称及基本要求（选填，适用于课内实验）</w:t>
      </w:r>
    </w:p>
    <w:p w14:paraId="3EAB7E30" w14:textId="77777777" w:rsidR="00E868E8" w:rsidRPr="00E868E8" w:rsidRDefault="00E868E8" w:rsidP="00E868E8"/>
    <w:p w14:paraId="786CFD55" w14:textId="77777777" w:rsidR="003B7CE4" w:rsidRPr="00EE5EF7" w:rsidRDefault="003B7CE4" w:rsidP="003B7CE4">
      <w:pPr>
        <w:snapToGrid w:val="0"/>
        <w:spacing w:line="288" w:lineRule="auto"/>
        <w:ind w:right="26" w:firstLineChars="200" w:firstLine="480"/>
        <w:rPr>
          <w:rFonts w:ascii="黑体" w:eastAsia="黑体" w:hAnsi="宋体"/>
          <w:sz w:val="24"/>
        </w:rPr>
      </w:pPr>
      <w:r w:rsidRPr="00EE5EF7">
        <w:rPr>
          <w:rFonts w:ascii="黑体" w:eastAsia="黑体" w:hAnsi="宋体" w:hint="eastAsia"/>
          <w:sz w:val="24"/>
        </w:rPr>
        <w:t>列出课程实验的名称、学时数、实验类型（演示型、验证型、设计型、综合型）及每个实验的内容简述。</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620"/>
        <w:gridCol w:w="3240"/>
        <w:gridCol w:w="900"/>
        <w:gridCol w:w="1057"/>
        <w:gridCol w:w="1715"/>
      </w:tblGrid>
      <w:tr w:rsidR="003B7CE4" w:rsidRPr="00EE5EF7" w14:paraId="24E0D8EB" w14:textId="77777777" w:rsidTr="00DD0A95">
        <w:trPr>
          <w:trHeight w:val="34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083F9108" w14:textId="77777777" w:rsidR="003B7CE4" w:rsidRPr="00EE5EF7" w:rsidRDefault="003B7CE4" w:rsidP="00DD0A95">
            <w:pPr>
              <w:snapToGrid w:val="0"/>
              <w:spacing w:line="288" w:lineRule="auto"/>
              <w:ind w:right="26" w:firstLineChars="200" w:firstLine="480"/>
              <w:rPr>
                <w:rFonts w:ascii="黑体" w:eastAsia="黑体" w:hAnsi="宋体"/>
                <w:sz w:val="24"/>
              </w:rPr>
            </w:pPr>
            <w:r w:rsidRPr="00EE5EF7">
              <w:rPr>
                <w:rFonts w:ascii="黑体" w:eastAsia="黑体" w:hAnsi="宋体" w:hint="eastAsia"/>
                <w:sz w:val="24"/>
              </w:rPr>
              <w:t>序号</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9AB89CB" w14:textId="77777777" w:rsidR="003B7CE4" w:rsidRPr="00EE5EF7" w:rsidRDefault="003B7CE4" w:rsidP="00DD0A95">
            <w:pPr>
              <w:snapToGrid w:val="0"/>
              <w:spacing w:line="288" w:lineRule="auto"/>
              <w:ind w:right="26" w:firstLineChars="200" w:firstLine="480"/>
              <w:rPr>
                <w:rFonts w:ascii="黑体" w:eastAsia="黑体" w:hAnsi="宋体"/>
                <w:sz w:val="24"/>
              </w:rPr>
            </w:pPr>
            <w:r w:rsidRPr="00EE5EF7">
              <w:rPr>
                <w:rFonts w:ascii="黑体" w:eastAsia="黑体" w:hAnsi="宋体" w:hint="eastAsia"/>
                <w:sz w:val="24"/>
              </w:rPr>
              <w:t>实验名称</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14D1F8D4" w14:textId="77777777" w:rsidR="003B7CE4" w:rsidRPr="00EE5EF7" w:rsidRDefault="003B7CE4" w:rsidP="00DD0A95">
            <w:pPr>
              <w:snapToGrid w:val="0"/>
              <w:spacing w:line="288" w:lineRule="auto"/>
              <w:ind w:right="26" w:firstLineChars="200" w:firstLine="480"/>
              <w:rPr>
                <w:rFonts w:ascii="黑体" w:eastAsia="黑体" w:hAnsi="宋体"/>
                <w:sz w:val="24"/>
              </w:rPr>
            </w:pPr>
            <w:r w:rsidRPr="00EE5EF7">
              <w:rPr>
                <w:rFonts w:ascii="黑体" w:eastAsia="黑体" w:hAnsi="宋体" w:hint="eastAsia"/>
                <w:sz w:val="24"/>
              </w:rPr>
              <w:t>主要内容</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643ACD0" w14:textId="77777777" w:rsidR="003B7CE4" w:rsidRPr="00EE5EF7" w:rsidRDefault="003B7CE4" w:rsidP="00DD0A95">
            <w:pPr>
              <w:snapToGrid w:val="0"/>
              <w:spacing w:line="288" w:lineRule="auto"/>
              <w:ind w:right="26" w:firstLineChars="200" w:firstLine="480"/>
              <w:rPr>
                <w:rFonts w:ascii="黑体" w:eastAsia="黑体" w:hAnsi="宋体"/>
                <w:sz w:val="24"/>
              </w:rPr>
            </w:pPr>
            <w:r w:rsidRPr="00EE5EF7">
              <w:rPr>
                <w:rFonts w:ascii="黑体" w:eastAsia="黑体" w:hAnsi="宋体" w:hint="eastAsia"/>
                <w:sz w:val="24"/>
              </w:rPr>
              <w:t>实验</w:t>
            </w:r>
          </w:p>
          <w:p w14:paraId="7D49928F" w14:textId="77777777" w:rsidR="003B7CE4" w:rsidRPr="00EE5EF7" w:rsidRDefault="003B7CE4" w:rsidP="00DD0A95">
            <w:pPr>
              <w:snapToGrid w:val="0"/>
              <w:spacing w:line="288" w:lineRule="auto"/>
              <w:ind w:right="26" w:firstLineChars="200" w:firstLine="480"/>
              <w:rPr>
                <w:rFonts w:ascii="黑体" w:eastAsia="黑体" w:hAnsi="宋体"/>
                <w:sz w:val="24"/>
              </w:rPr>
            </w:pPr>
            <w:r w:rsidRPr="00EE5EF7">
              <w:rPr>
                <w:rFonts w:ascii="黑体" w:eastAsia="黑体" w:hAnsi="宋体" w:hint="eastAsia"/>
                <w:sz w:val="24"/>
              </w:rPr>
              <w:t>时数</w:t>
            </w:r>
          </w:p>
        </w:tc>
        <w:tc>
          <w:tcPr>
            <w:tcW w:w="1057" w:type="dxa"/>
            <w:tcBorders>
              <w:top w:val="single" w:sz="4" w:space="0" w:color="auto"/>
              <w:left w:val="single" w:sz="4" w:space="0" w:color="auto"/>
              <w:right w:val="single" w:sz="4" w:space="0" w:color="auto"/>
            </w:tcBorders>
            <w:shd w:val="clear" w:color="auto" w:fill="auto"/>
            <w:vAlign w:val="center"/>
          </w:tcPr>
          <w:p w14:paraId="0A88607A" w14:textId="77777777" w:rsidR="003B7CE4" w:rsidRPr="00EE5EF7" w:rsidRDefault="003B7CE4" w:rsidP="00DD0A95">
            <w:pPr>
              <w:snapToGrid w:val="0"/>
              <w:spacing w:line="288" w:lineRule="auto"/>
              <w:ind w:right="26" w:firstLineChars="200" w:firstLine="480"/>
              <w:rPr>
                <w:rFonts w:ascii="黑体" w:eastAsia="黑体" w:hAnsi="宋体"/>
                <w:sz w:val="24"/>
              </w:rPr>
            </w:pPr>
            <w:r w:rsidRPr="00EE5EF7">
              <w:rPr>
                <w:rFonts w:ascii="黑体" w:eastAsia="黑体" w:hAnsi="宋体" w:hint="eastAsia"/>
                <w:sz w:val="24"/>
              </w:rPr>
              <w:t>实验类型</w:t>
            </w:r>
          </w:p>
        </w:tc>
        <w:tc>
          <w:tcPr>
            <w:tcW w:w="1715" w:type="dxa"/>
            <w:tcBorders>
              <w:top w:val="single" w:sz="4" w:space="0" w:color="auto"/>
              <w:left w:val="single" w:sz="4" w:space="0" w:color="auto"/>
              <w:right w:val="single" w:sz="4" w:space="0" w:color="auto"/>
            </w:tcBorders>
            <w:shd w:val="clear" w:color="auto" w:fill="auto"/>
            <w:vAlign w:val="center"/>
          </w:tcPr>
          <w:p w14:paraId="2CE9EAC8" w14:textId="77777777" w:rsidR="003B7CE4" w:rsidRPr="00EE5EF7" w:rsidRDefault="003B7CE4" w:rsidP="00DD0A95">
            <w:pPr>
              <w:snapToGrid w:val="0"/>
              <w:spacing w:line="288" w:lineRule="auto"/>
              <w:ind w:right="26" w:firstLineChars="200" w:firstLine="480"/>
              <w:rPr>
                <w:rFonts w:ascii="黑体" w:eastAsia="黑体" w:hAnsi="宋体"/>
                <w:sz w:val="24"/>
              </w:rPr>
            </w:pPr>
            <w:r w:rsidRPr="00EE5EF7">
              <w:rPr>
                <w:rFonts w:ascii="黑体" w:eastAsia="黑体" w:hAnsi="宋体" w:hint="eastAsia"/>
                <w:sz w:val="24"/>
              </w:rPr>
              <w:t>备注</w:t>
            </w:r>
          </w:p>
        </w:tc>
      </w:tr>
      <w:tr w:rsidR="003B7CE4" w:rsidRPr="00EE5EF7" w14:paraId="2514873C" w14:textId="77777777" w:rsidTr="00DD0A95">
        <w:trPr>
          <w:trHeight w:hRule="exact" w:val="28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60EE762D" w14:textId="77777777" w:rsidR="003B7CE4" w:rsidRPr="00EE5EF7" w:rsidRDefault="003B7CE4" w:rsidP="00DD0A95">
            <w:pPr>
              <w:snapToGrid w:val="0"/>
              <w:spacing w:line="288" w:lineRule="auto"/>
              <w:ind w:right="26" w:firstLineChars="200" w:firstLine="480"/>
              <w:rPr>
                <w:rFonts w:ascii="黑体" w:eastAsia="黑体" w:hAnsi="宋体"/>
                <w:sz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7388F23" w14:textId="77777777" w:rsidR="003B7CE4" w:rsidRPr="00EE5EF7" w:rsidRDefault="003B7CE4" w:rsidP="00DD0A95">
            <w:pPr>
              <w:snapToGrid w:val="0"/>
              <w:spacing w:line="288" w:lineRule="auto"/>
              <w:ind w:right="26" w:firstLineChars="200" w:firstLine="480"/>
              <w:rPr>
                <w:rFonts w:ascii="黑体" w:eastAsia="黑体" w:hAnsi="宋体"/>
                <w:sz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0FD8160C" w14:textId="77777777" w:rsidR="003B7CE4" w:rsidRPr="00EE5EF7" w:rsidRDefault="003B7CE4" w:rsidP="00DD0A95">
            <w:pPr>
              <w:snapToGrid w:val="0"/>
              <w:spacing w:line="288" w:lineRule="auto"/>
              <w:ind w:right="26" w:firstLineChars="200" w:firstLine="480"/>
              <w:rPr>
                <w:rFonts w:ascii="黑体" w:eastAsia="黑体" w:hAnsi="宋体"/>
                <w:sz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FD28626" w14:textId="77777777" w:rsidR="003B7CE4" w:rsidRPr="00EE5EF7" w:rsidRDefault="003B7CE4" w:rsidP="00DD0A95">
            <w:pPr>
              <w:snapToGrid w:val="0"/>
              <w:spacing w:line="288" w:lineRule="auto"/>
              <w:ind w:right="26" w:firstLineChars="200" w:firstLine="480"/>
              <w:rPr>
                <w:rFonts w:ascii="黑体" w:eastAsia="黑体" w:hAnsi="宋体"/>
                <w:sz w:val="24"/>
              </w:rPr>
            </w:pPr>
          </w:p>
        </w:tc>
        <w:tc>
          <w:tcPr>
            <w:tcW w:w="1057" w:type="dxa"/>
            <w:tcBorders>
              <w:left w:val="single" w:sz="4" w:space="0" w:color="auto"/>
              <w:right w:val="single" w:sz="4" w:space="0" w:color="auto"/>
            </w:tcBorders>
            <w:shd w:val="clear" w:color="auto" w:fill="auto"/>
            <w:vAlign w:val="center"/>
          </w:tcPr>
          <w:p w14:paraId="7A715E0E" w14:textId="77777777" w:rsidR="003B7CE4" w:rsidRPr="00EE5EF7" w:rsidRDefault="003B7CE4" w:rsidP="00DD0A95">
            <w:pPr>
              <w:snapToGrid w:val="0"/>
              <w:spacing w:line="288" w:lineRule="auto"/>
              <w:ind w:right="26" w:firstLineChars="200" w:firstLine="480"/>
              <w:rPr>
                <w:rFonts w:ascii="黑体" w:eastAsia="黑体" w:hAnsi="宋体"/>
                <w:sz w:val="24"/>
              </w:rPr>
            </w:pPr>
          </w:p>
        </w:tc>
        <w:tc>
          <w:tcPr>
            <w:tcW w:w="1715" w:type="dxa"/>
            <w:tcBorders>
              <w:left w:val="single" w:sz="4" w:space="0" w:color="auto"/>
              <w:right w:val="single" w:sz="4" w:space="0" w:color="auto"/>
            </w:tcBorders>
            <w:shd w:val="clear" w:color="auto" w:fill="auto"/>
            <w:vAlign w:val="center"/>
          </w:tcPr>
          <w:p w14:paraId="6A3241D5" w14:textId="77777777" w:rsidR="003B7CE4" w:rsidRPr="00EE5EF7" w:rsidRDefault="003B7CE4" w:rsidP="00DD0A95">
            <w:pPr>
              <w:snapToGrid w:val="0"/>
              <w:spacing w:line="288" w:lineRule="auto"/>
              <w:ind w:right="26" w:firstLineChars="200" w:firstLine="480"/>
              <w:rPr>
                <w:rFonts w:ascii="黑体" w:eastAsia="黑体" w:hAnsi="宋体"/>
                <w:sz w:val="24"/>
              </w:rPr>
            </w:pPr>
          </w:p>
        </w:tc>
      </w:tr>
      <w:tr w:rsidR="003B7CE4" w:rsidRPr="00EE5EF7" w14:paraId="09719DE8" w14:textId="77777777" w:rsidTr="00DD0A95">
        <w:trPr>
          <w:trHeight w:hRule="exact" w:val="28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1F94D022" w14:textId="77777777" w:rsidR="003B7CE4" w:rsidRPr="00EE5EF7" w:rsidRDefault="003B7CE4" w:rsidP="00DD0A95">
            <w:pPr>
              <w:snapToGrid w:val="0"/>
              <w:spacing w:line="288" w:lineRule="auto"/>
              <w:ind w:right="26" w:firstLineChars="200" w:firstLine="480"/>
              <w:rPr>
                <w:rFonts w:ascii="黑体" w:eastAsia="黑体" w:hAnsi="宋体"/>
                <w:sz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B0158D5" w14:textId="77777777" w:rsidR="003B7CE4" w:rsidRPr="00EE5EF7" w:rsidRDefault="003B7CE4" w:rsidP="00DD0A95">
            <w:pPr>
              <w:snapToGrid w:val="0"/>
              <w:spacing w:line="288" w:lineRule="auto"/>
              <w:ind w:right="26" w:firstLineChars="200" w:firstLine="480"/>
              <w:rPr>
                <w:rFonts w:ascii="黑体" w:eastAsia="黑体" w:hAnsi="宋体"/>
                <w:sz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6DB9AADC" w14:textId="77777777" w:rsidR="003B7CE4" w:rsidRPr="00EE5EF7" w:rsidRDefault="003B7CE4" w:rsidP="00DD0A95">
            <w:pPr>
              <w:snapToGrid w:val="0"/>
              <w:spacing w:line="288" w:lineRule="auto"/>
              <w:ind w:right="26" w:firstLineChars="200" w:firstLine="480"/>
              <w:rPr>
                <w:rFonts w:ascii="黑体" w:eastAsia="黑体" w:hAnsi="宋体"/>
                <w:sz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6DC9EB4" w14:textId="77777777" w:rsidR="003B7CE4" w:rsidRPr="00EE5EF7" w:rsidRDefault="003B7CE4" w:rsidP="00DD0A95">
            <w:pPr>
              <w:snapToGrid w:val="0"/>
              <w:spacing w:line="288" w:lineRule="auto"/>
              <w:ind w:right="26" w:firstLineChars="200" w:firstLine="480"/>
              <w:rPr>
                <w:rFonts w:ascii="黑体" w:eastAsia="黑体" w:hAnsi="宋体"/>
                <w:sz w:val="24"/>
              </w:rPr>
            </w:pPr>
          </w:p>
        </w:tc>
        <w:tc>
          <w:tcPr>
            <w:tcW w:w="1057" w:type="dxa"/>
            <w:tcBorders>
              <w:left w:val="single" w:sz="4" w:space="0" w:color="auto"/>
              <w:right w:val="single" w:sz="4" w:space="0" w:color="auto"/>
            </w:tcBorders>
            <w:shd w:val="clear" w:color="auto" w:fill="auto"/>
            <w:vAlign w:val="center"/>
          </w:tcPr>
          <w:p w14:paraId="58C11EB4" w14:textId="77777777" w:rsidR="003B7CE4" w:rsidRPr="00EE5EF7" w:rsidRDefault="003B7CE4" w:rsidP="00DD0A95">
            <w:pPr>
              <w:snapToGrid w:val="0"/>
              <w:spacing w:line="288" w:lineRule="auto"/>
              <w:ind w:right="26" w:firstLineChars="200" w:firstLine="480"/>
              <w:rPr>
                <w:rFonts w:ascii="黑体" w:eastAsia="黑体" w:hAnsi="宋体"/>
                <w:sz w:val="24"/>
              </w:rPr>
            </w:pPr>
          </w:p>
        </w:tc>
        <w:tc>
          <w:tcPr>
            <w:tcW w:w="1715" w:type="dxa"/>
            <w:tcBorders>
              <w:left w:val="single" w:sz="4" w:space="0" w:color="auto"/>
              <w:right w:val="single" w:sz="4" w:space="0" w:color="auto"/>
            </w:tcBorders>
            <w:shd w:val="clear" w:color="auto" w:fill="auto"/>
            <w:vAlign w:val="center"/>
          </w:tcPr>
          <w:p w14:paraId="03C3CBE4" w14:textId="77777777" w:rsidR="003B7CE4" w:rsidRPr="00EE5EF7" w:rsidRDefault="003B7CE4" w:rsidP="00DD0A95">
            <w:pPr>
              <w:snapToGrid w:val="0"/>
              <w:spacing w:line="288" w:lineRule="auto"/>
              <w:ind w:right="26" w:firstLineChars="200" w:firstLine="480"/>
              <w:rPr>
                <w:rFonts w:ascii="黑体" w:eastAsia="黑体" w:hAnsi="宋体"/>
                <w:sz w:val="24"/>
              </w:rPr>
            </w:pPr>
          </w:p>
        </w:tc>
      </w:tr>
      <w:tr w:rsidR="003B7CE4" w:rsidRPr="00EE5EF7" w14:paraId="2D4A8E31" w14:textId="77777777" w:rsidTr="00DD0A95">
        <w:trPr>
          <w:trHeight w:hRule="exact" w:val="28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66C389F9" w14:textId="77777777" w:rsidR="003B7CE4" w:rsidRPr="00EE5EF7" w:rsidRDefault="003B7CE4" w:rsidP="00DD0A95">
            <w:pPr>
              <w:snapToGrid w:val="0"/>
              <w:spacing w:line="288" w:lineRule="auto"/>
              <w:ind w:right="26" w:firstLineChars="200" w:firstLine="480"/>
              <w:rPr>
                <w:rFonts w:ascii="黑体" w:eastAsia="黑体" w:hAnsi="宋体"/>
                <w:sz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690F43D" w14:textId="77777777" w:rsidR="003B7CE4" w:rsidRPr="00EE5EF7" w:rsidRDefault="003B7CE4" w:rsidP="00DD0A95">
            <w:pPr>
              <w:snapToGrid w:val="0"/>
              <w:spacing w:line="288" w:lineRule="auto"/>
              <w:ind w:right="26" w:firstLineChars="200" w:firstLine="480"/>
              <w:rPr>
                <w:rFonts w:ascii="黑体" w:eastAsia="黑体" w:hAnsi="宋体"/>
                <w:sz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31F6BFBF" w14:textId="77777777" w:rsidR="003B7CE4" w:rsidRPr="00EE5EF7" w:rsidRDefault="003B7CE4" w:rsidP="00DD0A95">
            <w:pPr>
              <w:snapToGrid w:val="0"/>
              <w:spacing w:line="288" w:lineRule="auto"/>
              <w:ind w:right="26" w:firstLineChars="200" w:firstLine="480"/>
              <w:rPr>
                <w:rFonts w:ascii="黑体" w:eastAsia="黑体" w:hAnsi="宋体"/>
                <w:sz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226D854" w14:textId="77777777" w:rsidR="003B7CE4" w:rsidRPr="00EE5EF7" w:rsidRDefault="003B7CE4" w:rsidP="00DD0A95">
            <w:pPr>
              <w:snapToGrid w:val="0"/>
              <w:spacing w:line="288" w:lineRule="auto"/>
              <w:ind w:right="26" w:firstLineChars="200" w:firstLine="480"/>
              <w:rPr>
                <w:rFonts w:ascii="黑体" w:eastAsia="黑体" w:hAnsi="宋体"/>
                <w:sz w:val="24"/>
              </w:rPr>
            </w:pPr>
          </w:p>
        </w:tc>
        <w:tc>
          <w:tcPr>
            <w:tcW w:w="1057" w:type="dxa"/>
            <w:tcBorders>
              <w:left w:val="single" w:sz="4" w:space="0" w:color="auto"/>
              <w:right w:val="single" w:sz="4" w:space="0" w:color="auto"/>
            </w:tcBorders>
            <w:shd w:val="clear" w:color="auto" w:fill="auto"/>
            <w:vAlign w:val="center"/>
          </w:tcPr>
          <w:p w14:paraId="0745F579" w14:textId="77777777" w:rsidR="003B7CE4" w:rsidRPr="00EE5EF7" w:rsidRDefault="003B7CE4" w:rsidP="00DD0A95">
            <w:pPr>
              <w:snapToGrid w:val="0"/>
              <w:spacing w:line="288" w:lineRule="auto"/>
              <w:ind w:right="26" w:firstLineChars="200" w:firstLine="480"/>
              <w:rPr>
                <w:rFonts w:ascii="黑体" w:eastAsia="黑体" w:hAnsi="宋体"/>
                <w:sz w:val="24"/>
              </w:rPr>
            </w:pPr>
          </w:p>
        </w:tc>
        <w:tc>
          <w:tcPr>
            <w:tcW w:w="1715" w:type="dxa"/>
            <w:tcBorders>
              <w:left w:val="single" w:sz="4" w:space="0" w:color="auto"/>
              <w:right w:val="single" w:sz="4" w:space="0" w:color="auto"/>
            </w:tcBorders>
            <w:shd w:val="clear" w:color="auto" w:fill="auto"/>
            <w:vAlign w:val="center"/>
          </w:tcPr>
          <w:p w14:paraId="21E6C61A" w14:textId="77777777" w:rsidR="003B7CE4" w:rsidRPr="00EE5EF7" w:rsidRDefault="003B7CE4" w:rsidP="00DD0A95">
            <w:pPr>
              <w:snapToGrid w:val="0"/>
              <w:spacing w:line="288" w:lineRule="auto"/>
              <w:ind w:right="26" w:firstLineChars="200" w:firstLine="480"/>
              <w:rPr>
                <w:rFonts w:ascii="黑体" w:eastAsia="黑体" w:hAnsi="宋体"/>
                <w:sz w:val="24"/>
              </w:rPr>
            </w:pPr>
          </w:p>
        </w:tc>
      </w:tr>
      <w:tr w:rsidR="003B7CE4" w:rsidRPr="00EE5EF7" w14:paraId="35335267" w14:textId="77777777" w:rsidTr="00DD0A95">
        <w:trPr>
          <w:trHeight w:hRule="exact" w:val="28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203DB0DD" w14:textId="77777777" w:rsidR="003B7CE4" w:rsidRPr="00EE5EF7" w:rsidRDefault="003B7CE4" w:rsidP="00DD0A95">
            <w:pPr>
              <w:snapToGrid w:val="0"/>
              <w:spacing w:line="288" w:lineRule="auto"/>
              <w:ind w:right="26" w:firstLineChars="200" w:firstLine="480"/>
              <w:rPr>
                <w:rFonts w:ascii="黑体" w:eastAsia="黑体" w:hAnsi="宋体"/>
                <w:sz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9B6D790" w14:textId="77777777" w:rsidR="003B7CE4" w:rsidRPr="00EE5EF7" w:rsidRDefault="003B7CE4" w:rsidP="00DD0A95">
            <w:pPr>
              <w:snapToGrid w:val="0"/>
              <w:spacing w:line="288" w:lineRule="auto"/>
              <w:ind w:right="26" w:firstLineChars="200" w:firstLine="480"/>
              <w:rPr>
                <w:rFonts w:ascii="黑体" w:eastAsia="黑体" w:hAnsi="宋体"/>
                <w:sz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7678A1E0" w14:textId="77777777" w:rsidR="003B7CE4" w:rsidRPr="00EE5EF7" w:rsidRDefault="003B7CE4" w:rsidP="00DD0A95">
            <w:pPr>
              <w:snapToGrid w:val="0"/>
              <w:spacing w:line="288" w:lineRule="auto"/>
              <w:ind w:right="26" w:firstLineChars="200" w:firstLine="480"/>
              <w:rPr>
                <w:rFonts w:ascii="黑体" w:eastAsia="黑体" w:hAnsi="宋体"/>
                <w:sz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CE7043E" w14:textId="77777777" w:rsidR="003B7CE4" w:rsidRPr="00EE5EF7" w:rsidRDefault="003B7CE4" w:rsidP="00DD0A95">
            <w:pPr>
              <w:snapToGrid w:val="0"/>
              <w:spacing w:line="288" w:lineRule="auto"/>
              <w:ind w:right="26" w:firstLineChars="200" w:firstLine="480"/>
              <w:rPr>
                <w:rFonts w:ascii="黑体" w:eastAsia="黑体" w:hAnsi="宋体"/>
                <w:sz w:val="24"/>
              </w:rPr>
            </w:pPr>
          </w:p>
        </w:tc>
        <w:tc>
          <w:tcPr>
            <w:tcW w:w="1057" w:type="dxa"/>
            <w:tcBorders>
              <w:left w:val="single" w:sz="4" w:space="0" w:color="auto"/>
              <w:right w:val="single" w:sz="4" w:space="0" w:color="auto"/>
            </w:tcBorders>
            <w:shd w:val="clear" w:color="auto" w:fill="auto"/>
            <w:vAlign w:val="center"/>
          </w:tcPr>
          <w:p w14:paraId="159A675D" w14:textId="77777777" w:rsidR="003B7CE4" w:rsidRPr="00EE5EF7" w:rsidRDefault="003B7CE4" w:rsidP="00DD0A95">
            <w:pPr>
              <w:snapToGrid w:val="0"/>
              <w:spacing w:line="288" w:lineRule="auto"/>
              <w:ind w:right="26" w:firstLineChars="200" w:firstLine="480"/>
              <w:rPr>
                <w:rFonts w:ascii="黑体" w:eastAsia="黑体" w:hAnsi="宋体"/>
                <w:sz w:val="24"/>
              </w:rPr>
            </w:pPr>
          </w:p>
        </w:tc>
        <w:tc>
          <w:tcPr>
            <w:tcW w:w="1715" w:type="dxa"/>
            <w:tcBorders>
              <w:left w:val="single" w:sz="4" w:space="0" w:color="auto"/>
              <w:right w:val="single" w:sz="4" w:space="0" w:color="auto"/>
            </w:tcBorders>
            <w:shd w:val="clear" w:color="auto" w:fill="auto"/>
            <w:vAlign w:val="center"/>
          </w:tcPr>
          <w:p w14:paraId="5F7C0E09" w14:textId="77777777" w:rsidR="003B7CE4" w:rsidRPr="00EE5EF7" w:rsidRDefault="003B7CE4" w:rsidP="00DD0A95">
            <w:pPr>
              <w:snapToGrid w:val="0"/>
              <w:spacing w:line="288" w:lineRule="auto"/>
              <w:ind w:right="26" w:firstLineChars="200" w:firstLine="480"/>
              <w:rPr>
                <w:rFonts w:ascii="黑体" w:eastAsia="黑体" w:hAnsi="宋体"/>
                <w:sz w:val="24"/>
              </w:rPr>
            </w:pPr>
          </w:p>
        </w:tc>
      </w:tr>
      <w:tr w:rsidR="003B7CE4" w:rsidRPr="00EE5EF7" w14:paraId="704C932A" w14:textId="77777777" w:rsidTr="00DD0A95">
        <w:trPr>
          <w:trHeight w:hRule="exact" w:val="284"/>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0CECF8D0" w14:textId="77777777" w:rsidR="003B7CE4" w:rsidRPr="00EE5EF7" w:rsidRDefault="003B7CE4" w:rsidP="00DD0A95">
            <w:pPr>
              <w:snapToGrid w:val="0"/>
              <w:spacing w:line="288" w:lineRule="auto"/>
              <w:ind w:right="26" w:firstLineChars="200" w:firstLine="480"/>
              <w:rPr>
                <w:rFonts w:ascii="黑体" w:eastAsia="黑体" w:hAnsi="宋体"/>
                <w:sz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A11EA4C" w14:textId="77777777" w:rsidR="003B7CE4" w:rsidRPr="00EE5EF7" w:rsidRDefault="003B7CE4" w:rsidP="00DD0A95">
            <w:pPr>
              <w:snapToGrid w:val="0"/>
              <w:spacing w:line="288" w:lineRule="auto"/>
              <w:ind w:right="26" w:firstLineChars="200" w:firstLine="480"/>
              <w:rPr>
                <w:rFonts w:ascii="黑体" w:eastAsia="黑体" w:hAnsi="宋体"/>
                <w:sz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1C56624B" w14:textId="77777777" w:rsidR="003B7CE4" w:rsidRPr="00EE5EF7" w:rsidRDefault="003B7CE4" w:rsidP="00DD0A95">
            <w:pPr>
              <w:snapToGrid w:val="0"/>
              <w:spacing w:line="288" w:lineRule="auto"/>
              <w:ind w:right="26" w:firstLineChars="200" w:firstLine="480"/>
              <w:rPr>
                <w:rFonts w:ascii="黑体" w:eastAsia="黑体" w:hAnsi="宋体"/>
                <w:sz w:val="24"/>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9059450" w14:textId="77777777" w:rsidR="003B7CE4" w:rsidRPr="00EE5EF7" w:rsidRDefault="003B7CE4" w:rsidP="00DD0A95">
            <w:pPr>
              <w:snapToGrid w:val="0"/>
              <w:spacing w:line="288" w:lineRule="auto"/>
              <w:ind w:right="26" w:firstLineChars="200" w:firstLine="480"/>
              <w:rPr>
                <w:rFonts w:ascii="黑体" w:eastAsia="黑体" w:hAnsi="宋体"/>
                <w:sz w:val="24"/>
              </w:rPr>
            </w:pPr>
          </w:p>
        </w:tc>
        <w:tc>
          <w:tcPr>
            <w:tcW w:w="1057" w:type="dxa"/>
            <w:tcBorders>
              <w:left w:val="single" w:sz="4" w:space="0" w:color="auto"/>
              <w:right w:val="single" w:sz="4" w:space="0" w:color="auto"/>
            </w:tcBorders>
            <w:shd w:val="clear" w:color="auto" w:fill="auto"/>
            <w:vAlign w:val="center"/>
          </w:tcPr>
          <w:p w14:paraId="26179C54" w14:textId="77777777" w:rsidR="003B7CE4" w:rsidRPr="00EE5EF7" w:rsidRDefault="003B7CE4" w:rsidP="00DD0A95">
            <w:pPr>
              <w:snapToGrid w:val="0"/>
              <w:spacing w:line="288" w:lineRule="auto"/>
              <w:ind w:right="26" w:firstLineChars="200" w:firstLine="480"/>
              <w:rPr>
                <w:rFonts w:ascii="黑体" w:eastAsia="黑体" w:hAnsi="宋体"/>
                <w:sz w:val="24"/>
              </w:rPr>
            </w:pPr>
          </w:p>
        </w:tc>
        <w:tc>
          <w:tcPr>
            <w:tcW w:w="1715" w:type="dxa"/>
            <w:tcBorders>
              <w:left w:val="single" w:sz="4" w:space="0" w:color="auto"/>
              <w:right w:val="single" w:sz="4" w:space="0" w:color="auto"/>
            </w:tcBorders>
            <w:shd w:val="clear" w:color="auto" w:fill="auto"/>
            <w:vAlign w:val="center"/>
          </w:tcPr>
          <w:p w14:paraId="72D4FF21" w14:textId="77777777" w:rsidR="003B7CE4" w:rsidRPr="00EE5EF7" w:rsidRDefault="003B7CE4" w:rsidP="00DD0A95">
            <w:pPr>
              <w:snapToGrid w:val="0"/>
              <w:spacing w:line="288" w:lineRule="auto"/>
              <w:ind w:right="26" w:firstLineChars="200" w:firstLine="480"/>
              <w:rPr>
                <w:rFonts w:ascii="黑体" w:eastAsia="黑体" w:hAnsi="宋体"/>
                <w:sz w:val="24"/>
              </w:rPr>
            </w:pPr>
          </w:p>
        </w:tc>
      </w:tr>
    </w:tbl>
    <w:p w14:paraId="52B794F7" w14:textId="77777777" w:rsidR="00E868E8" w:rsidRPr="00EE5EF7" w:rsidRDefault="00E868E8" w:rsidP="00E868E8">
      <w:pPr>
        <w:snapToGrid w:val="0"/>
        <w:spacing w:line="288" w:lineRule="auto"/>
        <w:ind w:right="26"/>
        <w:rPr>
          <w:rFonts w:ascii="黑体" w:eastAsia="黑体" w:hAnsi="宋体"/>
          <w:sz w:val="24"/>
        </w:rPr>
      </w:pPr>
    </w:p>
    <w:p w14:paraId="4D82E106" w14:textId="30FF850A" w:rsidR="00E868E8" w:rsidRPr="00E868E8" w:rsidRDefault="003B7CE4" w:rsidP="00E868E8">
      <w:pPr>
        <w:snapToGrid w:val="0"/>
        <w:spacing w:line="288" w:lineRule="auto"/>
        <w:ind w:right="26" w:firstLineChars="200" w:firstLine="480"/>
        <w:rPr>
          <w:rFonts w:ascii="黑体" w:eastAsia="黑体" w:hAnsi="宋体"/>
          <w:sz w:val="24"/>
        </w:rPr>
      </w:pPr>
      <w:r w:rsidRPr="00EE5EF7">
        <w:rPr>
          <w:rFonts w:ascii="黑体" w:eastAsia="黑体" w:hAnsi="宋体" w:hint="eastAsia"/>
          <w:sz w:val="24"/>
        </w:rPr>
        <w:t>七、实践环节各阶段名称及基本要求（选填，适用于集中实践、实习、毕业设计等）</w:t>
      </w:r>
    </w:p>
    <w:p w14:paraId="30D085A1" w14:textId="77777777" w:rsidR="003B7CE4" w:rsidRPr="00EE5EF7" w:rsidRDefault="003B7CE4" w:rsidP="003B7CE4">
      <w:pPr>
        <w:snapToGrid w:val="0"/>
        <w:spacing w:line="288" w:lineRule="auto"/>
        <w:ind w:right="26" w:firstLineChars="200" w:firstLine="480"/>
        <w:rPr>
          <w:rFonts w:ascii="黑体" w:eastAsia="黑体" w:hAnsi="宋体"/>
          <w:sz w:val="24"/>
        </w:rPr>
      </w:pPr>
      <w:r w:rsidRPr="00EE5EF7">
        <w:rPr>
          <w:rFonts w:ascii="黑体" w:eastAsia="黑体" w:hAnsi="宋体" w:hint="eastAsia"/>
          <w:sz w:val="24"/>
        </w:rPr>
        <w:t>列出实践环节各阶段的名称、实践的天数或周数及每个阶段的内容简述。</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71"/>
        <w:gridCol w:w="3240"/>
        <w:gridCol w:w="1260"/>
        <w:gridCol w:w="1125"/>
      </w:tblGrid>
      <w:tr w:rsidR="003B7CE4" w:rsidRPr="00EE5EF7" w14:paraId="0C4160D1" w14:textId="77777777" w:rsidTr="00DD0A95">
        <w:trPr>
          <w:trHeight w:val="34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AA35119" w14:textId="77777777" w:rsidR="003B7CE4" w:rsidRPr="00EE5EF7" w:rsidRDefault="003B7CE4" w:rsidP="00DD0A95">
            <w:pPr>
              <w:snapToGrid w:val="0"/>
              <w:spacing w:line="288" w:lineRule="auto"/>
              <w:ind w:right="26" w:firstLineChars="200" w:firstLine="480"/>
              <w:rPr>
                <w:rFonts w:ascii="黑体" w:eastAsia="黑体" w:hAnsi="宋体"/>
                <w:sz w:val="24"/>
              </w:rPr>
            </w:pPr>
            <w:r w:rsidRPr="00EE5EF7">
              <w:rPr>
                <w:rFonts w:ascii="黑体" w:eastAsia="黑体" w:hAnsi="宋体" w:hint="eastAsia"/>
                <w:sz w:val="24"/>
              </w:rPr>
              <w:t>序号</w:t>
            </w: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766AFD3A" w14:textId="77777777" w:rsidR="003B7CE4" w:rsidRPr="00EE5EF7" w:rsidRDefault="003B7CE4" w:rsidP="00DD0A95">
            <w:pPr>
              <w:snapToGrid w:val="0"/>
              <w:spacing w:line="288" w:lineRule="auto"/>
              <w:ind w:right="26" w:firstLineChars="200" w:firstLine="480"/>
              <w:rPr>
                <w:rFonts w:ascii="黑体" w:eastAsia="黑体" w:hAnsi="宋体"/>
                <w:sz w:val="24"/>
              </w:rPr>
            </w:pPr>
            <w:r w:rsidRPr="00EE5EF7">
              <w:rPr>
                <w:rFonts w:ascii="黑体" w:eastAsia="黑体" w:hAnsi="宋体" w:hint="eastAsia"/>
                <w:sz w:val="24"/>
              </w:rPr>
              <w:t>各阶段名称</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01818F6A" w14:textId="77777777" w:rsidR="003B7CE4" w:rsidRPr="00EE5EF7" w:rsidRDefault="003B7CE4" w:rsidP="00DD0A95">
            <w:pPr>
              <w:snapToGrid w:val="0"/>
              <w:spacing w:line="288" w:lineRule="auto"/>
              <w:ind w:right="26" w:firstLineChars="200" w:firstLine="480"/>
              <w:rPr>
                <w:rFonts w:ascii="黑体" w:eastAsia="黑体" w:hAnsi="宋体"/>
                <w:sz w:val="24"/>
              </w:rPr>
            </w:pPr>
            <w:r w:rsidRPr="00EE5EF7">
              <w:rPr>
                <w:rFonts w:ascii="黑体" w:eastAsia="黑体" w:hAnsi="宋体" w:hint="eastAsia"/>
                <w:sz w:val="24"/>
              </w:rPr>
              <w:t>实践主要内容</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2677400" w14:textId="77777777" w:rsidR="003B7CE4" w:rsidRPr="00EE5EF7" w:rsidRDefault="003B7CE4" w:rsidP="00DD0A95">
            <w:pPr>
              <w:snapToGrid w:val="0"/>
              <w:spacing w:line="288" w:lineRule="auto"/>
              <w:ind w:right="26" w:firstLineChars="200" w:firstLine="480"/>
              <w:rPr>
                <w:rFonts w:ascii="黑体" w:eastAsia="黑体" w:hAnsi="宋体"/>
                <w:sz w:val="24"/>
              </w:rPr>
            </w:pPr>
            <w:r w:rsidRPr="00EE5EF7">
              <w:rPr>
                <w:rFonts w:ascii="黑体" w:eastAsia="黑体" w:hAnsi="宋体" w:hint="eastAsia"/>
                <w:sz w:val="24"/>
              </w:rPr>
              <w:t>天数/周数</w:t>
            </w:r>
          </w:p>
        </w:tc>
        <w:tc>
          <w:tcPr>
            <w:tcW w:w="1125" w:type="dxa"/>
            <w:tcBorders>
              <w:top w:val="single" w:sz="4" w:space="0" w:color="auto"/>
              <w:left w:val="single" w:sz="4" w:space="0" w:color="auto"/>
              <w:right w:val="single" w:sz="4" w:space="0" w:color="auto"/>
            </w:tcBorders>
            <w:shd w:val="clear" w:color="auto" w:fill="auto"/>
            <w:vAlign w:val="center"/>
          </w:tcPr>
          <w:p w14:paraId="35DA216F" w14:textId="77777777" w:rsidR="003B7CE4" w:rsidRPr="00EE5EF7" w:rsidRDefault="003B7CE4" w:rsidP="00DD0A95">
            <w:pPr>
              <w:snapToGrid w:val="0"/>
              <w:spacing w:line="288" w:lineRule="auto"/>
              <w:ind w:right="26" w:firstLineChars="200" w:firstLine="480"/>
              <w:rPr>
                <w:rFonts w:ascii="黑体" w:eastAsia="黑体" w:hAnsi="宋体"/>
                <w:sz w:val="24"/>
              </w:rPr>
            </w:pPr>
            <w:r w:rsidRPr="00EE5EF7">
              <w:rPr>
                <w:rFonts w:ascii="黑体" w:eastAsia="黑体" w:hAnsi="宋体" w:hint="eastAsia"/>
                <w:sz w:val="24"/>
              </w:rPr>
              <w:t>备注</w:t>
            </w:r>
          </w:p>
        </w:tc>
      </w:tr>
      <w:tr w:rsidR="003B7CE4" w:rsidRPr="00EE5EF7" w14:paraId="3A240B26" w14:textId="77777777" w:rsidTr="00DD0A95">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32BDBF6" w14:textId="77777777" w:rsidR="003B7CE4" w:rsidRPr="00EE5EF7" w:rsidRDefault="003B7CE4" w:rsidP="00DD0A95">
            <w:pPr>
              <w:snapToGrid w:val="0"/>
              <w:spacing w:line="288" w:lineRule="auto"/>
              <w:ind w:right="26" w:firstLineChars="200" w:firstLine="480"/>
              <w:rPr>
                <w:rFonts w:ascii="黑体" w:eastAsia="黑体" w:hAnsi="宋体"/>
                <w:sz w:val="24"/>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04A24264" w14:textId="77777777" w:rsidR="003B7CE4" w:rsidRPr="00EE5EF7" w:rsidRDefault="003B7CE4" w:rsidP="00DD0A95">
            <w:pPr>
              <w:snapToGrid w:val="0"/>
              <w:spacing w:line="288" w:lineRule="auto"/>
              <w:ind w:right="26" w:firstLineChars="200" w:firstLine="480"/>
              <w:rPr>
                <w:rFonts w:ascii="黑体" w:eastAsia="黑体" w:hAnsi="宋体"/>
                <w:sz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5FD99785" w14:textId="77777777" w:rsidR="003B7CE4" w:rsidRPr="00EE5EF7" w:rsidRDefault="003B7CE4" w:rsidP="00DD0A95">
            <w:pPr>
              <w:snapToGrid w:val="0"/>
              <w:spacing w:line="288" w:lineRule="auto"/>
              <w:ind w:right="26" w:firstLineChars="200" w:firstLine="480"/>
              <w:rPr>
                <w:rFonts w:ascii="黑体" w:eastAsia="黑体" w:hAnsi="宋体"/>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996B510" w14:textId="77777777" w:rsidR="003B7CE4" w:rsidRPr="00EE5EF7" w:rsidRDefault="003B7CE4" w:rsidP="00DD0A95">
            <w:pPr>
              <w:snapToGrid w:val="0"/>
              <w:spacing w:line="288" w:lineRule="auto"/>
              <w:ind w:right="26" w:firstLineChars="200" w:firstLine="480"/>
              <w:rPr>
                <w:rFonts w:ascii="黑体" w:eastAsia="黑体" w:hAnsi="宋体"/>
                <w:sz w:val="24"/>
              </w:rPr>
            </w:pPr>
          </w:p>
        </w:tc>
        <w:tc>
          <w:tcPr>
            <w:tcW w:w="1125" w:type="dxa"/>
            <w:tcBorders>
              <w:left w:val="single" w:sz="4" w:space="0" w:color="auto"/>
              <w:right w:val="single" w:sz="4" w:space="0" w:color="auto"/>
            </w:tcBorders>
            <w:shd w:val="clear" w:color="auto" w:fill="auto"/>
            <w:vAlign w:val="center"/>
          </w:tcPr>
          <w:p w14:paraId="65AD084B" w14:textId="77777777" w:rsidR="003B7CE4" w:rsidRPr="00EE5EF7" w:rsidRDefault="003B7CE4" w:rsidP="00DD0A95">
            <w:pPr>
              <w:snapToGrid w:val="0"/>
              <w:spacing w:line="288" w:lineRule="auto"/>
              <w:ind w:right="26" w:firstLineChars="200" w:firstLine="480"/>
              <w:rPr>
                <w:rFonts w:ascii="黑体" w:eastAsia="黑体" w:hAnsi="宋体"/>
                <w:sz w:val="24"/>
              </w:rPr>
            </w:pPr>
          </w:p>
        </w:tc>
      </w:tr>
      <w:tr w:rsidR="003B7CE4" w:rsidRPr="00EE5EF7" w14:paraId="0F13AA44" w14:textId="77777777" w:rsidTr="00DD0A95">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3CC8BD8" w14:textId="77777777" w:rsidR="003B7CE4" w:rsidRPr="00EE5EF7" w:rsidRDefault="003B7CE4" w:rsidP="00DD0A95">
            <w:pPr>
              <w:snapToGrid w:val="0"/>
              <w:spacing w:line="288" w:lineRule="auto"/>
              <w:ind w:right="26" w:firstLineChars="200" w:firstLine="480"/>
              <w:rPr>
                <w:rFonts w:ascii="黑体" w:eastAsia="黑体" w:hAnsi="宋体"/>
                <w:sz w:val="24"/>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291DAB8C" w14:textId="77777777" w:rsidR="003B7CE4" w:rsidRPr="00EE5EF7" w:rsidRDefault="003B7CE4" w:rsidP="00DD0A95">
            <w:pPr>
              <w:snapToGrid w:val="0"/>
              <w:spacing w:line="288" w:lineRule="auto"/>
              <w:ind w:right="26" w:firstLineChars="200" w:firstLine="480"/>
              <w:rPr>
                <w:rFonts w:ascii="黑体" w:eastAsia="黑体" w:hAnsi="宋体"/>
                <w:sz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724AD7AC" w14:textId="77777777" w:rsidR="003B7CE4" w:rsidRPr="00EE5EF7" w:rsidRDefault="003B7CE4" w:rsidP="00DD0A95">
            <w:pPr>
              <w:snapToGrid w:val="0"/>
              <w:spacing w:line="288" w:lineRule="auto"/>
              <w:ind w:right="26" w:firstLineChars="200" w:firstLine="480"/>
              <w:rPr>
                <w:rFonts w:ascii="黑体" w:eastAsia="黑体" w:hAnsi="宋体"/>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C40DC11" w14:textId="77777777" w:rsidR="003B7CE4" w:rsidRPr="00EE5EF7" w:rsidRDefault="003B7CE4" w:rsidP="00DD0A95">
            <w:pPr>
              <w:snapToGrid w:val="0"/>
              <w:spacing w:line="288" w:lineRule="auto"/>
              <w:ind w:right="26" w:firstLineChars="200" w:firstLine="480"/>
              <w:rPr>
                <w:rFonts w:ascii="黑体" w:eastAsia="黑体" w:hAnsi="宋体"/>
                <w:sz w:val="24"/>
              </w:rPr>
            </w:pPr>
          </w:p>
        </w:tc>
        <w:tc>
          <w:tcPr>
            <w:tcW w:w="1125" w:type="dxa"/>
            <w:tcBorders>
              <w:left w:val="single" w:sz="4" w:space="0" w:color="auto"/>
              <w:right w:val="single" w:sz="4" w:space="0" w:color="auto"/>
            </w:tcBorders>
            <w:shd w:val="clear" w:color="auto" w:fill="auto"/>
            <w:vAlign w:val="center"/>
          </w:tcPr>
          <w:p w14:paraId="1F475850" w14:textId="77777777" w:rsidR="003B7CE4" w:rsidRPr="00EE5EF7" w:rsidRDefault="003B7CE4" w:rsidP="00DD0A95">
            <w:pPr>
              <w:snapToGrid w:val="0"/>
              <w:spacing w:line="288" w:lineRule="auto"/>
              <w:ind w:right="26" w:firstLineChars="200" w:firstLine="480"/>
              <w:rPr>
                <w:rFonts w:ascii="黑体" w:eastAsia="黑体" w:hAnsi="宋体"/>
                <w:sz w:val="24"/>
              </w:rPr>
            </w:pPr>
          </w:p>
        </w:tc>
      </w:tr>
      <w:tr w:rsidR="003B7CE4" w:rsidRPr="00EE5EF7" w14:paraId="53765F87" w14:textId="77777777" w:rsidTr="00DD0A95">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077A4D6" w14:textId="77777777" w:rsidR="003B7CE4" w:rsidRPr="00EE5EF7" w:rsidRDefault="003B7CE4" w:rsidP="00DD0A95">
            <w:pPr>
              <w:snapToGrid w:val="0"/>
              <w:spacing w:line="288" w:lineRule="auto"/>
              <w:ind w:right="26" w:firstLineChars="200" w:firstLine="480"/>
              <w:rPr>
                <w:rFonts w:ascii="黑体" w:eastAsia="黑体" w:hAnsi="宋体"/>
                <w:sz w:val="24"/>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08FB46B7" w14:textId="77777777" w:rsidR="003B7CE4" w:rsidRPr="00EE5EF7" w:rsidRDefault="003B7CE4" w:rsidP="00DD0A95">
            <w:pPr>
              <w:snapToGrid w:val="0"/>
              <w:spacing w:line="288" w:lineRule="auto"/>
              <w:ind w:right="26" w:firstLineChars="200" w:firstLine="480"/>
              <w:rPr>
                <w:rFonts w:ascii="黑体" w:eastAsia="黑体" w:hAnsi="宋体"/>
                <w:sz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2AD48AF6" w14:textId="77777777" w:rsidR="003B7CE4" w:rsidRPr="00EE5EF7" w:rsidRDefault="003B7CE4" w:rsidP="00DD0A95">
            <w:pPr>
              <w:snapToGrid w:val="0"/>
              <w:spacing w:line="288" w:lineRule="auto"/>
              <w:ind w:right="26" w:firstLineChars="200" w:firstLine="480"/>
              <w:rPr>
                <w:rFonts w:ascii="黑体" w:eastAsia="黑体" w:hAnsi="宋体"/>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6E3D25A" w14:textId="77777777" w:rsidR="003B7CE4" w:rsidRPr="00EE5EF7" w:rsidRDefault="003B7CE4" w:rsidP="00DD0A95">
            <w:pPr>
              <w:snapToGrid w:val="0"/>
              <w:spacing w:line="288" w:lineRule="auto"/>
              <w:ind w:right="26" w:firstLineChars="200" w:firstLine="480"/>
              <w:rPr>
                <w:rFonts w:ascii="黑体" w:eastAsia="黑体" w:hAnsi="宋体"/>
                <w:sz w:val="24"/>
              </w:rPr>
            </w:pPr>
          </w:p>
        </w:tc>
        <w:tc>
          <w:tcPr>
            <w:tcW w:w="1125" w:type="dxa"/>
            <w:tcBorders>
              <w:left w:val="single" w:sz="4" w:space="0" w:color="auto"/>
              <w:right w:val="single" w:sz="4" w:space="0" w:color="auto"/>
            </w:tcBorders>
            <w:shd w:val="clear" w:color="auto" w:fill="auto"/>
            <w:vAlign w:val="center"/>
          </w:tcPr>
          <w:p w14:paraId="5D0993C2" w14:textId="77777777" w:rsidR="003B7CE4" w:rsidRPr="00EE5EF7" w:rsidRDefault="003B7CE4" w:rsidP="00DD0A95">
            <w:pPr>
              <w:snapToGrid w:val="0"/>
              <w:spacing w:line="288" w:lineRule="auto"/>
              <w:ind w:right="26" w:firstLineChars="200" w:firstLine="480"/>
              <w:rPr>
                <w:rFonts w:ascii="黑体" w:eastAsia="黑体" w:hAnsi="宋体"/>
                <w:sz w:val="24"/>
              </w:rPr>
            </w:pPr>
          </w:p>
        </w:tc>
      </w:tr>
      <w:tr w:rsidR="003B7CE4" w:rsidRPr="00EE5EF7" w14:paraId="29641413" w14:textId="77777777" w:rsidTr="00DD0A95">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F3BA704" w14:textId="77777777" w:rsidR="003B7CE4" w:rsidRPr="00EE5EF7" w:rsidRDefault="003B7CE4" w:rsidP="00DD0A95">
            <w:pPr>
              <w:snapToGrid w:val="0"/>
              <w:spacing w:line="288" w:lineRule="auto"/>
              <w:ind w:right="26" w:firstLineChars="200" w:firstLine="480"/>
              <w:rPr>
                <w:rFonts w:ascii="黑体" w:eastAsia="黑体" w:hAnsi="宋体"/>
                <w:sz w:val="24"/>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2E8330A7" w14:textId="77777777" w:rsidR="003B7CE4" w:rsidRPr="00EE5EF7" w:rsidRDefault="003B7CE4" w:rsidP="00DD0A95">
            <w:pPr>
              <w:snapToGrid w:val="0"/>
              <w:spacing w:line="288" w:lineRule="auto"/>
              <w:ind w:right="26" w:firstLineChars="200" w:firstLine="480"/>
              <w:rPr>
                <w:rFonts w:ascii="黑体" w:eastAsia="黑体" w:hAnsi="宋体"/>
                <w:sz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79EE353B" w14:textId="77777777" w:rsidR="003B7CE4" w:rsidRPr="00EE5EF7" w:rsidRDefault="003B7CE4" w:rsidP="00DD0A95">
            <w:pPr>
              <w:snapToGrid w:val="0"/>
              <w:spacing w:line="288" w:lineRule="auto"/>
              <w:ind w:right="26" w:firstLineChars="200" w:firstLine="480"/>
              <w:rPr>
                <w:rFonts w:ascii="黑体" w:eastAsia="黑体" w:hAnsi="宋体"/>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27D0BF9" w14:textId="77777777" w:rsidR="003B7CE4" w:rsidRPr="00EE5EF7" w:rsidRDefault="003B7CE4" w:rsidP="00DD0A95">
            <w:pPr>
              <w:snapToGrid w:val="0"/>
              <w:spacing w:line="288" w:lineRule="auto"/>
              <w:ind w:right="26" w:firstLineChars="200" w:firstLine="480"/>
              <w:rPr>
                <w:rFonts w:ascii="黑体" w:eastAsia="黑体" w:hAnsi="宋体"/>
                <w:sz w:val="24"/>
              </w:rPr>
            </w:pPr>
          </w:p>
        </w:tc>
        <w:tc>
          <w:tcPr>
            <w:tcW w:w="1125" w:type="dxa"/>
            <w:tcBorders>
              <w:left w:val="single" w:sz="4" w:space="0" w:color="auto"/>
              <w:right w:val="single" w:sz="4" w:space="0" w:color="auto"/>
            </w:tcBorders>
            <w:shd w:val="clear" w:color="auto" w:fill="auto"/>
            <w:vAlign w:val="center"/>
          </w:tcPr>
          <w:p w14:paraId="52412CE4" w14:textId="77777777" w:rsidR="003B7CE4" w:rsidRPr="00EE5EF7" w:rsidRDefault="003B7CE4" w:rsidP="00DD0A95">
            <w:pPr>
              <w:snapToGrid w:val="0"/>
              <w:spacing w:line="288" w:lineRule="auto"/>
              <w:ind w:right="26" w:firstLineChars="200" w:firstLine="480"/>
              <w:rPr>
                <w:rFonts w:ascii="黑体" w:eastAsia="黑体" w:hAnsi="宋体"/>
                <w:sz w:val="24"/>
              </w:rPr>
            </w:pPr>
          </w:p>
        </w:tc>
      </w:tr>
      <w:tr w:rsidR="003B7CE4" w:rsidRPr="00EE5EF7" w14:paraId="19F770F4" w14:textId="77777777" w:rsidTr="00DD0A95">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F62F04B" w14:textId="77777777" w:rsidR="003B7CE4" w:rsidRPr="00EE5EF7" w:rsidRDefault="003B7CE4" w:rsidP="00DD0A95">
            <w:pPr>
              <w:snapToGrid w:val="0"/>
              <w:spacing w:line="288" w:lineRule="auto"/>
              <w:ind w:right="26" w:firstLineChars="200" w:firstLine="480"/>
              <w:rPr>
                <w:rFonts w:ascii="黑体" w:eastAsia="黑体" w:hAnsi="宋体"/>
                <w:sz w:val="24"/>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11A973D2" w14:textId="77777777" w:rsidR="003B7CE4" w:rsidRPr="00EE5EF7" w:rsidRDefault="003B7CE4" w:rsidP="00DD0A95">
            <w:pPr>
              <w:snapToGrid w:val="0"/>
              <w:spacing w:line="288" w:lineRule="auto"/>
              <w:ind w:right="26" w:firstLineChars="200" w:firstLine="480"/>
              <w:rPr>
                <w:rFonts w:ascii="黑体" w:eastAsia="黑体" w:hAnsi="宋体"/>
                <w:sz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2CCCFB75" w14:textId="77777777" w:rsidR="003B7CE4" w:rsidRPr="00EE5EF7" w:rsidRDefault="003B7CE4" w:rsidP="00DD0A95">
            <w:pPr>
              <w:snapToGrid w:val="0"/>
              <w:spacing w:line="288" w:lineRule="auto"/>
              <w:ind w:right="26" w:firstLineChars="200" w:firstLine="480"/>
              <w:rPr>
                <w:rFonts w:ascii="黑体" w:eastAsia="黑体" w:hAnsi="宋体"/>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ED78BDF" w14:textId="77777777" w:rsidR="003B7CE4" w:rsidRPr="00EE5EF7" w:rsidRDefault="003B7CE4" w:rsidP="00DD0A95">
            <w:pPr>
              <w:snapToGrid w:val="0"/>
              <w:spacing w:line="288" w:lineRule="auto"/>
              <w:ind w:right="26" w:firstLineChars="200" w:firstLine="480"/>
              <w:rPr>
                <w:rFonts w:ascii="黑体" w:eastAsia="黑体" w:hAnsi="宋体"/>
                <w:sz w:val="24"/>
              </w:rPr>
            </w:pPr>
          </w:p>
        </w:tc>
        <w:tc>
          <w:tcPr>
            <w:tcW w:w="1125" w:type="dxa"/>
            <w:tcBorders>
              <w:left w:val="single" w:sz="4" w:space="0" w:color="auto"/>
              <w:right w:val="single" w:sz="4" w:space="0" w:color="auto"/>
            </w:tcBorders>
            <w:shd w:val="clear" w:color="auto" w:fill="auto"/>
            <w:vAlign w:val="center"/>
          </w:tcPr>
          <w:p w14:paraId="3E1DD815" w14:textId="77777777" w:rsidR="003B7CE4" w:rsidRPr="00EE5EF7" w:rsidRDefault="003B7CE4" w:rsidP="00DD0A95">
            <w:pPr>
              <w:snapToGrid w:val="0"/>
              <w:spacing w:line="288" w:lineRule="auto"/>
              <w:ind w:right="26" w:firstLineChars="200" w:firstLine="480"/>
              <w:rPr>
                <w:rFonts w:ascii="黑体" w:eastAsia="黑体" w:hAnsi="宋体"/>
                <w:sz w:val="24"/>
              </w:rPr>
            </w:pPr>
          </w:p>
        </w:tc>
      </w:tr>
      <w:tr w:rsidR="00E868E8" w:rsidRPr="00EE5EF7" w14:paraId="6752023A" w14:textId="77777777" w:rsidTr="00DD0A95">
        <w:trPr>
          <w:trHeight w:hRule="exact" w:val="28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2501748" w14:textId="77777777" w:rsidR="00E868E8" w:rsidRDefault="00E868E8" w:rsidP="00DD0A95">
            <w:pPr>
              <w:snapToGrid w:val="0"/>
              <w:spacing w:line="288" w:lineRule="auto"/>
              <w:ind w:right="26" w:firstLineChars="200" w:firstLine="480"/>
              <w:rPr>
                <w:rFonts w:ascii="黑体" w:eastAsia="黑体" w:hAnsi="宋体"/>
                <w:sz w:val="24"/>
              </w:rPr>
            </w:pPr>
          </w:p>
          <w:p w14:paraId="17CDEE70" w14:textId="502C65F4" w:rsidR="00E868E8" w:rsidRPr="00EE5EF7" w:rsidRDefault="00E868E8" w:rsidP="00DD0A95">
            <w:pPr>
              <w:snapToGrid w:val="0"/>
              <w:spacing w:line="288" w:lineRule="auto"/>
              <w:ind w:right="26" w:firstLineChars="200" w:firstLine="480"/>
              <w:rPr>
                <w:rFonts w:ascii="黑体" w:eastAsia="黑体" w:hAnsi="宋体"/>
                <w:sz w:val="24"/>
              </w:rPr>
            </w:pPr>
          </w:p>
        </w:tc>
        <w:tc>
          <w:tcPr>
            <w:tcW w:w="2171" w:type="dxa"/>
            <w:tcBorders>
              <w:top w:val="single" w:sz="4" w:space="0" w:color="auto"/>
              <w:left w:val="single" w:sz="4" w:space="0" w:color="auto"/>
              <w:bottom w:val="single" w:sz="4" w:space="0" w:color="auto"/>
              <w:right w:val="single" w:sz="4" w:space="0" w:color="auto"/>
            </w:tcBorders>
            <w:shd w:val="clear" w:color="auto" w:fill="auto"/>
            <w:vAlign w:val="center"/>
          </w:tcPr>
          <w:p w14:paraId="52410139" w14:textId="77777777" w:rsidR="00E868E8" w:rsidRPr="00EE5EF7" w:rsidRDefault="00E868E8" w:rsidP="00DD0A95">
            <w:pPr>
              <w:snapToGrid w:val="0"/>
              <w:spacing w:line="288" w:lineRule="auto"/>
              <w:ind w:right="26" w:firstLineChars="200" w:firstLine="480"/>
              <w:rPr>
                <w:rFonts w:ascii="黑体" w:eastAsia="黑体" w:hAnsi="宋体"/>
                <w:sz w:val="24"/>
              </w:rPr>
            </w:pP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tcPr>
          <w:p w14:paraId="22D8CCF0" w14:textId="77777777" w:rsidR="00E868E8" w:rsidRPr="00EE5EF7" w:rsidRDefault="00E868E8" w:rsidP="00DD0A95">
            <w:pPr>
              <w:snapToGrid w:val="0"/>
              <w:spacing w:line="288" w:lineRule="auto"/>
              <w:ind w:right="26" w:firstLineChars="200" w:firstLine="480"/>
              <w:rPr>
                <w:rFonts w:ascii="黑体" w:eastAsia="黑体" w:hAnsi="宋体"/>
                <w:sz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23AD5DF" w14:textId="77777777" w:rsidR="00E868E8" w:rsidRPr="00EE5EF7" w:rsidRDefault="00E868E8" w:rsidP="00DD0A95">
            <w:pPr>
              <w:snapToGrid w:val="0"/>
              <w:spacing w:line="288" w:lineRule="auto"/>
              <w:ind w:right="26" w:firstLineChars="200" w:firstLine="480"/>
              <w:rPr>
                <w:rFonts w:ascii="黑体" w:eastAsia="黑体" w:hAnsi="宋体"/>
                <w:sz w:val="24"/>
              </w:rPr>
            </w:pPr>
          </w:p>
        </w:tc>
        <w:tc>
          <w:tcPr>
            <w:tcW w:w="1125" w:type="dxa"/>
            <w:tcBorders>
              <w:left w:val="single" w:sz="4" w:space="0" w:color="auto"/>
              <w:right w:val="single" w:sz="4" w:space="0" w:color="auto"/>
            </w:tcBorders>
            <w:shd w:val="clear" w:color="auto" w:fill="auto"/>
            <w:vAlign w:val="center"/>
          </w:tcPr>
          <w:p w14:paraId="562BBF2D" w14:textId="77777777" w:rsidR="00E868E8" w:rsidRPr="00EE5EF7" w:rsidRDefault="00E868E8" w:rsidP="00DD0A95">
            <w:pPr>
              <w:snapToGrid w:val="0"/>
              <w:spacing w:line="288" w:lineRule="auto"/>
              <w:ind w:right="26" w:firstLineChars="200" w:firstLine="480"/>
              <w:rPr>
                <w:rFonts w:ascii="黑体" w:eastAsia="黑体" w:hAnsi="宋体"/>
                <w:sz w:val="24"/>
              </w:rPr>
            </w:pPr>
          </w:p>
        </w:tc>
      </w:tr>
    </w:tbl>
    <w:p w14:paraId="77EF171D" w14:textId="2A569E9C" w:rsidR="00E868E8" w:rsidRDefault="00E868E8" w:rsidP="00E868E8">
      <w:pPr>
        <w:pStyle w:val="ac"/>
        <w:jc w:val="left"/>
        <w:rPr>
          <w:rFonts w:ascii="黑体" w:eastAsia="黑体" w:hAnsi="宋体"/>
          <w:sz w:val="24"/>
        </w:rPr>
      </w:pPr>
    </w:p>
    <w:p w14:paraId="580F8FE0" w14:textId="77777777" w:rsidR="00E868E8" w:rsidRPr="00E868E8" w:rsidRDefault="00E868E8" w:rsidP="00E868E8"/>
    <w:p w14:paraId="6361C592" w14:textId="507A1E74" w:rsidR="00E868E8" w:rsidRPr="00E868E8" w:rsidRDefault="003B7CE4" w:rsidP="00E868E8">
      <w:pPr>
        <w:pStyle w:val="ac"/>
        <w:jc w:val="left"/>
        <w:rPr>
          <w:rFonts w:ascii="黑体" w:eastAsia="黑体" w:hAnsi="宋体"/>
          <w:sz w:val="24"/>
        </w:rPr>
      </w:pPr>
      <w:r>
        <w:rPr>
          <w:rFonts w:ascii="黑体" w:eastAsia="黑体" w:hAnsi="宋体" w:hint="eastAsia"/>
          <w:sz w:val="24"/>
        </w:rPr>
        <w:t>八、评价方式与成绩</w:t>
      </w:r>
    </w:p>
    <w:tbl>
      <w:tblPr>
        <w:tblpPr w:leftFromText="180" w:rightFromText="180" w:vertAnchor="text" w:horzAnchor="page" w:tblpX="1853" w:tblpY="717"/>
        <w:tblOverlap w:val="neve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5106"/>
        <w:gridCol w:w="1844"/>
      </w:tblGrid>
      <w:tr w:rsidR="003B7CE4" w14:paraId="5F40E5D9" w14:textId="77777777" w:rsidTr="00361474">
        <w:tc>
          <w:tcPr>
            <w:tcW w:w="1810" w:type="dxa"/>
            <w:tcBorders>
              <w:top w:val="single" w:sz="4" w:space="0" w:color="auto"/>
              <w:left w:val="single" w:sz="4" w:space="0" w:color="auto"/>
              <w:bottom w:val="single" w:sz="4" w:space="0" w:color="auto"/>
              <w:right w:val="single" w:sz="4" w:space="0" w:color="auto"/>
            </w:tcBorders>
            <w:hideMark/>
          </w:tcPr>
          <w:p w14:paraId="3403D21C" w14:textId="77777777" w:rsidR="003B7CE4" w:rsidRDefault="003B7CE4" w:rsidP="00DD0A95">
            <w:pPr>
              <w:snapToGrid w:val="0"/>
              <w:spacing w:beforeLines="50" w:before="156" w:afterLines="50" w:after="156"/>
              <w:rPr>
                <w:rFonts w:ascii="宋体" w:hAnsi="宋体"/>
                <w:bCs/>
                <w:color w:val="000000"/>
                <w:szCs w:val="20"/>
              </w:rPr>
            </w:pPr>
            <w:r>
              <w:rPr>
                <w:rFonts w:ascii="宋体" w:hAnsi="宋体" w:hint="eastAsia"/>
                <w:bCs/>
                <w:color w:val="000000"/>
                <w:szCs w:val="20"/>
              </w:rPr>
              <w:lastRenderedPageBreak/>
              <w:t>总评构成（1+X）</w:t>
            </w:r>
          </w:p>
        </w:tc>
        <w:tc>
          <w:tcPr>
            <w:tcW w:w="5106" w:type="dxa"/>
            <w:tcBorders>
              <w:top w:val="single" w:sz="4" w:space="0" w:color="auto"/>
              <w:left w:val="single" w:sz="4" w:space="0" w:color="auto"/>
              <w:bottom w:val="single" w:sz="4" w:space="0" w:color="auto"/>
              <w:right w:val="single" w:sz="4" w:space="0" w:color="auto"/>
            </w:tcBorders>
            <w:hideMark/>
          </w:tcPr>
          <w:p w14:paraId="11A04F6C" w14:textId="77777777" w:rsidR="003B7CE4" w:rsidRDefault="003B7CE4" w:rsidP="00DD0A9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评价方式</w:t>
            </w:r>
          </w:p>
        </w:tc>
        <w:tc>
          <w:tcPr>
            <w:tcW w:w="1844" w:type="dxa"/>
            <w:tcBorders>
              <w:top w:val="single" w:sz="4" w:space="0" w:color="auto"/>
              <w:left w:val="single" w:sz="4" w:space="0" w:color="auto"/>
              <w:bottom w:val="single" w:sz="4" w:space="0" w:color="auto"/>
              <w:right w:val="single" w:sz="4" w:space="0" w:color="auto"/>
            </w:tcBorders>
            <w:hideMark/>
          </w:tcPr>
          <w:p w14:paraId="4E138E24" w14:textId="77777777" w:rsidR="003B7CE4" w:rsidRDefault="003B7CE4" w:rsidP="00DD0A9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占比</w:t>
            </w:r>
          </w:p>
        </w:tc>
      </w:tr>
      <w:tr w:rsidR="003B7CE4" w14:paraId="6ECAD0F2" w14:textId="77777777" w:rsidTr="00361474">
        <w:tc>
          <w:tcPr>
            <w:tcW w:w="1810" w:type="dxa"/>
            <w:tcBorders>
              <w:top w:val="single" w:sz="4" w:space="0" w:color="auto"/>
              <w:left w:val="single" w:sz="4" w:space="0" w:color="auto"/>
              <w:bottom w:val="single" w:sz="4" w:space="0" w:color="auto"/>
              <w:right w:val="single" w:sz="4" w:space="0" w:color="auto"/>
            </w:tcBorders>
            <w:hideMark/>
          </w:tcPr>
          <w:p w14:paraId="57BEAFD0" w14:textId="77777777" w:rsidR="003B7CE4" w:rsidRDefault="003B7CE4" w:rsidP="00DD0A9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w:t>
            </w:r>
          </w:p>
        </w:tc>
        <w:tc>
          <w:tcPr>
            <w:tcW w:w="5106" w:type="dxa"/>
            <w:tcBorders>
              <w:top w:val="single" w:sz="4" w:space="0" w:color="auto"/>
              <w:left w:val="single" w:sz="4" w:space="0" w:color="auto"/>
              <w:bottom w:val="single" w:sz="4" w:space="0" w:color="auto"/>
              <w:right w:val="single" w:sz="4" w:space="0" w:color="auto"/>
            </w:tcBorders>
            <w:hideMark/>
          </w:tcPr>
          <w:p w14:paraId="496BB3AD" w14:textId="77777777" w:rsidR="003B7CE4" w:rsidRDefault="003B7CE4" w:rsidP="00DD0A9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期末考试</w:t>
            </w:r>
          </w:p>
        </w:tc>
        <w:tc>
          <w:tcPr>
            <w:tcW w:w="1844" w:type="dxa"/>
            <w:tcBorders>
              <w:top w:val="single" w:sz="4" w:space="0" w:color="auto"/>
              <w:left w:val="single" w:sz="4" w:space="0" w:color="auto"/>
              <w:bottom w:val="single" w:sz="4" w:space="0" w:color="auto"/>
              <w:right w:val="single" w:sz="4" w:space="0" w:color="auto"/>
            </w:tcBorders>
            <w:hideMark/>
          </w:tcPr>
          <w:p w14:paraId="43D8CA04" w14:textId="77777777" w:rsidR="003B7CE4" w:rsidRDefault="003B7CE4" w:rsidP="00DD0A9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60%</w:t>
            </w:r>
          </w:p>
        </w:tc>
      </w:tr>
      <w:tr w:rsidR="003B7CE4" w14:paraId="062FB267" w14:textId="77777777" w:rsidTr="00361474">
        <w:tc>
          <w:tcPr>
            <w:tcW w:w="1810" w:type="dxa"/>
            <w:tcBorders>
              <w:top w:val="single" w:sz="4" w:space="0" w:color="auto"/>
              <w:left w:val="single" w:sz="4" w:space="0" w:color="auto"/>
              <w:bottom w:val="single" w:sz="4" w:space="0" w:color="auto"/>
              <w:right w:val="single" w:sz="4" w:space="0" w:color="auto"/>
            </w:tcBorders>
            <w:hideMark/>
          </w:tcPr>
          <w:p w14:paraId="75BEB76A" w14:textId="77777777" w:rsidR="003B7CE4" w:rsidRDefault="003B7CE4" w:rsidP="00DD0A9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X1</w:t>
            </w:r>
          </w:p>
        </w:tc>
        <w:tc>
          <w:tcPr>
            <w:tcW w:w="5106" w:type="dxa"/>
            <w:tcBorders>
              <w:top w:val="single" w:sz="4" w:space="0" w:color="auto"/>
              <w:left w:val="single" w:sz="4" w:space="0" w:color="auto"/>
              <w:bottom w:val="single" w:sz="4" w:space="0" w:color="auto"/>
              <w:right w:val="single" w:sz="4" w:space="0" w:color="auto"/>
            </w:tcBorders>
            <w:hideMark/>
          </w:tcPr>
          <w:p w14:paraId="308F661A" w14:textId="77777777" w:rsidR="003B7CE4" w:rsidRDefault="003B7CE4" w:rsidP="00DD0A9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问题提出与观点表达</w:t>
            </w:r>
          </w:p>
        </w:tc>
        <w:tc>
          <w:tcPr>
            <w:tcW w:w="1844" w:type="dxa"/>
            <w:tcBorders>
              <w:top w:val="single" w:sz="4" w:space="0" w:color="auto"/>
              <w:left w:val="single" w:sz="4" w:space="0" w:color="auto"/>
              <w:bottom w:val="single" w:sz="4" w:space="0" w:color="auto"/>
              <w:right w:val="single" w:sz="4" w:space="0" w:color="auto"/>
            </w:tcBorders>
            <w:hideMark/>
          </w:tcPr>
          <w:p w14:paraId="084CD262" w14:textId="3018B5BF" w:rsidR="003B7CE4" w:rsidRDefault="003B7CE4" w:rsidP="00DD0A9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w:t>
            </w:r>
            <w:r w:rsidR="00361474">
              <w:rPr>
                <w:rFonts w:ascii="宋体" w:hAnsi="宋体"/>
                <w:bCs/>
                <w:color w:val="000000"/>
                <w:szCs w:val="20"/>
              </w:rPr>
              <w:t>5</w:t>
            </w:r>
            <w:r>
              <w:rPr>
                <w:rFonts w:ascii="宋体" w:hAnsi="宋体" w:hint="eastAsia"/>
                <w:bCs/>
                <w:color w:val="000000"/>
                <w:szCs w:val="20"/>
              </w:rPr>
              <w:t>%</w:t>
            </w:r>
          </w:p>
        </w:tc>
      </w:tr>
      <w:tr w:rsidR="003B7CE4" w14:paraId="3EFF634D" w14:textId="77777777" w:rsidTr="00361474">
        <w:tc>
          <w:tcPr>
            <w:tcW w:w="1810" w:type="dxa"/>
            <w:tcBorders>
              <w:top w:val="single" w:sz="4" w:space="0" w:color="auto"/>
              <w:left w:val="single" w:sz="4" w:space="0" w:color="auto"/>
              <w:bottom w:val="single" w:sz="4" w:space="0" w:color="auto"/>
              <w:right w:val="single" w:sz="4" w:space="0" w:color="auto"/>
            </w:tcBorders>
            <w:hideMark/>
          </w:tcPr>
          <w:p w14:paraId="6EDBC0C1" w14:textId="77777777" w:rsidR="003B7CE4" w:rsidRDefault="003B7CE4" w:rsidP="00DD0A9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X2</w:t>
            </w:r>
          </w:p>
        </w:tc>
        <w:tc>
          <w:tcPr>
            <w:tcW w:w="5106" w:type="dxa"/>
            <w:tcBorders>
              <w:top w:val="single" w:sz="4" w:space="0" w:color="auto"/>
              <w:left w:val="single" w:sz="4" w:space="0" w:color="auto"/>
              <w:bottom w:val="single" w:sz="4" w:space="0" w:color="auto"/>
              <w:right w:val="single" w:sz="4" w:space="0" w:color="auto"/>
            </w:tcBorders>
            <w:hideMark/>
          </w:tcPr>
          <w:p w14:paraId="7F7E93CF" w14:textId="7AFC1900" w:rsidR="003B7CE4" w:rsidRDefault="003B7CE4" w:rsidP="00DD0A9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情景</w:t>
            </w:r>
            <w:r w:rsidR="00361474">
              <w:rPr>
                <w:rFonts w:ascii="宋体" w:hAnsi="宋体" w:hint="eastAsia"/>
                <w:bCs/>
                <w:color w:val="000000"/>
                <w:szCs w:val="20"/>
              </w:rPr>
              <w:t>模拟表演</w:t>
            </w:r>
          </w:p>
        </w:tc>
        <w:tc>
          <w:tcPr>
            <w:tcW w:w="1844" w:type="dxa"/>
            <w:tcBorders>
              <w:top w:val="single" w:sz="4" w:space="0" w:color="auto"/>
              <w:left w:val="single" w:sz="4" w:space="0" w:color="auto"/>
              <w:bottom w:val="single" w:sz="4" w:space="0" w:color="auto"/>
              <w:right w:val="single" w:sz="4" w:space="0" w:color="auto"/>
            </w:tcBorders>
            <w:hideMark/>
          </w:tcPr>
          <w:p w14:paraId="35F97B63" w14:textId="2D93AFB3" w:rsidR="003B7CE4" w:rsidRDefault="003B7CE4" w:rsidP="00DD0A9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w:t>
            </w:r>
            <w:r w:rsidR="00361474">
              <w:rPr>
                <w:rFonts w:ascii="宋体" w:hAnsi="宋体"/>
                <w:bCs/>
                <w:color w:val="000000"/>
                <w:szCs w:val="20"/>
              </w:rPr>
              <w:t>5</w:t>
            </w:r>
            <w:r>
              <w:rPr>
                <w:rFonts w:ascii="宋体" w:hAnsi="宋体" w:hint="eastAsia"/>
                <w:bCs/>
                <w:color w:val="000000"/>
                <w:szCs w:val="20"/>
              </w:rPr>
              <w:t>%</w:t>
            </w:r>
          </w:p>
        </w:tc>
      </w:tr>
      <w:tr w:rsidR="003B7CE4" w14:paraId="6C681104" w14:textId="77777777" w:rsidTr="00361474">
        <w:tc>
          <w:tcPr>
            <w:tcW w:w="1810" w:type="dxa"/>
            <w:tcBorders>
              <w:top w:val="single" w:sz="4" w:space="0" w:color="auto"/>
              <w:left w:val="single" w:sz="4" w:space="0" w:color="auto"/>
              <w:bottom w:val="single" w:sz="4" w:space="0" w:color="auto"/>
              <w:right w:val="single" w:sz="4" w:space="0" w:color="auto"/>
            </w:tcBorders>
            <w:hideMark/>
          </w:tcPr>
          <w:p w14:paraId="66914EBF" w14:textId="77777777" w:rsidR="003B7CE4" w:rsidRDefault="003B7CE4" w:rsidP="00DD0A9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X3</w:t>
            </w:r>
          </w:p>
        </w:tc>
        <w:tc>
          <w:tcPr>
            <w:tcW w:w="5106" w:type="dxa"/>
            <w:tcBorders>
              <w:top w:val="single" w:sz="4" w:space="0" w:color="auto"/>
              <w:left w:val="single" w:sz="4" w:space="0" w:color="auto"/>
              <w:bottom w:val="single" w:sz="4" w:space="0" w:color="auto"/>
              <w:right w:val="single" w:sz="4" w:space="0" w:color="auto"/>
            </w:tcBorders>
            <w:hideMark/>
          </w:tcPr>
          <w:p w14:paraId="6F86E40E" w14:textId="77777777" w:rsidR="003B7CE4" w:rsidRDefault="003B7CE4" w:rsidP="00DD0A9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案例搜集与分析</w:t>
            </w:r>
          </w:p>
        </w:tc>
        <w:tc>
          <w:tcPr>
            <w:tcW w:w="1844" w:type="dxa"/>
            <w:tcBorders>
              <w:top w:val="single" w:sz="4" w:space="0" w:color="auto"/>
              <w:left w:val="single" w:sz="4" w:space="0" w:color="auto"/>
              <w:bottom w:val="single" w:sz="4" w:space="0" w:color="auto"/>
              <w:right w:val="single" w:sz="4" w:space="0" w:color="auto"/>
            </w:tcBorders>
            <w:hideMark/>
          </w:tcPr>
          <w:p w14:paraId="24E7D1CB" w14:textId="77777777" w:rsidR="003B7CE4" w:rsidRDefault="003B7CE4" w:rsidP="00DD0A95">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10%</w:t>
            </w:r>
          </w:p>
        </w:tc>
      </w:tr>
    </w:tbl>
    <w:p w14:paraId="674592B6" w14:textId="77777777" w:rsidR="003B7CE4" w:rsidRDefault="003B7CE4" w:rsidP="003B7CE4">
      <w:pPr>
        <w:snapToGrid w:val="0"/>
        <w:spacing w:line="360" w:lineRule="auto"/>
        <w:rPr>
          <w:rFonts w:ascii="宋体" w:hAnsi="宋体"/>
          <w:sz w:val="28"/>
          <w:szCs w:val="28"/>
        </w:rPr>
      </w:pPr>
    </w:p>
    <w:p w14:paraId="33477701" w14:textId="77777777" w:rsidR="00E868E8" w:rsidRDefault="00E868E8" w:rsidP="003B7CE4">
      <w:pPr>
        <w:snapToGrid w:val="0"/>
        <w:spacing w:line="360" w:lineRule="auto"/>
        <w:ind w:firstLineChars="196" w:firstLine="549"/>
        <w:rPr>
          <w:sz w:val="28"/>
          <w:szCs w:val="28"/>
        </w:rPr>
      </w:pPr>
    </w:p>
    <w:p w14:paraId="29104ABB" w14:textId="4694F501" w:rsidR="00E868E8" w:rsidRDefault="00F41433" w:rsidP="003B7CE4">
      <w:pPr>
        <w:snapToGrid w:val="0"/>
        <w:spacing w:line="360" w:lineRule="auto"/>
        <w:ind w:firstLineChars="196" w:firstLine="549"/>
        <w:rPr>
          <w:sz w:val="28"/>
          <w:szCs w:val="28"/>
        </w:rPr>
      </w:pPr>
      <w:r w:rsidRPr="00F41433">
        <w:rPr>
          <w:rFonts w:hint="eastAsia"/>
          <w:noProof/>
          <w:sz w:val="28"/>
          <w:szCs w:val="28"/>
        </w:rPr>
        <w:drawing>
          <wp:anchor distT="0" distB="0" distL="114300" distR="114300" simplePos="0" relativeHeight="251659264" behindDoc="0" locked="0" layoutInCell="1" allowOverlap="1" wp14:anchorId="758A5EEE" wp14:editId="4727A352">
            <wp:simplePos x="0" y="0"/>
            <wp:positionH relativeFrom="column">
              <wp:posOffset>2621280</wp:posOffset>
            </wp:positionH>
            <wp:positionV relativeFrom="paragraph">
              <wp:posOffset>211455</wp:posOffset>
            </wp:positionV>
            <wp:extent cx="929640" cy="585470"/>
            <wp:effectExtent l="0" t="0" r="3810" b="5080"/>
            <wp:wrapSquare wrapText="bothSides"/>
            <wp:docPr id="1" name="图片 1" descr="步老师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步老师签名"/>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929640" cy="585470"/>
                    </a:xfrm>
                    <a:prstGeom prst="rect">
                      <a:avLst/>
                    </a:prstGeom>
                  </pic:spPr>
                </pic:pic>
              </a:graphicData>
            </a:graphic>
            <wp14:sizeRelH relativeFrom="margin">
              <wp14:pctWidth>0</wp14:pctWidth>
            </wp14:sizeRelH>
            <wp14:sizeRelV relativeFrom="margin">
              <wp14:pctHeight>0</wp14:pctHeight>
            </wp14:sizeRelV>
          </wp:anchor>
        </w:drawing>
      </w:r>
    </w:p>
    <w:p w14:paraId="731A3D49" w14:textId="5B87F1FE" w:rsidR="003B7CE4" w:rsidRDefault="003B7CE4" w:rsidP="00C317EE">
      <w:pPr>
        <w:snapToGrid w:val="0"/>
        <w:spacing w:line="360" w:lineRule="auto"/>
        <w:rPr>
          <w:rFonts w:ascii="Times New Roman" w:hAnsi="Times New Roman"/>
          <w:b/>
          <w:bCs/>
          <w:sz w:val="20"/>
          <w:szCs w:val="20"/>
        </w:rPr>
      </w:pPr>
      <w:r>
        <w:rPr>
          <w:rFonts w:hint="eastAsia"/>
          <w:sz w:val="28"/>
          <w:szCs w:val="28"/>
        </w:rPr>
        <w:t>撰写人：</w:t>
      </w:r>
      <w:r w:rsidR="00E868E8">
        <w:rPr>
          <w:rFonts w:hint="eastAsia"/>
          <w:sz w:val="28"/>
          <w:szCs w:val="28"/>
        </w:rPr>
        <w:t>杨洁</w:t>
      </w:r>
      <w:r>
        <w:rPr>
          <w:sz w:val="28"/>
          <w:szCs w:val="28"/>
        </w:rPr>
        <w:t xml:space="preserve">  </w:t>
      </w:r>
      <w:r>
        <w:rPr>
          <w:rFonts w:hint="eastAsia"/>
          <w:sz w:val="28"/>
          <w:szCs w:val="28"/>
        </w:rPr>
        <w:t>系主任审核签名：</w:t>
      </w:r>
      <w:r>
        <w:rPr>
          <w:sz w:val="28"/>
          <w:szCs w:val="28"/>
        </w:rPr>
        <w:t xml:space="preserve">    </w:t>
      </w:r>
      <w:r>
        <w:rPr>
          <w:rFonts w:hint="eastAsia"/>
          <w:sz w:val="28"/>
          <w:szCs w:val="28"/>
        </w:rPr>
        <w:t>审核时间：</w:t>
      </w:r>
      <w:r>
        <w:rPr>
          <w:rFonts w:hint="eastAsia"/>
          <w:sz w:val="28"/>
          <w:szCs w:val="28"/>
        </w:rPr>
        <w:t>20</w:t>
      </w:r>
      <w:r w:rsidR="00E868E8">
        <w:rPr>
          <w:sz w:val="28"/>
          <w:szCs w:val="28"/>
        </w:rPr>
        <w:t>22</w:t>
      </w:r>
      <w:r>
        <w:rPr>
          <w:rFonts w:hint="eastAsia"/>
          <w:sz w:val="28"/>
          <w:szCs w:val="28"/>
        </w:rPr>
        <w:t>-</w:t>
      </w:r>
      <w:r w:rsidR="00E868E8">
        <w:rPr>
          <w:sz w:val="28"/>
          <w:szCs w:val="28"/>
        </w:rPr>
        <w:t>2</w:t>
      </w:r>
      <w:r>
        <w:rPr>
          <w:rFonts w:hint="eastAsia"/>
          <w:sz w:val="28"/>
          <w:szCs w:val="28"/>
        </w:rPr>
        <w:t>-</w:t>
      </w:r>
      <w:r w:rsidR="00E868E8">
        <w:rPr>
          <w:sz w:val="28"/>
          <w:szCs w:val="28"/>
        </w:rPr>
        <w:t>17</w:t>
      </w:r>
    </w:p>
    <w:p w14:paraId="26A17231" w14:textId="67F6BA64" w:rsidR="000E0BAD" w:rsidRPr="00F41433" w:rsidRDefault="000E0BAD"/>
    <w:sectPr w:rsidR="000E0BAD" w:rsidRPr="00F414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56A31" w14:textId="77777777" w:rsidR="00513DDE" w:rsidRDefault="00513DDE" w:rsidP="003B7CE4">
      <w:r>
        <w:separator/>
      </w:r>
    </w:p>
  </w:endnote>
  <w:endnote w:type="continuationSeparator" w:id="0">
    <w:p w14:paraId="32C34524" w14:textId="77777777" w:rsidR="00513DDE" w:rsidRDefault="00513DDE" w:rsidP="003B7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ˎ̥">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2AA06" w14:textId="77777777" w:rsidR="00513DDE" w:rsidRDefault="00513DDE" w:rsidP="003B7CE4">
      <w:r>
        <w:separator/>
      </w:r>
    </w:p>
  </w:footnote>
  <w:footnote w:type="continuationSeparator" w:id="0">
    <w:p w14:paraId="6F0B766C" w14:textId="77777777" w:rsidR="00513DDE" w:rsidRDefault="00513DDE" w:rsidP="003B7C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074"/>
    <w:rsid w:val="000E0BAD"/>
    <w:rsid w:val="00361474"/>
    <w:rsid w:val="003B7CE4"/>
    <w:rsid w:val="004D40C1"/>
    <w:rsid w:val="0050293E"/>
    <w:rsid w:val="00513DDE"/>
    <w:rsid w:val="007E0205"/>
    <w:rsid w:val="00872FFC"/>
    <w:rsid w:val="008C3C64"/>
    <w:rsid w:val="009B6B9C"/>
    <w:rsid w:val="00A4793C"/>
    <w:rsid w:val="00A60074"/>
    <w:rsid w:val="00BB7899"/>
    <w:rsid w:val="00BC2C3D"/>
    <w:rsid w:val="00C317EE"/>
    <w:rsid w:val="00DD3999"/>
    <w:rsid w:val="00E868E8"/>
    <w:rsid w:val="00F41433"/>
    <w:rsid w:val="00F82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6C6DC"/>
  <w15:chartTrackingRefBased/>
  <w15:docId w15:val="{52C8A8E4-0E5A-4323-9EF5-876A43D34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7CE4"/>
    <w:pPr>
      <w:widowControl w:val="0"/>
      <w:jc w:val="both"/>
    </w:pPr>
    <w:rPr>
      <w:rFonts w:ascii="Calibri" w:hAnsi="Calibri"/>
      <w:kern w:val="2"/>
      <w:sz w:val="21"/>
      <w:szCs w:val="22"/>
    </w:rPr>
  </w:style>
  <w:style w:type="paragraph" w:styleId="1">
    <w:name w:val="heading 1"/>
    <w:basedOn w:val="a"/>
    <w:next w:val="a"/>
    <w:link w:val="10"/>
    <w:uiPriority w:val="1"/>
    <w:qFormat/>
    <w:rsid w:val="007E0205"/>
    <w:pPr>
      <w:autoSpaceDE w:val="0"/>
      <w:autoSpaceDN w:val="0"/>
      <w:spacing w:before="210"/>
      <w:ind w:left="499"/>
      <w:jc w:val="left"/>
      <w:outlineLvl w:val="0"/>
    </w:pPr>
    <w:rPr>
      <w:rFonts w:ascii="微软雅黑" w:eastAsia="微软雅黑" w:hAnsi="微软雅黑" w:cs="微软雅黑"/>
      <w:b/>
      <w:bCs/>
      <w:kern w:val="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E0205"/>
    <w:pPr>
      <w:autoSpaceDE w:val="0"/>
      <w:autoSpaceDN w:val="0"/>
      <w:jc w:val="left"/>
    </w:pPr>
    <w:rPr>
      <w:rFonts w:ascii="微软雅黑" w:eastAsia="微软雅黑" w:hAnsi="微软雅黑" w:cs="微软雅黑"/>
      <w:kern w:val="0"/>
      <w:sz w:val="22"/>
      <w:lang w:eastAsia="en-US" w:bidi="en-US"/>
    </w:rPr>
  </w:style>
  <w:style w:type="character" w:customStyle="1" w:styleId="10">
    <w:name w:val="标题 1 字符"/>
    <w:basedOn w:val="a0"/>
    <w:link w:val="1"/>
    <w:uiPriority w:val="1"/>
    <w:rsid w:val="007E0205"/>
    <w:rPr>
      <w:rFonts w:ascii="微软雅黑" w:eastAsia="微软雅黑" w:hAnsi="微软雅黑" w:cs="微软雅黑"/>
      <w:b/>
      <w:bCs/>
      <w:sz w:val="24"/>
      <w:szCs w:val="24"/>
      <w:lang w:eastAsia="en-US" w:bidi="en-US"/>
    </w:rPr>
  </w:style>
  <w:style w:type="paragraph" w:styleId="a3">
    <w:name w:val="Body Text"/>
    <w:basedOn w:val="a"/>
    <w:link w:val="a4"/>
    <w:uiPriority w:val="1"/>
    <w:qFormat/>
    <w:rsid w:val="007E0205"/>
    <w:pPr>
      <w:autoSpaceDE w:val="0"/>
      <w:autoSpaceDN w:val="0"/>
      <w:jc w:val="left"/>
    </w:pPr>
    <w:rPr>
      <w:rFonts w:ascii="Arial Unicode MS" w:eastAsia="Arial Unicode MS" w:hAnsi="Arial Unicode MS" w:cs="Arial Unicode MS"/>
      <w:kern w:val="0"/>
      <w:sz w:val="22"/>
      <w:lang w:eastAsia="en-US" w:bidi="en-US"/>
    </w:rPr>
  </w:style>
  <w:style w:type="character" w:customStyle="1" w:styleId="a4">
    <w:name w:val="正文文本 字符"/>
    <w:basedOn w:val="a0"/>
    <w:link w:val="a3"/>
    <w:uiPriority w:val="1"/>
    <w:rsid w:val="007E0205"/>
    <w:rPr>
      <w:rFonts w:ascii="Arial Unicode MS" w:eastAsia="Arial Unicode MS" w:hAnsi="Arial Unicode MS" w:cs="Arial Unicode MS"/>
      <w:sz w:val="22"/>
      <w:szCs w:val="22"/>
      <w:lang w:eastAsia="en-US" w:bidi="en-US"/>
    </w:rPr>
  </w:style>
  <w:style w:type="paragraph" w:styleId="a5">
    <w:name w:val="List Paragraph"/>
    <w:basedOn w:val="a"/>
    <w:uiPriority w:val="1"/>
    <w:qFormat/>
    <w:rsid w:val="007E0205"/>
    <w:pPr>
      <w:autoSpaceDE w:val="0"/>
      <w:autoSpaceDN w:val="0"/>
      <w:ind w:left="549"/>
      <w:jc w:val="left"/>
    </w:pPr>
    <w:rPr>
      <w:rFonts w:ascii="Arial Unicode MS" w:eastAsia="Arial Unicode MS" w:hAnsi="Arial Unicode MS" w:cs="Arial Unicode MS"/>
      <w:kern w:val="0"/>
      <w:sz w:val="22"/>
      <w:lang w:eastAsia="en-US" w:bidi="en-US"/>
    </w:rPr>
  </w:style>
  <w:style w:type="paragraph" w:styleId="a6">
    <w:name w:val="header"/>
    <w:basedOn w:val="a"/>
    <w:link w:val="a7"/>
    <w:uiPriority w:val="99"/>
    <w:unhideWhenUsed/>
    <w:rsid w:val="003B7CE4"/>
    <w:pPr>
      <w:pBdr>
        <w:bottom w:val="single" w:sz="6" w:space="1" w:color="auto"/>
      </w:pBdr>
      <w:tabs>
        <w:tab w:val="center" w:pos="4153"/>
        <w:tab w:val="right" w:pos="8306"/>
      </w:tabs>
      <w:autoSpaceDE w:val="0"/>
      <w:autoSpaceDN w:val="0"/>
      <w:snapToGrid w:val="0"/>
      <w:jc w:val="center"/>
    </w:pPr>
    <w:rPr>
      <w:rFonts w:ascii="Arial Unicode MS" w:eastAsia="Arial Unicode MS" w:hAnsi="Arial Unicode MS" w:cs="Arial Unicode MS"/>
      <w:kern w:val="0"/>
      <w:sz w:val="18"/>
      <w:szCs w:val="18"/>
      <w:lang w:eastAsia="en-US" w:bidi="en-US"/>
    </w:rPr>
  </w:style>
  <w:style w:type="character" w:customStyle="1" w:styleId="a7">
    <w:name w:val="页眉 字符"/>
    <w:basedOn w:val="a0"/>
    <w:link w:val="a6"/>
    <w:uiPriority w:val="99"/>
    <w:rsid w:val="003B7CE4"/>
    <w:rPr>
      <w:rFonts w:ascii="Arial Unicode MS" w:eastAsia="Arial Unicode MS" w:hAnsi="Arial Unicode MS" w:cs="Arial Unicode MS"/>
      <w:sz w:val="18"/>
      <w:szCs w:val="18"/>
      <w:lang w:eastAsia="en-US" w:bidi="en-US"/>
    </w:rPr>
  </w:style>
  <w:style w:type="paragraph" w:styleId="a8">
    <w:name w:val="footer"/>
    <w:basedOn w:val="a"/>
    <w:link w:val="a9"/>
    <w:uiPriority w:val="99"/>
    <w:unhideWhenUsed/>
    <w:rsid w:val="003B7CE4"/>
    <w:pPr>
      <w:tabs>
        <w:tab w:val="center" w:pos="4153"/>
        <w:tab w:val="right" w:pos="8306"/>
      </w:tabs>
      <w:autoSpaceDE w:val="0"/>
      <w:autoSpaceDN w:val="0"/>
      <w:snapToGrid w:val="0"/>
      <w:jc w:val="left"/>
    </w:pPr>
    <w:rPr>
      <w:rFonts w:ascii="Arial Unicode MS" w:eastAsia="Arial Unicode MS" w:hAnsi="Arial Unicode MS" w:cs="Arial Unicode MS"/>
      <w:kern w:val="0"/>
      <w:sz w:val="18"/>
      <w:szCs w:val="18"/>
      <w:lang w:eastAsia="en-US" w:bidi="en-US"/>
    </w:rPr>
  </w:style>
  <w:style w:type="character" w:customStyle="1" w:styleId="a9">
    <w:name w:val="页脚 字符"/>
    <w:basedOn w:val="a0"/>
    <w:link w:val="a8"/>
    <w:uiPriority w:val="99"/>
    <w:rsid w:val="003B7CE4"/>
    <w:rPr>
      <w:rFonts w:ascii="Arial Unicode MS" w:eastAsia="Arial Unicode MS" w:hAnsi="Arial Unicode MS" w:cs="Arial Unicode MS"/>
      <w:sz w:val="18"/>
      <w:szCs w:val="18"/>
      <w:lang w:eastAsia="en-US" w:bidi="en-US"/>
    </w:rPr>
  </w:style>
  <w:style w:type="character" w:styleId="aa">
    <w:name w:val="Hyperlink"/>
    <w:uiPriority w:val="99"/>
    <w:rsid w:val="003B7CE4"/>
    <w:rPr>
      <w:color w:val="0000FF"/>
      <w:u w:val="single"/>
    </w:rPr>
  </w:style>
  <w:style w:type="character" w:customStyle="1" w:styleId="ab">
    <w:name w:val="标题 字符"/>
    <w:link w:val="ac"/>
    <w:rsid w:val="003B7CE4"/>
    <w:rPr>
      <w:rFonts w:ascii="Cambria" w:hAnsi="Cambria"/>
      <w:b/>
      <w:bCs/>
      <w:kern w:val="2"/>
      <w:sz w:val="28"/>
      <w:szCs w:val="32"/>
    </w:rPr>
  </w:style>
  <w:style w:type="paragraph" w:styleId="ac">
    <w:name w:val="Title"/>
    <w:basedOn w:val="a"/>
    <w:next w:val="a"/>
    <w:link w:val="ab"/>
    <w:qFormat/>
    <w:rsid w:val="003B7CE4"/>
    <w:pPr>
      <w:spacing w:line="440" w:lineRule="exact"/>
      <w:jc w:val="center"/>
      <w:outlineLvl w:val="0"/>
    </w:pPr>
    <w:rPr>
      <w:rFonts w:ascii="Cambria" w:hAnsi="Cambria"/>
      <w:b/>
      <w:bCs/>
      <w:sz w:val="28"/>
      <w:szCs w:val="32"/>
    </w:rPr>
  </w:style>
  <w:style w:type="character" w:customStyle="1" w:styleId="11">
    <w:name w:val="标题 字符1"/>
    <w:basedOn w:val="a0"/>
    <w:rsid w:val="003B7CE4"/>
    <w:rPr>
      <w:rFonts w:asciiTheme="majorHAnsi" w:eastAsiaTheme="majorEastAsia" w:hAnsiTheme="majorHAnsi" w:cstheme="majorBidi"/>
      <w:b/>
      <w:bCs/>
      <w:kern w:val="2"/>
      <w:sz w:val="32"/>
      <w:szCs w:val="32"/>
    </w:rPr>
  </w:style>
  <w:style w:type="table" w:styleId="ad">
    <w:name w:val="Table Grid"/>
    <w:basedOn w:val="a1"/>
    <w:qFormat/>
    <w:rsid w:val="003B7C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大纲课程名"/>
    <w:basedOn w:val="a"/>
    <w:link w:val="Char"/>
    <w:qFormat/>
    <w:rsid w:val="003B7CE4"/>
    <w:pPr>
      <w:spacing w:beforeLines="50" w:before="156" w:line="440" w:lineRule="exact"/>
      <w:jc w:val="center"/>
      <w:outlineLvl w:val="0"/>
    </w:pPr>
    <w:rPr>
      <w:b/>
      <w:kern w:val="0"/>
      <w:sz w:val="28"/>
      <w:szCs w:val="20"/>
    </w:rPr>
  </w:style>
  <w:style w:type="character" w:customStyle="1" w:styleId="Char">
    <w:name w:val="大纲课程名 Char"/>
    <w:basedOn w:val="a0"/>
    <w:link w:val="ae"/>
    <w:rsid w:val="003B7CE4"/>
    <w:rPr>
      <w:rFonts w:ascii="Calibri" w:hAnsi="Calibri"/>
      <w:b/>
      <w:sz w:val="28"/>
    </w:rPr>
  </w:style>
  <w:style w:type="character" w:styleId="af">
    <w:name w:val="FollowedHyperlink"/>
    <w:basedOn w:val="a0"/>
    <w:uiPriority w:val="99"/>
    <w:semiHidden/>
    <w:unhideWhenUsed/>
    <w:rsid w:val="009B6B9C"/>
    <w:rPr>
      <w:color w:val="800080" w:themeColor="followedHyperlink"/>
      <w:u w:val="single"/>
    </w:rPr>
  </w:style>
  <w:style w:type="character" w:styleId="af0">
    <w:name w:val="annotation reference"/>
    <w:basedOn w:val="a0"/>
    <w:uiPriority w:val="99"/>
    <w:semiHidden/>
    <w:unhideWhenUsed/>
    <w:rsid w:val="00DD3999"/>
    <w:rPr>
      <w:sz w:val="21"/>
      <w:szCs w:val="21"/>
    </w:rPr>
  </w:style>
  <w:style w:type="paragraph" w:styleId="af1">
    <w:name w:val="annotation text"/>
    <w:basedOn w:val="a"/>
    <w:link w:val="af2"/>
    <w:uiPriority w:val="99"/>
    <w:semiHidden/>
    <w:unhideWhenUsed/>
    <w:rsid w:val="00DD3999"/>
    <w:pPr>
      <w:jc w:val="left"/>
    </w:pPr>
  </w:style>
  <w:style w:type="character" w:customStyle="1" w:styleId="af2">
    <w:name w:val="批注文字 字符"/>
    <w:basedOn w:val="a0"/>
    <w:link w:val="af1"/>
    <w:uiPriority w:val="99"/>
    <w:semiHidden/>
    <w:rsid w:val="00DD3999"/>
    <w:rPr>
      <w:rFonts w:ascii="Calibri" w:hAnsi="Calibri"/>
      <w:kern w:val="2"/>
      <w:sz w:val="21"/>
      <w:szCs w:val="22"/>
    </w:rPr>
  </w:style>
  <w:style w:type="paragraph" w:styleId="af3">
    <w:name w:val="annotation subject"/>
    <w:basedOn w:val="af1"/>
    <w:next w:val="af1"/>
    <w:link w:val="af4"/>
    <w:uiPriority w:val="99"/>
    <w:semiHidden/>
    <w:unhideWhenUsed/>
    <w:rsid w:val="00DD3999"/>
    <w:rPr>
      <w:b/>
      <w:bCs/>
    </w:rPr>
  </w:style>
  <w:style w:type="character" w:customStyle="1" w:styleId="af4">
    <w:name w:val="批注主题 字符"/>
    <w:basedOn w:val="af2"/>
    <w:link w:val="af3"/>
    <w:uiPriority w:val="99"/>
    <w:semiHidden/>
    <w:rsid w:val="00DD3999"/>
    <w:rPr>
      <w:rFonts w:ascii="Calibri" w:hAnsi="Calibri"/>
      <w:b/>
      <w:bCs/>
      <w:kern w:val="2"/>
      <w:sz w:val="21"/>
      <w:szCs w:val="22"/>
    </w:rPr>
  </w:style>
  <w:style w:type="character" w:styleId="af5">
    <w:name w:val="Unresolved Mention"/>
    <w:basedOn w:val="a0"/>
    <w:uiPriority w:val="99"/>
    <w:semiHidden/>
    <w:unhideWhenUsed/>
    <w:rsid w:val="00DD39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cve.com.cn/portal_new/search/search.html?keyvalue=%E5%B9%BC%E5%84%BF%E5%9B%AD%E6%95%99%E5%B8%88%E4%B8%93%E4%B8%9A%E4%BC%A6%E7%90%8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6</Pages>
  <Words>590</Words>
  <Characters>3367</Characters>
  <Application>Microsoft Office Word</Application>
  <DocSecurity>0</DocSecurity>
  <Lines>28</Lines>
  <Paragraphs>7</Paragraphs>
  <ScaleCrop>false</ScaleCrop>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 洁</dc:creator>
  <cp:keywords/>
  <dc:description/>
  <cp:lastModifiedBy>杨 洁</cp:lastModifiedBy>
  <cp:revision>11</cp:revision>
  <dcterms:created xsi:type="dcterms:W3CDTF">2021-12-21T01:40:00Z</dcterms:created>
  <dcterms:modified xsi:type="dcterms:W3CDTF">2022-02-17T01:01:00Z</dcterms:modified>
</cp:coreProperties>
</file>