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1"/>
        <w:gridCol w:w="1551"/>
        <w:gridCol w:w="1314"/>
        <w:gridCol w:w="1169"/>
        <w:gridCol w:w="1753"/>
        <w:gridCol w:w="162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0395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武杰峰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03025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会计学B25-3</w:t>
            </w: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13"/>
                <w:szCs w:val="13"/>
                <w:highlight w:val="yellow"/>
                <w:lang w:val="en-US" w:eastAsia="zh-CN"/>
              </w:rPr>
              <w:t>会计学B25-4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65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yellow"/>
                <w:lang w:val="en-US" w:eastAsia="zh-CN"/>
              </w:rPr>
              <w:t>二教107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周五下午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31"/>
        <w:gridCol w:w="390"/>
        <w:gridCol w:w="6270"/>
        <w:gridCol w:w="780"/>
        <w:gridCol w:w="130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F6B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空间直角坐标系</w:t>
            </w:r>
          </w:p>
          <w:p w14:paraId="4D867D4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6.2空间曲面与空间曲线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4A03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07E39E4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FFA26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多元函数的概念及其极限和连续</w:t>
            </w:r>
          </w:p>
          <w:p w14:paraId="0F4CB01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偏导数与全微分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8E819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C2F627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6745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  <w:p w14:paraId="70869D22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CEC6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6.7多元函数极值及其求法</w:t>
            </w:r>
          </w:p>
          <w:p w14:paraId="6B556737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6.8多元函数微分学在经济学中的应用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5DFD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57DBE1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609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6.9直角坐标系下二重积分的计算（二重积分的概念和性质）</w:t>
            </w:r>
          </w:p>
          <w:p w14:paraId="77953C5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6.9直角坐标系下二重积分的计算（直角坐标系下二重积分的计算）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2936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44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970F03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6.10二重积分的变量代换法（在极坐标系下二重积分的计算）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951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 w14:paraId="465FF59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FE4E1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 w14:paraId="7E71E8F1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正项级数的审敛法   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）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3A82B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09825E6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92BA6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交错级数和任意项级数的审敛法</w:t>
            </w:r>
          </w:p>
          <w:p w14:paraId="1C8A1100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2A0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415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41698E3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C757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§7.5函数展开成幂级数（泰勒公式、泰勒级数与麦克劳林级数）</w:t>
            </w:r>
          </w:p>
          <w:p w14:paraId="665D7FB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§7.5函数展开成幂级数（函数展开成幂级数）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533E7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无穷级数习题课</w:t>
            </w:r>
          </w:p>
          <w:p w14:paraId="30A67EDF">
            <w:pPr>
              <w:widowControl/>
              <w:textAlignment w:val="center"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D81C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  §8.1微分方程的基本概念</w:t>
            </w:r>
          </w:p>
          <w:p w14:paraId="748B07AF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D54DE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1B33209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078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§8.2一阶微分方程（一阶线性微分方程、伯努利方程）</w:t>
            </w:r>
          </w:p>
          <w:p w14:paraId="5DAF948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§8.3可降阶的高阶微分方程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8293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CDC366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CD9F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§8.4二阶常系数线性微分方程（二阶线性微分方程解的结构、二阶常系数齐次线性微分方程）</w:t>
            </w:r>
          </w:p>
          <w:p w14:paraId="2699888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3C95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68870C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881D4"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§8.5微分方程在经济管理中的应用</w:t>
            </w:r>
          </w:p>
          <w:p w14:paraId="103327D4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§8.6差分方程简介（对概念作简单介绍）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2DDC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765DB9A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CB670"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 w14:paraId="038DD39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习题课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08F15">
            <w:pPr>
              <w:widowControl/>
              <w:ind w:firstLine="360" w:firstLineChars="200"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武杰峰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264D8E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96501A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A44D66"/>
    <w:rsid w:val="73B54BAD"/>
    <w:rsid w:val="743E4BA3"/>
    <w:rsid w:val="74EC3B54"/>
    <w:rsid w:val="74F62C86"/>
    <w:rsid w:val="763E7048"/>
    <w:rsid w:val="77737259"/>
    <w:rsid w:val="77C635D8"/>
    <w:rsid w:val="78A05E2C"/>
    <w:rsid w:val="798A2CF5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1171</Words>
  <Characters>1375</Characters>
  <Lines>2</Lines>
  <Paragraphs>1</Paragraphs>
  <TotalTime>1</TotalTime>
  <ScaleCrop>false</ScaleCrop>
  <LinksUpToDate>false</LinksUpToDate>
  <CharactersWithSpaces>1463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2026-03-05T08:55:35Z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eyJoZGlkIjoiNmI4ZTU3YzBiOGVmYjNhNWJiOGE1NTY5MDJjOGI2OWMifQ==</vt:lpwstr>
  </property>
  <property fmtid="{D5CDD505-2E9C-101B-9397-08002B2CF9AE}" pid="4" name="ICV">
    <vt:lpwstr>AF324B79C73748CA9E7DA1BAF0610209_13</vt:lpwstr>
  </property>
</Properties>
</file>