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CB6028" w14:textId="17F3E343" w:rsidR="006D0384" w:rsidRDefault="00617A8E" w:rsidP="00B675BC">
      <w:pPr>
        <w:spacing w:line="288" w:lineRule="auto"/>
        <w:rPr>
          <w:rFonts w:ascii="方正小标宋简体" w:hAnsi="宋体"/>
          <w:bCs/>
          <w:kern w:val="0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F3D2B2E" wp14:editId="4BCF4B24">
                <wp:simplePos x="0" y="0"/>
                <wp:positionH relativeFrom="page">
                  <wp:posOffset>530860</wp:posOffset>
                </wp:positionH>
                <wp:positionV relativeFrom="page">
                  <wp:posOffset>349885</wp:posOffset>
                </wp:positionV>
                <wp:extent cx="2635250" cy="280670"/>
                <wp:effectExtent l="0" t="0" r="0" b="0"/>
                <wp:wrapNone/>
                <wp:docPr id="1" name="文本框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35250" cy="280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8AE44AC" w14:textId="77777777" w:rsidR="00561245" w:rsidRDefault="00561245">
                            <w:pPr>
                              <w:jc w:val="left"/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宋体" w:hAnsi="宋体" w:hint="eastAsia"/>
                                <w:spacing w:val="20"/>
                                <w:sz w:val="24"/>
                                <w:szCs w:val="24"/>
                              </w:rPr>
                              <w:t>SJQU-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Q</w:t>
                            </w:r>
                            <w:r>
                              <w:rPr>
                                <w:rFonts w:ascii="宋体" w:hAnsi="宋体" w:hint="eastAsia"/>
                                <w:spacing w:val="20"/>
                                <w:sz w:val="24"/>
                                <w:szCs w:val="24"/>
                              </w:rPr>
                              <w:t>R-JW-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0</w:t>
                            </w:r>
                            <w:r>
                              <w:rPr>
                                <w:rFonts w:ascii="宋体" w:hAnsi="宋体" w:hint="eastAsia"/>
                                <w:spacing w:val="20"/>
                                <w:sz w:val="24"/>
                                <w:szCs w:val="24"/>
                              </w:rPr>
                              <w:t>33（A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0）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F3D2B2E" id="_x0000_t202" coordsize="21600,21600" o:spt="202" path="m,l,21600r21600,l21600,xe">
                <v:stroke joinstyle="miter"/>
                <v:path gradientshapeok="t" o:connecttype="rect"/>
              </v:shapetype>
              <v:shape id="文本框 1" o:spid="_x0000_s1026" type="#_x0000_t202" style="position:absolute;left:0;text-align:left;margin-left:41.8pt;margin-top:27.55pt;width:207.5pt;height:22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" stroked="f" strokeweight=".5pt">
                <v:textbox>
                  <w:txbxContent>
                    <w:p w14:paraId="58AE44AC" w14:textId="77777777" w:rsidR="00561245" w:rsidRDefault="00561245">
                      <w:pPr>
                        <w:jc w:val="left"/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</w:pPr>
                      <w:r>
                        <w:rPr>
                          <w:rFonts w:ascii="宋体" w:hAnsi="宋体" w:hint="eastAsia"/>
                          <w:spacing w:val="20"/>
                          <w:sz w:val="24"/>
                          <w:szCs w:val="24"/>
                        </w:rPr>
                        <w:t>SJQU-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Q</w:t>
                      </w:r>
                      <w:r>
                        <w:rPr>
                          <w:rFonts w:ascii="宋体" w:hAnsi="宋体" w:hint="eastAsia"/>
                          <w:spacing w:val="20"/>
                          <w:sz w:val="24"/>
                          <w:szCs w:val="24"/>
                        </w:rPr>
                        <w:t>R-JW-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0</w:t>
                      </w:r>
                      <w:r>
                        <w:rPr>
                          <w:rFonts w:ascii="宋体" w:hAnsi="宋体" w:hint="eastAsia"/>
                          <w:spacing w:val="20"/>
                          <w:sz w:val="24"/>
                          <w:szCs w:val="24"/>
                        </w:rPr>
                        <w:t>33（A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0）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3634A8B6" w14:textId="726A6137" w:rsidR="006D0384" w:rsidRPr="0021633E" w:rsidRDefault="00617A8E">
      <w:pPr>
        <w:spacing w:line="288" w:lineRule="auto"/>
        <w:jc w:val="center"/>
        <w:rPr>
          <w:b/>
          <w:sz w:val="28"/>
          <w:szCs w:val="30"/>
        </w:rPr>
      </w:pPr>
      <w:r w:rsidRPr="0021633E">
        <w:rPr>
          <w:rFonts w:hint="eastAsia"/>
          <w:b/>
          <w:sz w:val="28"/>
          <w:szCs w:val="30"/>
        </w:rPr>
        <w:t>【</w:t>
      </w:r>
      <w:r w:rsidR="00452546" w:rsidRPr="0021633E">
        <w:rPr>
          <w:rFonts w:hint="eastAsia"/>
          <w:b/>
          <w:sz w:val="28"/>
          <w:szCs w:val="30"/>
        </w:rPr>
        <w:t>教育名著导读</w:t>
      </w:r>
      <w:r w:rsidRPr="0021633E">
        <w:rPr>
          <w:rFonts w:hint="eastAsia"/>
          <w:b/>
          <w:sz w:val="28"/>
          <w:szCs w:val="30"/>
        </w:rPr>
        <w:t>】</w:t>
      </w:r>
    </w:p>
    <w:p w14:paraId="1D392137" w14:textId="2768D974" w:rsidR="006D0384" w:rsidRPr="0021633E" w:rsidRDefault="00617A8E">
      <w:pPr>
        <w:shd w:val="clear" w:color="auto" w:fill="F5F5F5"/>
        <w:jc w:val="center"/>
        <w:textAlignment w:val="top"/>
        <w:rPr>
          <w:rFonts w:ascii="Arial" w:hAnsi="Arial" w:cs="Arial"/>
          <w:color w:val="888888"/>
          <w:kern w:val="0"/>
          <w:sz w:val="20"/>
          <w:szCs w:val="20"/>
        </w:rPr>
      </w:pPr>
      <w:r w:rsidRPr="0021633E">
        <w:rPr>
          <w:rFonts w:hint="eastAsia"/>
          <w:b/>
          <w:sz w:val="28"/>
          <w:szCs w:val="30"/>
        </w:rPr>
        <w:t>【</w:t>
      </w:r>
      <w:r w:rsidR="00D21F21" w:rsidRPr="0021633E">
        <w:rPr>
          <w:b/>
          <w:sz w:val="28"/>
          <w:szCs w:val="30"/>
        </w:rPr>
        <w:t>Introduction to classics education</w:t>
      </w:r>
      <w:r w:rsidRPr="0021633E">
        <w:rPr>
          <w:rFonts w:hint="eastAsia"/>
          <w:b/>
          <w:sz w:val="28"/>
          <w:szCs w:val="30"/>
        </w:rPr>
        <w:t>】</w:t>
      </w:r>
      <w:bookmarkStart w:id="0" w:name="a2"/>
      <w:bookmarkEnd w:id="0"/>
    </w:p>
    <w:p w14:paraId="33BBFF51" w14:textId="77777777" w:rsidR="006D0384" w:rsidRPr="0021633E" w:rsidRDefault="00617A8E">
      <w:pPr>
        <w:spacing w:beforeLines="50" w:before="156" w:afterLines="50" w:after="156" w:line="288" w:lineRule="auto"/>
        <w:ind w:firstLineChars="150" w:firstLine="360"/>
        <w:rPr>
          <w:b/>
          <w:color w:val="008080"/>
          <w:sz w:val="30"/>
          <w:szCs w:val="30"/>
        </w:rPr>
      </w:pPr>
      <w:r w:rsidRPr="0021633E">
        <w:rPr>
          <w:rFonts w:ascii="黑体" w:eastAsia="黑体" w:hAnsi="宋体"/>
          <w:sz w:val="24"/>
        </w:rPr>
        <w:t>一</w:t>
      </w:r>
      <w:r w:rsidRPr="0021633E">
        <w:rPr>
          <w:rFonts w:ascii="黑体" w:eastAsia="黑体" w:hAnsi="宋体" w:hint="eastAsia"/>
          <w:sz w:val="24"/>
        </w:rPr>
        <w:t>、</w:t>
      </w:r>
      <w:r w:rsidRPr="0021633E">
        <w:rPr>
          <w:rFonts w:ascii="黑体" w:eastAsia="黑体" w:hAnsi="宋体"/>
          <w:sz w:val="24"/>
        </w:rPr>
        <w:t>基本信息（必填项）</w:t>
      </w:r>
    </w:p>
    <w:p w14:paraId="4E3E9314" w14:textId="2FEE23F6" w:rsidR="006D0384" w:rsidRPr="0021633E" w:rsidRDefault="00617A8E">
      <w:pPr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 w:rsidRPr="0021633E">
        <w:rPr>
          <w:b/>
          <w:bCs/>
          <w:color w:val="000000"/>
          <w:sz w:val="20"/>
          <w:szCs w:val="20"/>
        </w:rPr>
        <w:t>课程代码：</w:t>
      </w:r>
      <w:r w:rsidRPr="0021633E">
        <w:rPr>
          <w:color w:val="000000"/>
          <w:sz w:val="20"/>
          <w:szCs w:val="20"/>
        </w:rPr>
        <w:t>【</w:t>
      </w:r>
      <w:r w:rsidR="00546378" w:rsidRPr="0021633E">
        <w:rPr>
          <w:rFonts w:hint="eastAsia"/>
          <w:color w:val="000000"/>
          <w:sz w:val="20"/>
          <w:szCs w:val="20"/>
        </w:rPr>
        <w:t>2130008</w:t>
      </w:r>
      <w:r w:rsidRPr="0021633E">
        <w:rPr>
          <w:color w:val="000000"/>
          <w:sz w:val="20"/>
          <w:szCs w:val="20"/>
        </w:rPr>
        <w:t>】</w:t>
      </w:r>
    </w:p>
    <w:p w14:paraId="519D3923" w14:textId="6DD8FD39" w:rsidR="006D0384" w:rsidRPr="0021633E" w:rsidRDefault="00617A8E">
      <w:pPr>
        <w:snapToGrid w:val="0"/>
        <w:spacing w:line="288" w:lineRule="auto"/>
        <w:ind w:firstLineChars="196" w:firstLine="394"/>
        <w:rPr>
          <w:color w:val="000000"/>
          <w:szCs w:val="21"/>
        </w:rPr>
      </w:pPr>
      <w:r w:rsidRPr="0021633E">
        <w:rPr>
          <w:b/>
          <w:bCs/>
          <w:color w:val="000000"/>
          <w:sz w:val="20"/>
          <w:szCs w:val="20"/>
        </w:rPr>
        <w:t>课程学分：</w:t>
      </w:r>
      <w:r w:rsidRPr="0021633E">
        <w:rPr>
          <w:color w:val="000000"/>
          <w:sz w:val="20"/>
          <w:szCs w:val="20"/>
        </w:rPr>
        <w:t>【</w:t>
      </w:r>
      <w:r w:rsidR="00D21F21" w:rsidRPr="0021633E">
        <w:rPr>
          <w:rFonts w:hint="eastAsia"/>
          <w:color w:val="000000"/>
          <w:sz w:val="20"/>
          <w:szCs w:val="20"/>
        </w:rPr>
        <w:t>2</w:t>
      </w:r>
      <w:r w:rsidRPr="0021633E">
        <w:rPr>
          <w:color w:val="000000"/>
          <w:sz w:val="20"/>
          <w:szCs w:val="20"/>
        </w:rPr>
        <w:t>】</w:t>
      </w:r>
    </w:p>
    <w:p w14:paraId="17A5C983" w14:textId="60905004" w:rsidR="006D0384" w:rsidRPr="0021633E" w:rsidRDefault="00617A8E">
      <w:pPr>
        <w:snapToGrid w:val="0"/>
        <w:spacing w:line="288" w:lineRule="auto"/>
        <w:ind w:firstLineChars="196" w:firstLine="394"/>
        <w:rPr>
          <w:color w:val="000000"/>
          <w:szCs w:val="21"/>
        </w:rPr>
      </w:pPr>
      <w:r w:rsidRPr="0021633E">
        <w:rPr>
          <w:b/>
          <w:bCs/>
          <w:color w:val="000000"/>
          <w:sz w:val="20"/>
          <w:szCs w:val="20"/>
        </w:rPr>
        <w:t>面向专业：</w:t>
      </w:r>
      <w:r w:rsidRPr="0021633E">
        <w:rPr>
          <w:color w:val="000000"/>
          <w:sz w:val="20"/>
          <w:szCs w:val="20"/>
        </w:rPr>
        <w:t>【</w:t>
      </w:r>
      <w:r w:rsidR="00D21F21" w:rsidRPr="0021633E">
        <w:rPr>
          <w:rFonts w:hint="eastAsia"/>
          <w:color w:val="000000"/>
          <w:sz w:val="20"/>
          <w:szCs w:val="20"/>
        </w:rPr>
        <w:t>学前教育</w:t>
      </w:r>
      <w:r w:rsidRPr="0021633E">
        <w:rPr>
          <w:color w:val="000000"/>
          <w:sz w:val="20"/>
          <w:szCs w:val="20"/>
        </w:rPr>
        <w:t>】</w:t>
      </w:r>
    </w:p>
    <w:p w14:paraId="4E30593E" w14:textId="7CB32BA9" w:rsidR="006D0384" w:rsidRPr="0021633E" w:rsidRDefault="00617A8E">
      <w:pPr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 w:rsidRPr="0021633E">
        <w:rPr>
          <w:b/>
          <w:bCs/>
          <w:color w:val="000000"/>
          <w:sz w:val="20"/>
          <w:szCs w:val="20"/>
        </w:rPr>
        <w:t>课程性质：</w:t>
      </w:r>
      <w:r w:rsidRPr="0021633E">
        <w:rPr>
          <w:color w:val="000000"/>
          <w:sz w:val="20"/>
          <w:szCs w:val="20"/>
        </w:rPr>
        <w:t>【</w:t>
      </w:r>
      <w:r w:rsidRPr="0021633E">
        <w:rPr>
          <w:rFonts w:hint="eastAsia"/>
          <w:color w:val="000000"/>
          <w:sz w:val="20"/>
          <w:szCs w:val="20"/>
        </w:rPr>
        <w:t>院级选修课</w:t>
      </w:r>
      <w:r w:rsidRPr="0021633E">
        <w:rPr>
          <w:color w:val="000000"/>
          <w:sz w:val="20"/>
          <w:szCs w:val="20"/>
        </w:rPr>
        <w:t>】</w:t>
      </w:r>
    </w:p>
    <w:p w14:paraId="2FDC7146" w14:textId="724E02DB" w:rsidR="006D0384" w:rsidRPr="0021633E" w:rsidRDefault="00617A8E">
      <w:pPr>
        <w:snapToGrid w:val="0"/>
        <w:spacing w:line="288" w:lineRule="auto"/>
        <w:ind w:firstLineChars="196" w:firstLine="394"/>
        <w:rPr>
          <w:b/>
          <w:bCs/>
          <w:color w:val="000000"/>
          <w:szCs w:val="21"/>
        </w:rPr>
      </w:pPr>
      <w:r w:rsidRPr="0021633E">
        <w:rPr>
          <w:b/>
          <w:bCs/>
          <w:color w:val="000000"/>
          <w:sz w:val="20"/>
          <w:szCs w:val="20"/>
        </w:rPr>
        <w:t>开课院系：</w:t>
      </w:r>
      <w:r w:rsidR="00783C0D" w:rsidRPr="0021633E">
        <w:rPr>
          <w:rFonts w:hint="eastAsia"/>
          <w:b/>
          <w:bCs/>
          <w:color w:val="000000"/>
          <w:sz w:val="20"/>
          <w:szCs w:val="20"/>
        </w:rPr>
        <w:t>教育学院</w:t>
      </w:r>
    </w:p>
    <w:p w14:paraId="36F2446D" w14:textId="77777777" w:rsidR="006D0384" w:rsidRPr="0021633E" w:rsidRDefault="00617A8E">
      <w:pPr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 w:rsidRPr="0021633E">
        <w:rPr>
          <w:b/>
          <w:bCs/>
          <w:color w:val="000000"/>
          <w:sz w:val="20"/>
          <w:szCs w:val="20"/>
        </w:rPr>
        <w:t>使用教材：</w:t>
      </w:r>
    </w:p>
    <w:p w14:paraId="0737D3B5" w14:textId="2E2B15D0" w:rsidR="006D0384" w:rsidRPr="0021633E" w:rsidRDefault="00617A8E" w:rsidP="00D12D3F">
      <w:pPr>
        <w:snapToGrid w:val="0"/>
        <w:spacing w:line="288" w:lineRule="auto"/>
        <w:ind w:firstLineChars="200" w:firstLine="400"/>
        <w:rPr>
          <w:color w:val="000000"/>
          <w:szCs w:val="21"/>
        </w:rPr>
      </w:pPr>
      <w:r w:rsidRPr="0021633E">
        <w:rPr>
          <w:color w:val="000000"/>
          <w:sz w:val="20"/>
          <w:szCs w:val="20"/>
        </w:rPr>
        <w:t>教材</w:t>
      </w:r>
      <w:r w:rsidR="00D12D3F" w:rsidRPr="0021633E">
        <w:rPr>
          <w:rFonts w:hint="eastAsia"/>
          <w:color w:val="000000"/>
          <w:sz w:val="20"/>
          <w:szCs w:val="20"/>
        </w:rPr>
        <w:t>：</w:t>
      </w:r>
      <w:r w:rsidRPr="0021633E">
        <w:rPr>
          <w:color w:val="000000"/>
          <w:sz w:val="20"/>
          <w:szCs w:val="20"/>
        </w:rPr>
        <w:t>【</w:t>
      </w:r>
      <w:r w:rsidR="006E7DBC" w:rsidRPr="0021633E">
        <w:rPr>
          <w:rFonts w:hint="eastAsia"/>
          <w:color w:val="000000"/>
          <w:sz w:val="20"/>
          <w:szCs w:val="20"/>
        </w:rPr>
        <w:t>《中外幼儿教育名著导读》</w:t>
      </w:r>
      <w:r w:rsidR="006E7DBC" w:rsidRPr="0021633E">
        <w:rPr>
          <w:rFonts w:hint="eastAsia"/>
          <w:color w:val="000000"/>
          <w:sz w:val="20"/>
          <w:szCs w:val="20"/>
        </w:rPr>
        <w:t xml:space="preserve"> </w:t>
      </w:r>
      <w:r w:rsidR="006E7DBC" w:rsidRPr="0021633E">
        <w:rPr>
          <w:rFonts w:hint="eastAsia"/>
          <w:color w:val="000000"/>
          <w:sz w:val="20"/>
          <w:szCs w:val="20"/>
        </w:rPr>
        <w:t>姚伟主编</w:t>
      </w:r>
      <w:r w:rsidR="006E7DBC" w:rsidRPr="0021633E">
        <w:rPr>
          <w:rFonts w:hint="eastAsia"/>
          <w:color w:val="000000"/>
          <w:sz w:val="20"/>
          <w:szCs w:val="20"/>
        </w:rPr>
        <w:t xml:space="preserve"> </w:t>
      </w:r>
      <w:r w:rsidR="006E7DBC" w:rsidRPr="0021633E">
        <w:rPr>
          <w:rFonts w:hint="eastAsia"/>
          <w:color w:val="000000"/>
          <w:sz w:val="20"/>
          <w:szCs w:val="20"/>
        </w:rPr>
        <w:t>中国人民大学出版社，</w:t>
      </w:r>
      <w:r w:rsidR="006E7DBC" w:rsidRPr="0021633E">
        <w:rPr>
          <w:rFonts w:hint="eastAsia"/>
          <w:color w:val="000000"/>
          <w:sz w:val="20"/>
          <w:szCs w:val="20"/>
        </w:rPr>
        <w:t>2019</w:t>
      </w:r>
      <w:r w:rsidR="006E7DBC" w:rsidRPr="0021633E">
        <w:rPr>
          <w:rFonts w:hint="eastAsia"/>
          <w:color w:val="000000"/>
          <w:sz w:val="20"/>
          <w:szCs w:val="20"/>
        </w:rPr>
        <w:t>年</w:t>
      </w:r>
      <w:r w:rsidR="006E7DBC" w:rsidRPr="0021633E">
        <w:rPr>
          <w:rFonts w:hint="eastAsia"/>
          <w:color w:val="000000"/>
          <w:sz w:val="20"/>
          <w:szCs w:val="20"/>
        </w:rPr>
        <w:t>7</w:t>
      </w:r>
      <w:r w:rsidR="006E7DBC" w:rsidRPr="0021633E">
        <w:rPr>
          <w:rFonts w:hint="eastAsia"/>
          <w:color w:val="000000"/>
          <w:sz w:val="20"/>
          <w:szCs w:val="20"/>
        </w:rPr>
        <w:t>月</w:t>
      </w:r>
      <w:r w:rsidR="00D21F21" w:rsidRPr="0021633E">
        <w:rPr>
          <w:rFonts w:hint="eastAsia"/>
          <w:color w:val="000000"/>
          <w:sz w:val="20"/>
          <w:szCs w:val="20"/>
        </w:rPr>
        <w:t>第</w:t>
      </w:r>
      <w:r w:rsidR="00D21F21" w:rsidRPr="0021633E">
        <w:rPr>
          <w:rFonts w:hint="eastAsia"/>
          <w:color w:val="000000"/>
          <w:sz w:val="20"/>
          <w:szCs w:val="20"/>
        </w:rPr>
        <w:t>1</w:t>
      </w:r>
      <w:r w:rsidR="00D21F21" w:rsidRPr="0021633E">
        <w:rPr>
          <w:rFonts w:hint="eastAsia"/>
          <w:color w:val="000000"/>
          <w:sz w:val="20"/>
          <w:szCs w:val="20"/>
        </w:rPr>
        <w:t>版</w:t>
      </w:r>
      <w:r w:rsidRPr="0021633E">
        <w:rPr>
          <w:color w:val="000000"/>
          <w:sz w:val="20"/>
          <w:szCs w:val="20"/>
        </w:rPr>
        <w:t>】</w:t>
      </w:r>
    </w:p>
    <w:p w14:paraId="03EA7AE2" w14:textId="3C466DED" w:rsidR="006E7DBC" w:rsidRPr="0021633E" w:rsidRDefault="00617A8E" w:rsidP="00D12D3F">
      <w:pPr>
        <w:snapToGrid w:val="0"/>
        <w:spacing w:line="288" w:lineRule="auto"/>
        <w:ind w:firstLineChars="200" w:firstLine="400"/>
        <w:rPr>
          <w:rFonts w:ascii="宋体" w:hAnsi="宋体"/>
          <w:color w:val="000000"/>
          <w:sz w:val="20"/>
          <w:szCs w:val="20"/>
        </w:rPr>
      </w:pPr>
      <w:r w:rsidRPr="0021633E">
        <w:rPr>
          <w:color w:val="000000"/>
          <w:sz w:val="20"/>
          <w:szCs w:val="20"/>
        </w:rPr>
        <w:t>参考</w:t>
      </w:r>
      <w:r w:rsidRPr="0021633E">
        <w:rPr>
          <w:rFonts w:hint="eastAsia"/>
          <w:color w:val="000000"/>
          <w:sz w:val="20"/>
          <w:szCs w:val="20"/>
        </w:rPr>
        <w:t>书目</w:t>
      </w:r>
      <w:r w:rsidR="00D12D3F" w:rsidRPr="0021633E">
        <w:rPr>
          <w:rFonts w:hint="eastAsia"/>
          <w:color w:val="000000"/>
          <w:sz w:val="20"/>
          <w:szCs w:val="20"/>
        </w:rPr>
        <w:t>：</w:t>
      </w:r>
      <w:r w:rsidRPr="0021633E">
        <w:rPr>
          <w:color w:val="000000"/>
          <w:sz w:val="20"/>
          <w:szCs w:val="20"/>
        </w:rPr>
        <w:t>【</w:t>
      </w:r>
      <w:r w:rsidR="006E7DBC" w:rsidRPr="0021633E">
        <w:rPr>
          <w:rFonts w:ascii="宋体" w:hAnsi="宋体" w:hint="eastAsia"/>
          <w:color w:val="000000"/>
          <w:sz w:val="20"/>
          <w:szCs w:val="20"/>
        </w:rPr>
        <w:t>《中外教育名著选读》 肖朗主编 高等教育出版社，2009年9月</w:t>
      </w:r>
      <w:r w:rsidR="00D21F21" w:rsidRPr="0021633E">
        <w:rPr>
          <w:color w:val="000000"/>
          <w:sz w:val="20"/>
          <w:szCs w:val="20"/>
        </w:rPr>
        <w:t>】</w:t>
      </w:r>
    </w:p>
    <w:p w14:paraId="5578D0D8" w14:textId="7E777411" w:rsidR="006E7DBC" w:rsidRPr="0021633E" w:rsidRDefault="00D21F21" w:rsidP="00725472">
      <w:pPr>
        <w:snapToGrid w:val="0"/>
        <w:spacing w:line="288" w:lineRule="auto"/>
        <w:ind w:firstLineChars="200" w:firstLine="400"/>
        <w:rPr>
          <w:rFonts w:ascii="宋体" w:hAnsi="宋体"/>
          <w:color w:val="000000"/>
          <w:sz w:val="20"/>
          <w:szCs w:val="20"/>
        </w:rPr>
      </w:pPr>
      <w:r w:rsidRPr="0021633E">
        <w:rPr>
          <w:rFonts w:ascii="宋体" w:hAnsi="宋体" w:hint="eastAsia"/>
          <w:color w:val="000000"/>
          <w:sz w:val="20"/>
          <w:szCs w:val="20"/>
        </w:rPr>
        <w:t>【</w:t>
      </w:r>
      <w:r w:rsidR="006E7DBC" w:rsidRPr="0021633E">
        <w:rPr>
          <w:rFonts w:ascii="宋体" w:hAnsi="宋体" w:hint="eastAsia"/>
          <w:color w:val="000000"/>
          <w:sz w:val="20"/>
          <w:szCs w:val="20"/>
        </w:rPr>
        <w:t>《外国幼儿教育名著选读》 杨汉麟主编  华中师范大学出版社，</w:t>
      </w:r>
      <w:r w:rsidR="00BB0631" w:rsidRPr="0021633E">
        <w:rPr>
          <w:rFonts w:ascii="宋体" w:hAnsi="宋体" w:hint="eastAsia"/>
          <w:color w:val="000000"/>
          <w:sz w:val="20"/>
          <w:szCs w:val="20"/>
        </w:rPr>
        <w:t>2008年6月</w:t>
      </w:r>
      <w:r w:rsidRPr="0021633E">
        <w:rPr>
          <w:rFonts w:ascii="宋体" w:hAnsi="宋体" w:hint="eastAsia"/>
          <w:color w:val="000000"/>
          <w:sz w:val="20"/>
          <w:szCs w:val="20"/>
        </w:rPr>
        <w:t>】</w:t>
      </w:r>
    </w:p>
    <w:p w14:paraId="306C176A" w14:textId="01BD4F49" w:rsidR="006E7DBC" w:rsidRPr="0021633E" w:rsidRDefault="00D21F21" w:rsidP="00725472">
      <w:pPr>
        <w:snapToGrid w:val="0"/>
        <w:spacing w:line="288" w:lineRule="auto"/>
        <w:ind w:firstLineChars="200" w:firstLine="400"/>
        <w:rPr>
          <w:rFonts w:ascii="宋体" w:hAnsi="宋体"/>
          <w:color w:val="000000"/>
          <w:sz w:val="20"/>
          <w:szCs w:val="20"/>
        </w:rPr>
      </w:pPr>
      <w:r w:rsidRPr="0021633E">
        <w:rPr>
          <w:rFonts w:ascii="宋体" w:hAnsi="宋体" w:hint="eastAsia"/>
          <w:color w:val="000000"/>
          <w:sz w:val="20"/>
          <w:szCs w:val="20"/>
        </w:rPr>
        <w:t>【</w:t>
      </w:r>
      <w:r w:rsidR="006E7DBC" w:rsidRPr="0021633E">
        <w:rPr>
          <w:rFonts w:ascii="宋体" w:hAnsi="宋体" w:hint="eastAsia"/>
          <w:color w:val="000000"/>
          <w:sz w:val="20"/>
          <w:szCs w:val="20"/>
        </w:rPr>
        <w:t>《中国幼儿教育名著选读》</w:t>
      </w:r>
      <w:r w:rsidR="00BB0631" w:rsidRPr="0021633E">
        <w:rPr>
          <w:rFonts w:ascii="宋体" w:hAnsi="宋体"/>
          <w:color w:val="000000"/>
          <w:sz w:val="20"/>
          <w:szCs w:val="20"/>
        </w:rPr>
        <w:t xml:space="preserve"> </w:t>
      </w:r>
      <w:r w:rsidR="006E7DBC" w:rsidRPr="0021633E">
        <w:rPr>
          <w:rFonts w:ascii="宋体" w:hAnsi="宋体" w:hint="eastAsia"/>
          <w:color w:val="000000"/>
          <w:sz w:val="20"/>
          <w:szCs w:val="20"/>
        </w:rPr>
        <w:t>余子侠、方玉芬主编 华中师范大学出版</w:t>
      </w:r>
      <w:r w:rsidR="006E7DBC" w:rsidRPr="0021633E">
        <w:rPr>
          <w:rFonts w:hint="eastAsia"/>
          <w:color w:val="000000"/>
          <w:sz w:val="20"/>
          <w:szCs w:val="20"/>
        </w:rPr>
        <w:t>社，</w:t>
      </w:r>
      <w:r w:rsidR="00BB0631" w:rsidRPr="0021633E">
        <w:rPr>
          <w:rFonts w:ascii="宋体" w:hAnsi="宋体" w:hint="eastAsia"/>
          <w:color w:val="000000"/>
          <w:sz w:val="20"/>
          <w:szCs w:val="20"/>
        </w:rPr>
        <w:t>2008年03月</w:t>
      </w:r>
      <w:r w:rsidRPr="0021633E">
        <w:rPr>
          <w:rFonts w:ascii="宋体" w:hAnsi="宋体" w:hint="eastAsia"/>
          <w:color w:val="000000"/>
          <w:sz w:val="20"/>
          <w:szCs w:val="20"/>
        </w:rPr>
        <w:t>】</w:t>
      </w:r>
      <w:r w:rsidR="006E7DBC" w:rsidRPr="0021633E">
        <w:rPr>
          <w:rFonts w:ascii="宋体" w:hAnsi="宋体" w:hint="eastAsia"/>
          <w:color w:val="000000"/>
          <w:sz w:val="20"/>
          <w:szCs w:val="20"/>
        </w:rPr>
        <w:t xml:space="preserve">　</w:t>
      </w:r>
    </w:p>
    <w:p w14:paraId="226CBA09" w14:textId="403ADA7F" w:rsidR="006E7DBC" w:rsidRPr="0021633E" w:rsidRDefault="00D21F21" w:rsidP="00725472">
      <w:pPr>
        <w:snapToGrid w:val="0"/>
        <w:spacing w:line="288" w:lineRule="auto"/>
        <w:ind w:firstLineChars="200" w:firstLine="400"/>
        <w:rPr>
          <w:color w:val="000000"/>
          <w:sz w:val="20"/>
          <w:szCs w:val="20"/>
        </w:rPr>
      </w:pPr>
      <w:r w:rsidRPr="0021633E">
        <w:rPr>
          <w:rFonts w:ascii="宋体" w:hAnsi="宋体" w:hint="eastAsia"/>
          <w:color w:val="000000"/>
          <w:sz w:val="20"/>
          <w:szCs w:val="20"/>
        </w:rPr>
        <w:t>【</w:t>
      </w:r>
      <w:r w:rsidR="00D12D3F" w:rsidRPr="0021633E">
        <w:rPr>
          <w:rFonts w:ascii="宋体" w:hAnsi="宋体" w:hint="eastAsia"/>
          <w:color w:val="000000"/>
          <w:sz w:val="20"/>
          <w:szCs w:val="20"/>
        </w:rPr>
        <w:t>《外国教育名著导读》 褚惠芳编著，人民教育出版社，2005年6月</w:t>
      </w:r>
      <w:r w:rsidRPr="0021633E">
        <w:rPr>
          <w:rFonts w:hint="eastAsia"/>
          <w:color w:val="000000"/>
          <w:sz w:val="20"/>
          <w:szCs w:val="20"/>
        </w:rPr>
        <w:t>】</w:t>
      </w:r>
    </w:p>
    <w:p w14:paraId="2B04351B" w14:textId="2A307A6F" w:rsidR="00C6147E" w:rsidRPr="0021633E" w:rsidRDefault="00617A8E" w:rsidP="009C7784">
      <w:pPr>
        <w:snapToGrid w:val="0"/>
        <w:spacing w:line="288" w:lineRule="auto"/>
        <w:ind w:firstLineChars="196" w:firstLine="394"/>
        <w:jc w:val="left"/>
        <w:rPr>
          <w:b/>
          <w:bCs/>
          <w:color w:val="000000"/>
          <w:sz w:val="20"/>
          <w:szCs w:val="20"/>
        </w:rPr>
      </w:pPr>
      <w:r w:rsidRPr="0021633E">
        <w:rPr>
          <w:rFonts w:hint="eastAsia"/>
          <w:b/>
          <w:bCs/>
          <w:color w:val="000000"/>
          <w:sz w:val="20"/>
          <w:szCs w:val="20"/>
        </w:rPr>
        <w:t>课程网站网址</w:t>
      </w:r>
      <w:r w:rsidR="00C6147E" w:rsidRPr="0021633E">
        <w:rPr>
          <w:rFonts w:hint="eastAsia"/>
          <w:b/>
          <w:bCs/>
          <w:color w:val="000000"/>
          <w:sz w:val="20"/>
          <w:szCs w:val="20"/>
        </w:rPr>
        <w:t>：</w:t>
      </w:r>
      <w:hyperlink r:id="rId8" w:history="1">
        <w:r w:rsidR="009C7784" w:rsidRPr="0021633E">
          <w:rPr>
            <w:rStyle w:val="ab"/>
            <w:b/>
            <w:bCs/>
            <w:sz w:val="20"/>
            <w:szCs w:val="20"/>
          </w:rPr>
          <w:t>https://www.icourse163.org/course/XJTU-46019</w:t>
        </w:r>
      </w:hyperlink>
      <w:r w:rsidR="00C6147E" w:rsidRPr="0021633E">
        <w:rPr>
          <w:b/>
          <w:bCs/>
          <w:color w:val="000000"/>
          <w:sz w:val="20"/>
          <w:szCs w:val="20"/>
        </w:rPr>
        <w:t xml:space="preserve"> </w:t>
      </w:r>
    </w:p>
    <w:p w14:paraId="70A9B1C3" w14:textId="4D60CB62" w:rsidR="00C6147E" w:rsidRPr="0021633E" w:rsidRDefault="00432048" w:rsidP="009C7784">
      <w:pPr>
        <w:snapToGrid w:val="0"/>
        <w:spacing w:line="288" w:lineRule="auto"/>
        <w:ind w:firstLineChars="400" w:firstLine="840"/>
        <w:jc w:val="left"/>
        <w:rPr>
          <w:b/>
          <w:bCs/>
          <w:color w:val="000000"/>
          <w:sz w:val="20"/>
          <w:szCs w:val="20"/>
        </w:rPr>
      </w:pPr>
      <w:hyperlink r:id="rId9" w:history="1">
        <w:r w:rsidR="009C7784" w:rsidRPr="0021633E">
          <w:rPr>
            <w:rStyle w:val="ab"/>
            <w:b/>
            <w:bCs/>
            <w:sz w:val="20"/>
            <w:szCs w:val="20"/>
          </w:rPr>
          <w:t>https://www.icourse163.org/course/HENU-1003362002</w:t>
        </w:r>
      </w:hyperlink>
    </w:p>
    <w:p w14:paraId="5ACBF0F4" w14:textId="7B58FF23" w:rsidR="00C6147E" w:rsidRPr="0021633E" w:rsidRDefault="00432048" w:rsidP="009C7784">
      <w:pPr>
        <w:snapToGrid w:val="0"/>
        <w:spacing w:line="288" w:lineRule="auto"/>
        <w:ind w:firstLineChars="396" w:firstLine="832"/>
        <w:jc w:val="left"/>
        <w:rPr>
          <w:b/>
          <w:bCs/>
          <w:color w:val="000000"/>
          <w:sz w:val="20"/>
          <w:szCs w:val="20"/>
        </w:rPr>
      </w:pPr>
      <w:hyperlink r:id="rId10" w:history="1">
        <w:r w:rsidR="009C7784" w:rsidRPr="0021633E">
          <w:rPr>
            <w:rStyle w:val="ab"/>
            <w:b/>
            <w:bCs/>
            <w:sz w:val="20"/>
            <w:szCs w:val="20"/>
          </w:rPr>
          <w:t>https://wenku.baidu.com/view/543de3dbbcd126fff6050bae.html?rec_flag=default</w:t>
        </w:r>
      </w:hyperlink>
    </w:p>
    <w:p w14:paraId="678FAD6E" w14:textId="02624B00" w:rsidR="00546378" w:rsidRPr="0021633E" w:rsidRDefault="00617A8E" w:rsidP="00B675BC">
      <w:pPr>
        <w:adjustRightInd w:val="0"/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 w:rsidRPr="0021633E">
        <w:rPr>
          <w:b/>
          <w:bCs/>
          <w:color w:val="000000"/>
          <w:sz w:val="20"/>
          <w:szCs w:val="20"/>
        </w:rPr>
        <w:t>先修课程：</w:t>
      </w:r>
      <w:r w:rsidR="00D21F21" w:rsidRPr="0021633E">
        <w:rPr>
          <w:rFonts w:hint="eastAsia"/>
          <w:b/>
          <w:bCs/>
          <w:color w:val="000000"/>
          <w:sz w:val="20"/>
          <w:szCs w:val="20"/>
        </w:rPr>
        <w:t>【</w:t>
      </w:r>
      <w:r w:rsidR="006E7DBC" w:rsidRPr="0021633E">
        <w:rPr>
          <w:rFonts w:hint="eastAsia"/>
          <w:color w:val="000000"/>
          <w:sz w:val="20"/>
          <w:szCs w:val="20"/>
        </w:rPr>
        <w:t>中外教育史</w:t>
      </w:r>
      <w:r w:rsidR="00D21F21" w:rsidRPr="0021633E">
        <w:rPr>
          <w:rFonts w:hint="eastAsia"/>
          <w:color w:val="000000"/>
          <w:sz w:val="20"/>
          <w:szCs w:val="20"/>
        </w:rPr>
        <w:t>】</w:t>
      </w:r>
    </w:p>
    <w:p w14:paraId="378661A6" w14:textId="77777777" w:rsidR="006D0384" w:rsidRPr="0021633E" w:rsidRDefault="00617A8E">
      <w:pPr>
        <w:adjustRightInd w:val="0"/>
        <w:snapToGrid w:val="0"/>
        <w:spacing w:beforeLines="50" w:before="156" w:afterLines="50" w:after="156" w:line="288" w:lineRule="auto"/>
        <w:ind w:firstLineChars="145" w:firstLine="348"/>
        <w:rPr>
          <w:b/>
          <w:color w:val="000000"/>
          <w:sz w:val="24"/>
          <w:szCs w:val="20"/>
        </w:rPr>
      </w:pPr>
      <w:r w:rsidRPr="0021633E">
        <w:rPr>
          <w:rFonts w:ascii="黑体" w:eastAsia="黑体" w:hAnsi="宋体"/>
          <w:sz w:val="24"/>
        </w:rPr>
        <w:t>二</w:t>
      </w:r>
      <w:r w:rsidRPr="0021633E">
        <w:rPr>
          <w:rFonts w:ascii="黑体" w:eastAsia="黑体" w:hAnsi="宋体" w:hint="eastAsia"/>
          <w:sz w:val="24"/>
        </w:rPr>
        <w:t>、</w:t>
      </w:r>
      <w:r w:rsidRPr="0021633E">
        <w:rPr>
          <w:rFonts w:ascii="黑体" w:eastAsia="黑体" w:hAnsi="宋体"/>
          <w:sz w:val="24"/>
        </w:rPr>
        <w:t>课程简介（必填项）</w:t>
      </w:r>
    </w:p>
    <w:p w14:paraId="66ADCB5F" w14:textId="0FE3E152" w:rsidR="006D0384" w:rsidRPr="0021633E" w:rsidRDefault="008B2221" w:rsidP="00B675BC">
      <w:pPr>
        <w:snapToGrid w:val="0"/>
        <w:spacing w:line="288" w:lineRule="auto"/>
        <w:ind w:firstLineChars="200" w:firstLine="400"/>
        <w:rPr>
          <w:color w:val="000000"/>
          <w:sz w:val="20"/>
          <w:szCs w:val="20"/>
        </w:rPr>
      </w:pPr>
      <w:r w:rsidRPr="0021633E">
        <w:rPr>
          <w:rFonts w:hint="eastAsia"/>
          <w:color w:val="000000"/>
          <w:sz w:val="20"/>
          <w:szCs w:val="20"/>
        </w:rPr>
        <w:t>《教育名著导读》是</w:t>
      </w:r>
      <w:r w:rsidRPr="0021633E">
        <w:rPr>
          <w:color w:val="000000"/>
          <w:sz w:val="20"/>
          <w:szCs w:val="20"/>
        </w:rPr>
        <w:t>学前教育专业</w:t>
      </w:r>
      <w:r w:rsidR="00963F08" w:rsidRPr="0021633E">
        <w:rPr>
          <w:rFonts w:hint="eastAsia"/>
          <w:color w:val="000000"/>
          <w:sz w:val="20"/>
          <w:szCs w:val="20"/>
        </w:rPr>
        <w:t>本科</w:t>
      </w:r>
      <w:r w:rsidRPr="0021633E">
        <w:rPr>
          <w:color w:val="000000"/>
          <w:sz w:val="20"/>
          <w:szCs w:val="20"/>
        </w:rPr>
        <w:t>生的一门</w:t>
      </w:r>
      <w:r w:rsidR="00963F08" w:rsidRPr="0021633E">
        <w:rPr>
          <w:rFonts w:hint="eastAsia"/>
          <w:color w:val="000000"/>
          <w:sz w:val="20"/>
          <w:szCs w:val="20"/>
        </w:rPr>
        <w:t>院级</w:t>
      </w:r>
      <w:r w:rsidRPr="0021633E">
        <w:rPr>
          <w:color w:val="000000"/>
          <w:sz w:val="20"/>
          <w:szCs w:val="20"/>
        </w:rPr>
        <w:t>选修课</w:t>
      </w:r>
      <w:r w:rsidRPr="0021633E">
        <w:rPr>
          <w:rFonts w:hint="eastAsia"/>
          <w:color w:val="000000"/>
          <w:sz w:val="20"/>
          <w:szCs w:val="20"/>
        </w:rPr>
        <w:t>，</w:t>
      </w:r>
      <w:r w:rsidRPr="0021633E">
        <w:rPr>
          <w:color w:val="000000"/>
          <w:sz w:val="20"/>
          <w:szCs w:val="20"/>
        </w:rPr>
        <w:t>在已开设的中外教育史课程的基础之上，旨在深化学生对学前教育</w:t>
      </w:r>
      <w:proofErr w:type="gramStart"/>
      <w:r w:rsidRPr="0021633E">
        <w:rPr>
          <w:color w:val="000000"/>
          <w:sz w:val="20"/>
          <w:szCs w:val="20"/>
        </w:rPr>
        <w:t>家教育</w:t>
      </w:r>
      <w:proofErr w:type="gramEnd"/>
      <w:r w:rsidRPr="0021633E">
        <w:rPr>
          <w:color w:val="000000"/>
          <w:sz w:val="20"/>
          <w:szCs w:val="20"/>
        </w:rPr>
        <w:t>思想的解读</w:t>
      </w:r>
      <w:r w:rsidRPr="0021633E">
        <w:rPr>
          <w:rFonts w:hint="eastAsia"/>
          <w:color w:val="000000"/>
          <w:sz w:val="20"/>
          <w:szCs w:val="20"/>
        </w:rPr>
        <w:t>，</w:t>
      </w:r>
      <w:r w:rsidR="00963F08" w:rsidRPr="0021633E">
        <w:rPr>
          <w:rFonts w:hint="eastAsia"/>
          <w:color w:val="000000"/>
          <w:sz w:val="20"/>
          <w:szCs w:val="20"/>
        </w:rPr>
        <w:t>更真实清晰地理解其思想实质和教育家们思考教育问题的立场、方法及时代背景；</w:t>
      </w:r>
      <w:r w:rsidRPr="0021633E">
        <w:rPr>
          <w:color w:val="000000"/>
          <w:sz w:val="20"/>
          <w:szCs w:val="20"/>
        </w:rPr>
        <w:t>通过对幼儿教育有重要影响的</w:t>
      </w:r>
      <w:r w:rsidRPr="0021633E">
        <w:rPr>
          <w:rFonts w:hint="eastAsia"/>
          <w:color w:val="000000"/>
          <w:sz w:val="20"/>
          <w:szCs w:val="20"/>
        </w:rPr>
        <w:t>中外</w:t>
      </w:r>
      <w:r w:rsidRPr="0021633E">
        <w:rPr>
          <w:color w:val="000000"/>
          <w:sz w:val="20"/>
          <w:szCs w:val="20"/>
        </w:rPr>
        <w:t>幼儿教育著作中精选章节的阅读</w:t>
      </w:r>
      <w:r w:rsidRPr="0021633E">
        <w:rPr>
          <w:rFonts w:hint="eastAsia"/>
          <w:color w:val="000000"/>
          <w:sz w:val="20"/>
          <w:szCs w:val="20"/>
        </w:rPr>
        <w:t>反思</w:t>
      </w:r>
      <w:r w:rsidRPr="0021633E">
        <w:rPr>
          <w:color w:val="000000"/>
          <w:sz w:val="20"/>
          <w:szCs w:val="20"/>
        </w:rPr>
        <w:t>，使得学生在重新梳理幼儿教育理论知识的同时</w:t>
      </w:r>
      <w:r w:rsidRPr="0021633E">
        <w:rPr>
          <w:rFonts w:hint="eastAsia"/>
          <w:color w:val="000000"/>
          <w:sz w:val="20"/>
          <w:szCs w:val="20"/>
        </w:rPr>
        <w:t>，</w:t>
      </w:r>
      <w:r w:rsidRPr="0021633E">
        <w:rPr>
          <w:color w:val="000000"/>
          <w:sz w:val="20"/>
          <w:szCs w:val="20"/>
        </w:rPr>
        <w:t>能够重新审视自己的幼儿教育观、儿童观、教师观及教学观。通过对人物教育思想的深入解读，能够培养学生逻辑思维能力；通过对著作的深入分析，学生对现实问题能持有独特的视角，进一步培养其批判思维能力。</w:t>
      </w:r>
      <w:r w:rsidR="006E7DBC" w:rsidRPr="0021633E">
        <w:rPr>
          <w:rFonts w:hint="eastAsia"/>
          <w:color w:val="000000"/>
          <w:sz w:val="20"/>
          <w:szCs w:val="20"/>
        </w:rPr>
        <w:t>能运用马克思主义的辩证观点、立场、方法来分析历史上中外教育家们的教育思想，取其精华，去其糟粕，从而对思考和分析当前我国幼教改革的实际问题有所启发。</w:t>
      </w:r>
    </w:p>
    <w:p w14:paraId="345FEA68" w14:textId="77777777" w:rsidR="006D0384" w:rsidRPr="0021633E" w:rsidRDefault="00617A8E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 w:rsidRPr="0021633E">
        <w:rPr>
          <w:rFonts w:ascii="黑体" w:eastAsia="黑体" w:hAnsi="宋体"/>
          <w:sz w:val="24"/>
        </w:rPr>
        <w:t>三</w:t>
      </w:r>
      <w:r w:rsidRPr="0021633E">
        <w:rPr>
          <w:rFonts w:ascii="黑体" w:eastAsia="黑体" w:hAnsi="宋体" w:hint="eastAsia"/>
          <w:sz w:val="24"/>
        </w:rPr>
        <w:t>、</w:t>
      </w:r>
      <w:r w:rsidRPr="0021633E">
        <w:rPr>
          <w:rFonts w:ascii="黑体" w:eastAsia="黑体" w:hAnsi="宋体"/>
          <w:sz w:val="24"/>
        </w:rPr>
        <w:t>选课建议（必填项）</w:t>
      </w:r>
    </w:p>
    <w:p w14:paraId="7F7DF211" w14:textId="3447C19C" w:rsidR="009C7784" w:rsidRPr="0021633E" w:rsidRDefault="008B2221" w:rsidP="00B675BC">
      <w:pPr>
        <w:snapToGrid w:val="0"/>
        <w:spacing w:line="288" w:lineRule="auto"/>
        <w:ind w:firstLineChars="200" w:firstLine="400"/>
        <w:rPr>
          <w:color w:val="000000"/>
          <w:sz w:val="20"/>
          <w:szCs w:val="20"/>
        </w:rPr>
      </w:pPr>
      <w:r w:rsidRPr="0021633E">
        <w:rPr>
          <w:rFonts w:hint="eastAsia"/>
          <w:color w:val="000000"/>
          <w:sz w:val="20"/>
          <w:szCs w:val="20"/>
        </w:rPr>
        <w:t>该课程是学前教育专业大二第二学期的院级选修课。学生应具有一定的文献阅读反思能力、批判精神和自主学习能力。</w:t>
      </w:r>
    </w:p>
    <w:p w14:paraId="5AE98DB5" w14:textId="6D62B8ED" w:rsidR="006D0384" w:rsidRPr="0021633E" w:rsidRDefault="00617A8E" w:rsidP="00490FBB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 w:rsidRPr="0021633E">
        <w:rPr>
          <w:rFonts w:ascii="黑体" w:eastAsia="黑体" w:hAnsi="宋体"/>
          <w:sz w:val="24"/>
        </w:rPr>
        <w:t>四</w:t>
      </w:r>
      <w:r w:rsidRPr="0021633E">
        <w:rPr>
          <w:rFonts w:ascii="黑体" w:eastAsia="黑体" w:hAnsi="宋体" w:hint="eastAsia"/>
          <w:sz w:val="24"/>
        </w:rPr>
        <w:t>、</w:t>
      </w:r>
      <w:r w:rsidRPr="0021633E">
        <w:rPr>
          <w:rFonts w:ascii="黑体" w:eastAsia="黑体" w:hAnsi="宋体"/>
          <w:sz w:val="24"/>
        </w:rPr>
        <w:t>课程与</w:t>
      </w:r>
      <w:r w:rsidRPr="0021633E">
        <w:rPr>
          <w:rFonts w:ascii="黑体" w:eastAsia="黑体" w:hAnsi="宋体" w:hint="eastAsia"/>
          <w:sz w:val="24"/>
        </w:rPr>
        <w:t>专业毕业要求</w:t>
      </w:r>
      <w:r w:rsidRPr="0021633E">
        <w:rPr>
          <w:rFonts w:ascii="黑体" w:eastAsia="黑体" w:hAnsi="宋体"/>
          <w:sz w:val="24"/>
        </w:rPr>
        <w:t>的关联性（必填项）</w:t>
      </w:r>
    </w:p>
    <w:tbl>
      <w:tblPr>
        <w:tblStyle w:val="a7"/>
        <w:tblpPr w:leftFromText="180" w:rightFromText="180" w:vertAnchor="text" w:horzAnchor="page" w:tblpX="1916" w:tblpY="242"/>
        <w:tblOverlap w:val="never"/>
        <w:tblW w:w="8499" w:type="dxa"/>
        <w:tblLayout w:type="fixed"/>
        <w:tblLook w:val="04A0" w:firstRow="1" w:lastRow="0" w:firstColumn="1" w:lastColumn="0" w:noHBand="0" w:noVBand="1"/>
      </w:tblPr>
      <w:tblGrid>
        <w:gridCol w:w="7257"/>
        <w:gridCol w:w="1242"/>
      </w:tblGrid>
      <w:tr w:rsidR="00C65584" w:rsidRPr="0021633E" w14:paraId="656CFE12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F7EB6" w14:textId="77777777" w:rsidR="00C65584" w:rsidRPr="0021633E" w:rsidRDefault="00C65584" w:rsidP="00561245">
            <w:pPr>
              <w:ind w:firstLine="400"/>
              <w:jc w:val="center"/>
              <w:rPr>
                <w:rFonts w:ascii="黑体" w:eastAsia="黑体" w:hAnsi="黑体" w:cs="黑体"/>
              </w:rPr>
            </w:pPr>
            <w:r w:rsidRPr="0021633E">
              <w:rPr>
                <w:rFonts w:ascii="黑体" w:eastAsia="黑体" w:hAnsi="黑体" w:cs="黑体" w:hint="eastAsia"/>
              </w:rPr>
              <w:t>专业毕业要求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CE369" w14:textId="77777777" w:rsidR="00C65584" w:rsidRPr="0021633E" w:rsidRDefault="00C65584" w:rsidP="00561245">
            <w:pPr>
              <w:ind w:firstLine="400"/>
              <w:jc w:val="center"/>
              <w:rPr>
                <w:rFonts w:ascii="黑体" w:eastAsia="黑体" w:hAnsi="黑体" w:cs="黑体"/>
              </w:rPr>
            </w:pPr>
            <w:r w:rsidRPr="0021633E">
              <w:rPr>
                <w:rFonts w:ascii="黑体" w:eastAsia="黑体" w:hAnsi="黑体" w:cs="黑体" w:hint="eastAsia"/>
              </w:rPr>
              <w:t>关联</w:t>
            </w:r>
          </w:p>
        </w:tc>
      </w:tr>
      <w:tr w:rsidR="001F3297" w:rsidRPr="0021633E" w14:paraId="4613FCA8" w14:textId="77777777" w:rsidTr="001F3297">
        <w:tc>
          <w:tcPr>
            <w:tcW w:w="8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DBFCE" w14:textId="2EBAC996" w:rsidR="001F3297" w:rsidRPr="0021633E" w:rsidRDefault="001F3297" w:rsidP="001F3297">
            <w:pPr>
              <w:ind w:firstLineChars="200" w:firstLine="402"/>
              <w:jc w:val="left"/>
              <w:rPr>
                <w:rFonts w:asciiTheme="minorEastAsia" w:eastAsiaTheme="minorEastAsia" w:hAnsiTheme="minorEastAsia" w:cs="黑体"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XQ11：专业伦理</w:t>
            </w:r>
          </w:p>
        </w:tc>
      </w:tr>
      <w:tr w:rsidR="00C65584" w:rsidRPr="0021633E" w14:paraId="76D5042B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BEAF5" w14:textId="77777777" w:rsidR="00C65584" w:rsidRPr="0021633E" w:rsidRDefault="00C65584" w:rsidP="00CC5AFE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jc w:val="left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XQ111: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认同社会主义核心价值观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17A7D" w14:textId="77777777" w:rsidR="00C65584" w:rsidRPr="0021633E" w:rsidRDefault="00C65584" w:rsidP="00561245">
            <w:pPr>
              <w:widowControl/>
              <w:ind w:firstLine="480"/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</w:tr>
      <w:tr w:rsidR="00C65584" w:rsidRPr="0021633E" w14:paraId="0FD0AE1F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DE200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XQ112: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理解与</w:t>
            </w:r>
            <w:proofErr w:type="gramStart"/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践行</w:t>
            </w:r>
            <w:proofErr w:type="gramEnd"/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学前教育核心价值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407EB" w14:textId="312142F8" w:rsidR="00C65584" w:rsidRPr="0021633E" w:rsidRDefault="00783C0D" w:rsidP="004C203B">
            <w:pPr>
              <w:widowControl/>
              <w:ind w:firstLine="480"/>
              <w:rPr>
                <w:rFonts w:ascii="仿宋" w:eastAsia="仿宋" w:hAnsi="仿宋" w:cs="宋体"/>
                <w:color w:val="000000"/>
                <w:sz w:val="24"/>
              </w:rPr>
            </w:pPr>
            <w:r w:rsidRPr="0021633E">
              <w:rPr>
                <w:rFonts w:ascii="仿宋" w:eastAsia="仿宋" w:hAnsi="仿宋" w:cs="宋体"/>
                <w:color w:val="000000"/>
                <w:sz w:val="24"/>
              </w:rPr>
              <w:t xml:space="preserve">  </w:t>
            </w:r>
          </w:p>
        </w:tc>
      </w:tr>
      <w:tr w:rsidR="00C65584" w:rsidRPr="0021633E" w14:paraId="7C0B591D" w14:textId="77777777" w:rsidTr="00561245">
        <w:trPr>
          <w:trHeight w:val="260"/>
        </w:trPr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49661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lastRenderedPageBreak/>
              <w:t>XQ113: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明确与</w:t>
            </w:r>
            <w:proofErr w:type="gramStart"/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践行</w:t>
            </w:r>
            <w:proofErr w:type="gramEnd"/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幼儿园教师保教行为规范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9ED24" w14:textId="3545D932" w:rsidR="00C65584" w:rsidRPr="0021633E" w:rsidRDefault="00C65584" w:rsidP="00561245">
            <w:pPr>
              <w:widowControl/>
              <w:ind w:firstLine="480"/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</w:tr>
      <w:tr w:rsidR="001F3297" w:rsidRPr="0021633E" w14:paraId="29826CE7" w14:textId="77777777" w:rsidTr="00561245">
        <w:trPr>
          <w:trHeight w:val="260"/>
        </w:trPr>
        <w:tc>
          <w:tcPr>
            <w:tcW w:w="8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5372C" w14:textId="08289381" w:rsidR="001F3297" w:rsidRPr="0021633E" w:rsidRDefault="001F3297" w:rsidP="001F3297">
            <w:pPr>
              <w:ind w:firstLineChars="200" w:firstLine="402"/>
              <w:jc w:val="left"/>
              <w:rPr>
                <w:rFonts w:asciiTheme="minorEastAsia" w:eastAsiaTheme="minorEastAsia" w:hAnsiTheme="minorEastAsia"/>
                <w:b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XQ12：教育情怀</w:t>
            </w:r>
          </w:p>
        </w:tc>
      </w:tr>
      <w:tr w:rsidR="00C65584" w:rsidRPr="0021633E" w14:paraId="4E914E2D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6A1F9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XQ121: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增强专业认同感和使命感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0B1CA" w14:textId="77393B54" w:rsidR="00C65584" w:rsidRPr="0021633E" w:rsidRDefault="00783C0D" w:rsidP="004C203B">
            <w:pPr>
              <w:widowControl/>
              <w:ind w:firstLineChars="200" w:firstLine="480"/>
              <w:rPr>
                <w:rFonts w:ascii="仿宋" w:eastAsia="仿宋" w:hAnsi="仿宋" w:cs="宋体"/>
                <w:color w:val="000000"/>
                <w:sz w:val="24"/>
              </w:rPr>
            </w:pPr>
            <w:r w:rsidRPr="0021633E">
              <w:rPr>
                <w:rFonts w:ascii="仿宋" w:eastAsia="仿宋" w:hAnsi="仿宋" w:cs="宋体"/>
                <w:color w:val="000000"/>
                <w:sz w:val="24"/>
              </w:rPr>
              <w:t xml:space="preserve">  </w:t>
            </w:r>
          </w:p>
        </w:tc>
      </w:tr>
      <w:tr w:rsidR="00C65584" w:rsidRPr="0021633E" w14:paraId="30023F68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0EC3D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XQ122: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具有人文底蕴、生命关怀和科学精神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3BC7A" w14:textId="1649D8CD" w:rsidR="00C65584" w:rsidRPr="0021633E" w:rsidRDefault="00C65584" w:rsidP="004C203B">
            <w:pPr>
              <w:widowControl/>
              <w:ind w:firstLineChars="200" w:firstLine="480"/>
              <w:rPr>
                <w:rFonts w:ascii="仿宋" w:eastAsia="仿宋" w:hAnsi="仿宋" w:cs="宋体"/>
                <w:color w:val="000000"/>
                <w:sz w:val="24"/>
              </w:rPr>
            </w:pPr>
            <w:r w:rsidRPr="0021633E">
              <w:rPr>
                <w:rFonts w:ascii="仿宋" w:eastAsia="仿宋" w:hAnsi="仿宋" w:cs="宋体"/>
                <w:color w:val="000000"/>
                <w:sz w:val="24"/>
              </w:rPr>
              <w:sym w:font="Wingdings 2" w:char="F098"/>
            </w:r>
          </w:p>
        </w:tc>
      </w:tr>
      <w:tr w:rsidR="00C65584" w:rsidRPr="0021633E" w14:paraId="5D83642C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73D44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XQ123:</w:t>
            </w:r>
            <w:proofErr w:type="gramStart"/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践行</w:t>
            </w:r>
            <w:proofErr w:type="gramEnd"/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幼儿为本和爱与自由理念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64B4C" w14:textId="53AA16C0" w:rsidR="00C65584" w:rsidRPr="0021633E" w:rsidRDefault="00C65584" w:rsidP="00561245">
            <w:pPr>
              <w:widowControl/>
              <w:ind w:firstLine="400"/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</w:tr>
      <w:tr w:rsidR="001F3297" w:rsidRPr="0021633E" w14:paraId="5E7A51F8" w14:textId="77777777" w:rsidTr="00561245">
        <w:tc>
          <w:tcPr>
            <w:tcW w:w="8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50A56" w14:textId="6A3F31FB" w:rsidR="001F3297" w:rsidRPr="0021633E" w:rsidRDefault="001F3297" w:rsidP="001F3297">
            <w:pPr>
              <w:ind w:firstLineChars="200" w:firstLine="402"/>
              <w:jc w:val="left"/>
              <w:rPr>
                <w:rFonts w:asciiTheme="minorEastAsia" w:eastAsiaTheme="minorEastAsia" w:hAnsiTheme="minorEastAsia"/>
                <w:b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XQ21：儿童研究</w:t>
            </w:r>
          </w:p>
        </w:tc>
      </w:tr>
      <w:tr w:rsidR="00C65584" w:rsidRPr="0021633E" w14:paraId="2D2C0027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6C35B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XQ211: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掌握儿童发展、儿童研究的基本理论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12597" w14:textId="77777777" w:rsidR="00C65584" w:rsidRPr="0021633E" w:rsidRDefault="00C65584" w:rsidP="00561245">
            <w:pPr>
              <w:widowControl/>
              <w:ind w:firstLine="480"/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</w:tr>
      <w:tr w:rsidR="00C65584" w:rsidRPr="0021633E" w14:paraId="28436D6F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E9A09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XQ212: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具备现场观察、记录、分析幼儿的意识和能力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7F1C9" w14:textId="77777777" w:rsidR="00C65584" w:rsidRPr="0021633E" w:rsidRDefault="00C65584" w:rsidP="00561245">
            <w:pPr>
              <w:widowControl/>
              <w:ind w:firstLine="480"/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</w:tr>
      <w:tr w:rsidR="00C65584" w:rsidRPr="0021633E" w14:paraId="513896CB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A04C1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XQ213: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具备评价幼儿园教育活动的能力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53A41" w14:textId="77777777" w:rsidR="00C65584" w:rsidRPr="0021633E" w:rsidRDefault="00C65584" w:rsidP="00561245">
            <w:pPr>
              <w:widowControl/>
              <w:ind w:firstLine="480"/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</w:tr>
      <w:tr w:rsidR="001F3297" w:rsidRPr="0021633E" w14:paraId="29D7AAD2" w14:textId="77777777" w:rsidTr="00561245">
        <w:tc>
          <w:tcPr>
            <w:tcW w:w="8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A2844" w14:textId="0E47D925" w:rsidR="001F3297" w:rsidRPr="0021633E" w:rsidRDefault="001F3297" w:rsidP="001F3297">
            <w:pPr>
              <w:ind w:firstLineChars="200" w:firstLine="402"/>
              <w:jc w:val="left"/>
              <w:rPr>
                <w:rFonts w:asciiTheme="minorEastAsia" w:eastAsiaTheme="minorEastAsia" w:hAnsiTheme="minorEastAsia"/>
                <w:b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XQ22：保教能力</w:t>
            </w:r>
          </w:p>
        </w:tc>
      </w:tr>
      <w:tr w:rsidR="00C65584" w:rsidRPr="0021633E" w14:paraId="160D2862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DD905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XQ221: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把握幼儿生理、心理特点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B3E2D" w14:textId="77777777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65584" w:rsidRPr="0021633E" w14:paraId="248FEA8D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2EE87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XQ222: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掌握幼儿园保育和教育的基本知识和方法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569FD" w14:textId="77777777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65584" w:rsidRPr="0021633E" w14:paraId="203A4C38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5DC51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XQ223:</w:t>
            </w:r>
            <w:proofErr w:type="gramStart"/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熟悉五</w:t>
            </w:r>
            <w:proofErr w:type="gramEnd"/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大领域知识并能合理运用于综合活动中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1F901" w14:textId="77777777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1F3297" w:rsidRPr="0021633E" w14:paraId="7073615F" w14:textId="77777777" w:rsidTr="00561245">
        <w:tc>
          <w:tcPr>
            <w:tcW w:w="8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972BD" w14:textId="61098C63" w:rsidR="001F3297" w:rsidRPr="0021633E" w:rsidRDefault="001F3297" w:rsidP="001F3297">
            <w:pPr>
              <w:ind w:firstLineChars="200" w:firstLine="402"/>
              <w:jc w:val="left"/>
              <w:rPr>
                <w:rFonts w:asciiTheme="minorEastAsia" w:eastAsiaTheme="minorEastAsia" w:hAnsiTheme="minorEastAsia"/>
                <w:b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XQ23：环境创设</w:t>
            </w:r>
          </w:p>
        </w:tc>
      </w:tr>
      <w:tr w:rsidR="00C65584" w:rsidRPr="0021633E" w14:paraId="20AEC6DB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AC44D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XQ231: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充分认识大自然、大社会对幼儿发展的价值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9B483" w14:textId="77777777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65584" w:rsidRPr="0021633E" w14:paraId="2E08C651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F7B0D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XQ232: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具备创设有准备的环境的知识和能力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0841B" w14:textId="77777777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65584" w:rsidRPr="0021633E" w14:paraId="7F4C5786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CE858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XQ233: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具备幼儿与环境互动质量的评价能力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A466C" w14:textId="77777777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1F3297" w:rsidRPr="0021633E" w14:paraId="25F94D0B" w14:textId="77777777" w:rsidTr="00561245">
        <w:tc>
          <w:tcPr>
            <w:tcW w:w="8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19E79" w14:textId="12F14BE7" w:rsidR="001F3297" w:rsidRPr="0021633E" w:rsidRDefault="001F3297" w:rsidP="001F3297">
            <w:pPr>
              <w:ind w:firstLineChars="200" w:firstLine="402"/>
              <w:jc w:val="left"/>
              <w:rPr>
                <w:rFonts w:asciiTheme="minorEastAsia" w:eastAsiaTheme="minorEastAsia" w:hAnsiTheme="minorEastAsia"/>
                <w:b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XQ31：班级管理</w:t>
            </w:r>
          </w:p>
        </w:tc>
      </w:tr>
      <w:tr w:rsidR="00C65584" w:rsidRPr="0021633E" w14:paraId="2D990D90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6BC06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XQ311: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能引导幼儿建立班级的秩序与规则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7F970" w14:textId="77777777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65584" w:rsidRPr="0021633E" w14:paraId="562B7E45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A18EA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XQ312: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能营造愉悦、尊重、平等、积极的班级氛围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AD6A" w14:textId="77777777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65584" w:rsidRPr="0021633E" w14:paraId="5E3F2FE3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7F0D6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XQ313: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有以班级为纽带调动家庭和社区资源的意识和能力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F1E6E" w14:textId="77777777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1F3297" w:rsidRPr="0021633E" w14:paraId="170EE9C9" w14:textId="77777777" w:rsidTr="00561245">
        <w:tc>
          <w:tcPr>
            <w:tcW w:w="8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D3109" w14:textId="70D40211" w:rsidR="001F3297" w:rsidRPr="0021633E" w:rsidRDefault="001F3297" w:rsidP="001F3297">
            <w:pPr>
              <w:ind w:firstLineChars="200" w:firstLine="402"/>
              <w:jc w:val="left"/>
              <w:rPr>
                <w:rFonts w:asciiTheme="minorEastAsia" w:eastAsiaTheme="minorEastAsia" w:hAnsiTheme="minorEastAsia"/>
                <w:b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XQ32：综合活动</w:t>
            </w:r>
          </w:p>
        </w:tc>
      </w:tr>
      <w:tr w:rsidR="00C65584" w:rsidRPr="0021633E" w14:paraId="6DB2BE5D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CEDB5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XQ321: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充分认识一日生活的课程价值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81538" w14:textId="77777777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65584" w:rsidRPr="0021633E" w14:paraId="3C3416C8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DD863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XQ322: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具备以游戏为幼儿园基本活动的意识和能力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34FAA" w14:textId="77777777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65584" w:rsidRPr="0021633E" w14:paraId="0CD79064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AD152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XQ323: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具有整合幼儿园、家庭与社区资源的能力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D0862" w14:textId="77777777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1F3297" w:rsidRPr="0021633E" w14:paraId="04C80243" w14:textId="77777777" w:rsidTr="00561245">
        <w:tc>
          <w:tcPr>
            <w:tcW w:w="8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76705" w14:textId="48B71234" w:rsidR="001F3297" w:rsidRPr="0021633E" w:rsidRDefault="001F3297" w:rsidP="001F3297">
            <w:pPr>
              <w:ind w:firstLineChars="200" w:firstLine="402"/>
              <w:jc w:val="left"/>
              <w:rPr>
                <w:rFonts w:asciiTheme="minorEastAsia" w:eastAsiaTheme="minorEastAsia" w:hAnsiTheme="minorEastAsia"/>
                <w:b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XQ41：反思精神</w:t>
            </w:r>
          </w:p>
        </w:tc>
      </w:tr>
      <w:tr w:rsidR="00C65584" w:rsidRPr="0021633E" w14:paraId="05431E8E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AF850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XQ411: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养成主动学习、批判性思考的习惯和品格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4E071" w14:textId="0496CE8D" w:rsidR="00C65584" w:rsidRPr="0021633E" w:rsidRDefault="000967D9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  <w:r w:rsidRPr="0021633E">
              <w:rPr>
                <w:rFonts w:ascii="仿宋" w:eastAsia="仿宋" w:hAnsi="仿宋" w:cs="宋体"/>
                <w:color w:val="000000"/>
                <w:sz w:val="24"/>
              </w:rPr>
              <w:sym w:font="Wingdings 2" w:char="F098"/>
            </w:r>
          </w:p>
        </w:tc>
      </w:tr>
      <w:tr w:rsidR="00C65584" w:rsidRPr="0021633E" w14:paraId="0537EC26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7D658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XQ412: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具有自我反思和引导幼儿反思的意识和能力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6E6FB" w14:textId="0675355B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65584" w:rsidRPr="0021633E" w14:paraId="592C0166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B33CA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XQ413: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具有创造性解决问题的意识与能力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E98E3" w14:textId="77777777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1F3297" w:rsidRPr="0021633E" w14:paraId="735B479A" w14:textId="77777777" w:rsidTr="00561245">
        <w:tc>
          <w:tcPr>
            <w:tcW w:w="8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4C80C" w14:textId="25DB8502" w:rsidR="001F3297" w:rsidRPr="0021633E" w:rsidRDefault="001F3297" w:rsidP="001F3297">
            <w:pPr>
              <w:ind w:firstLineChars="200" w:firstLine="402"/>
              <w:jc w:val="left"/>
              <w:rPr>
                <w:rFonts w:asciiTheme="minorEastAsia" w:eastAsiaTheme="minorEastAsia" w:hAnsiTheme="minorEastAsia"/>
                <w:b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XQ42：国际视野</w:t>
            </w:r>
          </w:p>
        </w:tc>
      </w:tr>
      <w:tr w:rsidR="00C65584" w:rsidRPr="0021633E" w14:paraId="7795328C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8418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XQ421: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有参与国际教育交流的意识和能力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E3E9F" w14:textId="69A60664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65584" w:rsidRPr="0021633E" w14:paraId="4E292AC5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12E6E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XQ422: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把握学前教育改革发展趋势和前沿动态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EF851" w14:textId="77777777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65584" w:rsidRPr="0021633E" w14:paraId="5F31B01F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A9E43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XQ423: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有分析和借鉴国际教育理念与实践的能力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629E2" w14:textId="570233FD" w:rsidR="00C65584" w:rsidRPr="0021633E" w:rsidRDefault="000967D9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  <w:r w:rsidRPr="0021633E">
              <w:rPr>
                <w:rFonts w:ascii="仿宋" w:eastAsia="仿宋" w:hAnsi="仿宋" w:cs="宋体"/>
                <w:color w:val="000000"/>
                <w:sz w:val="24"/>
              </w:rPr>
              <w:sym w:font="Wingdings 2" w:char="F098"/>
            </w:r>
          </w:p>
        </w:tc>
      </w:tr>
      <w:tr w:rsidR="001F3297" w:rsidRPr="0021633E" w14:paraId="736C6EDB" w14:textId="77777777" w:rsidTr="00561245">
        <w:tc>
          <w:tcPr>
            <w:tcW w:w="8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876A5" w14:textId="095D31A5" w:rsidR="001F3297" w:rsidRPr="0021633E" w:rsidRDefault="001F3297" w:rsidP="001F3297">
            <w:pPr>
              <w:ind w:firstLineChars="200" w:firstLine="402"/>
              <w:jc w:val="left"/>
              <w:rPr>
                <w:rFonts w:asciiTheme="minorEastAsia" w:eastAsiaTheme="minorEastAsia" w:hAnsiTheme="minorEastAsia"/>
                <w:b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XQ43：交流合作</w:t>
            </w:r>
          </w:p>
        </w:tc>
      </w:tr>
      <w:tr w:rsidR="00C65584" w:rsidRPr="0021633E" w14:paraId="67B4C837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E7A1E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XQ431: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具有团队协作精神，认同学习共同体的价值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F971B" w14:textId="20C8CB49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65584" w:rsidRPr="0021633E" w14:paraId="71245352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1C4EB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XQ432: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掌握沟通合作的技能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C242B" w14:textId="77777777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65584" w:rsidRPr="0021633E" w14:paraId="166E880F" w14:textId="77777777" w:rsidTr="00561245">
        <w:tc>
          <w:tcPr>
            <w:tcW w:w="7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D587E" w14:textId="77777777" w:rsidR="00C65584" w:rsidRPr="0021633E" w:rsidRDefault="00C65584" w:rsidP="00561245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ind w:firstLineChars="200" w:firstLine="402"/>
              <w:outlineLvl w:val="1"/>
              <w:rPr>
                <w:rFonts w:asciiTheme="minorEastAsia" w:eastAsiaTheme="minorEastAsia" w:hAnsiTheme="minorEastAsia"/>
                <w:bCs/>
                <w:sz w:val="20"/>
                <w:szCs w:val="18"/>
              </w:rPr>
            </w:pPr>
            <w:r w:rsidRPr="0021633E">
              <w:rPr>
                <w:rFonts w:asciiTheme="minorEastAsia" w:eastAsiaTheme="minorEastAsia" w:hAnsiTheme="minorEastAsia" w:hint="eastAsia"/>
                <w:b/>
                <w:sz w:val="20"/>
                <w:szCs w:val="18"/>
              </w:rPr>
              <w:t>XQ433: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18"/>
              </w:rPr>
              <w:t>有参与、组织专业团队开展合作学习的意识和能力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89C3C" w14:textId="77777777" w:rsidR="00C65584" w:rsidRPr="0021633E" w:rsidRDefault="00C65584" w:rsidP="00561245">
            <w:pPr>
              <w:widowControl/>
              <w:ind w:firstLine="400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</w:tbl>
    <w:p w14:paraId="4CEE4C25" w14:textId="0DFD45E2" w:rsidR="006D0384" w:rsidRPr="0021633E" w:rsidRDefault="00C65584" w:rsidP="00546378">
      <w:pPr>
        <w:pStyle w:val="a8"/>
        <w:jc w:val="left"/>
        <w:rPr>
          <w:rFonts w:ascii="宋体" w:hAnsi="宋体"/>
          <w:b w:val="0"/>
          <w:sz w:val="21"/>
          <w:szCs w:val="21"/>
        </w:rPr>
      </w:pPr>
      <w:r w:rsidRPr="0021633E">
        <w:rPr>
          <w:rFonts w:ascii="宋体" w:hAnsi="宋体" w:hint="eastAsia"/>
          <w:b w:val="0"/>
          <w:sz w:val="21"/>
          <w:szCs w:val="21"/>
        </w:rPr>
        <w:t>备注：</w:t>
      </w:r>
      <w:r w:rsidRPr="0021633E">
        <w:rPr>
          <w:rFonts w:ascii="宋体" w:hAnsi="宋体" w:hint="eastAsia"/>
          <w:bCs w:val="0"/>
          <w:sz w:val="21"/>
          <w:szCs w:val="21"/>
        </w:rPr>
        <w:t xml:space="preserve">XQ </w:t>
      </w:r>
      <w:r w:rsidRPr="0021633E">
        <w:rPr>
          <w:rFonts w:ascii="宋体" w:hAnsi="宋体" w:hint="eastAsia"/>
          <w:b w:val="0"/>
          <w:sz w:val="21"/>
          <w:szCs w:val="21"/>
        </w:rPr>
        <w:t>= 学前教育</w:t>
      </w:r>
    </w:p>
    <w:p w14:paraId="6CEBF6CA" w14:textId="77777777" w:rsidR="006D0384" w:rsidRPr="0021633E" w:rsidRDefault="00617A8E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 w:rsidRPr="0021633E">
        <w:rPr>
          <w:rFonts w:ascii="黑体" w:eastAsia="黑体" w:hAnsi="宋体" w:hint="eastAsia"/>
          <w:sz w:val="24"/>
        </w:rPr>
        <w:t>五、</w:t>
      </w:r>
      <w:r w:rsidRPr="0021633E">
        <w:rPr>
          <w:rFonts w:ascii="黑体" w:eastAsia="黑体" w:hAnsi="宋体"/>
          <w:sz w:val="24"/>
        </w:rPr>
        <w:t>课程</w:t>
      </w:r>
      <w:r w:rsidRPr="0021633E">
        <w:rPr>
          <w:rFonts w:ascii="黑体" w:eastAsia="黑体" w:hAnsi="宋体" w:hint="eastAsia"/>
          <w:sz w:val="24"/>
        </w:rPr>
        <w:t>目标/课程预期学习成果</w:t>
      </w:r>
      <w:r w:rsidRPr="0021633E">
        <w:rPr>
          <w:rFonts w:ascii="黑体" w:eastAsia="黑体" w:hAnsi="宋体"/>
          <w:sz w:val="24"/>
        </w:rPr>
        <w:t>（必填项）（</w:t>
      </w:r>
      <w:r w:rsidRPr="0021633E">
        <w:rPr>
          <w:rFonts w:ascii="黑体" w:eastAsia="黑体" w:hAnsi="宋体" w:hint="eastAsia"/>
          <w:sz w:val="24"/>
        </w:rPr>
        <w:t>预期学习成果</w:t>
      </w:r>
      <w:r w:rsidRPr="0021633E">
        <w:rPr>
          <w:rFonts w:ascii="黑体" w:eastAsia="黑体" w:hAnsi="宋体"/>
          <w:sz w:val="24"/>
        </w:rPr>
        <w:t>要可测量/能够证明）</w:t>
      </w:r>
    </w:p>
    <w:p w14:paraId="42D418DA" w14:textId="5A3D3CC6" w:rsidR="006D0384" w:rsidRPr="0021633E" w:rsidRDefault="00617A8E" w:rsidP="00452546">
      <w:pPr>
        <w:spacing w:line="360" w:lineRule="auto"/>
        <w:ind w:firstLineChars="250" w:firstLine="500"/>
        <w:rPr>
          <w:sz w:val="20"/>
          <w:szCs w:val="20"/>
        </w:rPr>
      </w:pPr>
      <w:r w:rsidRPr="0021633E">
        <w:rPr>
          <w:rFonts w:hint="eastAsia"/>
          <w:sz w:val="20"/>
          <w:szCs w:val="20"/>
        </w:rPr>
        <w:t>专业能力写到毕业要求层级（二级编码），通用能力写到指标点层级（三级编码），如果是</w:t>
      </w:r>
      <w:r w:rsidRPr="0021633E">
        <w:rPr>
          <w:rFonts w:hint="eastAsia"/>
          <w:sz w:val="20"/>
          <w:szCs w:val="20"/>
        </w:rPr>
        <w:lastRenderedPageBreak/>
        <w:t>应用型本科试点专业全部写到指标点层级（三级编码）。在“课程目标（细化的预期学习成果）”这列要写清楚指标点（或者毕业要求）在本门课程里面的具体表现，撰写时以适当的行为动词引导。</w:t>
      </w:r>
    </w:p>
    <w:tbl>
      <w:tblPr>
        <w:tblpPr w:leftFromText="180" w:rightFromText="180" w:vertAnchor="text" w:horzAnchor="page" w:tblpX="2163" w:tblpY="152"/>
        <w:tblOverlap w:val="never"/>
        <w:tblW w:w="79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1134"/>
        <w:gridCol w:w="3543"/>
        <w:gridCol w:w="1418"/>
        <w:gridCol w:w="1389"/>
      </w:tblGrid>
      <w:tr w:rsidR="00783C0D" w:rsidRPr="0021633E" w14:paraId="66309745" w14:textId="77777777" w:rsidTr="00452546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561DA" w14:textId="77777777" w:rsidR="00783C0D" w:rsidRPr="0021633E" w:rsidRDefault="00783C0D" w:rsidP="00561245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b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79D8B" w14:textId="77777777" w:rsidR="00783C0D" w:rsidRPr="0021633E" w:rsidRDefault="00783C0D" w:rsidP="00561245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b/>
                <w:color w:val="000000"/>
                <w:sz w:val="20"/>
                <w:szCs w:val="20"/>
              </w:rPr>
              <w:t>课程预期</w:t>
            </w:r>
          </w:p>
          <w:p w14:paraId="46D3C3EC" w14:textId="77777777" w:rsidR="00783C0D" w:rsidRPr="0021633E" w:rsidRDefault="00783C0D" w:rsidP="00561245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b/>
                <w:color w:val="000000"/>
                <w:sz w:val="20"/>
                <w:szCs w:val="20"/>
              </w:rPr>
              <w:t>学习成果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01A43" w14:textId="77777777" w:rsidR="00783C0D" w:rsidRPr="0021633E" w:rsidRDefault="00783C0D" w:rsidP="00561245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b/>
                <w:color w:val="000000"/>
                <w:sz w:val="20"/>
                <w:szCs w:val="20"/>
              </w:rPr>
              <w:t>课程目标</w:t>
            </w:r>
          </w:p>
          <w:p w14:paraId="15CC5AE7" w14:textId="77777777" w:rsidR="00783C0D" w:rsidRPr="0021633E" w:rsidRDefault="00783C0D" w:rsidP="00561245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b/>
                <w:color w:val="000000"/>
                <w:sz w:val="20"/>
                <w:szCs w:val="20"/>
              </w:rPr>
              <w:t>（细化的预期学习成果）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80C3C" w14:textId="77777777" w:rsidR="00783C0D" w:rsidRPr="0021633E" w:rsidRDefault="00783C0D" w:rsidP="00561245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b/>
                <w:color w:val="000000"/>
                <w:sz w:val="20"/>
                <w:szCs w:val="20"/>
              </w:rPr>
              <w:t>教与</w:t>
            </w:r>
            <w:proofErr w:type="gramStart"/>
            <w:r w:rsidRPr="0021633E">
              <w:rPr>
                <w:rFonts w:hint="eastAsia"/>
                <w:b/>
                <w:color w:val="000000"/>
                <w:sz w:val="20"/>
                <w:szCs w:val="20"/>
              </w:rPr>
              <w:t>学方式</w:t>
            </w:r>
            <w:proofErr w:type="gramEnd"/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A3C1B" w14:textId="77777777" w:rsidR="00783C0D" w:rsidRPr="0021633E" w:rsidRDefault="00783C0D" w:rsidP="00561245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b/>
                <w:color w:val="000000"/>
                <w:sz w:val="20"/>
                <w:szCs w:val="20"/>
              </w:rPr>
              <w:t>评价方式</w:t>
            </w:r>
          </w:p>
        </w:tc>
      </w:tr>
      <w:tr w:rsidR="00783C0D" w:rsidRPr="0021633E" w14:paraId="2B944CD1" w14:textId="77777777" w:rsidTr="00452546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3463A" w14:textId="09B77191" w:rsidR="00783C0D" w:rsidRPr="0021633E" w:rsidRDefault="00046AE8" w:rsidP="00452546">
            <w:pPr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r w:rsidRPr="0021633E">
              <w:rPr>
                <w:rFonts w:ascii="仿宋" w:eastAsia="仿宋" w:hAnsi="仿宋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A1BF9" w14:textId="77777777" w:rsidR="00783C0D" w:rsidRPr="0021633E" w:rsidRDefault="00783C0D" w:rsidP="00452546">
            <w:pPr>
              <w:snapToGrid w:val="0"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21633E"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XQ 122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63718" w14:textId="6609EA35" w:rsidR="00DD6C19" w:rsidRPr="0021633E" w:rsidRDefault="00DD6C19" w:rsidP="00DD6C19">
            <w:pPr>
              <w:widowControl/>
              <w:rPr>
                <w:bCs/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bCs/>
                <w:color w:val="000000"/>
                <w:sz w:val="20"/>
                <w:szCs w:val="20"/>
              </w:rPr>
              <w:t>1.</w:t>
            </w:r>
            <w:r w:rsidR="00783C0D" w:rsidRPr="0021633E">
              <w:rPr>
                <w:rFonts w:hint="eastAsia"/>
                <w:bCs/>
                <w:color w:val="000000"/>
                <w:sz w:val="20"/>
                <w:szCs w:val="20"/>
              </w:rPr>
              <w:t>通过</w:t>
            </w:r>
            <w:r w:rsidR="001C7203" w:rsidRPr="0021633E">
              <w:rPr>
                <w:rFonts w:hint="eastAsia"/>
                <w:bCs/>
                <w:color w:val="000000"/>
                <w:sz w:val="20"/>
                <w:szCs w:val="20"/>
              </w:rPr>
              <w:t>中外幼儿教育经典名著的阅读</w:t>
            </w:r>
            <w:r w:rsidRPr="0021633E">
              <w:rPr>
                <w:rFonts w:hint="eastAsia"/>
                <w:bCs/>
                <w:color w:val="000000"/>
                <w:sz w:val="20"/>
                <w:szCs w:val="20"/>
              </w:rPr>
              <w:t>、</w:t>
            </w:r>
            <w:r w:rsidR="00783C0D" w:rsidRPr="0021633E">
              <w:rPr>
                <w:rFonts w:hint="eastAsia"/>
                <w:bCs/>
                <w:color w:val="000000"/>
                <w:sz w:val="20"/>
                <w:szCs w:val="20"/>
              </w:rPr>
              <w:t>探讨体会幼教需要信仰、生命关怀</w:t>
            </w:r>
            <w:r w:rsidRPr="0021633E">
              <w:rPr>
                <w:rFonts w:hint="eastAsia"/>
                <w:bCs/>
                <w:color w:val="000000"/>
                <w:sz w:val="20"/>
                <w:szCs w:val="20"/>
              </w:rPr>
              <w:t>。</w:t>
            </w:r>
          </w:p>
          <w:p w14:paraId="51729E41" w14:textId="3225CBEA" w:rsidR="00783C0D" w:rsidRPr="0021633E" w:rsidRDefault="00DD6C19" w:rsidP="00DD6C19">
            <w:pPr>
              <w:widowControl/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bCs/>
                <w:color w:val="000000"/>
                <w:sz w:val="20"/>
                <w:szCs w:val="20"/>
              </w:rPr>
              <w:t>2.</w:t>
            </w:r>
            <w:r w:rsidR="00783C0D" w:rsidRPr="0021633E">
              <w:rPr>
                <w:rFonts w:hint="eastAsia"/>
                <w:bCs/>
                <w:color w:val="000000"/>
                <w:sz w:val="20"/>
                <w:szCs w:val="20"/>
              </w:rPr>
              <w:t>懂得从幼儿成长规律出发做幼教才体现</w:t>
            </w:r>
            <w:r w:rsidRPr="0021633E">
              <w:rPr>
                <w:rFonts w:hint="eastAsia"/>
                <w:bCs/>
                <w:color w:val="000000"/>
                <w:sz w:val="20"/>
                <w:szCs w:val="20"/>
              </w:rPr>
              <w:t>并尊重</w:t>
            </w:r>
            <w:r w:rsidR="00783C0D" w:rsidRPr="0021633E">
              <w:rPr>
                <w:rFonts w:hint="eastAsia"/>
                <w:bCs/>
                <w:color w:val="000000"/>
                <w:sz w:val="20"/>
                <w:szCs w:val="20"/>
              </w:rPr>
              <w:t>幼教的科学精神</w:t>
            </w:r>
            <w:r w:rsidR="00783C0D" w:rsidRPr="0021633E">
              <w:rPr>
                <w:rFonts w:hint="eastAsia"/>
                <w:color w:val="000000"/>
                <w:sz w:val="20"/>
                <w:szCs w:val="20"/>
              </w:rPr>
              <w:t>。</w:t>
            </w:r>
          </w:p>
          <w:p w14:paraId="4FE017DE" w14:textId="748DD0AD" w:rsidR="00DD6C19" w:rsidRPr="0021633E" w:rsidRDefault="00DD6C19" w:rsidP="00DD6C19">
            <w:pPr>
              <w:widowControl/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color w:val="000000"/>
                <w:sz w:val="20"/>
                <w:szCs w:val="20"/>
              </w:rPr>
              <w:t>3.</w:t>
            </w:r>
            <w:r w:rsidRPr="0021633E">
              <w:rPr>
                <w:rFonts w:hint="eastAsia"/>
                <w:color w:val="000000"/>
                <w:sz w:val="20"/>
                <w:szCs w:val="20"/>
              </w:rPr>
              <w:t>具有人文底蕴、生命关怀和科学精神。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45C07" w14:textId="77777777" w:rsidR="00DD6C19" w:rsidRPr="0021633E" w:rsidRDefault="00DD6C19" w:rsidP="00DD6C19">
            <w:pPr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color w:val="000000"/>
                <w:sz w:val="20"/>
                <w:szCs w:val="20"/>
              </w:rPr>
              <w:t>课堂讲授；</w:t>
            </w:r>
          </w:p>
          <w:p w14:paraId="0B2B31F1" w14:textId="77777777" w:rsidR="00DD6C19" w:rsidRPr="0021633E" w:rsidRDefault="00DD6C19" w:rsidP="00DD6C19">
            <w:pPr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color w:val="000000"/>
                <w:sz w:val="20"/>
                <w:szCs w:val="20"/>
              </w:rPr>
              <w:t>翻转课堂；</w:t>
            </w:r>
          </w:p>
          <w:p w14:paraId="1327A346" w14:textId="77777777" w:rsidR="00DD6C19" w:rsidRPr="0021633E" w:rsidRDefault="00DD6C19" w:rsidP="00DD6C19">
            <w:pPr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color w:val="000000"/>
                <w:sz w:val="20"/>
                <w:szCs w:val="20"/>
              </w:rPr>
              <w:t>小组讨论；</w:t>
            </w:r>
          </w:p>
          <w:p w14:paraId="63007584" w14:textId="72AF7B29" w:rsidR="00783C0D" w:rsidRPr="0021633E" w:rsidRDefault="00DD6C19" w:rsidP="00DD6C19">
            <w:pPr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color w:val="000000"/>
                <w:sz w:val="20"/>
                <w:szCs w:val="20"/>
              </w:rPr>
              <w:t>自主阅读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9B281" w14:textId="77777777" w:rsidR="00452546" w:rsidRPr="0021633E" w:rsidRDefault="00DD6C19" w:rsidP="00561245">
            <w:pPr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color w:val="000000"/>
                <w:sz w:val="20"/>
                <w:szCs w:val="20"/>
              </w:rPr>
              <w:t>课堂参与、</w:t>
            </w:r>
          </w:p>
          <w:p w14:paraId="23A928F0" w14:textId="527B2B69" w:rsidR="00783C0D" w:rsidRPr="0021633E" w:rsidRDefault="00DD6C19" w:rsidP="00561245">
            <w:pPr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color w:val="000000"/>
                <w:sz w:val="20"/>
                <w:szCs w:val="20"/>
              </w:rPr>
              <w:t>反思</w:t>
            </w:r>
            <w:r w:rsidR="00452546" w:rsidRPr="0021633E">
              <w:rPr>
                <w:rFonts w:hint="eastAsia"/>
                <w:color w:val="000000"/>
                <w:sz w:val="20"/>
                <w:szCs w:val="20"/>
              </w:rPr>
              <w:t>小结</w:t>
            </w:r>
          </w:p>
        </w:tc>
      </w:tr>
      <w:tr w:rsidR="00046AE8" w:rsidRPr="0021633E" w14:paraId="60F11B32" w14:textId="77777777" w:rsidTr="00452546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3A84B" w14:textId="717457CD" w:rsidR="00046AE8" w:rsidRPr="0021633E" w:rsidRDefault="00046AE8" w:rsidP="00452546">
            <w:pPr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r w:rsidRPr="0021633E">
              <w:rPr>
                <w:rFonts w:ascii="仿宋" w:eastAsia="仿宋" w:hAnsi="仿宋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C3231" w14:textId="5E5CFA43" w:rsidR="00046AE8" w:rsidRPr="0021633E" w:rsidRDefault="00046AE8" w:rsidP="00452546">
            <w:pPr>
              <w:snapToGrid w:val="0"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21633E"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XQ 411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27BCB" w14:textId="6A4E05E6" w:rsidR="00046AE8" w:rsidRPr="0021633E" w:rsidRDefault="00046AE8" w:rsidP="00046AE8">
            <w:pPr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color w:val="000000"/>
                <w:sz w:val="20"/>
                <w:szCs w:val="20"/>
              </w:rPr>
              <w:t>1.</w:t>
            </w:r>
            <w:r w:rsidRPr="0021633E">
              <w:rPr>
                <w:rFonts w:hint="eastAsia"/>
                <w:color w:val="000000"/>
                <w:sz w:val="20"/>
                <w:szCs w:val="20"/>
              </w:rPr>
              <w:t>学习对身边的教育现象提出自己的思考和疑问</w:t>
            </w:r>
            <w:r w:rsidR="00DD6C19" w:rsidRPr="0021633E">
              <w:rPr>
                <w:rFonts w:hint="eastAsia"/>
                <w:color w:val="000000"/>
                <w:sz w:val="20"/>
                <w:szCs w:val="20"/>
              </w:rPr>
              <w:t>。</w:t>
            </w:r>
          </w:p>
          <w:p w14:paraId="75A37873" w14:textId="77777777" w:rsidR="00046AE8" w:rsidRPr="0021633E" w:rsidRDefault="00046AE8" w:rsidP="00046AE8">
            <w:pPr>
              <w:widowControl/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color w:val="000000"/>
                <w:sz w:val="20"/>
                <w:szCs w:val="20"/>
              </w:rPr>
              <w:t>2</w:t>
            </w:r>
            <w:r w:rsidRPr="0021633E">
              <w:rPr>
                <w:color w:val="000000"/>
                <w:sz w:val="20"/>
                <w:szCs w:val="20"/>
              </w:rPr>
              <w:t>.</w:t>
            </w:r>
            <w:r w:rsidRPr="0021633E">
              <w:rPr>
                <w:rFonts w:hint="eastAsia"/>
                <w:color w:val="000000"/>
                <w:sz w:val="20"/>
                <w:szCs w:val="20"/>
              </w:rPr>
              <w:t>主动去</w:t>
            </w:r>
            <w:r w:rsidR="00DD6C19" w:rsidRPr="0021633E">
              <w:rPr>
                <w:rFonts w:hint="eastAsia"/>
                <w:color w:val="000000"/>
                <w:sz w:val="20"/>
                <w:szCs w:val="20"/>
              </w:rPr>
              <w:t>阅读经典、</w:t>
            </w:r>
            <w:r w:rsidRPr="0021633E">
              <w:rPr>
                <w:rFonts w:hint="eastAsia"/>
                <w:color w:val="000000"/>
                <w:sz w:val="20"/>
                <w:szCs w:val="20"/>
              </w:rPr>
              <w:t>查阅</w:t>
            </w:r>
            <w:r w:rsidR="00DD6C19" w:rsidRPr="0021633E">
              <w:rPr>
                <w:rFonts w:hint="eastAsia"/>
                <w:color w:val="000000"/>
                <w:sz w:val="20"/>
                <w:szCs w:val="20"/>
              </w:rPr>
              <w:t>文献</w:t>
            </w:r>
            <w:r w:rsidRPr="0021633E">
              <w:rPr>
                <w:rFonts w:hint="eastAsia"/>
                <w:color w:val="000000"/>
                <w:sz w:val="20"/>
                <w:szCs w:val="20"/>
              </w:rPr>
              <w:t>，尝试解决问题</w:t>
            </w:r>
            <w:r w:rsidR="001C7203" w:rsidRPr="0021633E">
              <w:rPr>
                <w:rFonts w:hint="eastAsia"/>
                <w:color w:val="000000"/>
                <w:sz w:val="20"/>
                <w:szCs w:val="20"/>
              </w:rPr>
              <w:t>、消解疑惑</w:t>
            </w:r>
            <w:r w:rsidRPr="0021633E">
              <w:rPr>
                <w:rFonts w:hint="eastAsia"/>
                <w:color w:val="000000"/>
                <w:sz w:val="20"/>
                <w:szCs w:val="20"/>
              </w:rPr>
              <w:t>。</w:t>
            </w:r>
          </w:p>
          <w:p w14:paraId="30CE5FD6" w14:textId="7F8B64C5" w:rsidR="00DD6C19" w:rsidRPr="0021633E" w:rsidRDefault="00DD6C19" w:rsidP="00046AE8">
            <w:pPr>
              <w:widowControl/>
              <w:rPr>
                <w:sz w:val="20"/>
                <w:szCs w:val="20"/>
              </w:rPr>
            </w:pPr>
            <w:r w:rsidRPr="0021633E">
              <w:rPr>
                <w:rFonts w:hint="eastAsia"/>
                <w:color w:val="000000"/>
                <w:sz w:val="20"/>
                <w:szCs w:val="20"/>
              </w:rPr>
              <w:t>3.</w:t>
            </w:r>
            <w:r w:rsidRPr="0021633E">
              <w:rPr>
                <w:rFonts w:hint="eastAsia"/>
                <w:color w:val="000000"/>
                <w:sz w:val="20"/>
                <w:szCs w:val="20"/>
              </w:rPr>
              <w:t>养成主动学习、批判性思考的习惯和品格。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8E138" w14:textId="77777777" w:rsidR="001C7203" w:rsidRPr="0021633E" w:rsidRDefault="001C7203" w:rsidP="001C7203">
            <w:pPr>
              <w:rPr>
                <w:sz w:val="20"/>
                <w:szCs w:val="21"/>
              </w:rPr>
            </w:pPr>
            <w:r w:rsidRPr="0021633E">
              <w:rPr>
                <w:rFonts w:hint="eastAsia"/>
                <w:sz w:val="20"/>
                <w:szCs w:val="21"/>
              </w:rPr>
              <w:t>课堂讲授；</w:t>
            </w:r>
          </w:p>
          <w:p w14:paraId="3124F2CB" w14:textId="77777777" w:rsidR="001C7203" w:rsidRPr="0021633E" w:rsidRDefault="001C7203" w:rsidP="001C7203">
            <w:pPr>
              <w:rPr>
                <w:sz w:val="20"/>
                <w:szCs w:val="21"/>
              </w:rPr>
            </w:pPr>
            <w:r w:rsidRPr="0021633E">
              <w:rPr>
                <w:rFonts w:hint="eastAsia"/>
                <w:sz w:val="20"/>
                <w:szCs w:val="21"/>
              </w:rPr>
              <w:t>翻转课堂；</w:t>
            </w:r>
          </w:p>
          <w:p w14:paraId="71831A3A" w14:textId="77777777" w:rsidR="001C7203" w:rsidRPr="0021633E" w:rsidRDefault="001C7203" w:rsidP="001C7203">
            <w:pPr>
              <w:rPr>
                <w:sz w:val="20"/>
                <w:szCs w:val="21"/>
              </w:rPr>
            </w:pPr>
            <w:r w:rsidRPr="0021633E">
              <w:rPr>
                <w:rFonts w:hint="eastAsia"/>
                <w:sz w:val="20"/>
                <w:szCs w:val="21"/>
              </w:rPr>
              <w:t>小组讨论；</w:t>
            </w:r>
          </w:p>
          <w:p w14:paraId="783F6D14" w14:textId="4D922405" w:rsidR="00046AE8" w:rsidRPr="0021633E" w:rsidRDefault="001C7203" w:rsidP="001C7203">
            <w:pPr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sz w:val="20"/>
                <w:szCs w:val="21"/>
              </w:rPr>
              <w:t>自主阅读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89E63" w14:textId="730FF943" w:rsidR="00046AE8" w:rsidRPr="0021633E" w:rsidRDefault="00046AE8" w:rsidP="00046AE8">
            <w:pPr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sz w:val="20"/>
                <w:szCs w:val="20"/>
              </w:rPr>
              <w:t>课堂参与、</w:t>
            </w:r>
            <w:r w:rsidR="001C7203" w:rsidRPr="0021633E">
              <w:rPr>
                <w:rFonts w:hint="eastAsia"/>
                <w:sz w:val="20"/>
                <w:szCs w:val="20"/>
              </w:rPr>
              <w:t>小组成果汇报、</w:t>
            </w:r>
            <w:r w:rsidR="00DD6C19" w:rsidRPr="0021633E">
              <w:rPr>
                <w:rFonts w:hint="eastAsia"/>
                <w:sz w:val="20"/>
                <w:szCs w:val="20"/>
              </w:rPr>
              <w:t>撰写</w:t>
            </w:r>
            <w:r w:rsidR="001C7203" w:rsidRPr="0021633E">
              <w:rPr>
                <w:rFonts w:hint="eastAsia"/>
                <w:sz w:val="20"/>
                <w:szCs w:val="20"/>
              </w:rPr>
              <w:t>个人读书报告</w:t>
            </w:r>
          </w:p>
        </w:tc>
      </w:tr>
      <w:tr w:rsidR="00783C0D" w:rsidRPr="0021633E" w14:paraId="1EF1947C" w14:textId="77777777" w:rsidTr="00452546">
        <w:trPr>
          <w:trHeight w:val="1402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D4833" w14:textId="59A99D0F" w:rsidR="00783C0D" w:rsidRPr="0021633E" w:rsidRDefault="00046AE8" w:rsidP="00452546">
            <w:pPr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r w:rsidRPr="0021633E">
              <w:rPr>
                <w:rFonts w:ascii="仿宋" w:eastAsia="仿宋" w:hAnsi="仿宋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789BF" w14:textId="29EFDC03" w:rsidR="00783C0D" w:rsidRPr="0021633E" w:rsidRDefault="00783C0D" w:rsidP="00452546">
            <w:pPr>
              <w:snapToGrid w:val="0"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21633E"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XQ 4</w:t>
            </w:r>
            <w:r w:rsidR="00046AE8" w:rsidRPr="0021633E"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23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0341E" w14:textId="4C73AD8A" w:rsidR="001C7203" w:rsidRPr="0021633E" w:rsidRDefault="001C7203" w:rsidP="001C7203">
            <w:pPr>
              <w:widowControl/>
              <w:rPr>
                <w:bCs/>
                <w:sz w:val="20"/>
                <w:szCs w:val="20"/>
              </w:rPr>
            </w:pPr>
            <w:r w:rsidRPr="0021633E">
              <w:rPr>
                <w:rFonts w:hint="eastAsia"/>
                <w:bCs/>
                <w:sz w:val="20"/>
                <w:szCs w:val="20"/>
              </w:rPr>
              <w:t>1.</w:t>
            </w:r>
            <w:r w:rsidRPr="0021633E">
              <w:rPr>
                <w:rFonts w:hint="eastAsia"/>
                <w:bCs/>
                <w:sz w:val="20"/>
                <w:szCs w:val="20"/>
              </w:rPr>
              <w:t>了解国际学前教育先进的教育理念与实践成果</w:t>
            </w:r>
            <w:r w:rsidR="00DD6C19" w:rsidRPr="0021633E">
              <w:rPr>
                <w:rFonts w:hint="eastAsia"/>
                <w:bCs/>
                <w:sz w:val="20"/>
                <w:szCs w:val="20"/>
              </w:rPr>
              <w:t>。</w:t>
            </w:r>
          </w:p>
          <w:p w14:paraId="222C273A" w14:textId="1D417E0F" w:rsidR="00783C0D" w:rsidRPr="0021633E" w:rsidRDefault="001C7203" w:rsidP="001C7203">
            <w:pPr>
              <w:widowControl/>
              <w:rPr>
                <w:sz w:val="20"/>
                <w:szCs w:val="20"/>
              </w:rPr>
            </w:pPr>
            <w:r w:rsidRPr="0021633E">
              <w:rPr>
                <w:rFonts w:hint="eastAsia"/>
                <w:bCs/>
                <w:sz w:val="20"/>
                <w:szCs w:val="20"/>
              </w:rPr>
              <w:t>2.</w:t>
            </w:r>
            <w:r w:rsidRPr="0021633E">
              <w:rPr>
                <w:rFonts w:hint="eastAsia"/>
                <w:bCs/>
                <w:sz w:val="20"/>
                <w:szCs w:val="20"/>
              </w:rPr>
              <w:t>能够</w:t>
            </w:r>
            <w:r w:rsidR="00DD6C19" w:rsidRPr="0021633E">
              <w:rPr>
                <w:rFonts w:hint="eastAsia"/>
                <w:bCs/>
                <w:sz w:val="20"/>
                <w:szCs w:val="20"/>
              </w:rPr>
              <w:t>分析和借鉴国际教育理念与实践的能力。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0FD93" w14:textId="77777777" w:rsidR="001C7203" w:rsidRPr="0021633E" w:rsidRDefault="001C7203" w:rsidP="001C7203">
            <w:pPr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color w:val="000000"/>
                <w:sz w:val="20"/>
                <w:szCs w:val="20"/>
              </w:rPr>
              <w:t>课堂讲授；</w:t>
            </w:r>
          </w:p>
          <w:p w14:paraId="5F3CDD6C" w14:textId="77777777" w:rsidR="001C7203" w:rsidRPr="0021633E" w:rsidRDefault="001C7203" w:rsidP="001C7203">
            <w:pPr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color w:val="000000"/>
                <w:sz w:val="20"/>
                <w:szCs w:val="20"/>
              </w:rPr>
              <w:t>翻转课堂；</w:t>
            </w:r>
          </w:p>
          <w:p w14:paraId="3D075D17" w14:textId="77777777" w:rsidR="001C7203" w:rsidRPr="0021633E" w:rsidRDefault="001C7203" w:rsidP="001C7203">
            <w:pPr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color w:val="000000"/>
                <w:sz w:val="20"/>
                <w:szCs w:val="20"/>
              </w:rPr>
              <w:t>小组讨论；</w:t>
            </w:r>
          </w:p>
          <w:p w14:paraId="12E99073" w14:textId="5E8B0190" w:rsidR="00783C0D" w:rsidRPr="0021633E" w:rsidRDefault="001C7203" w:rsidP="001C7203">
            <w:pPr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color w:val="000000"/>
                <w:sz w:val="20"/>
                <w:szCs w:val="20"/>
              </w:rPr>
              <w:t>自主阅读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73DFB" w14:textId="26170A2B" w:rsidR="00783C0D" w:rsidRPr="0021633E" w:rsidRDefault="001C7203" w:rsidP="00561245">
            <w:pPr>
              <w:rPr>
                <w:color w:val="000000"/>
                <w:sz w:val="20"/>
                <w:szCs w:val="20"/>
              </w:rPr>
            </w:pPr>
            <w:r w:rsidRPr="0021633E">
              <w:rPr>
                <w:rFonts w:hint="eastAsia"/>
                <w:color w:val="000000"/>
                <w:sz w:val="20"/>
                <w:szCs w:val="20"/>
              </w:rPr>
              <w:t>课堂参与、小组成果汇报、</w:t>
            </w:r>
            <w:r w:rsidR="00DD6C19" w:rsidRPr="0021633E">
              <w:rPr>
                <w:rFonts w:hint="eastAsia"/>
                <w:color w:val="000000"/>
                <w:sz w:val="20"/>
                <w:szCs w:val="20"/>
              </w:rPr>
              <w:t>撰写</w:t>
            </w:r>
            <w:r w:rsidRPr="0021633E">
              <w:rPr>
                <w:rFonts w:hint="eastAsia"/>
                <w:color w:val="000000"/>
                <w:sz w:val="20"/>
                <w:szCs w:val="20"/>
              </w:rPr>
              <w:t>个人读书报告</w:t>
            </w:r>
          </w:p>
        </w:tc>
      </w:tr>
    </w:tbl>
    <w:p w14:paraId="708B0DDC" w14:textId="77777777" w:rsidR="006D0384" w:rsidRPr="0021633E" w:rsidRDefault="006D0384" w:rsidP="00452546">
      <w:pPr>
        <w:snapToGrid w:val="0"/>
        <w:spacing w:line="288" w:lineRule="auto"/>
        <w:rPr>
          <w:rFonts w:ascii="黑体" w:eastAsia="黑体" w:hAnsi="宋体"/>
          <w:sz w:val="24"/>
        </w:rPr>
      </w:pPr>
    </w:p>
    <w:p w14:paraId="219FB15A" w14:textId="77777777" w:rsidR="006D0384" w:rsidRPr="0021633E" w:rsidRDefault="00617A8E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 w:rsidRPr="0021633E">
        <w:rPr>
          <w:rFonts w:ascii="黑体" w:eastAsia="黑体" w:hAnsi="宋体" w:hint="eastAsia"/>
          <w:sz w:val="24"/>
        </w:rPr>
        <w:t>六、</w:t>
      </w:r>
      <w:r w:rsidRPr="0021633E">
        <w:rPr>
          <w:rFonts w:ascii="黑体" w:eastAsia="黑体" w:hAnsi="宋体"/>
          <w:sz w:val="24"/>
        </w:rPr>
        <w:t>课程内容（必填项）</w:t>
      </w:r>
    </w:p>
    <w:p w14:paraId="06638A10" w14:textId="77777777" w:rsidR="006D0384" w:rsidRPr="0021633E" w:rsidRDefault="00617A8E">
      <w:pPr>
        <w:snapToGrid w:val="0"/>
        <w:spacing w:line="288" w:lineRule="auto"/>
        <w:ind w:firstLineChars="200" w:firstLine="400"/>
        <w:rPr>
          <w:rFonts w:ascii="宋体" w:hAnsi="宋体"/>
          <w:sz w:val="20"/>
          <w:szCs w:val="20"/>
        </w:rPr>
      </w:pPr>
      <w:r w:rsidRPr="0021633E">
        <w:rPr>
          <w:bCs/>
          <w:sz w:val="20"/>
          <w:szCs w:val="20"/>
        </w:rPr>
        <w:t>此处</w:t>
      </w:r>
      <w:r w:rsidRPr="0021633E">
        <w:rPr>
          <w:rFonts w:ascii="宋体" w:hAnsi="宋体" w:hint="eastAsia"/>
          <w:sz w:val="20"/>
          <w:szCs w:val="20"/>
        </w:rPr>
        <w:t>分单元</w:t>
      </w:r>
      <w:r w:rsidRPr="0021633E">
        <w:rPr>
          <w:rFonts w:hint="eastAsia"/>
          <w:bCs/>
          <w:sz w:val="20"/>
          <w:szCs w:val="20"/>
        </w:rPr>
        <w:t>列出教学的知识点和能力要求。知识点</w:t>
      </w:r>
      <w:r w:rsidRPr="0021633E">
        <w:rPr>
          <w:rFonts w:ascii="宋体" w:hAnsi="宋体"/>
          <w:sz w:val="20"/>
          <w:szCs w:val="20"/>
        </w:rPr>
        <w:t>用</w:t>
      </w:r>
      <w:r w:rsidRPr="0021633E">
        <w:rPr>
          <w:rFonts w:ascii="宋体" w:hAnsi="宋体" w:hint="eastAsia"/>
          <w:sz w:val="20"/>
          <w:szCs w:val="20"/>
        </w:rPr>
        <w:t>布鲁</w:t>
      </w:r>
      <w:proofErr w:type="gramStart"/>
      <w:r w:rsidRPr="0021633E">
        <w:rPr>
          <w:rFonts w:ascii="宋体" w:hAnsi="宋体" w:hint="eastAsia"/>
          <w:sz w:val="20"/>
          <w:szCs w:val="20"/>
        </w:rPr>
        <w:t>姆</w:t>
      </w:r>
      <w:proofErr w:type="gramEnd"/>
      <w:r w:rsidRPr="0021633E">
        <w:rPr>
          <w:rFonts w:ascii="宋体" w:hAnsi="宋体" w:hint="eastAsia"/>
          <w:sz w:val="20"/>
          <w:szCs w:val="20"/>
        </w:rPr>
        <w:t>认知能力的</w:t>
      </w:r>
      <w:r w:rsidRPr="0021633E">
        <w:rPr>
          <w:rFonts w:ascii="宋体" w:hAnsi="宋体" w:hint="eastAsia"/>
          <w:bCs/>
          <w:sz w:val="20"/>
          <w:szCs w:val="20"/>
        </w:rPr>
        <w:t>6</w:t>
      </w:r>
      <w:r w:rsidRPr="0021633E">
        <w:rPr>
          <w:rFonts w:ascii="宋体" w:hAnsi="宋体" w:hint="eastAsia"/>
          <w:sz w:val="20"/>
          <w:szCs w:val="20"/>
        </w:rPr>
        <w:t>种层次： (“</w:t>
      </w:r>
      <w:r w:rsidRPr="0021633E">
        <w:rPr>
          <w:rFonts w:ascii="宋体" w:hAnsi="宋体" w:hint="eastAsia"/>
          <w:b/>
          <w:bCs/>
          <w:sz w:val="20"/>
          <w:szCs w:val="20"/>
        </w:rPr>
        <w:t>知道”、“理解”、“运用”、“分析”、“综合”、“评价”)</w:t>
      </w:r>
      <w:r w:rsidRPr="0021633E">
        <w:rPr>
          <w:rFonts w:ascii="宋体" w:hAnsi="宋体" w:hint="eastAsia"/>
          <w:bCs/>
          <w:sz w:val="20"/>
          <w:szCs w:val="20"/>
        </w:rPr>
        <w:t>来</w:t>
      </w:r>
      <w:r w:rsidRPr="0021633E">
        <w:rPr>
          <w:rFonts w:ascii="宋体" w:hAnsi="宋体"/>
          <w:sz w:val="20"/>
          <w:szCs w:val="20"/>
        </w:rPr>
        <w:t>表</w:t>
      </w:r>
      <w:r w:rsidRPr="0021633E">
        <w:rPr>
          <w:rFonts w:ascii="宋体" w:hAnsi="宋体" w:hint="eastAsia"/>
          <w:sz w:val="20"/>
          <w:szCs w:val="20"/>
        </w:rPr>
        <w:t>达对学生学习要求上的差异</w:t>
      </w:r>
      <w:r w:rsidRPr="0021633E">
        <w:rPr>
          <w:rFonts w:ascii="宋体" w:hAnsi="宋体"/>
          <w:sz w:val="20"/>
          <w:szCs w:val="20"/>
        </w:rPr>
        <w:t>。</w:t>
      </w:r>
      <w:r w:rsidRPr="0021633E">
        <w:rPr>
          <w:rFonts w:ascii="宋体" w:hAnsi="宋体" w:hint="eastAsia"/>
          <w:sz w:val="20"/>
          <w:szCs w:val="20"/>
        </w:rPr>
        <w:t>能力要求必须选用合适的行为动词来表达。用文字说明教学的难点所在，</w:t>
      </w:r>
      <w:r w:rsidRPr="0021633E">
        <w:rPr>
          <w:rFonts w:ascii="宋体" w:hAnsi="宋体" w:hint="eastAsia"/>
          <w:b/>
          <w:bCs/>
          <w:sz w:val="20"/>
          <w:szCs w:val="20"/>
        </w:rPr>
        <w:t>并标明每个单元的理论课时数和实践课时数。</w:t>
      </w:r>
    </w:p>
    <w:p w14:paraId="247E759E" w14:textId="7B13A2F7" w:rsidR="006D0384" w:rsidRPr="0021633E" w:rsidRDefault="006D0384">
      <w:pPr>
        <w:snapToGrid w:val="0"/>
        <w:spacing w:line="288" w:lineRule="auto"/>
        <w:ind w:right="26"/>
        <w:rPr>
          <w:sz w:val="20"/>
          <w:szCs w:val="20"/>
        </w:rPr>
      </w:pPr>
    </w:p>
    <w:tbl>
      <w:tblPr>
        <w:tblW w:w="87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2410"/>
        <w:gridCol w:w="2693"/>
        <w:gridCol w:w="1843"/>
      </w:tblGrid>
      <w:tr w:rsidR="00D12D3F" w:rsidRPr="0021633E" w14:paraId="772AB2F6" w14:textId="77777777" w:rsidTr="00922EB3">
        <w:tc>
          <w:tcPr>
            <w:tcW w:w="1843" w:type="dxa"/>
          </w:tcPr>
          <w:p w14:paraId="4B637082" w14:textId="77777777" w:rsidR="00D12D3F" w:rsidRPr="0021633E" w:rsidRDefault="00D12D3F" w:rsidP="00D12D3F">
            <w:pPr>
              <w:autoSpaceDE w:val="0"/>
              <w:autoSpaceDN w:val="0"/>
              <w:adjustRightInd w:val="0"/>
              <w:spacing w:line="360" w:lineRule="exact"/>
              <w:ind w:firstLineChars="200" w:firstLine="422"/>
              <w:jc w:val="left"/>
              <w:rPr>
                <w:rFonts w:ascii="黑体" w:eastAsia="黑体" w:hAnsi="Times New Roman"/>
                <w:b/>
                <w:bCs/>
                <w:szCs w:val="21"/>
                <w:lang w:val="zh-CN"/>
              </w:rPr>
            </w:pPr>
            <w:r w:rsidRPr="0021633E">
              <w:rPr>
                <w:rFonts w:ascii="黑体" w:eastAsia="黑体" w:hAnsi="Times New Roman" w:hint="eastAsia"/>
                <w:b/>
                <w:bCs/>
                <w:szCs w:val="21"/>
                <w:lang w:val="zh-CN"/>
              </w:rPr>
              <w:t>单元</w:t>
            </w:r>
          </w:p>
        </w:tc>
        <w:tc>
          <w:tcPr>
            <w:tcW w:w="2410" w:type="dxa"/>
            <w:vAlign w:val="center"/>
          </w:tcPr>
          <w:p w14:paraId="40E0073D" w14:textId="77777777" w:rsidR="00D12D3F" w:rsidRPr="0021633E" w:rsidRDefault="00D12D3F" w:rsidP="00D12D3F">
            <w:pPr>
              <w:autoSpaceDE w:val="0"/>
              <w:autoSpaceDN w:val="0"/>
              <w:adjustRightInd w:val="0"/>
              <w:spacing w:line="360" w:lineRule="exact"/>
              <w:ind w:leftChars="146" w:left="307" w:firstLineChars="200" w:firstLine="422"/>
              <w:rPr>
                <w:rFonts w:ascii="黑体" w:eastAsia="黑体" w:hAnsi="Times New Roman"/>
                <w:b/>
                <w:bCs/>
                <w:szCs w:val="21"/>
                <w:lang w:val="zh-CN"/>
              </w:rPr>
            </w:pPr>
            <w:r w:rsidRPr="0021633E">
              <w:rPr>
                <w:rFonts w:ascii="黑体" w:eastAsia="黑体" w:hAnsi="Times New Roman" w:hint="eastAsia"/>
                <w:b/>
                <w:bCs/>
                <w:szCs w:val="21"/>
                <w:lang w:val="zh-CN"/>
              </w:rPr>
              <w:t>教学知识点</w:t>
            </w:r>
          </w:p>
        </w:tc>
        <w:tc>
          <w:tcPr>
            <w:tcW w:w="2693" w:type="dxa"/>
            <w:vAlign w:val="center"/>
          </w:tcPr>
          <w:p w14:paraId="6D828B18" w14:textId="77777777" w:rsidR="00D12D3F" w:rsidRPr="0021633E" w:rsidRDefault="00D12D3F" w:rsidP="00D12D3F">
            <w:pPr>
              <w:autoSpaceDE w:val="0"/>
              <w:autoSpaceDN w:val="0"/>
              <w:adjustRightInd w:val="0"/>
              <w:spacing w:line="360" w:lineRule="exact"/>
              <w:ind w:firstLineChars="500" w:firstLine="1054"/>
              <w:rPr>
                <w:rFonts w:ascii="黑体" w:eastAsia="黑体" w:hAnsi="Times New Roman"/>
                <w:b/>
                <w:bCs/>
                <w:szCs w:val="21"/>
                <w:lang w:val="zh-CN"/>
              </w:rPr>
            </w:pPr>
            <w:r w:rsidRPr="0021633E">
              <w:rPr>
                <w:rFonts w:ascii="黑体" w:eastAsia="黑体" w:hAnsi="Times New Roman" w:hint="eastAsia"/>
                <w:b/>
                <w:bCs/>
                <w:szCs w:val="21"/>
                <w:lang w:val="zh-CN"/>
              </w:rPr>
              <w:t>能力要求</w:t>
            </w:r>
          </w:p>
        </w:tc>
        <w:tc>
          <w:tcPr>
            <w:tcW w:w="1843" w:type="dxa"/>
            <w:vAlign w:val="center"/>
          </w:tcPr>
          <w:p w14:paraId="441F130D" w14:textId="03B3B405" w:rsidR="00D12D3F" w:rsidRPr="0021633E" w:rsidRDefault="00922EB3" w:rsidP="00D12D3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黑体" w:eastAsia="黑体" w:hAnsi="Times New Roman"/>
                <w:b/>
                <w:bCs/>
                <w:szCs w:val="21"/>
                <w:lang w:val="zh-CN"/>
              </w:rPr>
            </w:pPr>
            <w:r w:rsidRPr="0021633E">
              <w:rPr>
                <w:rFonts w:ascii="黑体" w:eastAsia="黑体" w:hAnsi="Times New Roman" w:hint="eastAsia"/>
                <w:b/>
                <w:bCs/>
                <w:szCs w:val="21"/>
                <w:lang w:val="zh-CN"/>
              </w:rPr>
              <w:t>教学难点</w:t>
            </w:r>
          </w:p>
        </w:tc>
      </w:tr>
      <w:tr w:rsidR="00D12D3F" w:rsidRPr="0021633E" w14:paraId="70957AE0" w14:textId="77777777" w:rsidTr="00922EB3">
        <w:tc>
          <w:tcPr>
            <w:tcW w:w="1843" w:type="dxa"/>
            <w:vAlign w:val="center"/>
          </w:tcPr>
          <w:p w14:paraId="3C206E05" w14:textId="77777777" w:rsidR="00D12D3F" w:rsidRPr="0021633E" w:rsidRDefault="00D12D3F" w:rsidP="00D12D3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</w:rPr>
              <w:t>第一单元</w:t>
            </w:r>
          </w:p>
          <w:p w14:paraId="5C47334D" w14:textId="77777777" w:rsidR="00D12D3F" w:rsidRPr="0021633E" w:rsidRDefault="00D12D3F" w:rsidP="00D12D3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</w:rPr>
              <w:t>《论语》</w:t>
            </w:r>
          </w:p>
          <w:p w14:paraId="432989F6" w14:textId="7E714CCF" w:rsidR="00922EB3" w:rsidRPr="0021633E" w:rsidRDefault="00922EB3" w:rsidP="00D12D3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b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</w:rPr>
              <w:t>（4学时）</w:t>
            </w:r>
          </w:p>
        </w:tc>
        <w:tc>
          <w:tcPr>
            <w:tcW w:w="2410" w:type="dxa"/>
            <w:vAlign w:val="center"/>
          </w:tcPr>
          <w:p w14:paraId="2B9E7B89" w14:textId="6502A14F" w:rsidR="00D12D3F" w:rsidRPr="0021633E" w:rsidRDefault="00D12D3F" w:rsidP="00D12D3F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 w:cs="宋体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1.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</w:rPr>
              <w:t>《论语》的</w:t>
            </w:r>
            <w:r w:rsidR="00906482"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</w:rPr>
              <w:t>篇章结构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</w:rPr>
              <w:t>；</w:t>
            </w:r>
          </w:p>
          <w:p w14:paraId="79F5F016" w14:textId="77777777" w:rsidR="00D12D3F" w:rsidRPr="0021633E" w:rsidRDefault="00D12D3F" w:rsidP="00D12D3F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2.孔子的生平概述、主要教育思想及在中国教育史上的地位和影响；</w:t>
            </w:r>
          </w:p>
          <w:p w14:paraId="3F4F3ED0" w14:textId="01130AB3" w:rsidR="00D12D3F" w:rsidRPr="0021633E" w:rsidRDefault="0018216C" w:rsidP="0018216C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b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3.孔子治学、论学--《学而》篇</w:t>
            </w:r>
          </w:p>
        </w:tc>
        <w:tc>
          <w:tcPr>
            <w:tcW w:w="2693" w:type="dxa"/>
          </w:tcPr>
          <w:p w14:paraId="5E2976B8" w14:textId="77777777" w:rsidR="00D12D3F" w:rsidRPr="0021633E" w:rsidRDefault="00D12D3F" w:rsidP="00D12D3F">
            <w:pPr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1.知道《论语》一书的概况和孔子的主要教育活动；</w:t>
            </w:r>
          </w:p>
          <w:p w14:paraId="77BC63C8" w14:textId="77777777" w:rsidR="00D12D3F" w:rsidRPr="0021633E" w:rsidRDefault="00D12D3F" w:rsidP="00D12D3F">
            <w:pPr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2.理解孔子教育思想的主要内容；</w:t>
            </w:r>
          </w:p>
          <w:p w14:paraId="114CE1ED" w14:textId="75664D44" w:rsidR="00D12D3F" w:rsidRPr="0021633E" w:rsidRDefault="00D12D3F" w:rsidP="00D12D3F">
            <w:pPr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3.理解孔子的</w:t>
            </w:r>
            <w:r w:rsidR="0018216C"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治学、论学之道</w:t>
            </w: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。</w:t>
            </w:r>
          </w:p>
        </w:tc>
        <w:tc>
          <w:tcPr>
            <w:tcW w:w="1843" w:type="dxa"/>
          </w:tcPr>
          <w:p w14:paraId="5339EF13" w14:textId="23862831" w:rsidR="00D12D3F" w:rsidRPr="0021633E" w:rsidRDefault="00922EB3" w:rsidP="00D12D3F">
            <w:pPr>
              <w:autoSpaceDE w:val="0"/>
              <w:autoSpaceDN w:val="0"/>
              <w:adjustRightInd w:val="0"/>
              <w:spacing w:line="360" w:lineRule="exact"/>
              <w:jc w:val="left"/>
              <w:rPr>
                <w:rFonts w:asciiTheme="minorEastAsia" w:eastAsiaTheme="minorEastAsia" w:hAnsiTheme="minorEastAsia"/>
                <w:b/>
                <w:bCs/>
                <w:sz w:val="20"/>
                <w:szCs w:val="20"/>
                <w:lang w:val="zh-CN"/>
              </w:rPr>
            </w:pPr>
            <w:r w:rsidRPr="0021633E">
              <w:rPr>
                <w:rFonts w:ascii="宋体" w:hAnsi="宋体" w:cs="黑体" w:hint="eastAsia"/>
                <w:bCs/>
                <w:sz w:val="20"/>
                <w:szCs w:val="20"/>
                <w:lang w:val="zh-CN"/>
              </w:rPr>
              <w:t>《论语》所蕴含的主要的教育思想</w:t>
            </w:r>
          </w:p>
        </w:tc>
      </w:tr>
      <w:tr w:rsidR="00D12D3F" w:rsidRPr="0021633E" w14:paraId="303B3F0D" w14:textId="77777777" w:rsidTr="00922EB3">
        <w:tc>
          <w:tcPr>
            <w:tcW w:w="1843" w:type="dxa"/>
            <w:vAlign w:val="center"/>
          </w:tcPr>
          <w:p w14:paraId="3197CE73" w14:textId="77777777" w:rsidR="00D12D3F" w:rsidRPr="0021633E" w:rsidRDefault="00D12D3F" w:rsidP="00D12D3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第二单元</w:t>
            </w:r>
          </w:p>
          <w:p w14:paraId="2DFFACAD" w14:textId="77777777" w:rsidR="00D12D3F" w:rsidRPr="0021633E" w:rsidRDefault="00D12D3F" w:rsidP="00D12D3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</w:rPr>
              <w:t>《学记》</w:t>
            </w:r>
          </w:p>
          <w:p w14:paraId="27D7DAFC" w14:textId="5FD98B88" w:rsidR="00922EB3" w:rsidRPr="0021633E" w:rsidRDefault="00922EB3" w:rsidP="00D12D3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</w:rPr>
              <w:t>（2学时）</w:t>
            </w:r>
          </w:p>
        </w:tc>
        <w:tc>
          <w:tcPr>
            <w:tcW w:w="2410" w:type="dxa"/>
            <w:vAlign w:val="center"/>
          </w:tcPr>
          <w:p w14:paraId="1EF8BAC8" w14:textId="5DF9A081" w:rsidR="00D12D3F" w:rsidRPr="0021633E" w:rsidRDefault="00D12D3F" w:rsidP="00D12D3F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 w:cs="宋体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1.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</w:rPr>
              <w:t>《学记》的</w:t>
            </w:r>
            <w:r w:rsidR="00906482"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</w:rPr>
              <w:t>篇章结构</w:t>
            </w: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</w:rPr>
              <w:t>；</w:t>
            </w:r>
          </w:p>
          <w:p w14:paraId="47225E34" w14:textId="77777777" w:rsidR="00D12D3F" w:rsidRPr="0021633E" w:rsidRDefault="00D12D3F" w:rsidP="00D12D3F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2.《学记》全文的大意及反映的教育教学思想。</w:t>
            </w:r>
          </w:p>
          <w:p w14:paraId="0C84B8AD" w14:textId="0C7DFDDA" w:rsidR="00D12D3F" w:rsidRPr="0021633E" w:rsidRDefault="00906482" w:rsidP="00D12D3F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  <w:lang w:val="zh-CN"/>
              </w:rPr>
              <w:lastRenderedPageBreak/>
              <w:t>3</w:t>
            </w:r>
            <w:r w:rsidR="00F0760D" w:rsidRPr="0021633E">
              <w:rPr>
                <w:rFonts w:asciiTheme="minorEastAsia" w:eastAsiaTheme="minorEastAsia" w:hAnsiTheme="minorEastAsia" w:hint="eastAsia"/>
                <w:sz w:val="20"/>
                <w:szCs w:val="20"/>
                <w:lang w:val="zh-CN"/>
              </w:rPr>
              <w:t>.评价</w:t>
            </w:r>
          </w:p>
        </w:tc>
        <w:tc>
          <w:tcPr>
            <w:tcW w:w="2693" w:type="dxa"/>
          </w:tcPr>
          <w:p w14:paraId="5AAD78C6" w14:textId="77777777" w:rsidR="00D12D3F" w:rsidRPr="0021633E" w:rsidRDefault="00D12D3F" w:rsidP="00D12D3F">
            <w:pPr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lastRenderedPageBreak/>
              <w:t>1.明确《学记》反映的教育思想；</w:t>
            </w:r>
          </w:p>
          <w:p w14:paraId="4BFF190C" w14:textId="0F191FB8" w:rsidR="00D12D3F" w:rsidRPr="0021633E" w:rsidRDefault="00906482" w:rsidP="00D12D3F">
            <w:pPr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2</w:t>
            </w:r>
            <w:r w:rsidR="00D12D3F"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.理解《学记》中重要的教育</w:t>
            </w:r>
            <w:r w:rsidR="00D12D3F"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lastRenderedPageBreak/>
              <w:t>学原则有哪些？都是怎样表达的？</w:t>
            </w:r>
          </w:p>
          <w:p w14:paraId="45C44E70" w14:textId="7A7BA34E" w:rsidR="00D12D3F" w:rsidRPr="0021633E" w:rsidRDefault="00906482" w:rsidP="00D12D3F">
            <w:pPr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3</w:t>
            </w:r>
            <w:r w:rsidR="00D12D3F"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.能够批判性的学习《学记》中的教育观念</w:t>
            </w:r>
          </w:p>
        </w:tc>
        <w:tc>
          <w:tcPr>
            <w:tcW w:w="1843" w:type="dxa"/>
          </w:tcPr>
          <w:p w14:paraId="46B1DB6A" w14:textId="55F6A51D" w:rsidR="00D12D3F" w:rsidRPr="0021633E" w:rsidRDefault="00922EB3" w:rsidP="00D12D3F">
            <w:pPr>
              <w:autoSpaceDE w:val="0"/>
              <w:autoSpaceDN w:val="0"/>
              <w:adjustRightInd w:val="0"/>
              <w:spacing w:line="360" w:lineRule="exact"/>
              <w:jc w:val="left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lastRenderedPageBreak/>
              <w:t>《学记》所蕴含的主要的教育思想</w:t>
            </w:r>
          </w:p>
        </w:tc>
      </w:tr>
      <w:tr w:rsidR="00D12D3F" w:rsidRPr="0021633E" w14:paraId="636AE757" w14:textId="77777777" w:rsidTr="00922EB3">
        <w:trPr>
          <w:trHeight w:val="1542"/>
        </w:trPr>
        <w:tc>
          <w:tcPr>
            <w:tcW w:w="1843" w:type="dxa"/>
            <w:vAlign w:val="center"/>
          </w:tcPr>
          <w:p w14:paraId="1073530A" w14:textId="3F91845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第三单元</w:t>
            </w:r>
          </w:p>
          <w:p w14:paraId="040CD54B" w14:textId="1B37E1A3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《颜氏家训》</w:t>
            </w:r>
          </w:p>
          <w:p w14:paraId="49D7F165" w14:textId="5208445B" w:rsidR="00561245" w:rsidRPr="0021633E" w:rsidRDefault="00561245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《儿童心理之研究》</w:t>
            </w:r>
          </w:p>
          <w:p w14:paraId="223337DE" w14:textId="7BEB5C23" w:rsidR="00561245" w:rsidRPr="0021633E" w:rsidRDefault="00561245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《创造的儿童教育》</w:t>
            </w:r>
          </w:p>
          <w:p w14:paraId="3C84B37F" w14:textId="190DD43E" w:rsidR="00D12D3F" w:rsidRPr="0021633E" w:rsidRDefault="00922EB3" w:rsidP="00D12D3F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（4学时）</w:t>
            </w:r>
          </w:p>
        </w:tc>
        <w:tc>
          <w:tcPr>
            <w:tcW w:w="2410" w:type="dxa"/>
            <w:vAlign w:val="center"/>
          </w:tcPr>
          <w:p w14:paraId="0AD39DA6" w14:textId="77777777" w:rsidR="00561245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1. 成书背景</w:t>
            </w:r>
          </w:p>
          <w:p w14:paraId="73539D01" w14:textId="77777777" w:rsidR="00561245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2. 篇章结构</w:t>
            </w:r>
          </w:p>
          <w:p w14:paraId="69BB15F0" w14:textId="77777777" w:rsidR="00561245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3. 主要思想</w:t>
            </w:r>
          </w:p>
          <w:p w14:paraId="49458BA7" w14:textId="77777777" w:rsidR="00561245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4.评价</w:t>
            </w:r>
          </w:p>
          <w:p w14:paraId="3A95CFB8" w14:textId="2624ECC0" w:rsidR="00D12D3F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（翻转：自</w:t>
            </w:r>
            <w:r w:rsidR="00FE6AF2"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主阅读</w:t>
            </w: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、分组讲授展示）</w:t>
            </w:r>
          </w:p>
        </w:tc>
        <w:tc>
          <w:tcPr>
            <w:tcW w:w="2693" w:type="dxa"/>
          </w:tcPr>
          <w:p w14:paraId="247761D6" w14:textId="77777777" w:rsidR="00561245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1.了解著作的篇章结构；</w:t>
            </w:r>
          </w:p>
          <w:p w14:paraId="12F1146E" w14:textId="77777777" w:rsidR="00561245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2.熟悉著作所蕴含的主要教育思想</w:t>
            </w:r>
          </w:p>
          <w:p w14:paraId="7F8AF9B2" w14:textId="59AA0603" w:rsidR="00D12D3F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bCs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3.结合现实问题比较分析、评价</w:t>
            </w:r>
          </w:p>
        </w:tc>
        <w:tc>
          <w:tcPr>
            <w:tcW w:w="1843" w:type="dxa"/>
            <w:vAlign w:val="center"/>
          </w:tcPr>
          <w:p w14:paraId="250C4976" w14:textId="6336493D" w:rsidR="00D12D3F" w:rsidRPr="0021633E" w:rsidRDefault="00C01342" w:rsidP="00922EB3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领悟著作及教育家的主要教育思想精髓</w:t>
            </w:r>
          </w:p>
        </w:tc>
      </w:tr>
      <w:tr w:rsidR="006B71D2" w:rsidRPr="0021633E" w14:paraId="1122FB59" w14:textId="77777777" w:rsidTr="00922EB3">
        <w:trPr>
          <w:trHeight w:val="1423"/>
        </w:trPr>
        <w:tc>
          <w:tcPr>
            <w:tcW w:w="1843" w:type="dxa"/>
            <w:vAlign w:val="center"/>
          </w:tcPr>
          <w:p w14:paraId="1D9F6B76" w14:textId="2C3CA211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第四单元</w:t>
            </w:r>
          </w:p>
          <w:p w14:paraId="4525D444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《教育漫话》</w:t>
            </w:r>
          </w:p>
          <w:p w14:paraId="72E3C76C" w14:textId="2A2E9F50" w:rsidR="00922EB3" w:rsidRPr="0021633E" w:rsidRDefault="00922EB3" w:rsidP="006B71D2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（2学时）</w:t>
            </w:r>
          </w:p>
        </w:tc>
        <w:tc>
          <w:tcPr>
            <w:tcW w:w="2410" w:type="dxa"/>
            <w:vAlign w:val="center"/>
          </w:tcPr>
          <w:p w14:paraId="49B71224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 w:cs="宋体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cs="宋体" w:hint="eastAsia"/>
                <w:kern w:val="0"/>
                <w:sz w:val="20"/>
                <w:szCs w:val="20"/>
              </w:rPr>
              <w:t>1.</w:t>
            </w:r>
            <w:proofErr w:type="gramStart"/>
            <w:r w:rsidRPr="0021633E">
              <w:rPr>
                <w:rFonts w:asciiTheme="minorEastAsia" w:eastAsiaTheme="minorEastAsia" w:hAnsiTheme="minorEastAsia" w:cs="宋体" w:hint="eastAsia"/>
                <w:kern w:val="0"/>
                <w:sz w:val="20"/>
                <w:szCs w:val="20"/>
              </w:rPr>
              <w:t>洛</w:t>
            </w:r>
            <w:proofErr w:type="gramEnd"/>
            <w:r w:rsidRPr="0021633E">
              <w:rPr>
                <w:rFonts w:asciiTheme="minorEastAsia" w:eastAsiaTheme="minorEastAsia" w:hAnsiTheme="minorEastAsia" w:cs="宋体" w:hint="eastAsia"/>
                <w:kern w:val="0"/>
                <w:sz w:val="20"/>
                <w:szCs w:val="20"/>
              </w:rPr>
              <w:t>克的主要教育活动、主要教育思想、历史背景；</w:t>
            </w:r>
          </w:p>
          <w:p w14:paraId="0F3FB8BC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 w:cs="宋体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cs="宋体" w:hint="eastAsia"/>
                <w:kern w:val="0"/>
                <w:sz w:val="20"/>
                <w:szCs w:val="20"/>
              </w:rPr>
              <w:t>2.《教育漫话》的篇章结构；</w:t>
            </w:r>
          </w:p>
          <w:p w14:paraId="1A9ECCFB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 w:cs="宋体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cs="宋体" w:hint="eastAsia"/>
                <w:kern w:val="0"/>
                <w:sz w:val="20"/>
                <w:szCs w:val="20"/>
              </w:rPr>
              <w:t>3.《教育漫话》反映的主要教育思想。</w:t>
            </w:r>
          </w:p>
          <w:p w14:paraId="27667EB6" w14:textId="592A7400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cs="宋体" w:hint="eastAsia"/>
                <w:kern w:val="0"/>
                <w:sz w:val="20"/>
                <w:szCs w:val="20"/>
              </w:rPr>
              <w:t>4.评价</w:t>
            </w:r>
          </w:p>
        </w:tc>
        <w:tc>
          <w:tcPr>
            <w:tcW w:w="2693" w:type="dxa"/>
          </w:tcPr>
          <w:p w14:paraId="4D4AE406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bCs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kern w:val="0"/>
                <w:sz w:val="20"/>
                <w:szCs w:val="20"/>
              </w:rPr>
              <w:t>1.了解</w:t>
            </w:r>
            <w:proofErr w:type="gramStart"/>
            <w:r w:rsidRPr="0021633E">
              <w:rPr>
                <w:rFonts w:asciiTheme="minorEastAsia" w:eastAsiaTheme="minorEastAsia" w:hAnsiTheme="minorEastAsia" w:hint="eastAsia"/>
                <w:bCs/>
                <w:kern w:val="0"/>
                <w:sz w:val="20"/>
                <w:szCs w:val="20"/>
              </w:rPr>
              <w:t>洛</w:t>
            </w:r>
            <w:proofErr w:type="gramEnd"/>
            <w:r w:rsidRPr="0021633E">
              <w:rPr>
                <w:rFonts w:asciiTheme="minorEastAsia" w:eastAsiaTheme="minorEastAsia" w:hAnsiTheme="minorEastAsia" w:hint="eastAsia"/>
                <w:bCs/>
                <w:kern w:val="0"/>
                <w:sz w:val="20"/>
                <w:szCs w:val="20"/>
              </w:rPr>
              <w:t>克的主要教育活动、历史背景；</w:t>
            </w:r>
          </w:p>
          <w:p w14:paraId="4D1A91D8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bCs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kern w:val="0"/>
                <w:sz w:val="20"/>
                <w:szCs w:val="20"/>
              </w:rPr>
              <w:t>2.理解</w:t>
            </w:r>
            <w:proofErr w:type="gramStart"/>
            <w:r w:rsidRPr="0021633E">
              <w:rPr>
                <w:rFonts w:asciiTheme="minorEastAsia" w:eastAsiaTheme="minorEastAsia" w:hAnsiTheme="minorEastAsia" w:hint="eastAsia"/>
                <w:bCs/>
                <w:kern w:val="0"/>
                <w:sz w:val="20"/>
                <w:szCs w:val="20"/>
              </w:rPr>
              <w:t>洛</w:t>
            </w:r>
            <w:proofErr w:type="gramEnd"/>
            <w:r w:rsidRPr="0021633E">
              <w:rPr>
                <w:rFonts w:asciiTheme="minorEastAsia" w:eastAsiaTheme="minorEastAsia" w:hAnsiTheme="minorEastAsia" w:hint="eastAsia"/>
                <w:bCs/>
                <w:kern w:val="0"/>
                <w:sz w:val="20"/>
                <w:szCs w:val="20"/>
              </w:rPr>
              <w:t>克的主要教育思想；</w:t>
            </w:r>
          </w:p>
          <w:p w14:paraId="2217C4FD" w14:textId="0F59F93E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kern w:val="0"/>
                <w:sz w:val="20"/>
                <w:szCs w:val="20"/>
              </w:rPr>
              <w:t>3.在阅读原文的基础上理解《教育漫话》反映的主要教育思想。</w:t>
            </w:r>
          </w:p>
        </w:tc>
        <w:tc>
          <w:tcPr>
            <w:tcW w:w="1843" w:type="dxa"/>
            <w:vAlign w:val="center"/>
          </w:tcPr>
          <w:p w14:paraId="04ECF295" w14:textId="64A8FD3A" w:rsidR="006B71D2" w:rsidRPr="0021633E" w:rsidRDefault="00922EB3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《教育漫话》所蕴含的主要的教育思想</w:t>
            </w:r>
          </w:p>
        </w:tc>
      </w:tr>
      <w:tr w:rsidR="006B71D2" w:rsidRPr="0021633E" w14:paraId="3D1362A4" w14:textId="77777777" w:rsidTr="00922EB3">
        <w:trPr>
          <w:trHeight w:val="1423"/>
        </w:trPr>
        <w:tc>
          <w:tcPr>
            <w:tcW w:w="1843" w:type="dxa"/>
            <w:vAlign w:val="center"/>
          </w:tcPr>
          <w:p w14:paraId="1739ECA5" w14:textId="18368E33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第五单元</w:t>
            </w:r>
          </w:p>
          <w:p w14:paraId="7D947D68" w14:textId="77777777" w:rsidR="00087E77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《母育学校》</w:t>
            </w:r>
          </w:p>
          <w:p w14:paraId="49D25450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《大教学论》</w:t>
            </w:r>
          </w:p>
          <w:p w14:paraId="243828F8" w14:textId="130B707D" w:rsidR="00922EB3" w:rsidRPr="0021633E" w:rsidRDefault="00922EB3" w:rsidP="006B71D2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b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（2学时）</w:t>
            </w:r>
          </w:p>
        </w:tc>
        <w:tc>
          <w:tcPr>
            <w:tcW w:w="2410" w:type="dxa"/>
          </w:tcPr>
          <w:p w14:paraId="3A2397AF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1. 成书背景</w:t>
            </w:r>
          </w:p>
          <w:p w14:paraId="027ED95D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2. 篇章结构</w:t>
            </w:r>
          </w:p>
          <w:p w14:paraId="57656E85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3. 主要思想</w:t>
            </w:r>
          </w:p>
          <w:p w14:paraId="694DC4D3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（1）关于教育的目的和作用</w:t>
            </w:r>
          </w:p>
          <w:p w14:paraId="6784C1B2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（2）关于教育、教学的原则</w:t>
            </w:r>
          </w:p>
          <w:p w14:paraId="6B07AAD8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（3）关于学校的体系</w:t>
            </w:r>
          </w:p>
          <w:p w14:paraId="203210DD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（4）关于教科书</w:t>
            </w:r>
          </w:p>
          <w:p w14:paraId="0BFD21D4" w14:textId="45B123DE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（5）班级授课制的优点和缺点？</w:t>
            </w:r>
          </w:p>
          <w:p w14:paraId="24AF958B" w14:textId="6F1D6FA2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（6）教育适应自然怎么理解？</w:t>
            </w:r>
          </w:p>
        </w:tc>
        <w:tc>
          <w:tcPr>
            <w:tcW w:w="2693" w:type="dxa"/>
          </w:tcPr>
          <w:p w14:paraId="31B1F771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1.了解夸美纽斯的主要教育活动、历史背景；</w:t>
            </w:r>
          </w:p>
          <w:p w14:paraId="136E83AB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2.理解夸美纽斯的主要教育思想；</w:t>
            </w:r>
          </w:p>
          <w:p w14:paraId="0DF31FD8" w14:textId="11BDF3E4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3.理解《母育学校》、《大教学论》反映的主要教育思想。</w:t>
            </w:r>
          </w:p>
        </w:tc>
        <w:tc>
          <w:tcPr>
            <w:tcW w:w="1843" w:type="dxa"/>
            <w:vAlign w:val="center"/>
          </w:tcPr>
          <w:p w14:paraId="43194FB3" w14:textId="7D549B9C" w:rsidR="006B71D2" w:rsidRPr="0021633E" w:rsidRDefault="00C01342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理解《母育学校》、《大教学论》反映的主要教育思想</w:t>
            </w:r>
          </w:p>
        </w:tc>
      </w:tr>
      <w:tr w:rsidR="006B71D2" w:rsidRPr="0021633E" w14:paraId="51681D0A" w14:textId="77777777" w:rsidTr="00922EB3">
        <w:trPr>
          <w:trHeight w:val="1201"/>
        </w:trPr>
        <w:tc>
          <w:tcPr>
            <w:tcW w:w="1843" w:type="dxa"/>
            <w:vAlign w:val="center"/>
          </w:tcPr>
          <w:p w14:paraId="2BBBF489" w14:textId="3BEF03A6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第六单元</w:t>
            </w:r>
          </w:p>
          <w:p w14:paraId="15C3DA33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《爱弥儿》</w:t>
            </w:r>
          </w:p>
          <w:p w14:paraId="10752271" w14:textId="51AEF282" w:rsidR="00922EB3" w:rsidRPr="0021633E" w:rsidRDefault="00922EB3" w:rsidP="006B71D2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（2学时）</w:t>
            </w:r>
          </w:p>
        </w:tc>
        <w:tc>
          <w:tcPr>
            <w:tcW w:w="2410" w:type="dxa"/>
          </w:tcPr>
          <w:p w14:paraId="50DAECEB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1</w:t>
            </w: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.</w:t>
            </w:r>
            <w:proofErr w:type="gramStart"/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卢</w:t>
            </w:r>
            <w:proofErr w:type="gramEnd"/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梭的主要教育活动、主要教育思想、历史背景；</w:t>
            </w:r>
          </w:p>
          <w:p w14:paraId="79BFE6D5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2</w:t>
            </w: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.《爱弥儿》的篇章结构；</w:t>
            </w:r>
          </w:p>
          <w:p w14:paraId="5207760F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3</w:t>
            </w: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.《爱弥儿》反映的主要教育思想。</w:t>
            </w:r>
          </w:p>
          <w:p w14:paraId="60F18AB7" w14:textId="034900E2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lastRenderedPageBreak/>
              <w:t>4.评价</w:t>
            </w:r>
          </w:p>
        </w:tc>
        <w:tc>
          <w:tcPr>
            <w:tcW w:w="2693" w:type="dxa"/>
          </w:tcPr>
          <w:p w14:paraId="0D9D508A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lastRenderedPageBreak/>
              <w:t>1.了解</w:t>
            </w:r>
            <w:proofErr w:type="gramStart"/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卢</w:t>
            </w:r>
            <w:proofErr w:type="gramEnd"/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梭的主要教育活动、历史背景；</w:t>
            </w:r>
          </w:p>
          <w:p w14:paraId="67277C2C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2.理解</w:t>
            </w:r>
            <w:proofErr w:type="gramStart"/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卢</w:t>
            </w:r>
            <w:proofErr w:type="gramEnd"/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梭的主要教育思想及其影响；</w:t>
            </w:r>
          </w:p>
          <w:p w14:paraId="269AD1DE" w14:textId="70D38D1B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3.在阅读原文的基础上理解《爱弥儿》反映的主要教育</w:t>
            </w: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lastRenderedPageBreak/>
              <w:t>思想。</w:t>
            </w:r>
          </w:p>
        </w:tc>
        <w:tc>
          <w:tcPr>
            <w:tcW w:w="1843" w:type="dxa"/>
          </w:tcPr>
          <w:p w14:paraId="5E2F8C15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jc w:val="left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</w:p>
          <w:p w14:paraId="611DDB04" w14:textId="05168032" w:rsidR="006B71D2" w:rsidRPr="0021633E" w:rsidRDefault="00922EB3" w:rsidP="006B71D2">
            <w:pPr>
              <w:autoSpaceDE w:val="0"/>
              <w:autoSpaceDN w:val="0"/>
              <w:adjustRightInd w:val="0"/>
              <w:spacing w:line="360" w:lineRule="exact"/>
              <w:jc w:val="left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《爱弥儿》所蕴含的主要的教育思想</w:t>
            </w:r>
          </w:p>
        </w:tc>
      </w:tr>
      <w:tr w:rsidR="006B71D2" w:rsidRPr="0021633E" w14:paraId="1DAAA354" w14:textId="77777777" w:rsidTr="00922EB3">
        <w:trPr>
          <w:trHeight w:val="410"/>
        </w:trPr>
        <w:tc>
          <w:tcPr>
            <w:tcW w:w="1843" w:type="dxa"/>
          </w:tcPr>
          <w:p w14:paraId="222EFAC0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</w:p>
          <w:p w14:paraId="7F5663B9" w14:textId="354961D6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第七单元</w:t>
            </w:r>
          </w:p>
          <w:p w14:paraId="110843F1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《林哈德与葛笃德》</w:t>
            </w:r>
          </w:p>
          <w:p w14:paraId="0AFD3635" w14:textId="77777777" w:rsidR="00561245" w:rsidRPr="0021633E" w:rsidRDefault="00561245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《把整个心灵献给孩子》</w:t>
            </w:r>
          </w:p>
          <w:p w14:paraId="1A2D6F77" w14:textId="77777777" w:rsidR="00561245" w:rsidRPr="0021633E" w:rsidRDefault="00087E77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《渴望学习：教育我们的幼儿》</w:t>
            </w:r>
          </w:p>
          <w:p w14:paraId="303CB774" w14:textId="794CD079" w:rsidR="00922EB3" w:rsidRPr="0021633E" w:rsidRDefault="00922EB3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（2学时）</w:t>
            </w:r>
          </w:p>
        </w:tc>
        <w:tc>
          <w:tcPr>
            <w:tcW w:w="2410" w:type="dxa"/>
          </w:tcPr>
          <w:p w14:paraId="55D91B78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1. 成书背景</w:t>
            </w:r>
          </w:p>
          <w:p w14:paraId="04FFBA2A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2. 篇章结构</w:t>
            </w:r>
          </w:p>
          <w:p w14:paraId="6195A27D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3. 主要思想</w:t>
            </w:r>
          </w:p>
          <w:p w14:paraId="3FC62F54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4.评价</w:t>
            </w:r>
          </w:p>
          <w:p w14:paraId="2805929A" w14:textId="5B9F4CBE" w:rsidR="006B71D2" w:rsidRPr="0021633E" w:rsidRDefault="00561245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（翻转：自</w:t>
            </w:r>
            <w:r w:rsidR="00FE6AF2"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主阅读</w:t>
            </w: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、分组讲授展示）</w:t>
            </w:r>
          </w:p>
        </w:tc>
        <w:tc>
          <w:tcPr>
            <w:tcW w:w="2693" w:type="dxa"/>
          </w:tcPr>
          <w:p w14:paraId="60E40BD0" w14:textId="1720CFBD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1.了解著作的篇章结构；</w:t>
            </w:r>
          </w:p>
          <w:p w14:paraId="62B04104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2.熟悉著作所蕴含的主要教育思想</w:t>
            </w:r>
          </w:p>
          <w:p w14:paraId="7DA763FF" w14:textId="05A20D8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3.</w:t>
            </w:r>
            <w:r w:rsidR="00561245"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结合现实问题比较分析、评价</w:t>
            </w:r>
          </w:p>
        </w:tc>
        <w:tc>
          <w:tcPr>
            <w:tcW w:w="1843" w:type="dxa"/>
          </w:tcPr>
          <w:p w14:paraId="19B42BD2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jc w:val="left"/>
              <w:rPr>
                <w:rFonts w:asciiTheme="minorEastAsia" w:eastAsiaTheme="minorEastAsia" w:hAnsiTheme="minorEastAsia"/>
                <w:b/>
                <w:bCs/>
                <w:sz w:val="20"/>
                <w:szCs w:val="20"/>
              </w:rPr>
            </w:pPr>
          </w:p>
          <w:p w14:paraId="4F201AA2" w14:textId="238D26F4" w:rsidR="006B71D2" w:rsidRPr="0021633E" w:rsidRDefault="00C01342" w:rsidP="006B71D2">
            <w:pPr>
              <w:autoSpaceDE w:val="0"/>
              <w:autoSpaceDN w:val="0"/>
              <w:adjustRightInd w:val="0"/>
              <w:spacing w:line="360" w:lineRule="exact"/>
              <w:jc w:val="left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</w:rPr>
              <w:t>领悟著作及教育家的主要教育思想精髓</w:t>
            </w:r>
          </w:p>
        </w:tc>
      </w:tr>
      <w:tr w:rsidR="006B71D2" w:rsidRPr="0021633E" w14:paraId="2B378A6C" w14:textId="77777777" w:rsidTr="00922EB3">
        <w:trPr>
          <w:trHeight w:val="841"/>
        </w:trPr>
        <w:tc>
          <w:tcPr>
            <w:tcW w:w="1843" w:type="dxa"/>
          </w:tcPr>
          <w:p w14:paraId="36488543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</w:p>
          <w:p w14:paraId="172D3A94" w14:textId="484606C6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第八单元</w:t>
            </w:r>
          </w:p>
          <w:p w14:paraId="338D8BD6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《人的教育》</w:t>
            </w:r>
          </w:p>
          <w:p w14:paraId="7FB60C1D" w14:textId="1A54E243" w:rsidR="00922EB3" w:rsidRPr="0021633E" w:rsidRDefault="00922EB3" w:rsidP="006B71D2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（2学时）</w:t>
            </w:r>
          </w:p>
        </w:tc>
        <w:tc>
          <w:tcPr>
            <w:tcW w:w="2410" w:type="dxa"/>
          </w:tcPr>
          <w:p w14:paraId="739E0504" w14:textId="6DA09CF3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1.</w:t>
            </w:r>
            <w:r w:rsidR="00087E77"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福禄贝尔的主要教育活动、主要教育思想、历史背景；</w:t>
            </w:r>
          </w:p>
          <w:p w14:paraId="10335A66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2. 篇章结构</w:t>
            </w:r>
          </w:p>
          <w:p w14:paraId="1D1FBCEB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3. 主要思想</w:t>
            </w:r>
          </w:p>
          <w:p w14:paraId="659F503F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（1）人的教育的思想</w:t>
            </w:r>
          </w:p>
          <w:p w14:paraId="2BD668AA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（2）学前教育的思想</w:t>
            </w:r>
          </w:p>
          <w:p w14:paraId="354AC9DB" w14:textId="740C0A93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4.评价</w:t>
            </w:r>
          </w:p>
        </w:tc>
        <w:tc>
          <w:tcPr>
            <w:tcW w:w="2693" w:type="dxa"/>
          </w:tcPr>
          <w:p w14:paraId="223E03D7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1. 掌握《人的教育》的篇章结构。</w:t>
            </w:r>
          </w:p>
          <w:p w14:paraId="4026220D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2. 熟悉《人的教育》所蕴含的主要的教育思想</w:t>
            </w:r>
          </w:p>
          <w:p w14:paraId="0F76A7CD" w14:textId="11F5297D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3. 了解《人的教育》的成书背景</w:t>
            </w:r>
          </w:p>
        </w:tc>
        <w:tc>
          <w:tcPr>
            <w:tcW w:w="1843" w:type="dxa"/>
          </w:tcPr>
          <w:p w14:paraId="56101E5E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ind w:firstLineChars="150" w:firstLine="300"/>
              <w:jc w:val="left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</w:p>
          <w:p w14:paraId="4CEFEBD8" w14:textId="28E7A256" w:rsidR="006B71D2" w:rsidRPr="0021633E" w:rsidRDefault="00922EB3" w:rsidP="006B71D2">
            <w:pPr>
              <w:autoSpaceDE w:val="0"/>
              <w:autoSpaceDN w:val="0"/>
              <w:adjustRightInd w:val="0"/>
              <w:spacing w:line="360" w:lineRule="exact"/>
              <w:jc w:val="left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《人的教育》所蕴含的主要的教育思想</w:t>
            </w:r>
          </w:p>
        </w:tc>
      </w:tr>
      <w:tr w:rsidR="006B71D2" w:rsidRPr="0021633E" w14:paraId="72439D1A" w14:textId="77777777" w:rsidTr="00922EB3">
        <w:trPr>
          <w:trHeight w:val="240"/>
        </w:trPr>
        <w:tc>
          <w:tcPr>
            <w:tcW w:w="1843" w:type="dxa"/>
          </w:tcPr>
          <w:p w14:paraId="0CC6199E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14:paraId="26D187B5" w14:textId="1AFB99B2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第九单元</w:t>
            </w:r>
          </w:p>
          <w:p w14:paraId="4F500544" w14:textId="4D3E3989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《童年的秘密》</w:t>
            </w:r>
          </w:p>
          <w:p w14:paraId="4BE6EBBA" w14:textId="2868E14D" w:rsidR="006B71D2" w:rsidRPr="0021633E" w:rsidRDefault="00922EB3" w:rsidP="006B71D2">
            <w:pPr>
              <w:autoSpaceDE w:val="0"/>
              <w:autoSpaceDN w:val="0"/>
              <w:adjustRightInd w:val="0"/>
              <w:spacing w:line="360" w:lineRule="exact"/>
              <w:ind w:firstLineChars="50" w:firstLine="100"/>
              <w:jc w:val="center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（4学时）</w:t>
            </w:r>
          </w:p>
        </w:tc>
        <w:tc>
          <w:tcPr>
            <w:tcW w:w="2410" w:type="dxa"/>
          </w:tcPr>
          <w:p w14:paraId="6DCBDF6B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1.蒙台梭利的主要教育活动、主要教育思想、历史背景；</w:t>
            </w:r>
          </w:p>
          <w:p w14:paraId="4146EDF4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2.《童年的秘密》的概况；</w:t>
            </w:r>
          </w:p>
          <w:p w14:paraId="59E4B793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3.《童年的秘密》反映的主要教育思想。</w:t>
            </w:r>
          </w:p>
          <w:p w14:paraId="50BB0FD4" w14:textId="05248111" w:rsidR="00087E77" w:rsidRPr="0021633E" w:rsidRDefault="00087E77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4.评价</w:t>
            </w:r>
          </w:p>
        </w:tc>
        <w:tc>
          <w:tcPr>
            <w:tcW w:w="2693" w:type="dxa"/>
          </w:tcPr>
          <w:p w14:paraId="69D54F22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1.了解蒙台梭利的主要教育活动、历史背景；</w:t>
            </w:r>
          </w:p>
          <w:p w14:paraId="3749CA6E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2.理解蒙台梭利的主要教育思想和理论及其历史影响； </w:t>
            </w:r>
          </w:p>
          <w:p w14:paraId="7C806DA6" w14:textId="24E7BA33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3.在阅读原文的基础上理解《童年的秘密》反映的主要教育思想。</w:t>
            </w:r>
          </w:p>
        </w:tc>
        <w:tc>
          <w:tcPr>
            <w:tcW w:w="1843" w:type="dxa"/>
          </w:tcPr>
          <w:p w14:paraId="65FB70AA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ind w:firstLineChars="150" w:firstLine="300"/>
              <w:jc w:val="left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</w:p>
          <w:p w14:paraId="6E87FEB7" w14:textId="14CF4192" w:rsidR="006B71D2" w:rsidRPr="0021633E" w:rsidRDefault="00922EB3" w:rsidP="006B71D2">
            <w:pPr>
              <w:autoSpaceDE w:val="0"/>
              <w:autoSpaceDN w:val="0"/>
              <w:adjustRightInd w:val="0"/>
              <w:spacing w:line="360" w:lineRule="exact"/>
              <w:jc w:val="left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蒙台梭利的主要的教育思想</w:t>
            </w:r>
          </w:p>
        </w:tc>
      </w:tr>
      <w:tr w:rsidR="006B71D2" w:rsidRPr="0021633E" w14:paraId="70116499" w14:textId="77777777" w:rsidTr="00922EB3">
        <w:trPr>
          <w:trHeight w:val="165"/>
        </w:trPr>
        <w:tc>
          <w:tcPr>
            <w:tcW w:w="1843" w:type="dxa"/>
          </w:tcPr>
          <w:p w14:paraId="26EEDA92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  <w:p w14:paraId="3443CAB6" w14:textId="748039EB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第十单元</w:t>
            </w:r>
          </w:p>
          <w:p w14:paraId="13DFFA69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《民主主义与教育》</w:t>
            </w:r>
          </w:p>
          <w:p w14:paraId="27C48062" w14:textId="6AD180AA" w:rsidR="00922EB3" w:rsidRPr="0021633E" w:rsidRDefault="00922EB3" w:rsidP="006B71D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（2学时）</w:t>
            </w:r>
          </w:p>
        </w:tc>
        <w:tc>
          <w:tcPr>
            <w:tcW w:w="2410" w:type="dxa"/>
          </w:tcPr>
          <w:p w14:paraId="387E0864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1</w:t>
            </w: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.杜威的主要教育活动、主要教育思想、历史背景；</w:t>
            </w:r>
          </w:p>
          <w:p w14:paraId="5614C788" w14:textId="77777777" w:rsidR="006B71D2" w:rsidRPr="0021633E" w:rsidRDefault="006B71D2" w:rsidP="006B71D2">
            <w:pPr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2</w:t>
            </w: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.《民主主义与教育》的概况；</w:t>
            </w:r>
          </w:p>
          <w:p w14:paraId="76379920" w14:textId="77777777" w:rsidR="006B71D2" w:rsidRPr="0021633E" w:rsidRDefault="006B71D2" w:rsidP="006B71D2">
            <w:pPr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3</w:t>
            </w: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.《民主主义与教育》反映的主要教育思想；</w:t>
            </w:r>
          </w:p>
          <w:p w14:paraId="4DFA4FF8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4.实用主义教育思想及其影响。</w:t>
            </w:r>
          </w:p>
        </w:tc>
        <w:tc>
          <w:tcPr>
            <w:tcW w:w="2693" w:type="dxa"/>
          </w:tcPr>
          <w:p w14:paraId="16DAB3F0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1.了解杜威的主要教育活动、历史背景；</w:t>
            </w:r>
          </w:p>
          <w:p w14:paraId="5F35C5AB" w14:textId="77777777" w:rsidR="006B71D2" w:rsidRPr="0021633E" w:rsidRDefault="006B71D2" w:rsidP="006B71D2">
            <w:pPr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2</w:t>
            </w: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.理解杜威的主要教育思想和理论及其历史影响； </w:t>
            </w:r>
          </w:p>
          <w:p w14:paraId="2CED15E7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3.在阅读原文的基础上理解《民主主义与教育》反映的主要教育思想；</w:t>
            </w:r>
          </w:p>
          <w:p w14:paraId="1E6DFE29" w14:textId="534475AF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843" w:type="dxa"/>
          </w:tcPr>
          <w:p w14:paraId="7CBC2A0E" w14:textId="77777777" w:rsidR="006B71D2" w:rsidRPr="0021633E" w:rsidRDefault="006B71D2" w:rsidP="006B71D2">
            <w:pPr>
              <w:autoSpaceDE w:val="0"/>
              <w:autoSpaceDN w:val="0"/>
              <w:adjustRightInd w:val="0"/>
              <w:spacing w:line="360" w:lineRule="exact"/>
              <w:jc w:val="left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</w:p>
          <w:p w14:paraId="3C67AAD4" w14:textId="4443A883" w:rsidR="006B71D2" w:rsidRPr="0021633E" w:rsidRDefault="00922EB3" w:rsidP="006B71D2">
            <w:pPr>
              <w:autoSpaceDE w:val="0"/>
              <w:autoSpaceDN w:val="0"/>
              <w:adjustRightInd w:val="0"/>
              <w:spacing w:line="360" w:lineRule="exact"/>
              <w:jc w:val="left"/>
              <w:rPr>
                <w:rFonts w:asciiTheme="minorEastAsia" w:eastAsiaTheme="minorEastAsia" w:hAnsiTheme="minorEastAsia"/>
                <w:bCs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bCs/>
                <w:sz w:val="20"/>
                <w:szCs w:val="20"/>
                <w:lang w:val="zh-CN"/>
              </w:rPr>
              <w:t>杜威的主要的教育思想</w:t>
            </w:r>
          </w:p>
        </w:tc>
      </w:tr>
      <w:tr w:rsidR="00561245" w:rsidRPr="0021633E" w14:paraId="7B6562D6" w14:textId="77777777" w:rsidTr="00922EB3">
        <w:trPr>
          <w:trHeight w:val="300"/>
        </w:trPr>
        <w:tc>
          <w:tcPr>
            <w:tcW w:w="1843" w:type="dxa"/>
          </w:tcPr>
          <w:p w14:paraId="664D3CC3" w14:textId="77777777" w:rsidR="00561245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  <w:p w14:paraId="3C20F65B" w14:textId="4A3FA178" w:rsidR="00561245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第十一单元</w:t>
            </w:r>
          </w:p>
          <w:p w14:paraId="43F942D7" w14:textId="77777777" w:rsidR="00FE6AF2" w:rsidRPr="0021633E" w:rsidRDefault="00561245" w:rsidP="00FE6AF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lastRenderedPageBreak/>
              <w:t>《幼儿园真谛》</w:t>
            </w:r>
          </w:p>
          <w:p w14:paraId="5797E204" w14:textId="5F847200" w:rsidR="00561245" w:rsidRPr="0021633E" w:rsidRDefault="00FE6AF2" w:rsidP="00FE6AF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《窗边的小豆豆》</w:t>
            </w:r>
          </w:p>
          <w:p w14:paraId="6D728FE1" w14:textId="77802999" w:rsidR="00561245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《童年的消逝》</w:t>
            </w:r>
          </w:p>
          <w:p w14:paraId="78C68EF0" w14:textId="2F6F3735" w:rsidR="00561245" w:rsidRPr="0021633E" w:rsidRDefault="00922EB3" w:rsidP="00FE6AF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（2学时）</w:t>
            </w:r>
          </w:p>
        </w:tc>
        <w:tc>
          <w:tcPr>
            <w:tcW w:w="2410" w:type="dxa"/>
          </w:tcPr>
          <w:p w14:paraId="64F550C2" w14:textId="77777777" w:rsidR="00561245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lastRenderedPageBreak/>
              <w:t>1. 成书背景</w:t>
            </w:r>
          </w:p>
          <w:p w14:paraId="322808D4" w14:textId="77777777" w:rsidR="00561245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2. 篇章结构</w:t>
            </w:r>
          </w:p>
          <w:p w14:paraId="44E78B80" w14:textId="77777777" w:rsidR="00561245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lastRenderedPageBreak/>
              <w:t>3. 主要思想</w:t>
            </w:r>
          </w:p>
          <w:p w14:paraId="01DF8937" w14:textId="77777777" w:rsidR="00561245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4.评价</w:t>
            </w:r>
          </w:p>
          <w:p w14:paraId="11D07A9B" w14:textId="78061198" w:rsidR="00561245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（翻转：自</w:t>
            </w:r>
            <w:r w:rsidR="00FE6AF2"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主阅读</w:t>
            </w: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、分组讲授展示）</w:t>
            </w:r>
          </w:p>
        </w:tc>
        <w:tc>
          <w:tcPr>
            <w:tcW w:w="2693" w:type="dxa"/>
          </w:tcPr>
          <w:p w14:paraId="51AB557E" w14:textId="77777777" w:rsidR="00561245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lastRenderedPageBreak/>
              <w:t>1.了解著作的篇章结构；</w:t>
            </w:r>
          </w:p>
          <w:p w14:paraId="34FBB125" w14:textId="77777777" w:rsidR="00561245" w:rsidRPr="0021633E" w:rsidRDefault="00561245" w:rsidP="00561245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2.熟悉著作所蕴含的主要教</w:t>
            </w: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lastRenderedPageBreak/>
              <w:t>育思想</w:t>
            </w:r>
          </w:p>
          <w:p w14:paraId="0D0F982D" w14:textId="2A0CDA24" w:rsidR="00561245" w:rsidRPr="0021633E" w:rsidRDefault="00561245" w:rsidP="00561245">
            <w:pPr>
              <w:spacing w:line="360" w:lineRule="exac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3.结合现实问题比较分析、</w:t>
            </w:r>
            <w:r w:rsidR="00FE6AF2"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反思</w:t>
            </w: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评价</w:t>
            </w:r>
          </w:p>
        </w:tc>
        <w:tc>
          <w:tcPr>
            <w:tcW w:w="1843" w:type="dxa"/>
          </w:tcPr>
          <w:p w14:paraId="0932C2BC" w14:textId="3D054D39" w:rsidR="00561245" w:rsidRPr="0021633E" w:rsidRDefault="00922EB3" w:rsidP="00561245">
            <w:pPr>
              <w:autoSpaceDE w:val="0"/>
              <w:autoSpaceDN w:val="0"/>
              <w:adjustRightInd w:val="0"/>
              <w:spacing w:line="360" w:lineRule="exact"/>
              <w:jc w:val="lef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lastRenderedPageBreak/>
              <w:t>领悟著作及教育家的主要教育思想精</w:t>
            </w: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lastRenderedPageBreak/>
              <w:t>髓</w:t>
            </w:r>
          </w:p>
        </w:tc>
      </w:tr>
      <w:tr w:rsidR="00FE6AF2" w:rsidRPr="0021633E" w14:paraId="27134F42" w14:textId="77777777" w:rsidTr="00922EB3">
        <w:trPr>
          <w:trHeight w:val="300"/>
        </w:trPr>
        <w:tc>
          <w:tcPr>
            <w:tcW w:w="1843" w:type="dxa"/>
          </w:tcPr>
          <w:p w14:paraId="520D0B73" w14:textId="77777777" w:rsidR="00FE6AF2" w:rsidRPr="0021633E" w:rsidRDefault="00FE6AF2" w:rsidP="00FE6AF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 w:hAnsi="宋体"/>
                <w:kern w:val="0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kern w:val="0"/>
                <w:sz w:val="20"/>
                <w:szCs w:val="20"/>
              </w:rPr>
              <w:lastRenderedPageBreak/>
              <w:t>第十二单元</w:t>
            </w:r>
          </w:p>
          <w:p w14:paraId="6B682FFB" w14:textId="77777777" w:rsidR="00FE6AF2" w:rsidRPr="0021633E" w:rsidRDefault="00FE6AF2" w:rsidP="00FE6AF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 w:hAnsi="宋体"/>
                <w:kern w:val="0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kern w:val="0"/>
                <w:sz w:val="20"/>
                <w:szCs w:val="20"/>
              </w:rPr>
              <w:t>《</w:t>
            </w:r>
            <w:r w:rsidRPr="0021633E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园丁与木匠</w:t>
            </w:r>
            <w:r w:rsidRPr="0021633E">
              <w:rPr>
                <w:rFonts w:ascii="宋体" w:hAnsi="宋体" w:hint="eastAsia"/>
                <w:kern w:val="0"/>
                <w:sz w:val="20"/>
                <w:szCs w:val="20"/>
              </w:rPr>
              <w:t>》</w:t>
            </w:r>
          </w:p>
          <w:p w14:paraId="3F32CADD" w14:textId="4E1E37FA" w:rsidR="00922EB3" w:rsidRPr="0021633E" w:rsidRDefault="00922EB3" w:rsidP="00FE6AF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 w:hAnsi="宋体"/>
                <w:kern w:val="0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kern w:val="0"/>
                <w:sz w:val="20"/>
                <w:szCs w:val="20"/>
              </w:rPr>
              <w:t>（2学时）</w:t>
            </w:r>
          </w:p>
        </w:tc>
        <w:tc>
          <w:tcPr>
            <w:tcW w:w="2410" w:type="dxa"/>
          </w:tcPr>
          <w:p w14:paraId="53D94961" w14:textId="77777777" w:rsidR="00FE6AF2" w:rsidRPr="0021633E" w:rsidRDefault="00FE6AF2" w:rsidP="00FE6AF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1. 成书背景</w:t>
            </w:r>
          </w:p>
          <w:p w14:paraId="51E0FF9B" w14:textId="77777777" w:rsidR="00FE6AF2" w:rsidRPr="0021633E" w:rsidRDefault="00FE6AF2" w:rsidP="00FE6AF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2. 篇章结构</w:t>
            </w:r>
          </w:p>
          <w:p w14:paraId="3FBAB054" w14:textId="77777777" w:rsidR="00FE6AF2" w:rsidRPr="0021633E" w:rsidRDefault="00FE6AF2" w:rsidP="00FE6AF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3. 主要思想</w:t>
            </w:r>
          </w:p>
          <w:p w14:paraId="1A9D606C" w14:textId="301D07C5" w:rsidR="00FE6AF2" w:rsidRPr="00A527BE" w:rsidRDefault="00FE6AF2" w:rsidP="00FE6AF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4.评价</w:t>
            </w:r>
          </w:p>
        </w:tc>
        <w:tc>
          <w:tcPr>
            <w:tcW w:w="2693" w:type="dxa"/>
          </w:tcPr>
          <w:p w14:paraId="6192187C" w14:textId="77777777" w:rsidR="00FE6AF2" w:rsidRPr="0021633E" w:rsidRDefault="00FE6AF2" w:rsidP="00FE6AF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1.了解著作的篇章结构；</w:t>
            </w:r>
          </w:p>
          <w:p w14:paraId="3CC247C8" w14:textId="77777777" w:rsidR="00FE6AF2" w:rsidRPr="0021633E" w:rsidRDefault="00FE6AF2" w:rsidP="00FE6AF2">
            <w:pPr>
              <w:autoSpaceDE w:val="0"/>
              <w:autoSpaceDN w:val="0"/>
              <w:adjustRightInd w:val="0"/>
              <w:spacing w:line="36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2.熟悉著作所蕴含的主要教育思想</w:t>
            </w:r>
          </w:p>
          <w:p w14:paraId="2288C470" w14:textId="04488B5E" w:rsidR="00FE6AF2" w:rsidRPr="0021633E" w:rsidRDefault="00FE6AF2" w:rsidP="00FE6AF2">
            <w:pPr>
              <w:spacing w:line="360" w:lineRule="exact"/>
              <w:rPr>
                <w:rFonts w:asciiTheme="minorEastAsia" w:hAnsiTheme="minorEastAsia"/>
                <w:sz w:val="20"/>
                <w:szCs w:val="20"/>
                <w:lang w:val="zh-CN"/>
              </w:rPr>
            </w:pPr>
            <w:r w:rsidRPr="0021633E">
              <w:rPr>
                <w:rFonts w:asciiTheme="minorEastAsia" w:eastAsiaTheme="minorEastAsia" w:hAnsiTheme="minorEastAsia" w:hint="eastAsia"/>
                <w:sz w:val="20"/>
                <w:szCs w:val="20"/>
              </w:rPr>
              <w:t>3.结合现实问题比较分析、评价</w:t>
            </w:r>
          </w:p>
        </w:tc>
        <w:tc>
          <w:tcPr>
            <w:tcW w:w="1843" w:type="dxa"/>
          </w:tcPr>
          <w:p w14:paraId="4A49E9E6" w14:textId="77777777" w:rsidR="00922EB3" w:rsidRPr="0021633E" w:rsidRDefault="00922EB3" w:rsidP="00FE6AF2">
            <w:pPr>
              <w:autoSpaceDE w:val="0"/>
              <w:autoSpaceDN w:val="0"/>
              <w:adjustRightInd w:val="0"/>
              <w:spacing w:line="360" w:lineRule="exact"/>
              <w:jc w:val="left"/>
              <w:rPr>
                <w:rFonts w:ascii="宋体" w:hAnsi="宋体"/>
                <w:bCs/>
                <w:sz w:val="20"/>
                <w:szCs w:val="20"/>
                <w:lang w:val="zh-CN"/>
              </w:rPr>
            </w:pPr>
          </w:p>
          <w:p w14:paraId="73E4AED0" w14:textId="284A6D25" w:rsidR="00FE6AF2" w:rsidRPr="0021633E" w:rsidRDefault="00922EB3" w:rsidP="00FE6AF2">
            <w:pPr>
              <w:autoSpaceDE w:val="0"/>
              <w:autoSpaceDN w:val="0"/>
              <w:adjustRightInd w:val="0"/>
              <w:spacing w:line="360" w:lineRule="exact"/>
              <w:jc w:val="left"/>
              <w:rPr>
                <w:rFonts w:ascii="宋体" w:hAnsi="宋体"/>
                <w:bCs/>
                <w:sz w:val="20"/>
                <w:szCs w:val="20"/>
                <w:lang w:val="zh-CN"/>
              </w:rPr>
            </w:pPr>
            <w:r w:rsidRPr="0021633E">
              <w:rPr>
                <w:rFonts w:ascii="宋体" w:hAnsi="宋体" w:hint="eastAsia"/>
                <w:bCs/>
                <w:sz w:val="20"/>
                <w:szCs w:val="20"/>
                <w:lang w:val="zh-CN"/>
              </w:rPr>
              <w:t>《园丁与木匠》的主要的教育思想</w:t>
            </w:r>
          </w:p>
        </w:tc>
      </w:tr>
      <w:tr w:rsidR="00FE6AF2" w:rsidRPr="0021633E" w14:paraId="43E583E5" w14:textId="77777777" w:rsidTr="00922EB3">
        <w:trPr>
          <w:trHeight w:val="300"/>
        </w:trPr>
        <w:tc>
          <w:tcPr>
            <w:tcW w:w="1843" w:type="dxa"/>
          </w:tcPr>
          <w:p w14:paraId="2181C57E" w14:textId="77777777" w:rsidR="00FE6AF2" w:rsidRPr="0021633E" w:rsidRDefault="00FE6AF2" w:rsidP="00FE6AF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 w:hAnsi="宋体"/>
                <w:kern w:val="0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kern w:val="0"/>
                <w:sz w:val="20"/>
                <w:szCs w:val="20"/>
              </w:rPr>
              <w:t>复习汇报</w:t>
            </w:r>
          </w:p>
          <w:p w14:paraId="54FD6A6E" w14:textId="25FA53A1" w:rsidR="00922EB3" w:rsidRPr="0021633E" w:rsidRDefault="00922EB3" w:rsidP="00FE6AF2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 w:hAnsi="宋体"/>
                <w:kern w:val="0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kern w:val="0"/>
                <w:sz w:val="20"/>
                <w:szCs w:val="20"/>
              </w:rPr>
              <w:t>（2学时）</w:t>
            </w:r>
          </w:p>
        </w:tc>
        <w:tc>
          <w:tcPr>
            <w:tcW w:w="2410" w:type="dxa"/>
          </w:tcPr>
          <w:p w14:paraId="18E8CF69" w14:textId="51A51ED4" w:rsidR="00FE6AF2" w:rsidRPr="0021633E" w:rsidRDefault="00FE6AF2" w:rsidP="00FE6AF2">
            <w:pPr>
              <w:autoSpaceDE w:val="0"/>
              <w:autoSpaceDN w:val="0"/>
              <w:adjustRightInd w:val="0"/>
              <w:spacing w:line="360" w:lineRule="exact"/>
              <w:rPr>
                <w:rFonts w:ascii="宋体" w:hAnsi="宋体"/>
                <w:kern w:val="0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kern w:val="0"/>
                <w:sz w:val="20"/>
                <w:szCs w:val="20"/>
              </w:rPr>
              <w:t>反思小结</w:t>
            </w:r>
          </w:p>
        </w:tc>
        <w:tc>
          <w:tcPr>
            <w:tcW w:w="2693" w:type="dxa"/>
          </w:tcPr>
          <w:p w14:paraId="3669B3A1" w14:textId="2ED13FBC" w:rsidR="00FE6AF2" w:rsidRPr="0021633E" w:rsidRDefault="00FE6AF2" w:rsidP="00FE6AF2">
            <w:pPr>
              <w:spacing w:line="360" w:lineRule="exact"/>
              <w:rPr>
                <w:rFonts w:asciiTheme="minorEastAsia" w:hAnsiTheme="minorEastAsia"/>
                <w:sz w:val="20"/>
                <w:szCs w:val="20"/>
                <w:lang w:val="zh-CN"/>
              </w:rPr>
            </w:pPr>
            <w:r w:rsidRPr="0021633E">
              <w:rPr>
                <w:rFonts w:asciiTheme="minorEastAsia" w:hAnsiTheme="minorEastAsia" w:hint="eastAsia"/>
                <w:sz w:val="20"/>
                <w:szCs w:val="20"/>
                <w:lang w:val="zh-CN"/>
              </w:rPr>
              <w:t>分组</w:t>
            </w:r>
            <w:proofErr w:type="gramStart"/>
            <w:r w:rsidRPr="0021633E">
              <w:rPr>
                <w:rFonts w:asciiTheme="minorEastAsia" w:hAnsiTheme="minorEastAsia" w:hint="eastAsia"/>
                <w:sz w:val="20"/>
                <w:szCs w:val="20"/>
                <w:lang w:val="zh-CN"/>
              </w:rPr>
              <w:t>汇总汇报</w:t>
            </w:r>
            <w:proofErr w:type="gramEnd"/>
          </w:p>
        </w:tc>
        <w:tc>
          <w:tcPr>
            <w:tcW w:w="1843" w:type="dxa"/>
          </w:tcPr>
          <w:p w14:paraId="101D0214" w14:textId="49601593" w:rsidR="00FE6AF2" w:rsidRPr="0021633E" w:rsidRDefault="00922EB3" w:rsidP="00FE6AF2">
            <w:pPr>
              <w:autoSpaceDE w:val="0"/>
              <w:autoSpaceDN w:val="0"/>
              <w:adjustRightInd w:val="0"/>
              <w:spacing w:line="360" w:lineRule="exact"/>
              <w:jc w:val="left"/>
              <w:rPr>
                <w:rFonts w:ascii="宋体" w:hAnsi="宋体"/>
                <w:bCs/>
                <w:sz w:val="20"/>
                <w:szCs w:val="20"/>
                <w:lang w:val="zh-CN"/>
              </w:rPr>
            </w:pPr>
            <w:r w:rsidRPr="0021633E">
              <w:rPr>
                <w:rFonts w:ascii="宋体" w:hAnsi="宋体" w:hint="eastAsia"/>
                <w:bCs/>
                <w:sz w:val="20"/>
                <w:szCs w:val="20"/>
                <w:lang w:val="zh-CN"/>
              </w:rPr>
              <w:t>具有反思批判精神</w:t>
            </w:r>
          </w:p>
        </w:tc>
      </w:tr>
    </w:tbl>
    <w:p w14:paraId="3B5FD637" w14:textId="77777777" w:rsidR="00D12D3F" w:rsidRPr="0021633E" w:rsidRDefault="00D12D3F">
      <w:pPr>
        <w:snapToGrid w:val="0"/>
        <w:spacing w:line="288" w:lineRule="auto"/>
        <w:ind w:right="26"/>
        <w:rPr>
          <w:sz w:val="20"/>
          <w:szCs w:val="20"/>
        </w:rPr>
      </w:pPr>
    </w:p>
    <w:p w14:paraId="2272F056" w14:textId="77777777" w:rsidR="006D0384" w:rsidRPr="0021633E" w:rsidRDefault="00617A8E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 w:rsidRPr="0021633E">
        <w:rPr>
          <w:rFonts w:ascii="黑体" w:eastAsia="黑体" w:hAnsi="宋体" w:hint="eastAsia"/>
          <w:sz w:val="24"/>
        </w:rPr>
        <w:t>七、课内实验名称及基本要求（选填，适用于课内实验）</w:t>
      </w:r>
    </w:p>
    <w:p w14:paraId="2E7AE717" w14:textId="77777777" w:rsidR="006D0384" w:rsidRPr="0021633E" w:rsidRDefault="00617A8E">
      <w:pPr>
        <w:snapToGrid w:val="0"/>
        <w:spacing w:line="288" w:lineRule="auto"/>
        <w:ind w:right="26" w:firstLineChars="200" w:firstLine="400"/>
        <w:rPr>
          <w:sz w:val="20"/>
          <w:szCs w:val="20"/>
        </w:rPr>
      </w:pPr>
      <w:r w:rsidRPr="0021633E">
        <w:rPr>
          <w:rFonts w:hint="eastAsia"/>
          <w:sz w:val="20"/>
          <w:szCs w:val="20"/>
        </w:rPr>
        <w:t>列出课程实验的名称、学时数、实验类型（演示型、验证型、设计型、综合型）及每个实验的内容简述。</w:t>
      </w:r>
    </w:p>
    <w:tbl>
      <w:tblPr>
        <w:tblW w:w="82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620"/>
        <w:gridCol w:w="3240"/>
        <w:gridCol w:w="900"/>
        <w:gridCol w:w="1057"/>
        <w:gridCol w:w="894"/>
      </w:tblGrid>
      <w:tr w:rsidR="006D0384" w:rsidRPr="0021633E" w14:paraId="3BA8C6CE" w14:textId="77777777" w:rsidTr="00725472">
        <w:trPr>
          <w:trHeight w:val="34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01AA6" w14:textId="77777777" w:rsidR="006D0384" w:rsidRPr="0021633E" w:rsidRDefault="00617A8E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sz w:val="20"/>
                <w:szCs w:val="20"/>
              </w:rPr>
              <w:t>序号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B1C1B" w14:textId="77777777" w:rsidR="006D0384" w:rsidRPr="0021633E" w:rsidRDefault="00617A8E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sz w:val="20"/>
                <w:szCs w:val="20"/>
              </w:rPr>
              <w:t>实验名称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234CA" w14:textId="77777777" w:rsidR="006D0384" w:rsidRPr="0021633E" w:rsidRDefault="00617A8E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sz w:val="20"/>
                <w:szCs w:val="20"/>
              </w:rPr>
              <w:t>主要内容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00253" w14:textId="77777777" w:rsidR="006D0384" w:rsidRPr="0021633E" w:rsidRDefault="00617A8E">
            <w:pPr>
              <w:snapToGrid w:val="0"/>
              <w:jc w:val="center"/>
              <w:rPr>
                <w:rFonts w:ascii="宋体" w:hAnsi="宋体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sz w:val="20"/>
                <w:szCs w:val="20"/>
              </w:rPr>
              <w:t>实验</w:t>
            </w:r>
          </w:p>
          <w:p w14:paraId="0495F4EF" w14:textId="77777777" w:rsidR="006D0384" w:rsidRPr="0021633E" w:rsidRDefault="00617A8E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sz w:val="20"/>
                <w:szCs w:val="20"/>
              </w:rPr>
              <w:t>时数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232F2" w14:textId="77777777" w:rsidR="006D0384" w:rsidRPr="0021633E" w:rsidRDefault="00617A8E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 w:rsidRPr="0021633E">
              <w:rPr>
                <w:rFonts w:ascii="宋体" w:hint="eastAsia"/>
                <w:sz w:val="20"/>
                <w:szCs w:val="20"/>
              </w:rPr>
              <w:t>实验类型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C91149" w14:textId="77777777" w:rsidR="006D0384" w:rsidRPr="0021633E" w:rsidRDefault="00617A8E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sz w:val="20"/>
                <w:szCs w:val="20"/>
              </w:rPr>
              <w:t>备注</w:t>
            </w:r>
          </w:p>
        </w:tc>
      </w:tr>
      <w:tr w:rsidR="006D0384" w:rsidRPr="0021633E" w14:paraId="4D7425C8" w14:textId="77777777" w:rsidTr="00725472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FA9E5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5A6F6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2ED01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B1DB3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F29CD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89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38C25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 w:rsidR="006D0384" w:rsidRPr="0021633E" w14:paraId="1876D060" w14:textId="77777777" w:rsidTr="00725472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A484A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42889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3C7BE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291CD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03B6B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89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43876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 w:rsidR="006D0384" w:rsidRPr="0021633E" w14:paraId="772F3604" w14:textId="77777777" w:rsidTr="00725472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4AD9F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256FD3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FBAEF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32F07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FEEF7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89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F6840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 w:rsidR="006D0384" w:rsidRPr="0021633E" w14:paraId="30D1866E" w14:textId="77777777" w:rsidTr="00725472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81E54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0657E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2589C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E173D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E4C55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89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35C86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 w:rsidR="006D0384" w:rsidRPr="0021633E" w14:paraId="52851A47" w14:textId="77777777" w:rsidTr="00725472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EE647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51419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0E8E9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406B6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C26CAD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89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00CBB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</w:tbl>
    <w:p w14:paraId="574E0669" w14:textId="77777777" w:rsidR="006D0384" w:rsidRPr="0021633E" w:rsidRDefault="006D0384">
      <w:pPr>
        <w:snapToGrid w:val="0"/>
        <w:spacing w:line="288" w:lineRule="auto"/>
        <w:ind w:right="2520" w:firstLineChars="200" w:firstLine="400"/>
        <w:rPr>
          <w:sz w:val="20"/>
          <w:szCs w:val="20"/>
        </w:rPr>
      </w:pPr>
    </w:p>
    <w:p w14:paraId="6758C435" w14:textId="77777777" w:rsidR="006D0384" w:rsidRPr="0021633E" w:rsidRDefault="00617A8E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 w:rsidRPr="0021633E">
        <w:rPr>
          <w:rFonts w:ascii="黑体" w:eastAsia="黑体" w:hAnsi="宋体" w:hint="eastAsia"/>
          <w:sz w:val="24"/>
        </w:rPr>
        <w:t>七、实践环节各阶段名称及基本要求（选填，适用于集中实践、实习、毕业设计等）</w:t>
      </w:r>
    </w:p>
    <w:p w14:paraId="536C0BD4" w14:textId="77777777" w:rsidR="006D0384" w:rsidRPr="0021633E" w:rsidRDefault="00617A8E">
      <w:pPr>
        <w:snapToGrid w:val="0"/>
        <w:spacing w:line="288" w:lineRule="auto"/>
        <w:ind w:right="26" w:firstLineChars="200" w:firstLine="400"/>
        <w:rPr>
          <w:rFonts w:ascii="宋体" w:hAnsi="宋体"/>
          <w:sz w:val="20"/>
          <w:szCs w:val="20"/>
        </w:rPr>
      </w:pPr>
      <w:r w:rsidRPr="0021633E">
        <w:rPr>
          <w:rFonts w:ascii="宋体" w:hAnsi="宋体" w:hint="eastAsia"/>
          <w:sz w:val="20"/>
          <w:szCs w:val="20"/>
        </w:rPr>
        <w:t>列出实践环节各阶段的名称、实践的天数或周数及每个阶段的内容简述。</w:t>
      </w:r>
    </w:p>
    <w:tbl>
      <w:tblPr>
        <w:tblW w:w="83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171"/>
        <w:gridCol w:w="3240"/>
        <w:gridCol w:w="1260"/>
        <w:gridCol w:w="871"/>
      </w:tblGrid>
      <w:tr w:rsidR="006D0384" w:rsidRPr="0021633E" w14:paraId="772E5C0C" w14:textId="77777777" w:rsidTr="00725472">
        <w:trPr>
          <w:trHeight w:val="3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EB767" w14:textId="77777777" w:rsidR="006D0384" w:rsidRPr="0021633E" w:rsidRDefault="00617A8E">
            <w:pPr>
              <w:snapToGrid w:val="0"/>
              <w:rPr>
                <w:rFonts w:ascii="宋体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sz w:val="20"/>
                <w:szCs w:val="20"/>
              </w:rPr>
              <w:t>序号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EE022" w14:textId="77777777" w:rsidR="006D0384" w:rsidRPr="0021633E" w:rsidRDefault="00617A8E">
            <w:pPr>
              <w:snapToGrid w:val="0"/>
              <w:ind w:firstLineChars="150" w:firstLine="300"/>
              <w:rPr>
                <w:rFonts w:ascii="宋体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sz w:val="20"/>
                <w:szCs w:val="20"/>
              </w:rPr>
              <w:t>各阶段名称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09399D" w14:textId="77777777" w:rsidR="006D0384" w:rsidRPr="0021633E" w:rsidRDefault="00617A8E">
            <w:pPr>
              <w:snapToGrid w:val="0"/>
              <w:ind w:firstLineChars="450" w:firstLine="900"/>
              <w:rPr>
                <w:rFonts w:ascii="宋体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sz w:val="20"/>
                <w:szCs w:val="20"/>
              </w:rPr>
              <w:t>实践主要内容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41DE4" w14:textId="77777777" w:rsidR="006D0384" w:rsidRPr="0021633E" w:rsidRDefault="00617A8E">
            <w:pPr>
              <w:snapToGrid w:val="0"/>
              <w:rPr>
                <w:rFonts w:ascii="宋体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sz w:val="20"/>
                <w:szCs w:val="20"/>
              </w:rPr>
              <w:t>天数/周数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2B9635" w14:textId="77777777" w:rsidR="006D0384" w:rsidRPr="0021633E" w:rsidRDefault="00617A8E">
            <w:pPr>
              <w:snapToGrid w:val="0"/>
              <w:rPr>
                <w:rFonts w:ascii="宋体"/>
                <w:sz w:val="20"/>
                <w:szCs w:val="20"/>
              </w:rPr>
            </w:pPr>
            <w:r w:rsidRPr="0021633E">
              <w:rPr>
                <w:rFonts w:ascii="宋体" w:hAnsi="宋体" w:hint="eastAsia"/>
                <w:sz w:val="20"/>
                <w:szCs w:val="20"/>
              </w:rPr>
              <w:t>备注</w:t>
            </w:r>
          </w:p>
        </w:tc>
      </w:tr>
      <w:tr w:rsidR="006D0384" w:rsidRPr="0021633E" w14:paraId="2E5949FC" w14:textId="77777777" w:rsidTr="00725472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E2EAC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A14F22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658C3D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C1E589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8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FAFD6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  <w:tr w:rsidR="006D0384" w:rsidRPr="0021633E" w14:paraId="65EE683C" w14:textId="77777777" w:rsidTr="00725472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80697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1919E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C2E2A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4044E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8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618B3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  <w:tr w:rsidR="006D0384" w:rsidRPr="0021633E" w14:paraId="440B08E0" w14:textId="77777777" w:rsidTr="00725472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1C481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C4242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6BD10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FD58B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8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002151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  <w:tr w:rsidR="006D0384" w:rsidRPr="0021633E" w14:paraId="49C43D4C" w14:textId="77777777" w:rsidTr="00725472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05B4E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BA8AF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32A67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E6950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8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3B0F3B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  <w:tr w:rsidR="006D0384" w:rsidRPr="0021633E" w14:paraId="72E7068A" w14:textId="77777777" w:rsidTr="00725472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077E9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4DD51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B44B0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71318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8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43CA3" w14:textId="77777777" w:rsidR="006D0384" w:rsidRPr="0021633E" w:rsidRDefault="006D0384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</w:tbl>
    <w:p w14:paraId="23F2C75B" w14:textId="77777777" w:rsidR="006D0384" w:rsidRPr="0021633E" w:rsidRDefault="006D0384">
      <w:pPr>
        <w:snapToGrid w:val="0"/>
        <w:spacing w:line="288" w:lineRule="auto"/>
        <w:ind w:right="2520"/>
        <w:rPr>
          <w:rFonts w:ascii="黑体" w:eastAsia="黑体" w:hAnsi="宋体"/>
          <w:sz w:val="24"/>
        </w:rPr>
      </w:pPr>
    </w:p>
    <w:tbl>
      <w:tblPr>
        <w:tblpPr w:leftFromText="180" w:rightFromText="180" w:vertAnchor="text" w:horzAnchor="page" w:tblpX="1853" w:tblpY="717"/>
        <w:tblOverlap w:val="never"/>
        <w:tblW w:w="8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5103"/>
        <w:gridCol w:w="1447"/>
      </w:tblGrid>
      <w:tr w:rsidR="006D0384" w:rsidRPr="0021633E" w14:paraId="39618BCB" w14:textId="77777777" w:rsidTr="00725472">
        <w:tc>
          <w:tcPr>
            <w:tcW w:w="1809" w:type="dxa"/>
            <w:shd w:val="clear" w:color="auto" w:fill="auto"/>
          </w:tcPr>
          <w:p w14:paraId="33D6C534" w14:textId="77777777" w:rsidR="006D0384" w:rsidRPr="0021633E" w:rsidRDefault="00617A8E">
            <w:pPr>
              <w:snapToGrid w:val="0"/>
              <w:spacing w:beforeLines="50" w:before="156" w:afterLines="50" w:after="156"/>
              <w:rPr>
                <w:rFonts w:ascii="宋体" w:hAnsi="宋体"/>
                <w:bCs/>
                <w:color w:val="000000"/>
                <w:szCs w:val="20"/>
              </w:rPr>
            </w:pPr>
            <w:r w:rsidRPr="0021633E">
              <w:rPr>
                <w:rFonts w:ascii="宋体" w:hAnsi="宋体" w:hint="eastAsia"/>
                <w:bCs/>
                <w:color w:val="000000"/>
                <w:szCs w:val="20"/>
              </w:rPr>
              <w:t>总评构成（1+</w:t>
            </w:r>
            <w:r w:rsidRPr="0021633E">
              <w:rPr>
                <w:rFonts w:ascii="宋体" w:hAnsi="宋体"/>
                <w:bCs/>
                <w:color w:val="000000"/>
                <w:szCs w:val="20"/>
              </w:rPr>
              <w:t>X</w:t>
            </w:r>
            <w:r w:rsidRPr="0021633E">
              <w:rPr>
                <w:rFonts w:ascii="宋体" w:hAnsi="宋体" w:hint="eastAsia"/>
                <w:bCs/>
                <w:color w:val="000000"/>
                <w:szCs w:val="20"/>
              </w:rPr>
              <w:t>）</w:t>
            </w:r>
          </w:p>
        </w:tc>
        <w:tc>
          <w:tcPr>
            <w:tcW w:w="5103" w:type="dxa"/>
            <w:shd w:val="clear" w:color="auto" w:fill="auto"/>
          </w:tcPr>
          <w:p w14:paraId="515818E2" w14:textId="77777777" w:rsidR="006D0384" w:rsidRPr="0021633E" w:rsidRDefault="00617A8E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21633E">
              <w:rPr>
                <w:rFonts w:ascii="宋体" w:hAnsi="宋体" w:hint="eastAsia"/>
                <w:bCs/>
                <w:color w:val="000000"/>
                <w:szCs w:val="20"/>
              </w:rPr>
              <w:t>评价方式</w:t>
            </w:r>
          </w:p>
        </w:tc>
        <w:tc>
          <w:tcPr>
            <w:tcW w:w="1447" w:type="dxa"/>
            <w:shd w:val="clear" w:color="auto" w:fill="auto"/>
          </w:tcPr>
          <w:p w14:paraId="3BBF6A65" w14:textId="77777777" w:rsidR="006D0384" w:rsidRPr="0021633E" w:rsidRDefault="00617A8E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21633E">
              <w:rPr>
                <w:rFonts w:ascii="宋体" w:hAnsi="宋体" w:hint="eastAsia"/>
                <w:bCs/>
                <w:color w:val="000000"/>
                <w:szCs w:val="20"/>
              </w:rPr>
              <w:t>占比</w:t>
            </w:r>
          </w:p>
        </w:tc>
      </w:tr>
      <w:tr w:rsidR="000E14E9" w:rsidRPr="0021633E" w14:paraId="1D0FFBC9" w14:textId="77777777" w:rsidTr="00725472">
        <w:tc>
          <w:tcPr>
            <w:tcW w:w="1809" w:type="dxa"/>
            <w:shd w:val="clear" w:color="auto" w:fill="auto"/>
          </w:tcPr>
          <w:p w14:paraId="6E3CC22F" w14:textId="75C572A8" w:rsidR="000E14E9" w:rsidRPr="0021633E" w:rsidRDefault="000E14E9" w:rsidP="000E14E9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21633E">
              <w:rPr>
                <w:rFonts w:hint="eastAsia"/>
              </w:rPr>
              <w:t>1</w:t>
            </w:r>
          </w:p>
        </w:tc>
        <w:tc>
          <w:tcPr>
            <w:tcW w:w="5103" w:type="dxa"/>
            <w:shd w:val="clear" w:color="auto" w:fill="auto"/>
          </w:tcPr>
          <w:p w14:paraId="2BF2844E" w14:textId="3901AD1D" w:rsidR="000E14E9" w:rsidRPr="0021633E" w:rsidRDefault="000E14E9" w:rsidP="000E14E9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szCs w:val="20"/>
              </w:rPr>
            </w:pPr>
            <w:r w:rsidRPr="0021633E">
              <w:rPr>
                <w:rFonts w:hint="eastAsia"/>
              </w:rPr>
              <w:t>期末</w:t>
            </w:r>
            <w:r w:rsidR="00A1388B">
              <w:rPr>
                <w:rFonts w:hint="eastAsia"/>
              </w:rPr>
              <w:t>考试（开卷）</w:t>
            </w:r>
          </w:p>
        </w:tc>
        <w:tc>
          <w:tcPr>
            <w:tcW w:w="1447" w:type="dxa"/>
            <w:shd w:val="clear" w:color="auto" w:fill="auto"/>
          </w:tcPr>
          <w:p w14:paraId="11CA684D" w14:textId="6EC15784" w:rsidR="000E14E9" w:rsidRPr="0021633E" w:rsidRDefault="000E14E9" w:rsidP="000E14E9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21633E">
              <w:rPr>
                <w:rFonts w:hint="eastAsia"/>
              </w:rPr>
              <w:t>40%</w:t>
            </w:r>
          </w:p>
        </w:tc>
      </w:tr>
      <w:tr w:rsidR="000E14E9" w:rsidRPr="0021633E" w14:paraId="256D7FFC" w14:textId="77777777" w:rsidTr="00725472">
        <w:tc>
          <w:tcPr>
            <w:tcW w:w="1809" w:type="dxa"/>
            <w:shd w:val="clear" w:color="auto" w:fill="auto"/>
          </w:tcPr>
          <w:p w14:paraId="093B0F23" w14:textId="4E82DE3C" w:rsidR="000E14E9" w:rsidRPr="0021633E" w:rsidRDefault="000E14E9" w:rsidP="000E14E9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21633E">
              <w:rPr>
                <w:rFonts w:hint="eastAsia"/>
              </w:rPr>
              <w:t>X1</w:t>
            </w:r>
          </w:p>
        </w:tc>
        <w:tc>
          <w:tcPr>
            <w:tcW w:w="5103" w:type="dxa"/>
            <w:shd w:val="clear" w:color="auto" w:fill="auto"/>
          </w:tcPr>
          <w:p w14:paraId="39C05F46" w14:textId="69950184" w:rsidR="000E14E9" w:rsidRPr="0021633E" w:rsidRDefault="000E14E9" w:rsidP="000E14E9">
            <w:pPr>
              <w:snapToGrid w:val="0"/>
              <w:spacing w:beforeLines="50" w:before="156" w:afterLines="50" w:after="156"/>
              <w:jc w:val="center"/>
            </w:pPr>
            <w:r w:rsidRPr="0021633E">
              <w:rPr>
                <w:rFonts w:hint="eastAsia"/>
              </w:rPr>
              <w:t>课堂参与</w:t>
            </w:r>
            <w:r w:rsidR="00F1690D">
              <w:rPr>
                <w:rFonts w:hint="eastAsia"/>
              </w:rPr>
              <w:t>互动</w:t>
            </w:r>
          </w:p>
        </w:tc>
        <w:tc>
          <w:tcPr>
            <w:tcW w:w="1447" w:type="dxa"/>
            <w:shd w:val="clear" w:color="auto" w:fill="auto"/>
          </w:tcPr>
          <w:p w14:paraId="2413C4B1" w14:textId="6F1A1D33" w:rsidR="000E14E9" w:rsidRPr="0021633E" w:rsidRDefault="00F1690D" w:rsidP="000E14E9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t>15</w:t>
            </w:r>
            <w:r w:rsidR="000E14E9" w:rsidRPr="0021633E">
              <w:rPr>
                <w:rFonts w:hint="eastAsia"/>
              </w:rPr>
              <w:t>%</w:t>
            </w:r>
          </w:p>
        </w:tc>
      </w:tr>
      <w:tr w:rsidR="000E14E9" w:rsidRPr="0021633E" w14:paraId="44E26DE7" w14:textId="77777777" w:rsidTr="00725472">
        <w:tc>
          <w:tcPr>
            <w:tcW w:w="1809" w:type="dxa"/>
            <w:shd w:val="clear" w:color="auto" w:fill="auto"/>
          </w:tcPr>
          <w:p w14:paraId="74D3BD89" w14:textId="0966AAAF" w:rsidR="000E14E9" w:rsidRPr="0021633E" w:rsidRDefault="000E14E9" w:rsidP="000E14E9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21633E">
              <w:rPr>
                <w:rFonts w:hint="eastAsia"/>
              </w:rPr>
              <w:lastRenderedPageBreak/>
              <w:t>X2</w:t>
            </w:r>
          </w:p>
        </w:tc>
        <w:tc>
          <w:tcPr>
            <w:tcW w:w="5103" w:type="dxa"/>
            <w:shd w:val="clear" w:color="auto" w:fill="auto"/>
          </w:tcPr>
          <w:p w14:paraId="7A1B2C8C" w14:textId="5EA34EE4" w:rsidR="000E14E9" w:rsidRPr="0021633E" w:rsidRDefault="000E14E9" w:rsidP="000E14E9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szCs w:val="20"/>
              </w:rPr>
            </w:pPr>
            <w:r w:rsidRPr="0021633E">
              <w:rPr>
                <w:rFonts w:hint="eastAsia"/>
              </w:rPr>
              <w:t>小组</w:t>
            </w:r>
            <w:r w:rsidR="00A1388B">
              <w:rPr>
                <w:rFonts w:hint="eastAsia"/>
              </w:rPr>
              <w:t>读书成果</w:t>
            </w:r>
            <w:r w:rsidRPr="0021633E">
              <w:rPr>
                <w:rFonts w:hint="eastAsia"/>
              </w:rPr>
              <w:t>汇报</w:t>
            </w:r>
          </w:p>
        </w:tc>
        <w:tc>
          <w:tcPr>
            <w:tcW w:w="1447" w:type="dxa"/>
            <w:shd w:val="clear" w:color="auto" w:fill="auto"/>
          </w:tcPr>
          <w:p w14:paraId="7F88F9C1" w14:textId="6DA1F08F" w:rsidR="000E14E9" w:rsidRPr="0021633E" w:rsidRDefault="000E14E9" w:rsidP="000E14E9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21633E">
              <w:rPr>
                <w:rFonts w:hint="eastAsia"/>
              </w:rPr>
              <w:t>25%</w:t>
            </w:r>
          </w:p>
        </w:tc>
      </w:tr>
      <w:tr w:rsidR="000E14E9" w:rsidRPr="0021633E" w14:paraId="39C6FF05" w14:textId="77777777" w:rsidTr="00725472">
        <w:tc>
          <w:tcPr>
            <w:tcW w:w="1809" w:type="dxa"/>
            <w:shd w:val="clear" w:color="auto" w:fill="auto"/>
          </w:tcPr>
          <w:p w14:paraId="3D9F1C72" w14:textId="4EC2547A" w:rsidR="000E14E9" w:rsidRPr="0021633E" w:rsidRDefault="000E14E9" w:rsidP="000E14E9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21633E">
              <w:rPr>
                <w:rFonts w:hint="eastAsia"/>
              </w:rPr>
              <w:t>X3</w:t>
            </w:r>
          </w:p>
        </w:tc>
        <w:tc>
          <w:tcPr>
            <w:tcW w:w="5103" w:type="dxa"/>
            <w:shd w:val="clear" w:color="auto" w:fill="auto"/>
          </w:tcPr>
          <w:p w14:paraId="1C131FFA" w14:textId="181BA68D" w:rsidR="000E14E9" w:rsidRPr="0021633E" w:rsidRDefault="000E14E9" w:rsidP="000E14E9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szCs w:val="20"/>
              </w:rPr>
            </w:pPr>
            <w:r w:rsidRPr="0021633E">
              <w:rPr>
                <w:rFonts w:hint="eastAsia"/>
              </w:rPr>
              <w:t>反思小结</w:t>
            </w:r>
            <w:r w:rsidR="009F5092">
              <w:rPr>
                <w:rFonts w:hint="eastAsia"/>
              </w:rPr>
              <w:t>（读书报告）</w:t>
            </w:r>
          </w:p>
        </w:tc>
        <w:tc>
          <w:tcPr>
            <w:tcW w:w="1447" w:type="dxa"/>
            <w:shd w:val="clear" w:color="auto" w:fill="auto"/>
          </w:tcPr>
          <w:p w14:paraId="24BE7624" w14:textId="05D99222" w:rsidR="000E14E9" w:rsidRPr="0021633E" w:rsidRDefault="00F1690D" w:rsidP="000E14E9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t>20</w:t>
            </w:r>
            <w:r w:rsidR="000E14E9" w:rsidRPr="0021633E">
              <w:rPr>
                <w:rFonts w:hint="eastAsia"/>
              </w:rPr>
              <w:t>%</w:t>
            </w:r>
          </w:p>
        </w:tc>
      </w:tr>
    </w:tbl>
    <w:p w14:paraId="0F48E6C4" w14:textId="77777777" w:rsidR="006D0384" w:rsidRPr="0021633E" w:rsidRDefault="00617A8E">
      <w:pPr>
        <w:snapToGrid w:val="0"/>
        <w:spacing w:line="288" w:lineRule="auto"/>
        <w:ind w:right="2520" w:firstLineChars="200" w:firstLine="480"/>
        <w:rPr>
          <w:sz w:val="20"/>
          <w:szCs w:val="20"/>
        </w:rPr>
      </w:pPr>
      <w:r w:rsidRPr="0021633E">
        <w:rPr>
          <w:rFonts w:ascii="黑体" w:eastAsia="黑体" w:hAnsi="宋体" w:hint="eastAsia"/>
          <w:sz w:val="24"/>
        </w:rPr>
        <w:t>八、评价方式与成绩</w:t>
      </w:r>
      <w:r w:rsidRPr="0021633E">
        <w:rPr>
          <w:rFonts w:ascii="黑体" w:eastAsia="黑体" w:hAnsi="宋体"/>
          <w:sz w:val="24"/>
        </w:rPr>
        <w:t>（必填项）</w:t>
      </w:r>
    </w:p>
    <w:p w14:paraId="7AC9B774" w14:textId="77777777" w:rsidR="006D0384" w:rsidRPr="0021633E" w:rsidRDefault="006D0384">
      <w:pPr>
        <w:widowControl/>
        <w:spacing w:beforeLines="50" w:before="156" w:afterLines="50" w:after="156" w:line="288" w:lineRule="auto"/>
        <w:jc w:val="left"/>
        <w:rPr>
          <w:rFonts w:ascii="黑体" w:eastAsia="黑体" w:hAnsi="宋体"/>
          <w:sz w:val="24"/>
        </w:rPr>
      </w:pPr>
    </w:p>
    <w:p w14:paraId="278FDD92" w14:textId="77777777" w:rsidR="006D0384" w:rsidRPr="0021633E" w:rsidRDefault="00617A8E">
      <w:pPr>
        <w:snapToGrid w:val="0"/>
        <w:spacing w:beforeLines="50" w:before="156" w:line="288" w:lineRule="auto"/>
        <w:ind w:firstLineChars="200" w:firstLine="400"/>
        <w:rPr>
          <w:rFonts w:ascii="宋体" w:hAnsi="宋体"/>
          <w:sz w:val="20"/>
          <w:szCs w:val="20"/>
        </w:rPr>
      </w:pPr>
      <w:r w:rsidRPr="0021633E">
        <w:rPr>
          <w:rFonts w:ascii="宋体" w:hAnsi="宋体" w:hint="eastAsia"/>
          <w:sz w:val="20"/>
          <w:szCs w:val="20"/>
        </w:rPr>
        <w:t>“</w:t>
      </w:r>
      <w:r w:rsidRPr="0021633E">
        <w:rPr>
          <w:rFonts w:ascii="宋体" w:hAnsi="宋体"/>
          <w:sz w:val="20"/>
          <w:szCs w:val="20"/>
        </w:rPr>
        <w:t>1</w:t>
      </w:r>
      <w:r w:rsidRPr="0021633E">
        <w:rPr>
          <w:rFonts w:ascii="宋体" w:hAnsi="宋体" w:hint="eastAsia"/>
          <w:sz w:val="20"/>
          <w:szCs w:val="20"/>
        </w:rPr>
        <w:t>”一般为总结性评价, “</w:t>
      </w:r>
      <w:r w:rsidRPr="0021633E">
        <w:rPr>
          <w:rFonts w:ascii="宋体" w:hAnsi="宋体"/>
          <w:sz w:val="20"/>
          <w:szCs w:val="20"/>
        </w:rPr>
        <w:t>X</w:t>
      </w:r>
      <w:r w:rsidRPr="0021633E">
        <w:rPr>
          <w:rFonts w:ascii="宋体" w:hAnsi="宋体" w:hint="eastAsia"/>
          <w:sz w:val="20"/>
          <w:szCs w:val="20"/>
        </w:rPr>
        <w:t>”为过程性评价，“</w:t>
      </w:r>
      <w:r w:rsidRPr="0021633E">
        <w:rPr>
          <w:rFonts w:ascii="宋体" w:hAnsi="宋体"/>
          <w:sz w:val="20"/>
          <w:szCs w:val="20"/>
        </w:rPr>
        <w:t>X</w:t>
      </w:r>
      <w:r w:rsidRPr="0021633E">
        <w:rPr>
          <w:rFonts w:ascii="宋体" w:hAnsi="宋体" w:hint="eastAsia"/>
          <w:sz w:val="20"/>
          <w:szCs w:val="20"/>
        </w:rPr>
        <w:t>”的</w:t>
      </w:r>
      <w:r w:rsidRPr="0021633E">
        <w:rPr>
          <w:rFonts w:hint="eastAsia"/>
          <w:color w:val="000000"/>
          <w:sz w:val="20"/>
          <w:szCs w:val="20"/>
        </w:rPr>
        <w:t>次数一般不少于</w:t>
      </w:r>
      <w:r w:rsidRPr="0021633E">
        <w:rPr>
          <w:rFonts w:hint="eastAsia"/>
          <w:color w:val="000000"/>
          <w:sz w:val="20"/>
          <w:szCs w:val="20"/>
        </w:rPr>
        <w:t>3</w:t>
      </w:r>
      <w:r w:rsidRPr="0021633E">
        <w:rPr>
          <w:rFonts w:hint="eastAsia"/>
          <w:color w:val="000000"/>
          <w:sz w:val="20"/>
          <w:szCs w:val="20"/>
        </w:rPr>
        <w:t>次，无论是</w:t>
      </w:r>
      <w:r w:rsidRPr="0021633E">
        <w:rPr>
          <w:rFonts w:ascii="宋体" w:hAnsi="宋体" w:hint="eastAsia"/>
          <w:sz w:val="20"/>
          <w:szCs w:val="20"/>
        </w:rPr>
        <w:t>“</w:t>
      </w:r>
      <w:r w:rsidRPr="0021633E">
        <w:rPr>
          <w:rFonts w:ascii="宋体" w:hAnsi="宋体"/>
          <w:sz w:val="20"/>
          <w:szCs w:val="20"/>
        </w:rPr>
        <w:t>1</w:t>
      </w:r>
      <w:r w:rsidRPr="0021633E">
        <w:rPr>
          <w:rFonts w:ascii="宋体" w:hAnsi="宋体" w:hint="eastAsia"/>
          <w:sz w:val="20"/>
          <w:szCs w:val="20"/>
        </w:rPr>
        <w:t>”、还是“</w:t>
      </w:r>
      <w:r w:rsidRPr="0021633E">
        <w:rPr>
          <w:rFonts w:ascii="宋体" w:hAnsi="宋体"/>
          <w:sz w:val="20"/>
          <w:szCs w:val="20"/>
        </w:rPr>
        <w:t>X</w:t>
      </w:r>
      <w:r w:rsidRPr="0021633E">
        <w:rPr>
          <w:rFonts w:ascii="宋体" w:hAnsi="宋体" w:hint="eastAsia"/>
          <w:sz w:val="20"/>
          <w:szCs w:val="20"/>
        </w:rPr>
        <w:t>”，都可以是纸笔测试，也可以是表现性评价。与能力本位相适应的课程评价方式，较少采用纸笔测试，较多采用表现性评价。</w:t>
      </w:r>
    </w:p>
    <w:p w14:paraId="5533EA67" w14:textId="77777777" w:rsidR="006D0384" w:rsidRPr="0021633E" w:rsidRDefault="00617A8E">
      <w:pPr>
        <w:snapToGrid w:val="0"/>
        <w:spacing w:before="120" w:after="120" w:line="288" w:lineRule="auto"/>
        <w:ind w:firstLineChars="200" w:firstLine="400"/>
        <w:rPr>
          <w:b/>
          <w:color w:val="000000"/>
          <w:sz w:val="20"/>
          <w:szCs w:val="20"/>
        </w:rPr>
      </w:pPr>
      <w:r w:rsidRPr="0021633E">
        <w:rPr>
          <w:rFonts w:hint="eastAsia"/>
          <w:color w:val="000000"/>
          <w:sz w:val="20"/>
          <w:szCs w:val="20"/>
        </w:rPr>
        <w:t>常用</w:t>
      </w:r>
      <w:r w:rsidRPr="0021633E">
        <w:rPr>
          <w:color w:val="000000"/>
          <w:sz w:val="20"/>
          <w:szCs w:val="20"/>
        </w:rPr>
        <w:t>的</w:t>
      </w:r>
      <w:r w:rsidRPr="0021633E">
        <w:rPr>
          <w:rFonts w:hint="eastAsia"/>
          <w:color w:val="000000"/>
          <w:sz w:val="20"/>
          <w:szCs w:val="20"/>
        </w:rPr>
        <w:t>评价</w:t>
      </w:r>
      <w:r w:rsidRPr="0021633E">
        <w:rPr>
          <w:color w:val="000000"/>
          <w:sz w:val="20"/>
          <w:szCs w:val="20"/>
        </w:rPr>
        <w:t>方式</w:t>
      </w:r>
      <w:r w:rsidRPr="0021633E">
        <w:rPr>
          <w:rFonts w:hint="eastAsia"/>
          <w:color w:val="000000"/>
          <w:sz w:val="20"/>
          <w:szCs w:val="20"/>
        </w:rPr>
        <w:t>有</w:t>
      </w:r>
      <w:r w:rsidRPr="0021633E">
        <w:rPr>
          <w:color w:val="000000"/>
          <w:sz w:val="20"/>
          <w:szCs w:val="20"/>
        </w:rPr>
        <w:t>：</w:t>
      </w:r>
      <w:r w:rsidRPr="0021633E">
        <w:rPr>
          <w:rFonts w:ascii="宋体" w:hAnsi="宋体" w:hint="eastAsia"/>
          <w:sz w:val="20"/>
          <w:szCs w:val="20"/>
        </w:rPr>
        <w:t>课堂展示、口头</w:t>
      </w:r>
      <w:r w:rsidRPr="0021633E">
        <w:rPr>
          <w:rFonts w:ascii="宋体" w:hAnsi="宋体"/>
          <w:sz w:val="20"/>
          <w:szCs w:val="20"/>
        </w:rPr>
        <w:t>报告、</w:t>
      </w:r>
      <w:r w:rsidRPr="0021633E">
        <w:rPr>
          <w:rFonts w:ascii="宋体" w:hAnsi="宋体" w:hint="eastAsia"/>
          <w:sz w:val="20"/>
          <w:szCs w:val="20"/>
        </w:rPr>
        <w:t>论文、日志、反思</w:t>
      </w:r>
      <w:r w:rsidRPr="0021633E">
        <w:rPr>
          <w:rFonts w:ascii="宋体" w:hAnsi="宋体"/>
          <w:sz w:val="20"/>
          <w:szCs w:val="20"/>
        </w:rPr>
        <w:t>、</w:t>
      </w:r>
      <w:r w:rsidRPr="0021633E">
        <w:rPr>
          <w:rFonts w:ascii="宋体" w:hAnsi="宋体" w:hint="eastAsia"/>
          <w:sz w:val="20"/>
          <w:szCs w:val="20"/>
        </w:rPr>
        <w:t>调查报告、个人项目报告、小组</w:t>
      </w:r>
      <w:r w:rsidRPr="0021633E">
        <w:rPr>
          <w:rFonts w:ascii="宋体" w:hAnsi="宋体"/>
          <w:sz w:val="20"/>
          <w:szCs w:val="20"/>
        </w:rPr>
        <w:t>项目报告、</w:t>
      </w:r>
      <w:r w:rsidRPr="0021633E">
        <w:rPr>
          <w:rFonts w:ascii="宋体" w:hAnsi="宋体" w:hint="eastAsia"/>
          <w:sz w:val="20"/>
          <w:szCs w:val="20"/>
        </w:rPr>
        <w:t>实验报告、读书报告、作品（选集</w:t>
      </w:r>
      <w:r w:rsidRPr="0021633E">
        <w:rPr>
          <w:rFonts w:ascii="宋体" w:hAnsi="宋体"/>
          <w:sz w:val="20"/>
          <w:szCs w:val="20"/>
        </w:rPr>
        <w:t>）</w:t>
      </w:r>
      <w:r w:rsidRPr="0021633E">
        <w:rPr>
          <w:rFonts w:ascii="宋体" w:hAnsi="宋体" w:hint="eastAsia"/>
          <w:sz w:val="20"/>
          <w:szCs w:val="20"/>
        </w:rPr>
        <w:t>、口试、课堂小测验、</w:t>
      </w:r>
      <w:r w:rsidRPr="0021633E">
        <w:rPr>
          <w:rFonts w:ascii="宋体" w:hAnsi="宋体"/>
          <w:sz w:val="20"/>
          <w:szCs w:val="20"/>
        </w:rPr>
        <w:t>期终闭卷考、期终开卷考、</w:t>
      </w:r>
      <w:r w:rsidRPr="0021633E">
        <w:rPr>
          <w:rFonts w:ascii="宋体" w:hAnsi="宋体" w:hint="eastAsia"/>
          <w:sz w:val="20"/>
          <w:szCs w:val="20"/>
        </w:rPr>
        <w:t>工作</w:t>
      </w:r>
      <w:r w:rsidRPr="0021633E">
        <w:rPr>
          <w:rFonts w:ascii="宋体" w:hAnsi="宋体"/>
          <w:sz w:val="20"/>
          <w:szCs w:val="20"/>
        </w:rPr>
        <w:t>现场评估、</w:t>
      </w:r>
      <w:r w:rsidRPr="0021633E">
        <w:rPr>
          <w:rFonts w:ascii="宋体" w:hAnsi="宋体" w:hint="eastAsia"/>
          <w:sz w:val="20"/>
          <w:szCs w:val="20"/>
        </w:rPr>
        <w:t>自我</w:t>
      </w:r>
      <w:r w:rsidRPr="0021633E">
        <w:rPr>
          <w:rFonts w:ascii="宋体" w:hAnsi="宋体"/>
          <w:sz w:val="20"/>
          <w:szCs w:val="20"/>
        </w:rPr>
        <w:t>评估、</w:t>
      </w:r>
      <w:r w:rsidRPr="0021633E">
        <w:rPr>
          <w:rFonts w:ascii="宋体" w:hAnsi="宋体" w:hint="eastAsia"/>
          <w:sz w:val="20"/>
          <w:szCs w:val="20"/>
        </w:rPr>
        <w:t>同辈</w:t>
      </w:r>
      <w:r w:rsidRPr="0021633E">
        <w:rPr>
          <w:rFonts w:ascii="宋体" w:hAnsi="宋体"/>
          <w:sz w:val="20"/>
          <w:szCs w:val="20"/>
        </w:rPr>
        <w:t>评估</w:t>
      </w:r>
      <w:r w:rsidRPr="0021633E">
        <w:rPr>
          <w:rFonts w:ascii="宋体" w:hAnsi="宋体" w:hint="eastAsia"/>
          <w:sz w:val="20"/>
          <w:szCs w:val="20"/>
        </w:rPr>
        <w:t>等等</w:t>
      </w:r>
      <w:r w:rsidRPr="0021633E">
        <w:rPr>
          <w:rFonts w:ascii="宋体" w:hAnsi="宋体"/>
          <w:sz w:val="20"/>
          <w:szCs w:val="20"/>
        </w:rPr>
        <w:t>。</w:t>
      </w:r>
      <w:r w:rsidRPr="0021633E">
        <w:rPr>
          <w:rFonts w:ascii="宋体" w:hAnsi="宋体" w:hint="eastAsia"/>
          <w:b/>
          <w:sz w:val="20"/>
          <w:szCs w:val="20"/>
        </w:rPr>
        <w:t>一般课外扩展阅读的检查评价应该成为“X”中的一部分。</w:t>
      </w:r>
    </w:p>
    <w:p w14:paraId="43B44C62" w14:textId="77777777" w:rsidR="006D0384" w:rsidRPr="0021633E" w:rsidRDefault="00617A8E">
      <w:pPr>
        <w:snapToGrid w:val="0"/>
        <w:spacing w:before="120" w:after="120" w:line="288" w:lineRule="auto"/>
        <w:ind w:firstLineChars="200" w:firstLine="400"/>
        <w:rPr>
          <w:rFonts w:ascii="宋体" w:hAnsi="宋体"/>
          <w:sz w:val="20"/>
          <w:szCs w:val="20"/>
        </w:rPr>
      </w:pPr>
      <w:r w:rsidRPr="0021633E">
        <w:rPr>
          <w:rFonts w:ascii="宋体" w:hAnsi="宋体" w:hint="eastAsia"/>
          <w:sz w:val="20"/>
          <w:szCs w:val="20"/>
        </w:rPr>
        <w:t>同一门课程由多个教师共同授课的，由课程组共同讨论决定X的内容、次数及比例。</w:t>
      </w:r>
    </w:p>
    <w:p w14:paraId="76E312B5" w14:textId="77777777" w:rsidR="006D0384" w:rsidRPr="0021633E" w:rsidRDefault="006D0384">
      <w:pPr>
        <w:snapToGrid w:val="0"/>
        <w:spacing w:before="120" w:after="120" w:line="288" w:lineRule="auto"/>
        <w:ind w:firstLineChars="200" w:firstLine="400"/>
        <w:rPr>
          <w:rFonts w:ascii="宋体" w:hAnsi="宋体"/>
          <w:sz w:val="20"/>
          <w:szCs w:val="20"/>
        </w:rPr>
      </w:pPr>
    </w:p>
    <w:p w14:paraId="0051920F" w14:textId="77777777" w:rsidR="006D0384" w:rsidRPr="0021633E" w:rsidRDefault="006D0384">
      <w:pPr>
        <w:snapToGrid w:val="0"/>
        <w:spacing w:before="120" w:after="120" w:line="288" w:lineRule="auto"/>
        <w:ind w:firstLineChars="200" w:firstLine="400"/>
        <w:rPr>
          <w:rFonts w:ascii="宋体" w:hAnsi="宋体"/>
          <w:sz w:val="20"/>
          <w:szCs w:val="20"/>
        </w:rPr>
      </w:pPr>
    </w:p>
    <w:p w14:paraId="545CF6EE" w14:textId="74B2EB1E" w:rsidR="006D0384" w:rsidRPr="0021633E" w:rsidRDefault="00617A8E">
      <w:pPr>
        <w:snapToGrid w:val="0"/>
        <w:spacing w:line="288" w:lineRule="auto"/>
        <w:ind w:firstLineChars="300" w:firstLine="840"/>
        <w:rPr>
          <w:sz w:val="28"/>
          <w:szCs w:val="28"/>
        </w:rPr>
      </w:pPr>
      <w:r w:rsidRPr="0021633E">
        <w:rPr>
          <w:rFonts w:hint="eastAsia"/>
          <w:sz w:val="28"/>
          <w:szCs w:val="28"/>
        </w:rPr>
        <w:t>撰写人：</w:t>
      </w:r>
      <w:r w:rsidR="008E1528" w:rsidRPr="0021633E">
        <w:rPr>
          <w:rFonts w:hint="eastAsia"/>
          <w:sz w:val="28"/>
          <w:szCs w:val="28"/>
        </w:rPr>
        <w:t>杨洁</w:t>
      </w:r>
      <w:r w:rsidRPr="0021633E">
        <w:rPr>
          <w:rFonts w:hint="eastAsia"/>
          <w:sz w:val="28"/>
          <w:szCs w:val="28"/>
        </w:rPr>
        <w:t xml:space="preserve">               </w:t>
      </w:r>
      <w:r w:rsidRPr="0021633E">
        <w:rPr>
          <w:rFonts w:hint="eastAsia"/>
          <w:sz w:val="28"/>
          <w:szCs w:val="28"/>
        </w:rPr>
        <w:t>系主任审核签名：</w:t>
      </w:r>
    </w:p>
    <w:p w14:paraId="0D79EC1F" w14:textId="77777777" w:rsidR="006D0384" w:rsidRDefault="00617A8E">
      <w:pPr>
        <w:snapToGrid w:val="0"/>
        <w:spacing w:line="288" w:lineRule="auto"/>
        <w:ind w:firstLineChars="300" w:firstLine="840"/>
        <w:rPr>
          <w:sz w:val="28"/>
          <w:szCs w:val="28"/>
        </w:rPr>
      </w:pPr>
      <w:r w:rsidRPr="0021633E">
        <w:rPr>
          <w:rFonts w:hint="eastAsia"/>
          <w:sz w:val="28"/>
          <w:szCs w:val="28"/>
        </w:rPr>
        <w:t>审核时间：</w:t>
      </w:r>
      <w:r>
        <w:rPr>
          <w:rFonts w:hint="eastAsia"/>
          <w:sz w:val="28"/>
          <w:szCs w:val="28"/>
        </w:rPr>
        <w:t xml:space="preserve">                       </w:t>
      </w:r>
    </w:p>
    <w:p w14:paraId="19641317" w14:textId="77777777" w:rsidR="006D0384" w:rsidRDefault="006D0384"/>
    <w:sectPr w:rsidR="006D03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D8ECCE" w14:textId="77777777" w:rsidR="00432048" w:rsidRDefault="00432048" w:rsidP="00C65584">
      <w:r>
        <w:separator/>
      </w:r>
    </w:p>
  </w:endnote>
  <w:endnote w:type="continuationSeparator" w:id="0">
    <w:p w14:paraId="1D916D5B" w14:textId="77777777" w:rsidR="00432048" w:rsidRDefault="00432048" w:rsidP="00C655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方正小标宋简体">
    <w:altName w:val="FangSong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60AA42" w14:textId="77777777" w:rsidR="00432048" w:rsidRDefault="00432048" w:rsidP="00C65584">
      <w:r>
        <w:separator/>
      </w:r>
    </w:p>
  </w:footnote>
  <w:footnote w:type="continuationSeparator" w:id="0">
    <w:p w14:paraId="0190EA5A" w14:textId="77777777" w:rsidR="00432048" w:rsidRDefault="00432048" w:rsidP="00C655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0161A"/>
    <w:multiLevelType w:val="hybridMultilevel"/>
    <w:tmpl w:val="78327C74"/>
    <w:lvl w:ilvl="0" w:tplc="A0CE9DF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B53BB9A"/>
    <w:multiLevelType w:val="singleLevel"/>
    <w:tmpl w:val="0B53BB9A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 w15:restartNumberingAfterBreak="0">
    <w:nsid w:val="29C06F63"/>
    <w:multiLevelType w:val="hybridMultilevel"/>
    <w:tmpl w:val="26B45508"/>
    <w:lvl w:ilvl="0" w:tplc="478637C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661B590A"/>
    <w:multiLevelType w:val="hybridMultilevel"/>
    <w:tmpl w:val="1CE4BB0C"/>
    <w:lvl w:ilvl="0" w:tplc="BC825AF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6CF953A7"/>
    <w:multiLevelType w:val="hybridMultilevel"/>
    <w:tmpl w:val="C8DAE674"/>
    <w:lvl w:ilvl="0" w:tplc="DEF87B2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73653A48"/>
    <w:multiLevelType w:val="hybridMultilevel"/>
    <w:tmpl w:val="3DAC446C"/>
    <w:lvl w:ilvl="0" w:tplc="7C7ABF8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51F"/>
    <w:rsid w:val="00046A2B"/>
    <w:rsid w:val="00046AE8"/>
    <w:rsid w:val="00087E77"/>
    <w:rsid w:val="000967D9"/>
    <w:rsid w:val="000E14E9"/>
    <w:rsid w:val="001072BC"/>
    <w:rsid w:val="0018216C"/>
    <w:rsid w:val="00195E5F"/>
    <w:rsid w:val="001C7203"/>
    <w:rsid w:val="001F3297"/>
    <w:rsid w:val="0021633E"/>
    <w:rsid w:val="00256B39"/>
    <w:rsid w:val="0026033C"/>
    <w:rsid w:val="002C329A"/>
    <w:rsid w:val="002E3721"/>
    <w:rsid w:val="00313BBA"/>
    <w:rsid w:val="0032602E"/>
    <w:rsid w:val="003367AE"/>
    <w:rsid w:val="003B1258"/>
    <w:rsid w:val="004100B0"/>
    <w:rsid w:val="00425714"/>
    <w:rsid w:val="00432048"/>
    <w:rsid w:val="00452546"/>
    <w:rsid w:val="00490FBB"/>
    <w:rsid w:val="004C203B"/>
    <w:rsid w:val="00546378"/>
    <w:rsid w:val="005467DC"/>
    <w:rsid w:val="00553D03"/>
    <w:rsid w:val="00561245"/>
    <w:rsid w:val="005B2B6D"/>
    <w:rsid w:val="005B4B4E"/>
    <w:rsid w:val="00617A8E"/>
    <w:rsid w:val="00624FE1"/>
    <w:rsid w:val="006B71D2"/>
    <w:rsid w:val="006D0384"/>
    <w:rsid w:val="006E7DBC"/>
    <w:rsid w:val="007208D6"/>
    <w:rsid w:val="00725472"/>
    <w:rsid w:val="00734570"/>
    <w:rsid w:val="00783C0D"/>
    <w:rsid w:val="00860E8B"/>
    <w:rsid w:val="008B2221"/>
    <w:rsid w:val="008B397C"/>
    <w:rsid w:val="008B47F4"/>
    <w:rsid w:val="008E1528"/>
    <w:rsid w:val="00900019"/>
    <w:rsid w:val="00906482"/>
    <w:rsid w:val="009222F6"/>
    <w:rsid w:val="00922EB3"/>
    <w:rsid w:val="00963F08"/>
    <w:rsid w:val="0099063E"/>
    <w:rsid w:val="009C7784"/>
    <w:rsid w:val="009F5092"/>
    <w:rsid w:val="00A1388B"/>
    <w:rsid w:val="00A527BE"/>
    <w:rsid w:val="00A769B1"/>
    <w:rsid w:val="00A837D5"/>
    <w:rsid w:val="00AB4B4D"/>
    <w:rsid w:val="00AC4C45"/>
    <w:rsid w:val="00B46F21"/>
    <w:rsid w:val="00B511A5"/>
    <w:rsid w:val="00B675BC"/>
    <w:rsid w:val="00B736A7"/>
    <w:rsid w:val="00B7651F"/>
    <w:rsid w:val="00BB0631"/>
    <w:rsid w:val="00C01342"/>
    <w:rsid w:val="00C56E09"/>
    <w:rsid w:val="00C6147E"/>
    <w:rsid w:val="00C65584"/>
    <w:rsid w:val="00CA12AE"/>
    <w:rsid w:val="00CC5AFE"/>
    <w:rsid w:val="00CD4114"/>
    <w:rsid w:val="00CF096B"/>
    <w:rsid w:val="00D12D3F"/>
    <w:rsid w:val="00D21F21"/>
    <w:rsid w:val="00DD6C19"/>
    <w:rsid w:val="00E16D30"/>
    <w:rsid w:val="00E27C69"/>
    <w:rsid w:val="00E33169"/>
    <w:rsid w:val="00E70904"/>
    <w:rsid w:val="00EF44B1"/>
    <w:rsid w:val="00F0760D"/>
    <w:rsid w:val="00F1690D"/>
    <w:rsid w:val="00F35AA0"/>
    <w:rsid w:val="00FB51A2"/>
    <w:rsid w:val="00FE6AF2"/>
    <w:rsid w:val="016E63C2"/>
    <w:rsid w:val="024B0C39"/>
    <w:rsid w:val="0A8128A6"/>
    <w:rsid w:val="0BF32A1B"/>
    <w:rsid w:val="10BD2C22"/>
    <w:rsid w:val="22987C80"/>
    <w:rsid w:val="24192CCC"/>
    <w:rsid w:val="39A66CD4"/>
    <w:rsid w:val="3CD52CE1"/>
    <w:rsid w:val="410F2E6A"/>
    <w:rsid w:val="4430136C"/>
    <w:rsid w:val="4AB0382B"/>
    <w:rsid w:val="569868B5"/>
    <w:rsid w:val="611F6817"/>
    <w:rsid w:val="66CA1754"/>
    <w:rsid w:val="6F1E65D4"/>
    <w:rsid w:val="6F266C86"/>
    <w:rsid w:val="6F5042C2"/>
    <w:rsid w:val="74316312"/>
    <w:rsid w:val="780F13C8"/>
    <w:rsid w:val="7C385448"/>
    <w:rsid w:val="7CB366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45DB1B4E"/>
  <w15:docId w15:val="{92F7F787-98EB-43F2-86C3-DDEBF6048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table" w:styleId="a7">
    <w:name w:val="Table Grid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semiHidden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semiHidden/>
    <w:qFormat/>
    <w:rPr>
      <w:sz w:val="18"/>
      <w:szCs w:val="18"/>
    </w:rPr>
  </w:style>
  <w:style w:type="paragraph" w:styleId="a8">
    <w:name w:val="Title"/>
    <w:basedOn w:val="a"/>
    <w:next w:val="a"/>
    <w:link w:val="a9"/>
    <w:qFormat/>
    <w:rsid w:val="00C65584"/>
    <w:pPr>
      <w:spacing w:line="440" w:lineRule="exact"/>
      <w:jc w:val="center"/>
      <w:outlineLvl w:val="0"/>
    </w:pPr>
    <w:rPr>
      <w:rFonts w:ascii="Cambria" w:hAnsi="Cambria"/>
      <w:b/>
      <w:bCs/>
      <w:sz w:val="28"/>
      <w:szCs w:val="32"/>
    </w:rPr>
  </w:style>
  <w:style w:type="character" w:customStyle="1" w:styleId="a9">
    <w:name w:val="标题 字符"/>
    <w:basedOn w:val="a0"/>
    <w:link w:val="a8"/>
    <w:rsid w:val="00C65584"/>
    <w:rPr>
      <w:rFonts w:ascii="Cambria" w:eastAsia="宋体" w:hAnsi="Cambria" w:cs="Times New Roman"/>
      <w:b/>
      <w:bCs/>
      <w:kern w:val="2"/>
      <w:sz w:val="28"/>
      <w:szCs w:val="32"/>
    </w:rPr>
  </w:style>
  <w:style w:type="paragraph" w:styleId="aa">
    <w:name w:val="List Paragraph"/>
    <w:basedOn w:val="a"/>
    <w:uiPriority w:val="99"/>
    <w:rsid w:val="00DD6C19"/>
    <w:pPr>
      <w:ind w:firstLineChars="200" w:firstLine="420"/>
    </w:pPr>
  </w:style>
  <w:style w:type="character" w:styleId="ab">
    <w:name w:val="Hyperlink"/>
    <w:basedOn w:val="a0"/>
    <w:uiPriority w:val="99"/>
    <w:unhideWhenUsed/>
    <w:rsid w:val="00C6147E"/>
    <w:rPr>
      <w:color w:val="0000FF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C614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course163.org/course/XJTU-4601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enku.baidu.com/view/543de3dbbcd126fff6050bae.html?rec_flag=default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course163.org/course/HENU-1003362002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1389</TotalTime>
  <Pages>7</Pages>
  <Words>820</Words>
  <Characters>4676</Characters>
  <Application>Microsoft Office Word</Application>
  <DocSecurity>0</DocSecurity>
  <Lines>38</Lines>
  <Paragraphs>10</Paragraphs>
  <ScaleCrop>false</ScaleCrop>
  <Company/>
  <LinksUpToDate>false</LinksUpToDate>
  <CharactersWithSpaces>5486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juvg</dc:creator>
  <cp:lastModifiedBy>杨 洁</cp:lastModifiedBy>
  <cp:revision>67</cp:revision>
  <cp:lastPrinted>2021-03-01T01:40:00Z</cp:lastPrinted>
  <dcterms:created xsi:type="dcterms:W3CDTF">2021-02-23T00:38:00Z</dcterms:created>
  <dcterms:modified xsi:type="dcterms:W3CDTF">2021-04-29T08:18:00Z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2052-10.1.0.6750</vt:lpwstr>
  </property>
</Properties>
</file>