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7A7CB9" w14:textId="77777777" w:rsidR="0009637B" w:rsidRDefault="0009637B">
      <w:pPr>
        <w:snapToGrid w:val="0"/>
        <w:jc w:val="center"/>
        <w:rPr>
          <w:sz w:val="6"/>
          <w:szCs w:val="6"/>
        </w:rPr>
      </w:pPr>
    </w:p>
    <w:p w14:paraId="3B0F832C" w14:textId="77777777" w:rsidR="0009637B" w:rsidRDefault="0009637B">
      <w:pPr>
        <w:snapToGrid w:val="0"/>
        <w:jc w:val="center"/>
        <w:rPr>
          <w:sz w:val="6"/>
          <w:szCs w:val="6"/>
        </w:rPr>
      </w:pPr>
    </w:p>
    <w:p w14:paraId="5D281124" w14:textId="77777777" w:rsidR="0009637B" w:rsidRDefault="00E8440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52669F8" w14:textId="77777777" w:rsidR="0009637B" w:rsidRDefault="0009637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DBC2B69" w14:textId="77777777" w:rsidR="0009637B" w:rsidRDefault="00E8440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9637B" w14:paraId="1940DE21" w14:textId="77777777">
        <w:trPr>
          <w:trHeight w:val="571"/>
        </w:trPr>
        <w:tc>
          <w:tcPr>
            <w:tcW w:w="1418" w:type="dxa"/>
            <w:vAlign w:val="center"/>
          </w:tcPr>
          <w:p w14:paraId="06DA063B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52DC9EA" w14:textId="1E769112" w:rsidR="0009637B" w:rsidRDefault="00DD58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2130008</w:t>
            </w:r>
          </w:p>
        </w:tc>
        <w:tc>
          <w:tcPr>
            <w:tcW w:w="1134" w:type="dxa"/>
            <w:vAlign w:val="center"/>
          </w:tcPr>
          <w:p w14:paraId="78A816F5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385A612" w14:textId="44822DD7" w:rsidR="0009637B" w:rsidRDefault="00DD58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教育名著导读</w:t>
            </w:r>
          </w:p>
        </w:tc>
      </w:tr>
      <w:tr w:rsidR="0009637B" w14:paraId="11AC6E21" w14:textId="77777777">
        <w:trPr>
          <w:trHeight w:val="571"/>
        </w:trPr>
        <w:tc>
          <w:tcPr>
            <w:tcW w:w="1418" w:type="dxa"/>
            <w:vAlign w:val="center"/>
          </w:tcPr>
          <w:p w14:paraId="68964671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8194E91" w14:textId="5125798E" w:rsidR="0009637B" w:rsidRDefault="00DD58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DE7F1A2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62DAF57" w14:textId="305AD790" w:rsidR="0009637B" w:rsidRDefault="00DD58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09637B" w14:paraId="702651ED" w14:textId="77777777">
        <w:trPr>
          <w:trHeight w:val="571"/>
        </w:trPr>
        <w:tc>
          <w:tcPr>
            <w:tcW w:w="1418" w:type="dxa"/>
            <w:vAlign w:val="center"/>
          </w:tcPr>
          <w:p w14:paraId="1F09B372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235CC84" w14:textId="10567F5F" w:rsidR="0009637B" w:rsidRDefault="00DD587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杨洁</w:t>
            </w:r>
          </w:p>
        </w:tc>
        <w:tc>
          <w:tcPr>
            <w:tcW w:w="1134" w:type="dxa"/>
            <w:vAlign w:val="center"/>
          </w:tcPr>
          <w:p w14:paraId="74F3D551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94B7DCF" w14:textId="5F4BFC0C" w:rsidR="0009637B" w:rsidRDefault="00DD587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15016@gench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09637B" w14:paraId="29D8DE23" w14:textId="77777777">
        <w:trPr>
          <w:trHeight w:val="571"/>
        </w:trPr>
        <w:tc>
          <w:tcPr>
            <w:tcW w:w="1418" w:type="dxa"/>
            <w:vAlign w:val="center"/>
          </w:tcPr>
          <w:p w14:paraId="0921E83D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4D71871" w14:textId="4ED9DDA9" w:rsidR="0009637B" w:rsidRDefault="00DD58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学前B19-1、2、3</w:t>
            </w:r>
          </w:p>
        </w:tc>
        <w:tc>
          <w:tcPr>
            <w:tcW w:w="1134" w:type="dxa"/>
            <w:vAlign w:val="center"/>
          </w:tcPr>
          <w:p w14:paraId="7AD18E4C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44D0580" w14:textId="31A6BFC0" w:rsidR="0009637B" w:rsidRDefault="00DD587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2-201、205</w:t>
            </w:r>
          </w:p>
        </w:tc>
      </w:tr>
      <w:tr w:rsidR="0009637B" w14:paraId="1AFE7F5B" w14:textId="77777777">
        <w:trPr>
          <w:trHeight w:val="571"/>
        </w:trPr>
        <w:tc>
          <w:tcPr>
            <w:tcW w:w="1418" w:type="dxa"/>
            <w:vAlign w:val="center"/>
          </w:tcPr>
          <w:p w14:paraId="7FCEA7FF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60FE630" w14:textId="79CCB53E" w:rsidR="0009637B" w:rsidRDefault="00DD587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第8周、第17-18周</w:t>
            </w:r>
          </w:p>
        </w:tc>
      </w:tr>
      <w:tr w:rsidR="0009637B" w14:paraId="79464BD4" w14:textId="77777777">
        <w:trPr>
          <w:trHeight w:val="571"/>
        </w:trPr>
        <w:tc>
          <w:tcPr>
            <w:tcW w:w="1418" w:type="dxa"/>
            <w:vAlign w:val="center"/>
          </w:tcPr>
          <w:p w14:paraId="30687736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2B23274" w14:textId="4BAF79BD" w:rsidR="0009637B" w:rsidRDefault="00DD587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《中外幼儿教育名著导读》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姚伟主编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中国人民大学出版社，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Pr="009C7784">
              <w:rPr>
                <w:rFonts w:hint="eastAsia"/>
                <w:color w:val="000000"/>
                <w:sz w:val="20"/>
                <w:szCs w:val="20"/>
              </w:rPr>
              <w:t>19</w:t>
            </w:r>
            <w:r w:rsidRPr="009C7784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9C7784">
              <w:rPr>
                <w:rFonts w:hint="eastAsia"/>
                <w:color w:val="000000"/>
                <w:sz w:val="20"/>
                <w:szCs w:val="20"/>
              </w:rPr>
              <w:t>7</w:t>
            </w:r>
            <w:r w:rsidRPr="009C7784">
              <w:rPr>
                <w:rFonts w:hint="eastAsia"/>
                <w:color w:val="000000"/>
                <w:sz w:val="20"/>
                <w:szCs w:val="20"/>
              </w:rPr>
              <w:t>月第</w:t>
            </w:r>
            <w:r w:rsidRPr="009C7784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9C7784"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</w:tc>
      </w:tr>
      <w:tr w:rsidR="0009637B" w14:paraId="0713DA9D" w14:textId="77777777">
        <w:trPr>
          <w:trHeight w:val="571"/>
        </w:trPr>
        <w:tc>
          <w:tcPr>
            <w:tcW w:w="1418" w:type="dxa"/>
            <w:vAlign w:val="center"/>
          </w:tcPr>
          <w:p w14:paraId="18D7ECFE" w14:textId="77777777" w:rsidR="0009637B" w:rsidRDefault="00E844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E391414" w14:textId="77777777" w:rsidR="00DD5879" w:rsidRPr="00DD5879" w:rsidRDefault="00DD5879" w:rsidP="00DD5879">
            <w:pPr>
              <w:snapToGrid w:val="0"/>
              <w:spacing w:line="288" w:lineRule="auto"/>
              <w:jc w:val="both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DD587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参考</w:t>
            </w:r>
            <w:r w:rsidRPr="00DD587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书目：</w:t>
            </w:r>
            <w:r w:rsidRPr="00DD587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【</w:t>
            </w:r>
            <w:r w:rsidRPr="00DD5879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《中外教育名著选读》 肖朗主编 高等教育出版社，2009年9月</w:t>
            </w:r>
            <w:r w:rsidRPr="00DD5879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】</w:t>
            </w:r>
          </w:p>
          <w:p w14:paraId="2EC41E28" w14:textId="77777777" w:rsidR="00DD5879" w:rsidRPr="00DD5879" w:rsidRDefault="00DD5879" w:rsidP="00DD5879">
            <w:pPr>
              <w:snapToGrid w:val="0"/>
              <w:spacing w:line="288" w:lineRule="auto"/>
              <w:jc w:val="both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DD5879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【《外国幼儿教育名著选读》 杨汉麟主编  华中师范大学出版社，2008年6月】</w:t>
            </w:r>
          </w:p>
          <w:p w14:paraId="34C5A4AC" w14:textId="77777777" w:rsidR="00DD5879" w:rsidRPr="00DD5879" w:rsidRDefault="00DD5879" w:rsidP="00DD5879">
            <w:pPr>
              <w:snapToGrid w:val="0"/>
              <w:spacing w:line="288" w:lineRule="auto"/>
              <w:jc w:val="both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DD5879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【《中国幼儿教育名著选读》</w:t>
            </w:r>
            <w:r w:rsidRPr="00DD5879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DD5879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余子侠、方玉芬主编 华中师范大学出版</w:t>
            </w:r>
            <w:r w:rsidRPr="00DD587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社，</w:t>
            </w:r>
            <w:r w:rsidRPr="00DD5879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2008年03月】　</w:t>
            </w:r>
          </w:p>
          <w:p w14:paraId="1D4B208B" w14:textId="77777777" w:rsidR="00DD5879" w:rsidRPr="00DD5879" w:rsidRDefault="00DD5879" w:rsidP="00DD5879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 w:rsidRPr="00DD5879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【《外国教育名著导读》 褚惠芳编著，人民教育出版社，2005年6月</w:t>
            </w:r>
            <w:r w:rsidRPr="00DD5879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】</w:t>
            </w:r>
          </w:p>
          <w:p w14:paraId="4BD1B5E8" w14:textId="0E81079C" w:rsidR="00DD5879" w:rsidRPr="00DD5879" w:rsidRDefault="00DD5879" w:rsidP="00DD5879">
            <w:pPr>
              <w:snapToGrid w:val="0"/>
              <w:spacing w:line="288" w:lineRule="auto"/>
              <w:rPr>
                <w:rFonts w:ascii="Calibri" w:eastAsia="宋体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D5879">
              <w:rPr>
                <w:rFonts w:ascii="Calibri" w:eastAsia="宋体" w:hAnsi="Calibri" w:hint="eastAsia"/>
                <w:b/>
                <w:bCs/>
                <w:color w:val="000000"/>
                <w:sz w:val="20"/>
                <w:szCs w:val="20"/>
                <w:lang w:eastAsia="zh-CN"/>
              </w:rPr>
              <w:t>课程网站网址：</w:t>
            </w:r>
            <w:hyperlink r:id="rId8" w:history="1">
              <w:r w:rsidRPr="00DD5879">
                <w:rPr>
                  <w:rFonts w:ascii="Calibri" w:eastAsia="宋体" w:hAnsi="Calibri"/>
                  <w:b/>
                  <w:bCs/>
                  <w:color w:val="0000FF" w:themeColor="hyperlink"/>
                  <w:sz w:val="20"/>
                  <w:szCs w:val="20"/>
                  <w:u w:val="single"/>
                  <w:lang w:eastAsia="zh-CN"/>
                </w:rPr>
                <w:t>https://www.icourse163.org/course/XJTU-46019</w:t>
              </w:r>
            </w:hyperlink>
            <w:r w:rsidRPr="00DD5879">
              <w:rPr>
                <w:rFonts w:ascii="Calibri" w:eastAsia="宋体" w:hAnsi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hyperlink r:id="rId9" w:history="1">
              <w:r w:rsidRPr="00DD5879">
                <w:rPr>
                  <w:rStyle w:val="a6"/>
                  <w:rFonts w:ascii="Calibri" w:eastAsia="宋体" w:hAnsi="Calibri"/>
                  <w:b/>
                  <w:bCs/>
                  <w:sz w:val="20"/>
                  <w:szCs w:val="20"/>
                  <w:lang w:eastAsia="zh-CN"/>
                </w:rPr>
                <w:t>https://www.icourse163.org/course/HENU-1003362002</w:t>
              </w:r>
            </w:hyperlink>
          </w:p>
          <w:p w14:paraId="2EAB922F" w14:textId="51B7F6F0" w:rsidR="0009637B" w:rsidRPr="00DD5879" w:rsidRDefault="00DD5879" w:rsidP="00DD5879">
            <w:pPr>
              <w:snapToGrid w:val="0"/>
              <w:spacing w:line="288" w:lineRule="auto"/>
              <w:rPr>
                <w:rFonts w:ascii="Calibri" w:eastAsia="宋体" w:hAnsi="Calibri" w:hint="eastAsia"/>
                <w:b/>
                <w:bCs/>
                <w:color w:val="000000"/>
                <w:sz w:val="20"/>
                <w:szCs w:val="20"/>
                <w:lang w:eastAsia="zh-CN"/>
              </w:rPr>
            </w:pPr>
            <w:hyperlink r:id="rId10" w:history="1">
              <w:r w:rsidRPr="00DD5879">
                <w:rPr>
                  <w:rStyle w:val="a6"/>
                  <w:rFonts w:ascii="Calibri" w:eastAsia="宋体" w:hAnsi="Calibri"/>
                  <w:b/>
                  <w:bCs/>
                  <w:sz w:val="20"/>
                  <w:szCs w:val="20"/>
                  <w:lang w:eastAsia="zh-CN"/>
                </w:rPr>
                <w:t>https://wenku.baidu.com/view/543de3dbbcd126fff6050bae.html?rec_flag=default</w:t>
              </w:r>
            </w:hyperlink>
          </w:p>
        </w:tc>
      </w:tr>
    </w:tbl>
    <w:p w14:paraId="1FB65BBB" w14:textId="77777777" w:rsidR="0009637B" w:rsidRDefault="0009637B">
      <w:pPr>
        <w:snapToGrid w:val="0"/>
        <w:spacing w:line="340" w:lineRule="exact"/>
        <w:rPr>
          <w:rFonts w:ascii="Calibri" w:eastAsia="宋体" w:hAnsi="Calibri" w:hint="eastAsia"/>
          <w:b/>
          <w:color w:val="000000"/>
          <w:szCs w:val="20"/>
          <w:lang w:eastAsia="zh-CN"/>
        </w:rPr>
      </w:pPr>
    </w:p>
    <w:p w14:paraId="31E9CC3B" w14:textId="77777777" w:rsidR="0009637B" w:rsidRDefault="00E8440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2977"/>
      </w:tblGrid>
      <w:tr w:rsidR="0009637B" w14:paraId="0EB4EE72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CCF38" w14:textId="77777777" w:rsidR="0009637B" w:rsidRDefault="00E8440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684BE" w14:textId="77777777" w:rsidR="0009637B" w:rsidRDefault="00E8440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F27FE" w14:textId="77777777" w:rsidR="0009637B" w:rsidRDefault="00E8440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E133D" w14:textId="77777777" w:rsidR="0009637B" w:rsidRDefault="00E8440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9637B" w14:paraId="1B54E438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C3260" w14:textId="6356E227" w:rsidR="0009637B" w:rsidRDefault="00DD58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67D09" w14:textId="0745E9B1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r w:rsid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孔子《论语》</w:t>
            </w:r>
          </w:p>
          <w:p w14:paraId="4F579C7C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6F1B2633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7F95549B" w14:textId="77777777" w:rsidR="00DD5879" w:rsidRPr="00DD5879" w:rsidRDefault="00DD5879" w:rsidP="00DD5879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 主要思想</w:t>
            </w:r>
          </w:p>
          <w:p w14:paraId="1EDBB5AC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）关于教育的作用</w:t>
            </w:r>
          </w:p>
          <w:p w14:paraId="6DD54898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）关于教育对象</w:t>
            </w:r>
          </w:p>
          <w:p w14:paraId="2A4EE981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）关于教育内容和教育原则</w:t>
            </w:r>
          </w:p>
          <w:p w14:paraId="3060BE20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）关于治学方法</w:t>
            </w:r>
          </w:p>
          <w:p w14:paraId="0A6A9750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）德育的内容和原则</w:t>
            </w:r>
          </w:p>
          <w:p w14:paraId="1095781A" w14:textId="363B88B1" w:rsidR="0009637B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1707A" w14:textId="77777777" w:rsidR="0009637B" w:rsidRDefault="00DD58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512D2E26" w14:textId="3E36B425" w:rsidR="00DD5879" w:rsidRDefault="00DD58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C21DB9" w14:textId="20D6F8E9" w:rsidR="0009637B" w:rsidRDefault="00DD58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自主阅读《论语》原著篇章</w:t>
            </w:r>
          </w:p>
          <w:p w14:paraId="4D504431" w14:textId="31F2FE6B" w:rsidR="00DD5879" w:rsidRDefault="00DD58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重点熟悉首篇《学而》内容</w:t>
            </w:r>
          </w:p>
        </w:tc>
      </w:tr>
      <w:tr w:rsidR="0009637B" w14:paraId="5D7A069C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3F8B6" w14:textId="7BA55FC1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ECE86" w14:textId="5D7A03D1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r w:rsid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思孟学派《学记》</w:t>
            </w:r>
          </w:p>
          <w:p w14:paraId="74A5E050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1A9B6429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565E3F8D" w14:textId="77777777" w:rsidR="00DD5879" w:rsidRPr="00DD5879" w:rsidRDefault="00DD5879" w:rsidP="00DD5879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3. 主要思想</w:t>
            </w:r>
          </w:p>
          <w:p w14:paraId="78B8E913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）关于教育的作用</w:t>
            </w:r>
          </w:p>
          <w:p w14:paraId="68D26A79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）关于教育、教学的原则</w:t>
            </w:r>
          </w:p>
          <w:p w14:paraId="6B4B8570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）关于教学方法</w:t>
            </w:r>
          </w:p>
          <w:p w14:paraId="4B4AFF97" w14:textId="77777777" w:rsidR="00DD5879" w:rsidRPr="00DD5879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）关于教师</w:t>
            </w:r>
          </w:p>
          <w:p w14:paraId="532912B7" w14:textId="173C1EE5" w:rsidR="0009637B" w:rsidRDefault="00DD5879" w:rsidP="00DD587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</w:t>
            </w: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9EA15" w14:textId="77777777" w:rsidR="00DD5879" w:rsidRPr="00DD5879" w:rsidRDefault="00DD5879" w:rsidP="00DD58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讲授法</w:t>
            </w:r>
          </w:p>
          <w:p w14:paraId="69BFE3F3" w14:textId="1596025F" w:rsidR="0009637B" w:rsidRDefault="00DD5879" w:rsidP="00DD58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D58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98C995" w14:textId="1CDFE02D" w:rsidR="0009637B" w:rsidRDefault="00DD587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理解《礼记·学记》22小节内容</w:t>
            </w:r>
          </w:p>
        </w:tc>
      </w:tr>
      <w:tr w:rsidR="0009637B" w14:paraId="4D9C7B02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C7254" w14:textId="0D6C8B7A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4-5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ADFE8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26DC9F2D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78D3374B" w14:textId="77777777" w:rsidR="00FF654F" w:rsidRP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 主要思想</w:t>
            </w:r>
          </w:p>
          <w:p w14:paraId="4E9AD5C9" w14:textId="59FD300E" w:rsidR="0009637B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59D177" w14:textId="77777777" w:rsidR="0009637B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翻转课堂</w:t>
            </w:r>
          </w:p>
          <w:p w14:paraId="25084E9F" w14:textId="08DCB44D" w:rsidR="00FF654F" w:rsidRDefault="00FF654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学生展示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5C862" w14:textId="77777777" w:rsidR="00FF654F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分组阅读著作：</w:t>
            </w:r>
          </w:p>
          <w:p w14:paraId="681954D9" w14:textId="3530792F" w:rsidR="00FF654F" w:rsidRPr="00FF654F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《颜氏家训》</w:t>
            </w:r>
          </w:p>
          <w:p w14:paraId="2ED8EE70" w14:textId="77777777" w:rsidR="00FF654F" w:rsidRPr="00FF654F" w:rsidRDefault="00FF654F" w:rsidP="00FF654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《儿童心理之研究》</w:t>
            </w:r>
          </w:p>
          <w:p w14:paraId="4ABCF1FE" w14:textId="533FFDDA" w:rsidR="0009637B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《创造的儿童教育》</w:t>
            </w:r>
          </w:p>
        </w:tc>
      </w:tr>
      <w:tr w:rsidR="0009637B" w14:paraId="262B1DFD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7DE7C" w14:textId="6DD13FF6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838F2" w14:textId="17D3C003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克《教育漫话》</w:t>
            </w:r>
          </w:p>
          <w:p w14:paraId="795D7381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112502AB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53E415B0" w14:textId="77777777" w:rsidR="00FF654F" w:rsidRP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 主要思想</w:t>
            </w:r>
          </w:p>
          <w:p w14:paraId="7020EA49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）关于教育的作用、目的和途径</w:t>
            </w:r>
          </w:p>
          <w:p w14:paraId="39C8DB32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）关于教育的内容与方法</w:t>
            </w:r>
          </w:p>
          <w:p w14:paraId="1F8EFDF6" w14:textId="698DDD8F" w:rsidR="0009637B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02DFB0" w14:textId="77777777" w:rsidR="0009637B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4BB181B6" w14:textId="5F6C5202" w:rsidR="00FF654F" w:rsidRDefault="00FF654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C9F78F" w14:textId="05F0CC8A" w:rsidR="0009637B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自主阅读《教育漫话》译著</w:t>
            </w:r>
          </w:p>
        </w:tc>
      </w:tr>
      <w:tr w:rsidR="0009637B" w14:paraId="2ECB4FBC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A4242" w14:textId="3A3AFE94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C4268" w14:textId="21BC9A8C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夸美纽斯《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母育学校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》《大教学论》</w:t>
            </w:r>
          </w:p>
          <w:p w14:paraId="65EC6E30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3A4C228C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15D6190C" w14:textId="77777777" w:rsidR="00FF654F" w:rsidRP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 主要思想</w:t>
            </w:r>
          </w:p>
          <w:p w14:paraId="518BA013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）关于教育的目的和作用</w:t>
            </w:r>
          </w:p>
          <w:p w14:paraId="7488D403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）关于教育、教学的原则</w:t>
            </w:r>
          </w:p>
          <w:p w14:paraId="403A727F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）关于学校的体系</w:t>
            </w:r>
          </w:p>
          <w:p w14:paraId="1D475246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）关于教科书</w:t>
            </w:r>
          </w:p>
          <w:p w14:paraId="733CC586" w14:textId="542BFCA1" w:rsidR="0009637B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E1076" w14:textId="77777777" w:rsidR="00FF654F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7D72A6ED" w14:textId="4AB65BD6" w:rsidR="0009637B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925AB" w14:textId="055FF1EB" w:rsidR="00FF654F" w:rsidRPr="00FF654F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思考：</w:t>
            </w:r>
          </w:p>
          <w:p w14:paraId="63D6D827" w14:textId="77777777" w:rsidR="00FF654F" w:rsidRPr="00FF654F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）班级授课制的优点和缺点？</w:t>
            </w:r>
          </w:p>
          <w:p w14:paraId="327ADF0A" w14:textId="442F3180" w:rsidR="0009637B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）教育适应自然怎么理解？</w:t>
            </w:r>
          </w:p>
        </w:tc>
      </w:tr>
      <w:tr w:rsidR="0009637B" w14:paraId="06DEFEEF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EB59D" w14:textId="6EE205F5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75EDA" w14:textId="610ECC4F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卢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梭《爱弥儿》</w:t>
            </w:r>
          </w:p>
          <w:p w14:paraId="728EBFA3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695AC660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5A793BF2" w14:textId="77777777" w:rsidR="00FF654F" w:rsidRP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 主要思想</w:t>
            </w:r>
          </w:p>
          <w:p w14:paraId="77FDA267" w14:textId="77777777" w:rsidR="00FF654F" w:rsidRP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（1）把“儿童</w:t>
            </w:r>
            <w:proofErr w:type="gramStart"/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看做</w:t>
            </w:r>
            <w:proofErr w:type="gramEnd"/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儿童”</w:t>
            </w:r>
          </w:p>
          <w:p w14:paraId="584C5469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）自然教育理论</w:t>
            </w:r>
          </w:p>
          <w:p w14:paraId="574A2B77" w14:textId="034F17E4" w:rsidR="0009637B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C4F3D" w14:textId="77777777" w:rsidR="0009637B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53724F7E" w14:textId="4146DFB5" w:rsidR="00FF654F" w:rsidRDefault="00FF654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077C0" w14:textId="14884F71" w:rsidR="0009637B" w:rsidRDefault="00FF654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做好阅读笔记和评析</w:t>
            </w:r>
          </w:p>
        </w:tc>
      </w:tr>
      <w:tr w:rsidR="0009637B" w14:paraId="7591F86B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6C5CE" w14:textId="01E5F413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386C5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02A60DA2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3765C011" w14:textId="77777777" w:rsidR="00FF654F" w:rsidRP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 主要思想</w:t>
            </w:r>
          </w:p>
          <w:p w14:paraId="373F4568" w14:textId="55861934" w:rsidR="0009637B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91DBE9" w14:textId="77777777" w:rsidR="00FF654F" w:rsidRPr="00FF654F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翻转课堂</w:t>
            </w:r>
          </w:p>
          <w:p w14:paraId="11566AE5" w14:textId="50AE33A3" w:rsidR="0009637B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学生展示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9B8F5" w14:textId="199430D9" w:rsidR="00FF654F" w:rsidRPr="00FF654F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分组阅读著作：</w:t>
            </w:r>
          </w:p>
          <w:p w14:paraId="6285BBE8" w14:textId="77777777" w:rsidR="00FF654F" w:rsidRPr="00FF654F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《林哈德与葛笃德》</w:t>
            </w:r>
          </w:p>
          <w:p w14:paraId="3F8697E9" w14:textId="77777777" w:rsidR="00FF654F" w:rsidRPr="00FF654F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《把整个心灵献给孩子》</w:t>
            </w:r>
          </w:p>
          <w:p w14:paraId="3B4F8AF0" w14:textId="297E9D50" w:rsidR="0009637B" w:rsidRDefault="00FF654F" w:rsidP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《渴望学习：教育我们的幼儿》</w:t>
            </w:r>
          </w:p>
        </w:tc>
      </w:tr>
      <w:tr w:rsidR="0009637B" w14:paraId="2B56F20C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41BE6" w14:textId="067877D7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8F76" w14:textId="01783C23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福禄贝尔《人的教育》</w:t>
            </w:r>
          </w:p>
          <w:p w14:paraId="06606A2D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3BD5FEB0" w14:textId="77777777" w:rsidR="00FF654F" w:rsidRPr="00FF654F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1B988493" w14:textId="77777777" w:rsidR="00FF654F" w:rsidRP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 主要思想</w:t>
            </w:r>
          </w:p>
          <w:p w14:paraId="4522BEB0" w14:textId="77777777" w:rsidR="00FF654F" w:rsidRP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（1）人的教育的思想</w:t>
            </w:r>
          </w:p>
          <w:p w14:paraId="2FD388C8" w14:textId="77777777" w:rsidR="0009637B" w:rsidRDefault="00FF654F" w:rsidP="00FF654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Pr="00FF654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）学前教育的思想</w:t>
            </w:r>
          </w:p>
          <w:p w14:paraId="5EDF50A5" w14:textId="15CAE7B8" w:rsidR="00FF654F" w:rsidRDefault="00FF654F" w:rsidP="00FF654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843663" w14:textId="77777777" w:rsidR="0009637B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3825C127" w14:textId="38EBA55F" w:rsidR="00FF654F" w:rsidRDefault="00FF654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B5FE7" w14:textId="77777777" w:rsidR="00FF654F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分析：</w:t>
            </w:r>
          </w:p>
          <w:p w14:paraId="1B6FCEA3" w14:textId="79168363" w:rsidR="0009637B" w:rsidRDefault="00FF654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F654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关于福禄培尔提出的“恩物”是什么？主要包含哪些恩物？</w:t>
            </w:r>
          </w:p>
        </w:tc>
      </w:tr>
      <w:tr w:rsidR="0009637B" w14:paraId="6E921EBE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07DFE" w14:textId="48E1562C" w:rsidR="0009637B" w:rsidRDefault="00464C03" w:rsidP="00464C03">
            <w:pPr>
              <w:widowControl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11-12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9075E" w14:textId="16468613" w:rsidR="00464C03" w:rsidRPr="00464C03" w:rsidRDefault="00464C03" w:rsidP="00464C0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蒙台梭利《童年的秘密》</w:t>
            </w:r>
          </w:p>
          <w:p w14:paraId="6FDC973C" w14:textId="77777777" w:rsidR="00464C03" w:rsidRPr="00464C03" w:rsidRDefault="00464C03" w:rsidP="00464C0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64C0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1. </w:t>
            </w: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成书背景</w:t>
            </w:r>
          </w:p>
          <w:p w14:paraId="7CA2D3D3" w14:textId="77777777" w:rsidR="00464C03" w:rsidRPr="00464C03" w:rsidRDefault="00464C03" w:rsidP="00464C0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64C0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2. </w:t>
            </w: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篇章结构</w:t>
            </w:r>
          </w:p>
          <w:p w14:paraId="0DA54FC0" w14:textId="77777777" w:rsidR="00464C03" w:rsidRPr="00464C03" w:rsidRDefault="00464C03" w:rsidP="00464C03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 主要思想</w:t>
            </w:r>
          </w:p>
          <w:p w14:paraId="5F3E45A0" w14:textId="19F1233D" w:rsidR="0009637B" w:rsidRDefault="00464C03" w:rsidP="00464C0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64C0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4.</w:t>
            </w: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E49B3" w14:textId="77777777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7301E87C" w14:textId="597A3667" w:rsidR="00464C03" w:rsidRDefault="00464C0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CB0D4" w14:textId="77777777" w:rsidR="00464C03" w:rsidRDefault="00464C03" w:rsidP="00464C0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关于蒙台梭利教具主要有哪些</w:t>
            </w:r>
          </w:p>
          <w:p w14:paraId="7B747FE3" w14:textId="363BCE78" w:rsidR="00464C03" w:rsidRDefault="00464C03" w:rsidP="00464C0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关于教师作用的论述？</w:t>
            </w:r>
          </w:p>
          <w:p w14:paraId="2B40C353" w14:textId="0C54F9B7" w:rsidR="0009637B" w:rsidRDefault="00464C03" w:rsidP="00464C03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今天我们在运用蒙台梭利的理论和方法时应如何运用？要注意什么？</w:t>
            </w:r>
          </w:p>
        </w:tc>
      </w:tr>
      <w:tr w:rsidR="0009637B" w14:paraId="67CD9AD9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245D2" w14:textId="19A0A0C0" w:rsidR="0009637B" w:rsidRDefault="00DD587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64C0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A8610" w14:textId="7E151A04" w:rsidR="004F3726" w:rsidRDefault="004F3726" w:rsidP="004F372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杜威</w:t>
            </w: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民主主义与教育</w:t>
            </w: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》</w:t>
            </w:r>
          </w:p>
          <w:p w14:paraId="42813142" w14:textId="33BA9031" w:rsidR="004F3726" w:rsidRPr="004F3726" w:rsidRDefault="004F3726" w:rsidP="004F372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1.杜威的主要教育活动、主要教育思想、历史背景；</w:t>
            </w:r>
          </w:p>
          <w:p w14:paraId="714B7E3A" w14:textId="77777777" w:rsidR="004F3726" w:rsidRPr="004F3726" w:rsidRDefault="004F3726" w:rsidP="004F372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2.《民主主义与教育》的概况；</w:t>
            </w:r>
          </w:p>
          <w:p w14:paraId="78365B52" w14:textId="77777777" w:rsidR="004F3726" w:rsidRPr="004F3726" w:rsidRDefault="004F3726" w:rsidP="004F372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3.《民主主义与教育》反映的主要教育思想；</w:t>
            </w:r>
          </w:p>
          <w:p w14:paraId="302D9196" w14:textId="585A5A7D" w:rsidR="0009637B" w:rsidRPr="004F3726" w:rsidRDefault="004F3726" w:rsidP="004F372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4.实用主义教育思想及其影响。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EFD5FA" w14:textId="77777777" w:rsidR="0009637B" w:rsidRDefault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5F36EA8D" w14:textId="1C6960D4" w:rsidR="004F3726" w:rsidRDefault="004F372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112DD" w14:textId="29760014" w:rsidR="0009637B" w:rsidRDefault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</w:t>
            </w: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杜威的主要教育思想和理论及其历史影响</w:t>
            </w:r>
          </w:p>
        </w:tc>
      </w:tr>
      <w:tr w:rsidR="0009637B" w14:paraId="47C4EB92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A6C9E" w14:textId="3AEC031B" w:rsidR="0009637B" w:rsidRDefault="00DD587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64C0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362FB" w14:textId="77777777" w:rsidR="004F3726" w:rsidRP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1. 成书背景</w:t>
            </w:r>
          </w:p>
          <w:p w14:paraId="24C8DBE7" w14:textId="77777777" w:rsidR="004F3726" w:rsidRP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2. 篇章结构</w:t>
            </w:r>
          </w:p>
          <w:p w14:paraId="48A8E08B" w14:textId="77777777" w:rsidR="004F3726" w:rsidRP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3. 主要思想</w:t>
            </w:r>
          </w:p>
          <w:p w14:paraId="6BE5D7EA" w14:textId="28DDD2E5" w:rsidR="0009637B" w:rsidRP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4.评价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125DB" w14:textId="77777777" w:rsidR="004F3726" w:rsidRPr="004F3726" w:rsidRDefault="004F3726" w:rsidP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翻转课堂</w:t>
            </w:r>
          </w:p>
          <w:p w14:paraId="6B992923" w14:textId="084624F1" w:rsidR="0009637B" w:rsidRDefault="004F3726" w:rsidP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学生展示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AD7D0" w14:textId="77777777" w:rsidR="0009637B" w:rsidRDefault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分组阅读：</w:t>
            </w:r>
          </w:p>
          <w:p w14:paraId="0CFDAF8E" w14:textId="77777777" w:rsidR="004F3726" w:rsidRPr="004F3726" w:rsidRDefault="004F3726" w:rsidP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《幼儿园真谛》</w:t>
            </w:r>
          </w:p>
          <w:p w14:paraId="7B4492B4" w14:textId="77777777" w:rsidR="004F3726" w:rsidRPr="004F3726" w:rsidRDefault="004F3726" w:rsidP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《窗边的小豆豆》</w:t>
            </w:r>
          </w:p>
          <w:p w14:paraId="6DCC0ABD" w14:textId="10BD0578" w:rsidR="004F3726" w:rsidRDefault="004F3726" w:rsidP="004F372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《童年的消逝》</w:t>
            </w:r>
          </w:p>
        </w:tc>
      </w:tr>
      <w:tr w:rsidR="0009637B" w14:paraId="72D36092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E2411" w14:textId="32560C43" w:rsidR="0009637B" w:rsidRDefault="00DD587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64C0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C7435" w14:textId="36868815" w:rsid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理论教学内容：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艾莉森·高普尼克</w:t>
            </w: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园丁与木匠</w:t>
            </w:r>
            <w:r w:rsidRPr="004F372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》</w:t>
            </w:r>
          </w:p>
          <w:p w14:paraId="5F9E64C6" w14:textId="53BC56D8" w:rsidR="004F3726" w:rsidRP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1. 成书背景</w:t>
            </w:r>
          </w:p>
          <w:p w14:paraId="5A8CE036" w14:textId="77777777" w:rsidR="004F3726" w:rsidRP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2. 篇章结构</w:t>
            </w:r>
          </w:p>
          <w:p w14:paraId="6982611D" w14:textId="77777777" w:rsidR="004F3726" w:rsidRP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3. 主要思想</w:t>
            </w:r>
          </w:p>
          <w:p w14:paraId="300A8CD3" w14:textId="7CEEB669" w:rsidR="0009637B" w:rsidRPr="004F3726" w:rsidRDefault="004F3726" w:rsidP="004F372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4.评价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72F13" w14:textId="77777777" w:rsidR="0009637B" w:rsidRDefault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</w:t>
            </w:r>
          </w:p>
          <w:p w14:paraId="1FC93CAB" w14:textId="65243D1F" w:rsidR="004F3726" w:rsidRDefault="004F372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92093" w14:textId="1656957F" w:rsidR="0009637B" w:rsidRDefault="004F372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撰写读书报告</w:t>
            </w:r>
          </w:p>
        </w:tc>
      </w:tr>
      <w:tr w:rsidR="0009637B" w14:paraId="4CAC9057" w14:textId="77777777" w:rsidTr="00464C03">
        <w:trPr>
          <w:trHeight w:val="5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CB195" w14:textId="5477C69F" w:rsidR="0009637B" w:rsidRDefault="00DD587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64C0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5745F" w14:textId="118B5CF6" w:rsidR="0009637B" w:rsidRPr="00464C03" w:rsidRDefault="00464C0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64C0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课程复习总结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E5926" w14:textId="4D1F2994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小组汇报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ECB5E" w14:textId="4FD3075E" w:rsidR="0009637B" w:rsidRDefault="00464C0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反思小结、读书报告</w:t>
            </w:r>
          </w:p>
        </w:tc>
      </w:tr>
    </w:tbl>
    <w:p w14:paraId="1A15F6FA" w14:textId="77777777" w:rsidR="0009637B" w:rsidRDefault="0009637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7B0A37E" w14:textId="77777777" w:rsidR="0009637B" w:rsidRDefault="00E8440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9637B" w14:paraId="73DB8BB0" w14:textId="77777777">
        <w:tc>
          <w:tcPr>
            <w:tcW w:w="1809" w:type="dxa"/>
            <w:shd w:val="clear" w:color="auto" w:fill="auto"/>
          </w:tcPr>
          <w:p w14:paraId="2E7D0E56" w14:textId="77777777" w:rsidR="0009637B" w:rsidRDefault="00E8440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E9BD2DC" w14:textId="77777777" w:rsidR="0009637B" w:rsidRDefault="00E8440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AF4FEB1" w14:textId="77777777" w:rsidR="0009637B" w:rsidRDefault="00E8440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F3726" w14:paraId="177CDEBA" w14:textId="77777777">
        <w:tc>
          <w:tcPr>
            <w:tcW w:w="1809" w:type="dxa"/>
            <w:shd w:val="clear" w:color="auto" w:fill="auto"/>
          </w:tcPr>
          <w:p w14:paraId="488AD267" w14:textId="24FA7F3B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0B68FD0" w14:textId="38EFCB22" w:rsidR="004F3726" w:rsidRPr="004F3726" w:rsidRDefault="004F3726" w:rsidP="004F3726">
            <w:pPr>
              <w:spacing w:line="288" w:lineRule="auto"/>
              <w:ind w:firstLineChars="200" w:firstLine="40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</w:rPr>
              <w:t>期末读书报告</w:t>
            </w:r>
          </w:p>
        </w:tc>
        <w:tc>
          <w:tcPr>
            <w:tcW w:w="2127" w:type="dxa"/>
            <w:shd w:val="clear" w:color="auto" w:fill="auto"/>
          </w:tcPr>
          <w:p w14:paraId="46B7E299" w14:textId="6250A2E1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t>40%</w:t>
            </w:r>
          </w:p>
        </w:tc>
      </w:tr>
      <w:tr w:rsidR="004F3726" w14:paraId="20DC8297" w14:textId="77777777">
        <w:tc>
          <w:tcPr>
            <w:tcW w:w="1809" w:type="dxa"/>
            <w:shd w:val="clear" w:color="auto" w:fill="auto"/>
          </w:tcPr>
          <w:p w14:paraId="2C794290" w14:textId="4A856F2C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14:paraId="42FB629B" w14:textId="7C06D83A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课堂参与展示、口头报告</w:t>
            </w: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102BB69" w14:textId="2DA222D5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t>20%</w:t>
            </w:r>
          </w:p>
        </w:tc>
      </w:tr>
      <w:tr w:rsidR="004F3726" w14:paraId="174358A1" w14:textId="77777777">
        <w:tc>
          <w:tcPr>
            <w:tcW w:w="1809" w:type="dxa"/>
            <w:shd w:val="clear" w:color="auto" w:fill="auto"/>
          </w:tcPr>
          <w:p w14:paraId="468A8D5B" w14:textId="401EFF4C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C5DC63B" w14:textId="0034F01D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小组成果汇报</w:t>
            </w:r>
          </w:p>
        </w:tc>
        <w:tc>
          <w:tcPr>
            <w:tcW w:w="2127" w:type="dxa"/>
            <w:shd w:val="clear" w:color="auto" w:fill="auto"/>
          </w:tcPr>
          <w:p w14:paraId="448AAE09" w14:textId="09EC326C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t>25%</w:t>
            </w:r>
          </w:p>
        </w:tc>
      </w:tr>
      <w:tr w:rsidR="004F3726" w14:paraId="5CEE4D60" w14:textId="77777777">
        <w:tc>
          <w:tcPr>
            <w:tcW w:w="1809" w:type="dxa"/>
            <w:shd w:val="clear" w:color="auto" w:fill="auto"/>
          </w:tcPr>
          <w:p w14:paraId="0DABC54C" w14:textId="45572151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1BCBFEA" w14:textId="3AA5FE9A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 w:hint="eastAsia"/>
                <w:sz w:val="20"/>
                <w:szCs w:val="20"/>
              </w:rPr>
              <w:t>反思小结</w:t>
            </w:r>
          </w:p>
        </w:tc>
        <w:tc>
          <w:tcPr>
            <w:tcW w:w="2127" w:type="dxa"/>
            <w:shd w:val="clear" w:color="auto" w:fill="auto"/>
          </w:tcPr>
          <w:p w14:paraId="111B3C8B" w14:textId="0D2530DE" w:rsidR="004F3726" w:rsidRPr="004F3726" w:rsidRDefault="004F3726" w:rsidP="004F372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4F3726">
              <w:rPr>
                <w:rFonts w:asciiTheme="minorEastAsia" w:eastAsiaTheme="minorEastAsia" w:hAnsiTheme="minorEastAsia"/>
                <w:sz w:val="20"/>
                <w:szCs w:val="20"/>
              </w:rPr>
              <w:t>15%</w:t>
            </w:r>
          </w:p>
        </w:tc>
      </w:tr>
    </w:tbl>
    <w:p w14:paraId="3D1B5483" w14:textId="77777777" w:rsidR="0009637B" w:rsidRDefault="0009637B"/>
    <w:p w14:paraId="5C85E9FF" w14:textId="77777777" w:rsidR="0009637B" w:rsidRDefault="00E8440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186ED59F" w14:textId="77777777" w:rsidR="0009637B" w:rsidRDefault="00E8440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6F060382" w14:textId="77777777" w:rsidR="0009637B" w:rsidRDefault="00E8440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4C18EC2" w14:textId="77777777" w:rsidR="0009637B" w:rsidRDefault="00E8440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14:paraId="208E7E1F" w14:textId="77777777" w:rsidR="0009637B" w:rsidRDefault="0009637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5893658" w14:textId="4E75FE31" w:rsidR="0009637B" w:rsidRDefault="00E8440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D7FEA">
        <w:rPr>
          <w:rFonts w:ascii="仿宋" w:eastAsia="仿宋" w:hAnsi="仿宋" w:hint="eastAsia"/>
          <w:color w:val="000000"/>
          <w:position w:val="-20"/>
          <w:sz w:val="28"/>
          <w:szCs w:val="28"/>
        </w:rPr>
        <w:t>杨洁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CD7FE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09637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E2FB7" w14:textId="77777777" w:rsidR="00E84407" w:rsidRDefault="00E84407">
      <w:r>
        <w:separator/>
      </w:r>
    </w:p>
  </w:endnote>
  <w:endnote w:type="continuationSeparator" w:id="0">
    <w:p w14:paraId="69085FCB" w14:textId="77777777" w:rsidR="00E84407" w:rsidRDefault="00E8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F3AF9" w14:textId="77777777" w:rsidR="0009637B" w:rsidRDefault="00E8440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F630AF" w14:textId="77777777" w:rsidR="0009637B" w:rsidRDefault="00E84407">
    <w:pPr>
      <w:pStyle w:val="a3"/>
      <w:ind w:right="360"/>
    </w:pPr>
    <w:r>
      <w:rPr>
        <w:noProof/>
        <w:lang w:eastAsia="zh-CN"/>
      </w:rPr>
      <w:drawing>
        <wp:inline distT="0" distB="0" distL="0" distR="0" wp14:anchorId="720542BD" wp14:editId="4EDE49C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FE37F" w14:textId="77777777" w:rsidR="0009637B" w:rsidRDefault="00E8440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C8739A8" w14:textId="77777777" w:rsidR="0009637B" w:rsidRDefault="00E8440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6A991" w14:textId="77777777" w:rsidR="00E84407" w:rsidRDefault="00E84407">
      <w:r>
        <w:separator/>
      </w:r>
    </w:p>
  </w:footnote>
  <w:footnote w:type="continuationSeparator" w:id="0">
    <w:p w14:paraId="3654932B" w14:textId="77777777" w:rsidR="00E84407" w:rsidRDefault="00E8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8E2D0" w14:textId="77777777" w:rsidR="0009637B" w:rsidRDefault="00E8440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F801FF1" wp14:editId="415629D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B64E1" w14:textId="77777777" w:rsidR="0009637B" w:rsidRDefault="00E8440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F9C95" wp14:editId="1D76CF8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C1B169" w14:textId="77777777" w:rsidR="0009637B" w:rsidRDefault="00E8440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F9C9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0C1B169" w14:textId="77777777" w:rsidR="0009637B" w:rsidRDefault="00E8440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37B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C03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72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7FE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5E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879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407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54F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B2612C"/>
  <w15:docId w15:val="{862CA6C2-73B2-48EF-8D59-46B3C745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DD5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course/XJTU-46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nku.baidu.com/view/543de3dbbcd126fff6050bae.html?rec_flag=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ourse163.org/course/HENU-1003362002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366</Words>
  <Characters>2092</Characters>
  <Application>Microsoft Office Word</Application>
  <DocSecurity>0</DocSecurity>
  <Lines>17</Lines>
  <Paragraphs>4</Paragraphs>
  <ScaleCrop>false</ScaleCrop>
  <Company>CMT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杨 洁</cp:lastModifiedBy>
  <cp:revision>35</cp:revision>
  <cp:lastPrinted>2015-03-18T03:45:00Z</cp:lastPrinted>
  <dcterms:created xsi:type="dcterms:W3CDTF">2015-08-27T04:51:00Z</dcterms:created>
  <dcterms:modified xsi:type="dcterms:W3CDTF">2021-02-24T04:36:00Z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