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20EFDE">
      <w:pPr>
        <w:jc w:val="center"/>
        <w:rPr>
          <w:rFonts w:hint="eastAsia" w:ascii="黑体" w:hAnsi="黑体" w:eastAsia="黑体"/>
          <w:bCs/>
          <w:sz w:val="32"/>
          <w:szCs w:val="32"/>
          <w:lang w:eastAsia="zh-CN"/>
        </w:rPr>
      </w:pPr>
      <w:r>
        <w:rPr>
          <w:rFonts w:hint="eastAsia" w:ascii="黑体" w:hAnsi="黑体" w:eastAsia="黑体"/>
          <w:bCs/>
          <w:sz w:val="32"/>
          <w:szCs w:val="32"/>
          <w:lang w:val="en-US" w:eastAsia="zh-CN"/>
        </w:rPr>
        <w:t>《儿歌即兴弹唱》</w:t>
      </w:r>
      <w:r>
        <w:rPr>
          <w:rFonts w:hint="eastAsia" w:ascii="黑体" w:hAnsi="黑体" w:eastAsia="黑体"/>
          <w:bCs/>
          <w:sz w:val="32"/>
          <w:szCs w:val="32"/>
        </w:rPr>
        <w:t>课程教学大纲</w:t>
      </w:r>
    </w:p>
    <w:p w14:paraId="1FD6D384">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6A84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13B44F40">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07133AB3">
            <w:pPr>
              <w:keepNext w:val="0"/>
              <w:keepLines w:val="0"/>
              <w:widowControl w:val="0"/>
              <w:suppressLineNumbers w:val="0"/>
              <w:spacing w:before="0" w:beforeAutospacing="0" w:after="0" w:afterAutospacing="0"/>
              <w:ind w:left="0" w:right="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黑体" w:hAnsi="黑体" w:eastAsia="黑体"/>
                <w:color w:val="000000" w:themeColor="text1"/>
                <w:sz w:val="21"/>
                <w:szCs w:val="21"/>
                <w:lang w:val="en-US" w:eastAsia="zh-CN"/>
                <w14:textFill>
                  <w14:solidFill>
                    <w14:schemeClr w14:val="tx1"/>
                  </w14:solidFill>
                </w14:textFill>
              </w:rPr>
              <w:t>儿歌即兴弹唱</w:t>
            </w:r>
          </w:p>
        </w:tc>
      </w:tr>
      <w:tr w14:paraId="28CF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87BC214">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0CC62378">
            <w:pPr>
              <w:keepNext w:val="0"/>
              <w:keepLines w:val="0"/>
              <w:widowControl w:val="0"/>
              <w:suppressLineNumbers w:val="0"/>
              <w:spacing w:before="0" w:beforeAutospacing="0" w:after="0" w:afterAutospacing="0"/>
              <w:ind w:left="0" w:right="0"/>
              <w:jc w:val="left"/>
              <w:rPr>
                <w:rFonts w:hint="default"/>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（英文）Improvisational singing and playing of nursery rhymes</w:t>
            </w:r>
          </w:p>
        </w:tc>
      </w:tr>
      <w:tr w14:paraId="3F56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53F9698">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课程代码</w:t>
            </w:r>
          </w:p>
        </w:tc>
        <w:tc>
          <w:tcPr>
            <w:tcW w:w="2260" w:type="dxa"/>
            <w:vAlign w:val="center"/>
          </w:tcPr>
          <w:p w14:paraId="766A57BF">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lang w:val="en-US" w:eastAsia="zh-CN"/>
                <w14:textFill>
                  <w14:solidFill>
                    <w14:schemeClr w14:val="tx1"/>
                  </w14:solidFill>
                </w14:textFill>
              </w:rPr>
            </w:pPr>
            <w:r>
              <w:rPr>
                <w:rFonts w:hint="default"/>
                <w:color w:val="000000" w:themeColor="text1"/>
                <w:sz w:val="21"/>
                <w:szCs w:val="21"/>
                <w:lang w:val="en-US" w:eastAsia="zh-CN"/>
                <w14:textFill>
                  <w14:solidFill>
                    <w14:schemeClr w14:val="tx1"/>
                  </w14:solidFill>
                </w14:textFill>
              </w:rPr>
              <w:t>2138168</w:t>
            </w:r>
          </w:p>
        </w:tc>
        <w:tc>
          <w:tcPr>
            <w:tcW w:w="2126" w:type="dxa"/>
            <w:gridSpan w:val="2"/>
            <w:vAlign w:val="center"/>
          </w:tcPr>
          <w:p w14:paraId="4917994B">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default"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445E48FA">
            <w:pPr>
              <w:keepNext w:val="0"/>
              <w:keepLines w:val="0"/>
              <w:widowControl w:val="0"/>
              <w:suppressLineNumbers w:val="0"/>
              <w:spacing w:before="0" w:beforeAutospacing="0" w:after="0" w:afterAutospacing="0"/>
              <w:ind w:left="0" w:right="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3E856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3AF1F6D">
            <w:pPr>
              <w:keepNext w:val="0"/>
              <w:keepLines w:val="0"/>
              <w:widowControl w:val="0"/>
              <w:suppressLineNumbers w:val="0"/>
              <w:spacing w:before="0" w:beforeAutospacing="0" w:after="0" w:afterAutospacing="0"/>
              <w:ind w:left="0" w:right="0"/>
              <w:jc w:val="center"/>
              <w:rPr>
                <w:rFonts w:hint="default"/>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E3E9A57">
            <w:pPr>
              <w:keepNext w:val="0"/>
              <w:keepLines w:val="0"/>
              <w:widowControl w:val="0"/>
              <w:suppressLineNumbers w:val="0"/>
              <w:spacing w:before="0" w:beforeAutospacing="0" w:after="0" w:afterAutospacing="0"/>
              <w:ind w:left="0" w:right="0"/>
              <w:jc w:val="center"/>
              <w:rPr>
                <w:rFonts w:hint="default" w:ascii="Times New Roman" w:hAnsi="Times New Roman"/>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272" w:type="dxa"/>
            <w:vAlign w:val="center"/>
          </w:tcPr>
          <w:p w14:paraId="3880A10F">
            <w:pPr>
              <w:keepNext w:val="0"/>
              <w:keepLines w:val="0"/>
              <w:widowControl w:val="0"/>
              <w:suppressLineNumbers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6C602910">
            <w:pPr>
              <w:keepNext w:val="0"/>
              <w:keepLines w:val="0"/>
              <w:widowControl w:val="0"/>
              <w:suppressLineNumbers w:val="0"/>
              <w:spacing w:before="0" w:beforeAutospacing="0" w:after="0" w:afterAutospacing="0"/>
              <w:ind w:left="0" w:right="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w:t>
            </w:r>
          </w:p>
        </w:tc>
        <w:tc>
          <w:tcPr>
            <w:tcW w:w="1413" w:type="dxa"/>
            <w:gridSpan w:val="2"/>
            <w:vAlign w:val="center"/>
          </w:tcPr>
          <w:p w14:paraId="3AB4C6A2">
            <w:pPr>
              <w:keepNext w:val="0"/>
              <w:keepLines w:val="0"/>
              <w:widowControl w:val="0"/>
              <w:suppressLineNumbers w:val="0"/>
              <w:spacing w:before="0" w:beforeAutospacing="0" w:after="0" w:afterAutospacing="0"/>
              <w:ind w:left="0" w:right="0"/>
              <w:jc w:val="center"/>
              <w:rPr>
                <w:rFonts w:hint="default"/>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66732608">
            <w:pPr>
              <w:keepNext w:val="0"/>
              <w:keepLines w:val="0"/>
              <w:widowControl w:val="0"/>
              <w:suppressLineNumbers w:val="0"/>
              <w:spacing w:before="0" w:beforeAutospacing="0" w:after="0" w:afterAutospacing="0"/>
              <w:ind w:left="0" w:right="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26</w:t>
            </w:r>
          </w:p>
        </w:tc>
      </w:tr>
      <w:tr w14:paraId="284E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B2827BA">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250BA169">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cs="宋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6F161FDB">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hint="default"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6C4507FE">
            <w:pPr>
              <w:keepNext w:val="0"/>
              <w:keepLines w:val="0"/>
              <w:widowControl w:val="0"/>
              <w:suppressLineNumbers w:val="0"/>
              <w:spacing w:before="0" w:beforeAutospacing="0" w:after="0" w:afterAutospacing="0"/>
              <w:ind w:left="0" w:right="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全校公选</w:t>
            </w:r>
          </w:p>
        </w:tc>
      </w:tr>
      <w:tr w14:paraId="2150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BC21F0A">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5B9ACFC2">
            <w:pPr>
              <w:keepNext w:val="0"/>
              <w:keepLines w:val="0"/>
              <w:widowControl w:val="0"/>
              <w:suppressLineNumbers w:val="0"/>
              <w:spacing w:before="0" w:beforeAutospacing="0" w:after="0" w:afterAutospacing="0"/>
              <w:ind w:left="0" w:right="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公共艺术类选修课</w:t>
            </w:r>
          </w:p>
        </w:tc>
        <w:tc>
          <w:tcPr>
            <w:tcW w:w="2126" w:type="dxa"/>
            <w:gridSpan w:val="2"/>
            <w:vAlign w:val="center"/>
          </w:tcPr>
          <w:p w14:paraId="5441F94E">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11BD3460">
            <w:pPr>
              <w:keepNext w:val="0"/>
              <w:keepLines w:val="0"/>
              <w:widowControl w:val="0"/>
              <w:suppressLineNumbers w:val="0"/>
              <w:spacing w:before="0" w:beforeAutospacing="0" w:after="0" w:afterAutospacing="0"/>
              <w:ind w:left="0" w:right="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X</w:t>
            </w:r>
          </w:p>
        </w:tc>
      </w:tr>
      <w:tr w14:paraId="2E01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CF61CB2">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hint="default"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595A4698">
            <w:pPr>
              <w:keepNext w:val="0"/>
              <w:keepLines w:val="0"/>
              <w:widowControl w:val="0"/>
              <w:suppressLineNumbers w:val="0"/>
              <w:spacing w:before="0" w:beforeAutospacing="0" w:after="0" w:afterAutospacing="0"/>
              <w:ind w:left="0" w:right="0"/>
              <w:jc w:val="center"/>
              <w:rPr>
                <w:rFonts w:hint="eastAsia" w:ascii="Times New Roman" w:hAnsi="Times New Roman"/>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学前教育教师参考用书《学习活动3~4岁》，上海教育出版社</w:t>
            </w:r>
          </w:p>
          <w:p w14:paraId="4B0D2983">
            <w:pPr>
              <w:keepNext w:val="0"/>
              <w:keepLines w:val="0"/>
              <w:widowControl w:val="0"/>
              <w:suppressLineNumbers w:val="0"/>
              <w:spacing w:before="0" w:beforeAutospacing="0" w:after="0" w:afterAutospacing="0"/>
              <w:ind w:left="0" w:right="0"/>
              <w:jc w:val="both"/>
              <w:rPr>
                <w:rFonts w:hint="default" w:ascii="Times New Roman" w:hAnsi="Times New Roman"/>
                <w:color w:val="000000" w:themeColor="text1"/>
                <w:sz w:val="21"/>
                <w:szCs w:val="21"/>
                <w:lang w:val="en-US" w:eastAsia="zh-CN"/>
                <w14:textFill>
                  <w14:solidFill>
                    <w14:schemeClr w14:val="tx1"/>
                  </w14:solidFill>
                </w14:textFill>
              </w:rPr>
            </w:pPr>
            <w:r>
              <w:rPr>
                <w:rFonts w:hint="default" w:ascii="Times New Roman" w:hAnsi="Times New Roman"/>
                <w:color w:val="000000" w:themeColor="text1"/>
                <w:sz w:val="21"/>
                <w:szCs w:val="21"/>
                <w:lang w:val="en-US" w:eastAsia="zh-CN"/>
                <w14:textFill>
                  <w14:solidFill>
                    <w14:schemeClr w14:val="tx1"/>
                  </w14:solidFill>
                </w14:textFill>
              </w:rPr>
              <w:t>学前教育教师参考用书《</w:t>
            </w:r>
            <w:r>
              <w:rPr>
                <w:rFonts w:hint="eastAsia" w:ascii="Times New Roman" w:hAnsi="Times New Roman"/>
                <w:color w:val="000000" w:themeColor="text1"/>
                <w:sz w:val="21"/>
                <w:szCs w:val="21"/>
                <w:lang w:val="en-US" w:eastAsia="zh-CN"/>
                <w14:textFill>
                  <w14:solidFill>
                    <w14:schemeClr w14:val="tx1"/>
                  </w14:solidFill>
                </w14:textFill>
              </w:rPr>
              <w:t>运动</w:t>
            </w:r>
            <w:r>
              <w:rPr>
                <w:rFonts w:hint="default" w:ascii="Times New Roman" w:hAnsi="Times New Roman"/>
                <w:color w:val="000000" w:themeColor="text1"/>
                <w:sz w:val="21"/>
                <w:szCs w:val="21"/>
                <w:lang w:val="en-US" w:eastAsia="zh-CN"/>
                <w14:textFill>
                  <w14:solidFill>
                    <w14:schemeClr w14:val="tx1"/>
                  </w14:solidFill>
                </w14:textFill>
              </w:rPr>
              <w:t>3~</w:t>
            </w:r>
            <w:r>
              <w:rPr>
                <w:rFonts w:hint="eastAsia" w:ascii="Times New Roman" w:hAnsi="Times New Roman"/>
                <w:color w:val="000000" w:themeColor="text1"/>
                <w:sz w:val="21"/>
                <w:szCs w:val="21"/>
                <w:lang w:val="en-US" w:eastAsia="zh-CN"/>
                <w14:textFill>
                  <w14:solidFill>
                    <w14:schemeClr w14:val="tx1"/>
                  </w14:solidFill>
                </w14:textFill>
              </w:rPr>
              <w:t>6</w:t>
            </w:r>
            <w:r>
              <w:rPr>
                <w:rFonts w:hint="default" w:ascii="Times New Roman" w:hAnsi="Times New Roman"/>
                <w:color w:val="000000" w:themeColor="text1"/>
                <w:sz w:val="21"/>
                <w:szCs w:val="21"/>
                <w:lang w:val="en-US" w:eastAsia="zh-CN"/>
                <w14:textFill>
                  <w14:solidFill>
                    <w14:schemeClr w14:val="tx1"/>
                  </w14:solidFill>
                </w14:textFill>
              </w:rPr>
              <w:t>岁》，</w:t>
            </w:r>
          </w:p>
          <w:p w14:paraId="03262FED">
            <w:pPr>
              <w:keepNext w:val="0"/>
              <w:keepLines w:val="0"/>
              <w:widowControl w:val="0"/>
              <w:suppressLineNumbers w:val="0"/>
              <w:spacing w:before="0" w:beforeAutospacing="0" w:after="0" w:afterAutospacing="0"/>
              <w:ind w:left="0" w:right="0"/>
              <w:jc w:val="center"/>
              <w:rPr>
                <w:rFonts w:hint="default" w:ascii="Times New Roman" w:hAnsi="Times New Roman"/>
                <w:color w:val="000000" w:themeColor="text1"/>
                <w:sz w:val="21"/>
                <w:szCs w:val="21"/>
                <w:lang w:val="en-US" w:eastAsia="zh-CN"/>
                <w14:textFill>
                  <w14:solidFill>
                    <w14:schemeClr w14:val="tx1"/>
                  </w14:solidFill>
                </w14:textFill>
              </w:rPr>
            </w:pPr>
            <w:r>
              <w:rPr>
                <w:rFonts w:hint="default" w:ascii="Times New Roman" w:hAnsi="Times New Roman"/>
                <w:color w:val="000000" w:themeColor="text1"/>
                <w:sz w:val="21"/>
                <w:szCs w:val="21"/>
                <w:lang w:val="en-US" w:eastAsia="zh-CN"/>
                <w14:textFill>
                  <w14:solidFill>
                    <w14:schemeClr w14:val="tx1"/>
                  </w14:solidFill>
                </w14:textFill>
              </w:rPr>
              <w:t>上海教育出版社</w:t>
            </w:r>
          </w:p>
          <w:p w14:paraId="058CC98C">
            <w:pPr>
              <w:keepNext w:val="0"/>
              <w:keepLines w:val="0"/>
              <w:widowControl w:val="0"/>
              <w:suppressLineNumbers w:val="0"/>
              <w:spacing w:before="0" w:beforeAutospacing="0" w:after="0" w:afterAutospacing="0"/>
              <w:ind w:left="0" w:right="0"/>
              <w:jc w:val="center"/>
              <w:rPr>
                <w:rFonts w:hint="default" w:ascii="Times New Roman" w:hAnsi="Times New Roman"/>
                <w:color w:val="000000" w:themeColor="text1"/>
                <w:sz w:val="21"/>
                <w:szCs w:val="21"/>
                <w:lang w:val="en-US" w:eastAsia="zh-CN"/>
                <w14:textFill>
                  <w14:solidFill>
                    <w14:schemeClr w14:val="tx1"/>
                  </w14:solidFill>
                </w14:textFill>
              </w:rPr>
            </w:pPr>
            <w:r>
              <w:rPr>
                <w:rFonts w:hint="default" w:ascii="Times New Roman" w:hAnsi="Times New Roman"/>
                <w:color w:val="000000" w:themeColor="text1"/>
                <w:sz w:val="21"/>
                <w:szCs w:val="21"/>
                <w:lang w:val="en-US" w:eastAsia="zh-CN"/>
                <w14:textFill>
                  <w14:solidFill>
                    <w14:schemeClr w14:val="tx1"/>
                  </w14:solidFill>
                </w14:textFill>
              </w:rPr>
              <w:t>学前教育教师参考用书《学习活动</w:t>
            </w:r>
            <w:r>
              <w:rPr>
                <w:rFonts w:hint="eastAsia" w:ascii="Times New Roman" w:hAnsi="Times New Roman"/>
                <w:color w:val="000000" w:themeColor="text1"/>
                <w:sz w:val="21"/>
                <w:szCs w:val="21"/>
                <w:lang w:val="en-US" w:eastAsia="zh-CN"/>
                <w14:textFill>
                  <w14:solidFill>
                    <w14:schemeClr w14:val="tx1"/>
                  </w14:solidFill>
                </w14:textFill>
              </w:rPr>
              <w:t>5</w:t>
            </w:r>
            <w:r>
              <w:rPr>
                <w:rFonts w:hint="default" w:ascii="Times New Roman" w:hAnsi="Times New Roman"/>
                <w:color w:val="000000" w:themeColor="text1"/>
                <w:sz w:val="21"/>
                <w:szCs w:val="21"/>
                <w:lang w:val="en-US" w:eastAsia="zh-CN"/>
                <w14:textFill>
                  <w14:solidFill>
                    <w14:schemeClr w14:val="tx1"/>
                  </w14:solidFill>
                </w14:textFill>
              </w:rPr>
              <w:t>~</w:t>
            </w:r>
            <w:r>
              <w:rPr>
                <w:rFonts w:hint="eastAsia" w:ascii="Times New Roman" w:hAnsi="Times New Roman"/>
                <w:color w:val="000000" w:themeColor="text1"/>
                <w:sz w:val="21"/>
                <w:szCs w:val="21"/>
                <w:lang w:val="en-US" w:eastAsia="zh-CN"/>
                <w14:textFill>
                  <w14:solidFill>
                    <w14:schemeClr w14:val="tx1"/>
                  </w14:solidFill>
                </w14:textFill>
              </w:rPr>
              <w:t>6</w:t>
            </w:r>
            <w:r>
              <w:rPr>
                <w:rFonts w:hint="default" w:ascii="Times New Roman" w:hAnsi="Times New Roman"/>
                <w:color w:val="000000" w:themeColor="text1"/>
                <w:sz w:val="21"/>
                <w:szCs w:val="21"/>
                <w:lang w:val="en-US" w:eastAsia="zh-CN"/>
                <w14:textFill>
                  <w14:solidFill>
                    <w14:schemeClr w14:val="tx1"/>
                  </w14:solidFill>
                </w14:textFill>
              </w:rPr>
              <w:t>岁》，上海教育出版社</w:t>
            </w:r>
          </w:p>
          <w:p w14:paraId="474F02A5">
            <w:pPr>
              <w:keepNext w:val="0"/>
              <w:keepLines w:val="0"/>
              <w:widowControl w:val="0"/>
              <w:suppressLineNumbers w:val="0"/>
              <w:spacing w:before="0" w:beforeAutospacing="0" w:after="0" w:afterAutospacing="0"/>
              <w:ind w:left="0" w:right="0"/>
              <w:jc w:val="center"/>
              <w:rPr>
                <w:rFonts w:hint="default" w:ascii="Times New Roman" w:hAnsi="Times New Roman"/>
                <w:color w:val="000000" w:themeColor="text1"/>
                <w:sz w:val="21"/>
                <w:szCs w:val="21"/>
                <w:lang w:val="en-US" w:eastAsia="zh-CN"/>
                <w14:textFill>
                  <w14:solidFill>
                    <w14:schemeClr w14:val="tx1"/>
                  </w14:solidFill>
                </w14:textFill>
              </w:rPr>
            </w:pPr>
            <w:r>
              <w:rPr>
                <w:rFonts w:hint="default" w:ascii="Times New Roman" w:hAnsi="Times New Roman"/>
                <w:color w:val="000000" w:themeColor="text1"/>
                <w:sz w:val="21"/>
                <w:szCs w:val="21"/>
                <w:lang w:val="en-US" w:eastAsia="zh-CN"/>
                <w14:textFill>
                  <w14:solidFill>
                    <w14:schemeClr w14:val="tx1"/>
                  </w14:solidFill>
                </w14:textFill>
              </w:rPr>
              <w:t>学前教育教师参考用书《学习活动</w:t>
            </w:r>
            <w:r>
              <w:rPr>
                <w:rFonts w:hint="eastAsia" w:ascii="Times New Roman" w:hAnsi="Times New Roman"/>
                <w:color w:val="000000" w:themeColor="text1"/>
                <w:sz w:val="21"/>
                <w:szCs w:val="21"/>
                <w:lang w:val="en-US" w:eastAsia="zh-CN"/>
                <w14:textFill>
                  <w14:solidFill>
                    <w14:schemeClr w14:val="tx1"/>
                  </w14:solidFill>
                </w14:textFill>
              </w:rPr>
              <w:t>4~5</w:t>
            </w:r>
            <w:r>
              <w:rPr>
                <w:rFonts w:hint="default" w:ascii="Times New Roman" w:hAnsi="Times New Roman"/>
                <w:color w:val="000000" w:themeColor="text1"/>
                <w:sz w:val="21"/>
                <w:szCs w:val="21"/>
                <w:lang w:val="en-US" w:eastAsia="zh-CN"/>
                <w14:textFill>
                  <w14:solidFill>
                    <w14:schemeClr w14:val="tx1"/>
                  </w14:solidFill>
                </w14:textFill>
              </w:rPr>
              <w:t>岁》，上海教育出版社</w:t>
            </w:r>
          </w:p>
          <w:p w14:paraId="747EA633">
            <w:pPr>
              <w:keepNext w:val="0"/>
              <w:keepLines w:val="0"/>
              <w:widowControl w:val="0"/>
              <w:suppressLineNumbers w:val="0"/>
              <w:spacing w:before="0" w:beforeAutospacing="0" w:after="0" w:afterAutospacing="0"/>
              <w:ind w:left="0" w:right="0"/>
              <w:jc w:val="center"/>
              <w:rPr>
                <w:rFonts w:hint="default" w:ascii="Times New Roman" w:hAnsi="Times New Roman"/>
                <w:color w:val="000000" w:themeColor="text1"/>
                <w:sz w:val="21"/>
                <w:szCs w:val="21"/>
                <w:lang w:val="en-US" w:eastAsia="zh-CN"/>
                <w14:textFill>
                  <w14:solidFill>
                    <w14:schemeClr w14:val="tx1"/>
                  </w14:solidFill>
                </w14:textFill>
              </w:rPr>
            </w:pPr>
            <w:r>
              <w:rPr>
                <w:rFonts w:hint="default" w:ascii="Times New Roman" w:hAnsi="Times New Roman"/>
                <w:color w:val="000000" w:themeColor="text1"/>
                <w:sz w:val="21"/>
                <w:szCs w:val="21"/>
                <w:lang w:val="en-US" w:eastAsia="zh-CN"/>
                <w14:textFill>
                  <w14:solidFill>
                    <w14:schemeClr w14:val="tx1"/>
                  </w14:solidFill>
                </w14:textFill>
              </w:rPr>
              <w:t>学前教育教师参考用书《</w:t>
            </w:r>
            <w:r>
              <w:rPr>
                <w:rFonts w:hint="eastAsia" w:ascii="Times New Roman" w:hAnsi="Times New Roman"/>
                <w:color w:val="000000" w:themeColor="text1"/>
                <w:sz w:val="21"/>
                <w:szCs w:val="21"/>
                <w:lang w:val="en-US" w:eastAsia="zh-CN"/>
                <w14:textFill>
                  <w14:solidFill>
                    <w14:schemeClr w14:val="tx1"/>
                  </w14:solidFill>
                </w14:textFill>
              </w:rPr>
              <w:t>生活活动</w:t>
            </w:r>
            <w:r>
              <w:rPr>
                <w:rFonts w:hint="default" w:ascii="Times New Roman" w:hAnsi="Times New Roman"/>
                <w:color w:val="000000" w:themeColor="text1"/>
                <w:sz w:val="21"/>
                <w:szCs w:val="21"/>
                <w:lang w:val="en-US" w:eastAsia="zh-CN"/>
                <w14:textFill>
                  <w14:solidFill>
                    <w14:schemeClr w14:val="tx1"/>
                  </w14:solidFill>
                </w14:textFill>
              </w:rPr>
              <w:t>3~</w:t>
            </w:r>
            <w:r>
              <w:rPr>
                <w:rFonts w:hint="eastAsia" w:ascii="Times New Roman" w:hAnsi="Times New Roman"/>
                <w:color w:val="000000" w:themeColor="text1"/>
                <w:sz w:val="21"/>
                <w:szCs w:val="21"/>
                <w:lang w:val="en-US" w:eastAsia="zh-CN"/>
                <w14:textFill>
                  <w14:solidFill>
                    <w14:schemeClr w14:val="tx1"/>
                  </w14:solidFill>
                </w14:textFill>
              </w:rPr>
              <w:t>6</w:t>
            </w:r>
            <w:r>
              <w:rPr>
                <w:rFonts w:hint="default" w:ascii="Times New Roman" w:hAnsi="Times New Roman"/>
                <w:color w:val="000000" w:themeColor="text1"/>
                <w:sz w:val="21"/>
                <w:szCs w:val="21"/>
                <w:lang w:val="en-US" w:eastAsia="zh-CN"/>
                <w14:textFill>
                  <w14:solidFill>
                    <w14:schemeClr w14:val="tx1"/>
                  </w14:solidFill>
                </w14:textFill>
              </w:rPr>
              <w:t>岁》，上海教育出版社</w:t>
            </w:r>
          </w:p>
        </w:tc>
        <w:tc>
          <w:tcPr>
            <w:tcW w:w="1413" w:type="dxa"/>
            <w:gridSpan w:val="2"/>
            <w:vAlign w:val="center"/>
          </w:tcPr>
          <w:p w14:paraId="7B2886B8">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645B60D5">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35977574">
            <w:pPr>
              <w:keepNext w:val="0"/>
              <w:keepLines w:val="0"/>
              <w:widowControl w:val="0"/>
              <w:suppressLineNumbers w:val="0"/>
              <w:spacing w:before="0" w:beforeAutospacing="0" w:after="0" w:afterAutospacing="0"/>
              <w:ind w:left="120" w:leftChars="50" w:right="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221F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68D154D2">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8B2CE26">
            <w:pPr>
              <w:pStyle w:val="14"/>
              <w:keepNext w:val="0"/>
              <w:keepLines w:val="0"/>
              <w:widowControl w:val="0"/>
              <w:suppressLineNumbers w:val="0"/>
              <w:spacing w:before="0" w:beforeAutospacing="0" w:after="0" w:afterAutospacing="0"/>
              <w:ind w:left="0" w:right="0"/>
              <w:jc w:val="both"/>
              <w:rPr>
                <w:rFonts w:hint="eastAsia" w:eastAsia="宋体"/>
                <w:lang w:val="en-US" w:eastAsia="zh-CN"/>
              </w:rPr>
            </w:pPr>
            <w:r>
              <w:rPr>
                <w:rFonts w:hint="eastAsia"/>
                <w:lang w:val="en-US" w:eastAsia="zh-CN"/>
              </w:rPr>
              <w:t>无</w:t>
            </w:r>
          </w:p>
        </w:tc>
      </w:tr>
      <w:tr w14:paraId="7D81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444C7C6C">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722DF95B">
            <w:pPr>
              <w:pStyle w:val="14"/>
              <w:keepNext w:val="0"/>
              <w:keepLines w:val="0"/>
              <w:widowControl w:val="0"/>
              <w:suppressLineNumbers w:val="0"/>
              <w:spacing w:before="0" w:beforeAutospacing="0" w:after="0" w:afterAutospacing="0"/>
              <w:ind w:left="0" w:right="0"/>
              <w:jc w:val="both"/>
              <w:rPr>
                <w:rFonts w:hint="default"/>
                <w:lang w:val="en-US" w:eastAsia="zh-CN"/>
              </w:rPr>
            </w:pPr>
            <w:r>
              <w:rPr>
                <w:rFonts w:hint="eastAsia"/>
                <w:lang w:val="en-US" w:eastAsia="zh-CN"/>
              </w:rPr>
              <w:t>本课程是一门公共艺术类选修课，是以经典儿童歌曲乐谱的基础上，学习即兴编配、边弹边唱、熟练运用和声搭配并运用于儿歌乐谱，最终以钢琴弹唱的方式完整呈现的一门技术表演类课。</w:t>
            </w:r>
          </w:p>
          <w:p w14:paraId="67D2A730">
            <w:pPr>
              <w:pStyle w:val="14"/>
              <w:keepNext w:val="0"/>
              <w:keepLines w:val="0"/>
              <w:widowControl w:val="0"/>
              <w:suppressLineNumbers w:val="0"/>
              <w:spacing w:before="0" w:beforeAutospacing="0" w:after="0" w:afterAutospacing="0"/>
              <w:ind w:left="0" w:right="0"/>
              <w:jc w:val="both"/>
              <w:rPr>
                <w:rFonts w:hint="default"/>
              </w:rPr>
            </w:pPr>
            <w:r>
              <w:rPr>
                <w:rFonts w:hint="eastAsia"/>
                <w:lang w:val="en-US" w:eastAsia="zh-CN"/>
              </w:rPr>
              <w:t>通过《儿歌即兴弹唱》课程的学习，学生能够灵活地根据乐谱风格、歌曲难度、乐谱结构、旋律结构等儿童歌谱，熟练的运用弹唱技能并演奏。通过学习该课程，能激发学生的音乐作曲创造力与即兴弹唱的能力。在学习中了解到歌曲弹唱的基本搭配手法、音乐和声技巧、音色搭配技巧及即兴表演等方面的音乐表演知识，通过对不同风格的经典儿童歌曲的学习与练习，提高学生即兴演奏的能力，达到学生有音乐即兴演奏的能力与快速即兴弹唱的目标。</w:t>
            </w:r>
          </w:p>
        </w:tc>
      </w:tr>
      <w:tr w14:paraId="576E2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1B960DD9">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18"/>
                <w14:textFill>
                  <w14:solidFill>
                    <w14:schemeClr w14:val="tx1"/>
                  </w14:solidFill>
                </w14:textFill>
              </w:rPr>
            </w:pPr>
            <w:r>
              <w:rPr>
                <w:rFonts w:hint="default"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2DA9E9C6">
            <w:pPr>
              <w:pStyle w:val="14"/>
              <w:keepNext w:val="0"/>
              <w:keepLines w:val="0"/>
              <w:widowControl w:val="0"/>
              <w:suppressLineNumbers w:val="0"/>
              <w:spacing w:before="0" w:beforeAutospacing="0" w:after="0" w:afterAutospacing="0"/>
              <w:ind w:left="0" w:right="0"/>
              <w:jc w:val="both"/>
              <w:rPr>
                <w:rFonts w:hint="eastAsia"/>
                <w:lang w:val="en-US" w:eastAsia="zh-CN"/>
              </w:rPr>
            </w:pPr>
            <w:r>
              <w:rPr>
                <w:rFonts w:hint="eastAsia"/>
                <w:lang w:val="en-US" w:eastAsia="zh-CN"/>
              </w:rPr>
              <w:t>1：</w:t>
            </w:r>
            <w:r>
              <w:rPr>
                <w:rFonts w:hint="eastAsia"/>
              </w:rPr>
              <w:t>热</w:t>
            </w:r>
            <w:r>
              <w:rPr>
                <w:rFonts w:hint="eastAsia"/>
                <w:lang w:val="en-US" w:eastAsia="zh-CN"/>
              </w:rPr>
              <w:t>爱音乐，有一定的钢琴基础与识谱基础，希望锻炼心理素质能力与即兴弹唱能力的学生。</w:t>
            </w:r>
          </w:p>
          <w:p w14:paraId="47D7895D">
            <w:pPr>
              <w:pStyle w:val="14"/>
              <w:keepNext w:val="0"/>
              <w:keepLines w:val="0"/>
              <w:widowControl w:val="0"/>
              <w:suppressLineNumbers w:val="0"/>
              <w:spacing w:before="0" w:beforeAutospacing="0" w:after="0" w:afterAutospacing="0"/>
              <w:ind w:left="0" w:right="0"/>
              <w:jc w:val="both"/>
              <w:rPr>
                <w:rFonts w:hint="default"/>
                <w:lang w:val="en-US" w:eastAsia="zh-CN"/>
              </w:rPr>
            </w:pPr>
            <w:r>
              <w:rPr>
                <w:rFonts w:hint="default"/>
                <w:lang w:val="en-US" w:eastAsia="zh-CN"/>
              </w:rPr>
              <w:t>2：</w:t>
            </w:r>
            <w:r>
              <w:rPr>
                <w:rFonts w:hint="eastAsia"/>
                <w:lang w:val="en-US" w:eastAsia="zh-CN"/>
              </w:rPr>
              <w:t>刻苦认真、善于思考</w:t>
            </w:r>
          </w:p>
          <w:p w14:paraId="4C26550A">
            <w:pPr>
              <w:pStyle w:val="14"/>
              <w:keepNext w:val="0"/>
              <w:keepLines w:val="0"/>
              <w:widowControl w:val="0"/>
              <w:suppressLineNumbers w:val="0"/>
              <w:spacing w:before="0" w:beforeAutospacing="0" w:after="0" w:afterAutospacing="0"/>
              <w:ind w:left="0" w:right="0"/>
              <w:jc w:val="both"/>
              <w:rPr>
                <w:rFonts w:hint="default"/>
                <w:lang w:val="en-US" w:eastAsia="zh-CN"/>
              </w:rPr>
            </w:pPr>
            <w:r>
              <w:rPr>
                <w:rFonts w:hint="default" w:ascii="Times New Roman" w:hAnsi="Times New Roman" w:cs="Times New Roman"/>
                <w:sz w:val="24"/>
                <w:szCs w:val="24"/>
              </w:rPr>
              <w:drawing>
                <wp:anchor distT="0" distB="0" distL="114300" distR="114300" simplePos="0" relativeHeight="251660288" behindDoc="1" locked="0" layoutInCell="1" allowOverlap="1">
                  <wp:simplePos x="0" y="0"/>
                  <wp:positionH relativeFrom="column">
                    <wp:posOffset>737870</wp:posOffset>
                  </wp:positionH>
                  <wp:positionV relativeFrom="paragraph">
                    <wp:posOffset>108585</wp:posOffset>
                  </wp:positionV>
                  <wp:extent cx="935990" cy="970280"/>
                  <wp:effectExtent l="0" t="0" r="1270" b="6985"/>
                  <wp:wrapNone/>
                  <wp:docPr id="5" name="图片 5" descr="C:/Users/李婧玮/Downloads/_cgi-bin_mmwebwx-bin_webwxgetmsgimg__&amp;MsgID=1576253797186374045&amp;skey=@crypt_7b950f03_7c840881dfeeb4b791c9a38b7156f590&amp;mmweb_appid=wx_webfilehelper.jpg_cgi-bin_mmwebwx-bin_webwxgetmsgimg__&amp;MsgID=1576253797186374045&amp;skey=@crypt_7b950f03_7c840881dfeeb4b791c9a38b7156f590&amp;mmweb_appid=wx_webfilehel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李婧玮/Downloads/_cgi-bin_mmwebwx-bin_webwxgetmsgimg__&amp;MsgID=1576253797186374045&amp;skey=@crypt_7b950f03_7c840881dfeeb4b791c9a38b7156f590&amp;mmweb_appid=wx_webfilehelper.jpg_cgi-bin_mmwebwx-bin_webwxgetmsgimg__&amp;MsgID=1576253797186374045&amp;skey=@crypt_7b950f03_7c840881dfeeb4b791c9a38b7156f590&amp;mmweb_appid=wx_webfilehelper"/>
                          <pic:cNvPicPr>
                            <a:picLocks noChangeAspect="1"/>
                          </pic:cNvPicPr>
                        </pic:nvPicPr>
                        <pic:blipFill>
                          <a:blip r:embed="rId5">
                            <a:biLevel thresh="50000"/>
                          </a:blip>
                          <a:srcRect l="32529" t="27894" r="449" b="37139"/>
                          <a:stretch>
                            <a:fillRect/>
                          </a:stretch>
                        </pic:blipFill>
                        <pic:spPr>
                          <a:xfrm rot="16200000">
                            <a:off x="5288280" y="8162290"/>
                            <a:ext cx="935990" cy="970280"/>
                          </a:xfrm>
                          <a:prstGeom prst="rect">
                            <a:avLst/>
                          </a:prstGeom>
                          <a:noFill/>
                          <a:ln>
                            <a:noFill/>
                          </a:ln>
                        </pic:spPr>
                      </pic:pic>
                    </a:graphicData>
                  </a:graphic>
                </wp:anchor>
              </w:drawing>
            </w:r>
            <w:r>
              <w:rPr>
                <w:rFonts w:hint="eastAsia"/>
                <w:lang w:val="en-US" w:eastAsia="zh-CN"/>
              </w:rPr>
              <w:t>3：人数限制在50人</w:t>
            </w:r>
          </w:p>
        </w:tc>
      </w:tr>
      <w:tr w14:paraId="68A3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39516371">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10FA8D66">
            <w:pPr>
              <w:keepNext w:val="0"/>
              <w:keepLines w:val="0"/>
              <w:widowControl w:val="0"/>
              <w:suppressLineNumbers w:val="0"/>
              <w:spacing w:before="0" w:beforeAutospacing="0" w:after="0" w:afterAutospacing="0"/>
              <w:ind w:left="0" w:right="0"/>
              <w:jc w:val="right"/>
              <w:rPr>
                <w:rFonts w:hint="default"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top w:val="double" w:color="auto" w:sz="4" w:space="0"/>
            </w:tcBorders>
            <w:vAlign w:val="center"/>
          </w:tcPr>
          <w:p w14:paraId="73DBEF2B">
            <w:pPr>
              <w:keepNext w:val="0"/>
              <w:keepLines w:val="0"/>
              <w:widowControl w:val="0"/>
              <w:suppressLineNumbers w:val="0"/>
              <w:spacing w:before="0" w:beforeAutospacing="0" w:after="0" w:afterAutospacing="0"/>
              <w:ind w:left="0" w:right="0"/>
              <w:jc w:val="center"/>
              <w:rPr>
                <w:rFonts w:hint="default"/>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A0887D5">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2025年9月10日</w:t>
            </w:r>
          </w:p>
        </w:tc>
      </w:tr>
      <w:tr w14:paraId="4B92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25A4E0EB">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640CFA83">
            <w:pPr>
              <w:keepNext w:val="0"/>
              <w:keepLines w:val="0"/>
              <w:widowControl w:val="0"/>
              <w:suppressLineNumbers w:val="0"/>
              <w:spacing w:before="0" w:beforeAutospacing="0" w:after="0" w:afterAutospacing="0"/>
              <w:ind w:left="0" w:right="0"/>
              <w:jc w:val="right"/>
              <w:rPr>
                <w:rFonts w:hint="default"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832485" cy="561340"/>
                  <wp:effectExtent l="0" t="0" r="5715" b="635"/>
                  <wp:docPr id="2" name="图片 2" descr="_cgi-bin_mmwebwx-bin_webwxgetmsgimg__&amp;MsgID=2264430324825095535&amp;skey=@crypt_7b950f03_76f8f8012983fe3611a1638434f89b19&amp;mmweb_appid=wx_webfilehel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_cgi-bin_mmwebwx-bin_webwxgetmsgimg__&amp;MsgID=2264430324825095535&amp;skey=@crypt_7b950f03_76f8f8012983fe3611a1638434f89b19&amp;mmweb_appid=wx_webfilehelper"/>
                          <pic:cNvPicPr>
                            <a:picLocks noChangeAspect="1"/>
                          </pic:cNvPicPr>
                        </pic:nvPicPr>
                        <pic:blipFill>
                          <a:blip r:embed="rId6">
                            <a:biLevel thresh="50000"/>
                          </a:blip>
                          <a:stretch>
                            <a:fillRect/>
                          </a:stretch>
                        </pic:blipFill>
                        <pic:spPr>
                          <a:xfrm>
                            <a:off x="0" y="0"/>
                            <a:ext cx="832485" cy="561340"/>
                          </a:xfrm>
                          <a:prstGeom prst="rect">
                            <a:avLst/>
                          </a:prstGeom>
                        </pic:spPr>
                      </pic:pic>
                    </a:graphicData>
                  </a:graphic>
                </wp:inline>
              </w:drawing>
            </w:r>
            <w:r>
              <w:rPr>
                <w:rFonts w:hint="eastAsia"/>
                <w:sz w:val="21"/>
                <w:szCs w:val="21"/>
              </w:rPr>
              <w:t>（签名）</w:t>
            </w:r>
          </w:p>
        </w:tc>
        <w:tc>
          <w:tcPr>
            <w:tcW w:w="1425" w:type="dxa"/>
            <w:gridSpan w:val="2"/>
            <w:vAlign w:val="center"/>
          </w:tcPr>
          <w:p w14:paraId="6ECDF6C6">
            <w:pPr>
              <w:keepNext w:val="0"/>
              <w:keepLines w:val="0"/>
              <w:widowControl w:val="0"/>
              <w:suppressLineNumbers w:val="0"/>
              <w:spacing w:before="0" w:beforeAutospacing="0" w:after="0" w:afterAutospacing="0"/>
              <w:ind w:left="0" w:right="0"/>
              <w:jc w:val="center"/>
              <w:rPr>
                <w:rFonts w:hint="default"/>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3909668F">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2025年9月10日</w:t>
            </w:r>
          </w:p>
        </w:tc>
      </w:tr>
      <w:tr w14:paraId="141C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12AC4756">
            <w:pPr>
              <w:keepNext w:val="0"/>
              <w:keepLines w:val="0"/>
              <w:widowControl w:val="0"/>
              <w:suppressLineNumbers w:val="0"/>
              <w:spacing w:before="0" w:beforeAutospacing="0" w:after="0" w:afterAutospacing="0"/>
              <w:ind w:left="0" w:right="0"/>
              <w:jc w:val="center"/>
              <w:rPr>
                <w:rFonts w:hint="default"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4E62185">
            <w:pPr>
              <w:keepNext w:val="0"/>
              <w:keepLines w:val="0"/>
              <w:widowControl w:val="0"/>
              <w:suppressLineNumbers w:val="0"/>
              <w:spacing w:before="0" w:beforeAutospacing="0" w:after="0" w:afterAutospacing="0"/>
              <w:ind w:left="0" w:right="0"/>
              <w:jc w:val="right"/>
              <w:rPr>
                <w:rFonts w:hint="default"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774065" cy="429260"/>
                  <wp:effectExtent l="0" t="0" r="6985" b="8890"/>
                  <wp:docPr id="3" name="图片 3" descr="_cgi-bin_mmwebwx-bin_webwxgetmsgimg__&amp;MsgID=8900987001915427375&amp;skey=@crypt_7b950f03_76f8f8012983fe3611a1638434f89b19&amp;mmweb_appid=wx_webfilehel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_cgi-bin_mmwebwx-bin_webwxgetmsgimg__&amp;MsgID=8900987001915427375&amp;skey=@crypt_7b950f03_76f8f8012983fe3611a1638434f89b19&amp;mmweb_appid=wx_webfilehelper"/>
                          <pic:cNvPicPr>
                            <a:picLocks noChangeAspect="1"/>
                          </pic:cNvPicPr>
                        </pic:nvPicPr>
                        <pic:blipFill>
                          <a:blip r:embed="rId7"/>
                          <a:stretch>
                            <a:fillRect/>
                          </a:stretch>
                        </pic:blipFill>
                        <pic:spPr>
                          <a:xfrm>
                            <a:off x="0" y="0"/>
                            <a:ext cx="774065" cy="42926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4A4DF684">
            <w:pPr>
              <w:keepNext w:val="0"/>
              <w:keepLines w:val="0"/>
              <w:widowControl w:val="0"/>
              <w:suppressLineNumbers w:val="0"/>
              <w:spacing w:before="0" w:beforeAutospacing="0" w:after="0" w:afterAutospacing="0"/>
              <w:ind w:left="0" w:right="0"/>
              <w:jc w:val="center"/>
              <w:rPr>
                <w:rFonts w:hint="default"/>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A946254">
            <w:pPr>
              <w:keepNext w:val="0"/>
              <w:keepLines w:val="0"/>
              <w:widowControl w:val="0"/>
              <w:suppressLineNumbers w:val="0"/>
              <w:spacing w:before="0" w:beforeAutospacing="0" w:after="0" w:afterAutospacing="0"/>
              <w:ind w:left="0" w:right="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2025年9月10日</w:t>
            </w:r>
          </w:p>
        </w:tc>
      </w:tr>
    </w:tbl>
    <w:p w14:paraId="582A2407">
      <w:pPr>
        <w:spacing w:line="100" w:lineRule="exact"/>
        <w:rPr>
          <w:rFonts w:ascii="Arial" w:hAnsi="Arial" w:eastAsia="黑体"/>
        </w:rPr>
      </w:pPr>
      <w:r>
        <w:br w:type="page"/>
      </w:r>
    </w:p>
    <w:p w14:paraId="3AA23939">
      <w:pPr>
        <w:pStyle w:val="16"/>
        <w:spacing w:before="326" w:beforeLines="100" w:line="360" w:lineRule="auto"/>
        <w:rPr>
          <w:rFonts w:ascii="黑体" w:hAnsi="宋体"/>
        </w:rPr>
      </w:pPr>
      <w:r>
        <w:rPr>
          <w:rFonts w:hint="eastAsia" w:ascii="黑体" w:hAnsi="宋体"/>
        </w:rPr>
        <w:t>二、课程目标与毕业要求</w:t>
      </w:r>
    </w:p>
    <w:p w14:paraId="134014FA">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7FE32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27EA1999">
            <w:pPr>
              <w:keepNext w:val="0"/>
              <w:keepLines w:val="0"/>
              <w:widowControl/>
              <w:suppressLineNumbers w:val="0"/>
              <w:snapToGrid w:val="0"/>
              <w:spacing w:before="0" w:beforeAutospacing="0" w:after="0" w:afterAutospacing="0"/>
              <w:ind w:left="0" w:right="0"/>
              <w:jc w:val="center"/>
              <w:rPr>
                <w:rFonts w:hint="default"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4DF0EB41">
            <w:pPr>
              <w:keepNext w:val="0"/>
              <w:keepLines w:val="0"/>
              <w:widowControl/>
              <w:suppressLineNumbers w:val="0"/>
              <w:snapToGrid w:val="0"/>
              <w:spacing w:before="0" w:beforeAutospacing="0" w:after="0" w:afterAutospacing="0"/>
              <w:ind w:left="0" w:right="0"/>
              <w:jc w:val="center"/>
              <w:rPr>
                <w:rFonts w:hint="default"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05BF91C2">
            <w:pPr>
              <w:keepNext w:val="0"/>
              <w:keepLines w:val="0"/>
              <w:widowControl/>
              <w:suppressLineNumbers w:val="0"/>
              <w:snapToGrid w:val="0"/>
              <w:spacing w:before="0" w:beforeAutospacing="0" w:after="0" w:afterAutospacing="0"/>
              <w:ind w:left="0" w:right="0"/>
              <w:jc w:val="center"/>
              <w:rPr>
                <w:rFonts w:hint="default" w:ascii="黑体" w:hAnsi="黑体" w:eastAsia="黑体"/>
                <w:bCs/>
                <w:color w:val="000000"/>
                <w:sz w:val="21"/>
                <w:szCs w:val="18"/>
              </w:rPr>
            </w:pPr>
            <w:r>
              <w:rPr>
                <w:rFonts w:hint="eastAsia" w:ascii="黑体" w:hAnsi="黑体" w:eastAsia="黑体"/>
                <w:bCs/>
                <w:color w:val="000000"/>
                <w:sz w:val="21"/>
                <w:szCs w:val="18"/>
              </w:rPr>
              <w:t>内容</w:t>
            </w:r>
          </w:p>
        </w:tc>
      </w:tr>
      <w:tr w14:paraId="3443E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88" w:hRule="atLeast"/>
          <w:jc w:val="center"/>
        </w:trPr>
        <w:tc>
          <w:tcPr>
            <w:tcW w:w="1235" w:type="dxa"/>
            <w:vMerge w:val="restart"/>
            <w:vAlign w:val="center"/>
          </w:tcPr>
          <w:p w14:paraId="02823BB2">
            <w:pPr>
              <w:keepNext w:val="0"/>
              <w:keepLines w:val="0"/>
              <w:widowControl/>
              <w:suppressLineNumbers w:val="0"/>
              <w:snapToGrid w:val="0"/>
              <w:spacing w:before="0" w:beforeAutospacing="0" w:after="0" w:afterAutospacing="0"/>
              <w:ind w:left="0" w:right="0"/>
              <w:jc w:val="center"/>
              <w:rPr>
                <w:rFonts w:hint="default"/>
              </w:rPr>
            </w:pPr>
            <w:r>
              <w:rPr>
                <w:rFonts w:hint="eastAsia" w:ascii="黑体" w:hAnsi="黑体" w:eastAsia="黑体"/>
                <w:bCs/>
                <w:color w:val="000000"/>
                <w:sz w:val="21"/>
                <w:szCs w:val="18"/>
              </w:rPr>
              <w:t>知识目标</w:t>
            </w:r>
          </w:p>
        </w:tc>
        <w:tc>
          <w:tcPr>
            <w:tcW w:w="782" w:type="dxa"/>
            <w:shd w:val="clear" w:color="auto" w:fill="auto"/>
            <w:vAlign w:val="center"/>
          </w:tcPr>
          <w:p w14:paraId="74F24C99">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default" w:ascii="Arial" w:hAnsi="Arial" w:eastAsia="黑体" w:cs="Arial"/>
                <w:bCs/>
                <w:color w:val="000000"/>
                <w:sz w:val="21"/>
                <w:szCs w:val="18"/>
              </w:rPr>
              <w:t>1</w:t>
            </w:r>
          </w:p>
        </w:tc>
        <w:tc>
          <w:tcPr>
            <w:tcW w:w="6459" w:type="dxa"/>
            <w:vAlign w:val="center"/>
          </w:tcPr>
          <w:p w14:paraId="67DFB97C">
            <w:pPr>
              <w:pStyle w:val="14"/>
              <w:keepNext w:val="0"/>
              <w:keepLines w:val="0"/>
              <w:widowControl/>
              <w:suppressLineNumbers w:val="0"/>
              <w:spacing w:before="0" w:beforeAutospacing="0" w:after="0" w:afterAutospacing="0"/>
              <w:ind w:left="0" w:right="0"/>
              <w:jc w:val="left"/>
              <w:rPr>
                <w:rFonts w:hint="default" w:ascii="宋体" w:hAnsi="宋体" w:eastAsia="宋体"/>
                <w:bCs/>
                <w:lang w:val="en-US" w:eastAsia="zh-CN"/>
              </w:rPr>
            </w:pPr>
            <w:r>
              <w:rPr>
                <w:rFonts w:hint="eastAsia" w:ascii="宋体" w:hAnsi="宋体"/>
                <w:bCs/>
                <w:lang w:val="en-US" w:eastAsia="zh-CN"/>
              </w:rPr>
              <w:t>了解不同的和弦编配、音乐风格、旋律节奏，在儿歌弹唱即兴过程中做到旋律流畅、优美且富有情感的演唱与演奏，培养学生聆听与手口配合的能力</w:t>
            </w:r>
          </w:p>
        </w:tc>
      </w:tr>
      <w:tr w14:paraId="74783F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235" w:type="dxa"/>
            <w:vMerge w:val="restart"/>
            <w:vAlign w:val="center"/>
          </w:tcPr>
          <w:p w14:paraId="4F590EC2">
            <w:pPr>
              <w:keepNext w:val="0"/>
              <w:keepLines w:val="0"/>
              <w:widowControl/>
              <w:suppressLineNumbers w:val="0"/>
              <w:snapToGrid w:val="0"/>
              <w:spacing w:before="0" w:beforeAutospacing="0" w:after="0" w:afterAutospacing="0"/>
              <w:ind w:left="0" w:right="0"/>
              <w:jc w:val="center"/>
              <w:rPr>
                <w:rFonts w:hint="default"/>
              </w:rPr>
            </w:pPr>
            <w:r>
              <w:rPr>
                <w:rFonts w:hint="eastAsia" w:ascii="黑体" w:hAnsi="黑体" w:eastAsia="黑体"/>
                <w:bCs/>
                <w:color w:val="000000"/>
                <w:sz w:val="21"/>
                <w:szCs w:val="18"/>
              </w:rPr>
              <w:t>技能目标</w:t>
            </w:r>
          </w:p>
        </w:tc>
        <w:tc>
          <w:tcPr>
            <w:tcW w:w="782" w:type="dxa"/>
            <w:shd w:val="clear" w:color="auto" w:fill="auto"/>
            <w:vAlign w:val="center"/>
          </w:tcPr>
          <w:p w14:paraId="553743B6">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2</w:t>
            </w:r>
          </w:p>
        </w:tc>
        <w:tc>
          <w:tcPr>
            <w:tcW w:w="6459" w:type="dxa"/>
            <w:vAlign w:val="center"/>
          </w:tcPr>
          <w:p w14:paraId="42A0BF44">
            <w:pPr>
              <w:keepNext w:val="0"/>
              <w:keepLines w:val="0"/>
              <w:widowControl/>
              <w:suppressLineNumbers w:val="0"/>
              <w:spacing w:before="0" w:beforeAutospacing="0" w:after="0" w:afterAutospacing="0"/>
              <w:ind w:left="0" w:leftChars="0" w:right="0" w:firstLine="0" w:firstLineChars="0"/>
              <w:jc w:val="left"/>
              <w:rPr>
                <w:rFonts w:hint="default" w:ascii="宋体" w:hAnsi="宋体" w:eastAsia="宋体"/>
                <w:bCs/>
                <w:lang w:val="en-US" w:eastAsia="zh-CN"/>
              </w:rPr>
            </w:pPr>
            <w:r>
              <w:rPr>
                <w:rFonts w:hint="eastAsia"/>
                <w:bCs/>
                <w:sz w:val="21"/>
                <w:szCs w:val="21"/>
                <w:lang w:val="en-US" w:eastAsia="zh-CN"/>
              </w:rPr>
              <w:t>能学会基础的和声搭配，自主的将不同的和声搭配正确的于即兴演奏，并较好的运用在各种风格的儿童歌曲中。</w:t>
            </w:r>
          </w:p>
        </w:tc>
      </w:tr>
      <w:tr w14:paraId="5B725B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1A827124">
            <w:pPr>
              <w:pStyle w:val="14"/>
              <w:keepNext w:val="0"/>
              <w:keepLines w:val="0"/>
              <w:widowControl/>
              <w:suppressLineNumbers w:val="0"/>
              <w:spacing w:before="0" w:beforeAutospacing="0" w:after="0" w:afterAutospacing="0"/>
              <w:ind w:left="0" w:right="0"/>
              <w:rPr>
                <w:rFonts w:hint="default" w:ascii="宋体" w:hAnsi="宋体"/>
              </w:rPr>
            </w:pPr>
          </w:p>
        </w:tc>
        <w:tc>
          <w:tcPr>
            <w:tcW w:w="782" w:type="dxa"/>
            <w:shd w:val="clear" w:color="auto" w:fill="auto"/>
            <w:vAlign w:val="center"/>
          </w:tcPr>
          <w:p w14:paraId="24DD2C5B">
            <w:pPr>
              <w:keepNext w:val="0"/>
              <w:keepLines w:val="0"/>
              <w:widowControl/>
              <w:suppressLineNumbers w:val="0"/>
              <w:snapToGrid w:val="0"/>
              <w:spacing w:before="0" w:beforeAutospacing="0" w:after="0" w:afterAutospacing="0"/>
              <w:ind w:left="0" w:right="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3</w:t>
            </w:r>
          </w:p>
        </w:tc>
        <w:tc>
          <w:tcPr>
            <w:tcW w:w="6459" w:type="dxa"/>
            <w:vAlign w:val="center"/>
          </w:tcPr>
          <w:p w14:paraId="4CA10CEE">
            <w:pPr>
              <w:pStyle w:val="14"/>
              <w:keepNext w:val="0"/>
              <w:keepLines w:val="0"/>
              <w:widowControl/>
              <w:suppressLineNumbers w:val="0"/>
              <w:spacing w:before="0" w:beforeAutospacing="0" w:after="0" w:afterAutospacing="0"/>
              <w:ind w:left="0" w:right="0"/>
              <w:jc w:val="left"/>
              <w:rPr>
                <w:rFonts w:hint="default" w:ascii="宋体" w:hAnsi="宋体" w:eastAsia="宋体"/>
                <w:bCs/>
                <w:lang w:val="en-US" w:eastAsia="zh-CN"/>
              </w:rPr>
            </w:pPr>
            <w:r>
              <w:rPr>
                <w:rFonts w:hint="eastAsia"/>
                <w:bCs/>
                <w:sz w:val="21"/>
                <w:szCs w:val="21"/>
                <w:lang w:val="en-US" w:eastAsia="zh-CN"/>
              </w:rPr>
              <w:t>面</w:t>
            </w:r>
            <w:r>
              <w:rPr>
                <w:rFonts w:hint="eastAsia" w:ascii="宋体" w:hAnsi="宋体"/>
                <w:bCs/>
                <w:lang w:val="en-US" w:eastAsia="zh-CN"/>
              </w:rPr>
              <w:t>对不同的儿歌风格能</w:t>
            </w:r>
            <w:r>
              <w:rPr>
                <w:rFonts w:hint="eastAsia"/>
                <w:bCs/>
                <w:sz w:val="21"/>
                <w:szCs w:val="21"/>
                <w:lang w:val="en-US" w:eastAsia="zh-CN"/>
              </w:rPr>
              <w:t>快速的识谱并即兴演奏，熟练和声搭配并形成肌肉</w:t>
            </w:r>
            <w:r>
              <w:rPr>
                <w:rFonts w:hint="eastAsia" w:ascii="宋体" w:hAnsi="宋体"/>
                <w:bCs/>
                <w:lang w:val="en-US" w:eastAsia="zh-CN"/>
              </w:rPr>
              <w:t>记忆</w:t>
            </w:r>
            <w:r>
              <w:rPr>
                <w:rFonts w:hint="eastAsia"/>
                <w:bCs/>
                <w:sz w:val="21"/>
                <w:szCs w:val="21"/>
                <w:lang w:val="en-US" w:eastAsia="zh-CN"/>
              </w:rPr>
              <w:t>，完成弹唱顺利与演奏</w:t>
            </w:r>
            <w:r>
              <w:rPr>
                <w:rFonts w:hint="default" w:ascii="宋体" w:hAnsi="宋体" w:eastAsia="宋体"/>
                <w:bCs/>
                <w:lang w:val="en-US" w:eastAsia="zh-CN"/>
              </w:rPr>
              <w:t>。</w:t>
            </w:r>
          </w:p>
        </w:tc>
      </w:tr>
      <w:tr w14:paraId="5EB7F8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08" w:hRule="atLeast"/>
          <w:jc w:val="center"/>
        </w:trPr>
        <w:tc>
          <w:tcPr>
            <w:tcW w:w="1235" w:type="dxa"/>
            <w:vAlign w:val="center"/>
          </w:tcPr>
          <w:p w14:paraId="3C898677">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r>
              <w:rPr>
                <w:rFonts w:hint="eastAsia" w:ascii="Arial" w:hAnsi="Arial" w:eastAsia="黑体" w:cs="Arial"/>
                <w:bCs/>
                <w:color w:val="000000"/>
                <w:sz w:val="21"/>
                <w:szCs w:val="18"/>
              </w:rPr>
              <w:t>素养目标</w:t>
            </w:r>
          </w:p>
          <w:p w14:paraId="103E2127">
            <w:pPr>
              <w:keepNext w:val="0"/>
              <w:keepLines w:val="0"/>
              <w:widowControl/>
              <w:suppressLineNumbers w:val="0"/>
              <w:snapToGrid w:val="0"/>
              <w:spacing w:before="0" w:beforeAutospacing="0" w:after="0" w:afterAutospacing="0"/>
              <w:ind w:left="0" w:right="0"/>
              <w:jc w:val="center"/>
              <w:rPr>
                <w:rFonts w:hint="default"/>
              </w:rPr>
            </w:pPr>
            <w:r>
              <w:rPr>
                <w:rFonts w:hint="eastAsia" w:ascii="黑体" w:hAnsi="黑体" w:eastAsia="黑体"/>
                <w:bCs/>
                <w:color w:val="000000"/>
                <w:sz w:val="21"/>
                <w:szCs w:val="18"/>
              </w:rPr>
              <w:t>(含课程思政目标</w:t>
            </w:r>
            <w:r>
              <w:rPr>
                <w:rFonts w:hint="default" w:ascii="黑体" w:hAnsi="黑体" w:eastAsia="黑体"/>
                <w:bCs/>
                <w:color w:val="000000"/>
                <w:sz w:val="21"/>
                <w:szCs w:val="18"/>
              </w:rPr>
              <w:t>)</w:t>
            </w:r>
          </w:p>
        </w:tc>
        <w:tc>
          <w:tcPr>
            <w:tcW w:w="782" w:type="dxa"/>
            <w:shd w:val="clear" w:color="auto" w:fill="auto"/>
            <w:vAlign w:val="center"/>
          </w:tcPr>
          <w:p w14:paraId="360EA4F4">
            <w:pPr>
              <w:keepNext w:val="0"/>
              <w:keepLines w:val="0"/>
              <w:widowControl/>
              <w:suppressLineNumbers w:val="0"/>
              <w:snapToGrid w:val="0"/>
              <w:spacing w:before="0" w:beforeAutospacing="0" w:after="0" w:afterAutospacing="0"/>
              <w:ind w:left="0" w:right="0"/>
              <w:jc w:val="center"/>
              <w:rPr>
                <w:rFonts w:hint="eastAsia" w:ascii="Arial" w:hAnsi="Arial" w:eastAsia="黑体" w:cs="Arial"/>
                <w:bCs/>
                <w:color w:val="000000"/>
                <w:sz w:val="21"/>
                <w:szCs w:val="18"/>
                <w:lang w:val="en-US" w:eastAsia="zh-CN"/>
              </w:rPr>
            </w:pPr>
            <w:r>
              <w:rPr>
                <w:rFonts w:hint="eastAsia" w:ascii="Arial" w:hAnsi="Arial" w:eastAsia="黑体" w:cs="Arial"/>
                <w:bCs/>
                <w:color w:val="000000"/>
                <w:sz w:val="21"/>
                <w:szCs w:val="18"/>
                <w:lang w:val="en-US" w:eastAsia="zh-CN"/>
              </w:rPr>
              <w:t>4</w:t>
            </w:r>
          </w:p>
          <w:p w14:paraId="22ECF35A">
            <w:pPr>
              <w:keepNext w:val="0"/>
              <w:keepLines w:val="0"/>
              <w:widowControl/>
              <w:suppressLineNumbers w:val="0"/>
              <w:snapToGrid w:val="0"/>
              <w:spacing w:before="0" w:beforeAutospacing="0" w:after="0" w:afterAutospacing="0"/>
              <w:ind w:left="0" w:right="0"/>
              <w:jc w:val="center"/>
              <w:rPr>
                <w:rFonts w:hint="default" w:ascii="Arial" w:hAnsi="Arial" w:eastAsia="黑体" w:cs="Arial"/>
                <w:bCs/>
                <w:color w:val="000000"/>
                <w:sz w:val="21"/>
                <w:szCs w:val="18"/>
              </w:rPr>
            </w:pPr>
          </w:p>
        </w:tc>
        <w:tc>
          <w:tcPr>
            <w:tcW w:w="6459" w:type="dxa"/>
            <w:vAlign w:val="center"/>
          </w:tcPr>
          <w:p w14:paraId="003AC079">
            <w:pPr>
              <w:pStyle w:val="14"/>
              <w:keepNext w:val="0"/>
              <w:keepLines w:val="0"/>
              <w:widowControl/>
              <w:suppressLineNumbers w:val="0"/>
              <w:spacing w:before="0" w:beforeAutospacing="0" w:after="0" w:afterAutospacing="0"/>
              <w:ind w:left="0" w:right="0"/>
              <w:jc w:val="left"/>
              <w:rPr>
                <w:rFonts w:hint="default" w:ascii="宋体" w:hAnsi="宋体"/>
                <w:bCs/>
              </w:rPr>
            </w:pPr>
            <w:r>
              <w:rPr>
                <w:rFonts w:hint="default" w:ascii="宋体" w:hAnsi="宋体"/>
                <w:bCs/>
                <w:lang w:val="en-US" w:eastAsia="zh-CN"/>
              </w:rPr>
              <w:t>国家要求音乐教育要坚持立德树人为根本任务，以提高学生审美为目标。感受不同音乐的内涵和情感，熟悉不同的音乐体裁和形式，学会欣赏。引导学生发现美、欣赏美。</w:t>
            </w:r>
          </w:p>
        </w:tc>
      </w:tr>
    </w:tbl>
    <w:p w14:paraId="5769C254">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6129C46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vAlign w:val="center"/>
          </w:tcPr>
          <w:p w14:paraId="1BF3CA6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val="0"/>
                <w:bCs/>
                <w:sz w:val="21"/>
                <w:szCs w:val="24"/>
                <w:lang w:val="en-US" w:eastAsia="zh-CN"/>
              </w:rPr>
            </w:pPr>
            <w:r>
              <w:rPr>
                <w:rFonts w:hint="default" w:ascii="Times New Roman" w:hAnsi="Times New Roman" w:cs="Times New Roman"/>
                <w:b w:val="0"/>
                <w:bCs/>
                <w:sz w:val="21"/>
                <w:szCs w:val="24"/>
              </w:rPr>
              <w:t>LO1</w:t>
            </w:r>
            <w:r>
              <w:rPr>
                <w:rFonts w:hint="eastAsia" w:ascii="Times New Roman" w:hAnsi="Times New Roman" w:cs="Times New Roman"/>
                <w:b w:val="0"/>
                <w:bCs/>
                <w:sz w:val="21"/>
                <w:szCs w:val="24"/>
                <w:lang w:val="en-US" w:eastAsia="zh-CN"/>
              </w:rPr>
              <w:t>:品德修养</w:t>
            </w:r>
          </w:p>
          <w:p w14:paraId="74926460">
            <w:pPr>
              <w:keepNext w:val="0"/>
              <w:keepLines w:val="0"/>
              <w:widowControl w:val="0"/>
              <w:suppressLineNumbers w:val="0"/>
              <w:spacing w:before="0" w:beforeAutospacing="0" w:after="0" w:afterAutospacing="0"/>
              <w:ind w:left="0" w:right="0"/>
              <w:jc w:val="both"/>
              <w:rPr>
                <w:rFonts w:hint="eastAsia" w:ascii="宋体" w:hAnsi="宋体"/>
                <w:bCs/>
              </w:rPr>
            </w:pPr>
            <w:r>
              <w:rPr>
                <w:rFonts w:hint="default" w:ascii="Times New Roman" w:hAnsi="Times New Roman" w:cs="Times New Roman"/>
                <w:b w:val="0"/>
                <w:bCs/>
                <w:sz w:val="21"/>
                <w:szCs w:val="24"/>
                <w:lang w:val="en-US" w:eastAsia="zh-CN"/>
              </w:rPr>
              <w:t>⑤爱岗敬业，热爱所学专业，勤学多练，锤炼技能。熟悉本专业相关的法律法规，在实习实践中自觉遵守职业规范，具备职业道德操守。</w:t>
            </w:r>
          </w:p>
        </w:tc>
      </w:tr>
      <w:tr w14:paraId="2CAE1FEC">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vAlign w:val="top"/>
          </w:tcPr>
          <w:p w14:paraId="07D83BE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val="0"/>
                <w:bCs/>
                <w:sz w:val="21"/>
                <w:szCs w:val="24"/>
                <w:lang w:val="en-US" w:eastAsia="zh-CN"/>
              </w:rPr>
            </w:pPr>
            <w:r>
              <w:rPr>
                <w:rFonts w:hint="eastAsia" w:ascii="Times New Roman" w:hAnsi="Times New Roman" w:cs="Times New Roman"/>
                <w:b w:val="0"/>
                <w:bCs/>
                <w:sz w:val="21"/>
                <w:szCs w:val="24"/>
              </w:rPr>
              <w:t>LO5</w:t>
            </w:r>
            <w:r>
              <w:rPr>
                <w:rFonts w:hint="eastAsia" w:ascii="Times New Roman" w:hAnsi="Times New Roman" w:cs="Times New Roman"/>
                <w:b w:val="0"/>
                <w:bCs/>
                <w:sz w:val="21"/>
                <w:szCs w:val="24"/>
                <w:lang w:eastAsia="zh-CN"/>
              </w:rPr>
              <w:t>：</w:t>
            </w:r>
            <w:r>
              <w:rPr>
                <w:rFonts w:hint="eastAsia" w:ascii="Times New Roman" w:hAnsi="Times New Roman" w:cs="Times New Roman"/>
                <w:b w:val="0"/>
                <w:bCs/>
                <w:sz w:val="21"/>
                <w:szCs w:val="24"/>
                <w:lang w:val="en-US" w:eastAsia="zh-CN"/>
              </w:rPr>
              <w:t>健康发展</w:t>
            </w:r>
          </w:p>
          <w:p w14:paraId="1B8BCE7D">
            <w:pPr>
              <w:keepNext w:val="0"/>
              <w:keepLines w:val="0"/>
              <w:widowControl w:val="0"/>
              <w:suppressLineNumbers w:val="0"/>
              <w:spacing w:before="0" w:beforeAutospacing="0" w:after="0" w:afterAutospacing="0"/>
              <w:ind w:left="0" w:right="0"/>
              <w:jc w:val="both"/>
              <w:rPr>
                <w:rFonts w:hint="eastAsia" w:ascii="宋体" w:hAnsi="宋体"/>
                <w:bCs/>
              </w:rPr>
            </w:pPr>
            <w:r>
              <w:rPr>
                <w:rFonts w:hint="eastAsia" w:ascii="Times New Roman" w:hAnsi="Times New Roman" w:cs="Times New Roman"/>
                <w:b w:val="0"/>
                <w:bCs/>
                <w:sz w:val="21"/>
                <w:szCs w:val="24"/>
              </w:rPr>
              <w:t>③懂得审美，有发现美、感受美、鉴赏美、评价美、创造美的能力。</w:t>
            </w:r>
          </w:p>
        </w:tc>
      </w:tr>
      <w:tr w14:paraId="322C869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vAlign w:val="top"/>
          </w:tcPr>
          <w:p w14:paraId="52D9A61F">
            <w:pPr>
              <w:keepNext w:val="0"/>
              <w:keepLines w:val="0"/>
              <w:widowControl w:val="0"/>
              <w:suppressLineNumbers w:val="0"/>
              <w:spacing w:before="0" w:beforeAutospacing="0" w:after="0" w:afterAutospacing="0"/>
              <w:ind w:left="0" w:right="0"/>
              <w:jc w:val="both"/>
              <w:rPr>
                <w:rFonts w:hint="default" w:ascii="Times New Roman" w:hAnsi="Times New Roman" w:cs="Times New Roman"/>
                <w:b w:val="0"/>
                <w:bCs/>
                <w:sz w:val="21"/>
                <w:szCs w:val="24"/>
                <w:lang w:val="en-US"/>
              </w:rPr>
            </w:pPr>
            <w:r>
              <w:rPr>
                <w:rFonts w:hint="default" w:ascii="Times New Roman" w:hAnsi="Times New Roman" w:cs="Times New Roman"/>
                <w:b w:val="0"/>
                <w:bCs/>
                <w:sz w:val="21"/>
                <w:szCs w:val="24"/>
                <w:lang w:val="en-US" w:eastAsia="zh-CN"/>
              </w:rPr>
              <w:t>LO</w:t>
            </w:r>
            <w:r>
              <w:rPr>
                <w:rFonts w:hint="eastAsia" w:ascii="Times New Roman" w:hAnsi="Times New Roman" w:cs="Times New Roman"/>
                <w:b w:val="0"/>
                <w:bCs/>
                <w:sz w:val="21"/>
                <w:szCs w:val="24"/>
                <w:lang w:val="en-US" w:eastAsia="zh-CN"/>
              </w:rPr>
              <w:t>6：协同创新</w:t>
            </w:r>
          </w:p>
          <w:p w14:paraId="3CF7B031">
            <w:pPr>
              <w:keepNext w:val="0"/>
              <w:keepLines w:val="0"/>
              <w:widowControl w:val="0"/>
              <w:suppressLineNumbers w:val="0"/>
              <w:spacing w:before="0" w:beforeAutospacing="0" w:after="0" w:afterAutospacing="0"/>
              <w:ind w:left="0" w:right="0"/>
              <w:jc w:val="both"/>
              <w:rPr>
                <w:rFonts w:hint="eastAsia" w:ascii="Times New Roman" w:hAnsi="Times New Roman" w:cs="Times New Roman"/>
                <w:b w:val="0"/>
                <w:bCs/>
                <w:sz w:val="21"/>
                <w:szCs w:val="24"/>
              </w:rPr>
            </w:pPr>
            <w:r>
              <w:rPr>
                <w:rFonts w:hint="eastAsia" w:ascii="Times New Roman" w:hAnsi="Times New Roman" w:cs="Times New Roman"/>
                <w:b w:val="0"/>
                <w:bCs/>
                <w:sz w:val="21"/>
                <w:szCs w:val="24"/>
              </w:rPr>
              <w:t>③能用创新的方法或者多种方法解决复杂问题或真实问题。</w:t>
            </w:r>
          </w:p>
        </w:tc>
      </w:tr>
    </w:tbl>
    <w:p w14:paraId="654A6FA1">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05D18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73C7BF5C">
            <w:pPr>
              <w:pStyle w:val="13"/>
              <w:keepNext w:val="0"/>
              <w:keepLines w:val="0"/>
              <w:widowControl/>
              <w:suppressLineNumbers w:val="0"/>
              <w:spacing w:before="0" w:beforeAutospacing="0" w:after="0" w:afterAutospacing="0"/>
              <w:ind w:left="0" w:right="0"/>
              <w:rPr>
                <w:rFonts w:hint="default"/>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2A53D3EC">
            <w:pPr>
              <w:pStyle w:val="13"/>
              <w:keepNext w:val="0"/>
              <w:keepLines w:val="0"/>
              <w:widowControl/>
              <w:suppressLineNumbers w:val="0"/>
              <w:spacing w:before="0" w:beforeAutospacing="0" w:after="0" w:afterAutospacing="0"/>
              <w:ind w:left="0" w:right="0"/>
              <w:rPr>
                <w:rFonts w:hint="default"/>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6D4BBB1C">
            <w:pPr>
              <w:pStyle w:val="13"/>
              <w:keepNext w:val="0"/>
              <w:keepLines w:val="0"/>
              <w:widowControl/>
              <w:suppressLineNumbers w:val="0"/>
              <w:spacing w:before="0" w:beforeAutospacing="0" w:after="0" w:afterAutospacing="0"/>
              <w:ind w:left="0" w:right="0"/>
              <w:rPr>
                <w:rFonts w:hint="default"/>
                <w:szCs w:val="16"/>
              </w:rPr>
            </w:pPr>
            <w:r>
              <w:rPr>
                <w:rFonts w:hint="eastAsia"/>
                <w:szCs w:val="16"/>
              </w:rPr>
              <w:t>支撑度</w:t>
            </w:r>
          </w:p>
        </w:tc>
        <w:tc>
          <w:tcPr>
            <w:tcW w:w="4763" w:type="dxa"/>
            <w:tcBorders>
              <w:top w:val="single" w:color="auto" w:sz="12" w:space="0"/>
            </w:tcBorders>
            <w:vAlign w:val="center"/>
          </w:tcPr>
          <w:p w14:paraId="55D41141">
            <w:pPr>
              <w:pStyle w:val="13"/>
              <w:keepNext w:val="0"/>
              <w:keepLines w:val="0"/>
              <w:widowControl/>
              <w:suppressLineNumbers w:val="0"/>
              <w:spacing w:before="0" w:beforeAutospacing="0" w:after="0" w:afterAutospacing="0"/>
              <w:ind w:left="0" w:right="0"/>
              <w:rPr>
                <w:rFonts w:hint="default"/>
                <w:szCs w:val="16"/>
              </w:rPr>
            </w:pPr>
            <w:r>
              <w:rPr>
                <w:rFonts w:hint="eastAsia"/>
                <w:szCs w:val="16"/>
              </w:rPr>
              <w:t>课程目标</w:t>
            </w:r>
          </w:p>
        </w:tc>
        <w:tc>
          <w:tcPr>
            <w:tcW w:w="1348" w:type="dxa"/>
            <w:tcBorders>
              <w:top w:val="single" w:color="auto" w:sz="12" w:space="0"/>
              <w:right w:val="single" w:color="auto" w:sz="12" w:space="0"/>
            </w:tcBorders>
            <w:vAlign w:val="center"/>
          </w:tcPr>
          <w:p w14:paraId="46194F07">
            <w:pPr>
              <w:pStyle w:val="13"/>
              <w:keepNext w:val="0"/>
              <w:keepLines w:val="0"/>
              <w:widowControl/>
              <w:suppressLineNumbers w:val="0"/>
              <w:spacing w:before="0" w:beforeAutospacing="0" w:after="0" w:afterAutospacing="0"/>
              <w:ind w:left="0" w:right="0"/>
              <w:rPr>
                <w:rFonts w:hint="default"/>
                <w:szCs w:val="16"/>
              </w:rPr>
            </w:pPr>
            <w:r>
              <w:rPr>
                <w:rFonts w:hint="eastAsia"/>
                <w:szCs w:val="16"/>
              </w:rPr>
              <w:t>对指标点的贡献度</w:t>
            </w:r>
          </w:p>
        </w:tc>
      </w:tr>
      <w:tr w14:paraId="572D5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057" w:hRule="atLeast"/>
          <w:jc w:val="center"/>
        </w:trPr>
        <w:tc>
          <w:tcPr>
            <w:tcW w:w="777" w:type="dxa"/>
            <w:tcBorders>
              <w:left w:val="single" w:color="auto" w:sz="12" w:space="0"/>
              <w:right w:val="single" w:color="auto" w:sz="4" w:space="0"/>
            </w:tcBorders>
            <w:shd w:val="clear" w:color="auto" w:fill="auto"/>
            <w:vAlign w:val="center"/>
          </w:tcPr>
          <w:p w14:paraId="602021AB">
            <w:pPr>
              <w:pStyle w:val="14"/>
              <w:keepNext w:val="0"/>
              <w:keepLines w:val="0"/>
              <w:widowControl/>
              <w:suppressLineNumbers w:val="0"/>
              <w:spacing w:before="0" w:beforeAutospacing="0" w:after="0" w:afterAutospacing="0"/>
              <w:ind w:left="0" w:right="0"/>
              <w:rPr>
                <w:rFonts w:hint="default" w:eastAsia="宋体"/>
                <w:lang w:val="en-US" w:eastAsia="zh-CN"/>
              </w:rPr>
            </w:pPr>
            <w:r>
              <w:rPr>
                <w:rFonts w:hint="eastAsia"/>
                <w:lang w:val="en-US" w:eastAsia="zh-CN"/>
              </w:rPr>
              <w:t>品德修养</w:t>
            </w:r>
          </w:p>
        </w:tc>
        <w:tc>
          <w:tcPr>
            <w:tcW w:w="794" w:type="dxa"/>
            <w:tcBorders>
              <w:left w:val="single" w:color="auto" w:sz="4" w:space="0"/>
            </w:tcBorders>
            <w:vAlign w:val="center"/>
          </w:tcPr>
          <w:p w14:paraId="6EFA17DE">
            <w:pPr>
              <w:keepNext w:val="0"/>
              <w:keepLines w:val="0"/>
              <w:widowControl/>
              <w:suppressLineNumbers w:val="0"/>
              <w:spacing w:before="0" w:beforeLines="0" w:beforeAutospacing="0" w:after="0" w:afterLines="0" w:afterAutospacing="0"/>
              <w:ind w:left="0" w:right="0"/>
              <w:rPr>
                <w:rFonts w:hint="default" w:hAnsi="Times New Roman" w:cs="Times New Roman"/>
                <w:sz w:val="21"/>
                <w:szCs w:val="24"/>
              </w:rPr>
            </w:pPr>
            <w:r>
              <w:rPr>
                <w:rFonts w:hint="default" w:ascii="Times New Roman" w:hAnsi="Times New Roman" w:cs="Times New Roman"/>
                <w:sz w:val="21"/>
                <w:szCs w:val="24"/>
              </w:rPr>
              <w:t>LO1</w:t>
            </w:r>
          </w:p>
          <w:p w14:paraId="2682529E">
            <w:pPr>
              <w:pStyle w:val="14"/>
              <w:keepNext w:val="0"/>
              <w:keepLines w:val="0"/>
              <w:widowControl/>
              <w:suppressLineNumbers w:val="0"/>
              <w:spacing w:before="0" w:beforeAutospacing="0" w:after="0" w:afterAutospacing="0"/>
              <w:ind w:left="0" w:right="0" w:firstLine="210" w:firstLineChars="100"/>
              <w:jc w:val="both"/>
              <w:rPr>
                <w:rFonts w:hint="default" w:cs="Times New Roman"/>
                <w:bCs/>
                <w:lang w:val="en-US"/>
              </w:rPr>
            </w:pPr>
          </w:p>
        </w:tc>
        <w:tc>
          <w:tcPr>
            <w:tcW w:w="794" w:type="dxa"/>
            <w:tcBorders>
              <w:right w:val="double" w:color="auto" w:sz="4" w:space="0"/>
            </w:tcBorders>
            <w:shd w:val="clear" w:color="auto" w:fill="auto"/>
            <w:vAlign w:val="center"/>
          </w:tcPr>
          <w:p w14:paraId="30083186">
            <w:pPr>
              <w:pStyle w:val="14"/>
              <w:keepNext w:val="0"/>
              <w:keepLines w:val="0"/>
              <w:widowControl/>
              <w:suppressLineNumbers w:val="0"/>
              <w:spacing w:before="0" w:beforeAutospacing="0" w:after="0" w:afterAutospacing="0"/>
              <w:ind w:left="0" w:right="0"/>
              <w:rPr>
                <w:rFonts w:hint="default" w:ascii="宋体" w:hAnsi="宋体"/>
              </w:rPr>
            </w:pPr>
            <w:r>
              <w:rPr>
                <w:rFonts w:hint="eastAsia" w:ascii="宋体" w:hAnsi="宋体"/>
                <w:lang w:val="en-US" w:eastAsia="zh-CN"/>
              </w:rPr>
              <w:t>H</w:t>
            </w:r>
          </w:p>
        </w:tc>
        <w:tc>
          <w:tcPr>
            <w:tcW w:w="4763" w:type="dxa"/>
            <w:vAlign w:val="top"/>
          </w:tcPr>
          <w:p w14:paraId="4C98E433">
            <w:pPr>
              <w:keepNext w:val="0"/>
              <w:keepLines w:val="0"/>
              <w:widowControl/>
              <w:suppressLineNumbers w:val="0"/>
              <w:spacing w:before="0" w:beforeAutospacing="0" w:after="0" w:afterAutospacing="0"/>
              <w:ind w:left="0" w:right="0"/>
              <w:rPr>
                <w:rFonts w:hint="default" w:ascii="宋体" w:hAnsi="宋体"/>
                <w:bCs/>
              </w:rPr>
            </w:pPr>
            <w:r>
              <w:rPr>
                <w:rFonts w:hint="eastAsia" w:ascii="仿宋" w:hAnsi="仿宋" w:eastAsia="仿宋" w:cs="宋体"/>
                <w:color w:val="000000"/>
                <w:kern w:val="0"/>
                <w:sz w:val="24"/>
                <w:szCs w:val="24"/>
                <w:lang w:val="en-US" w:eastAsia="zh-CN"/>
              </w:rPr>
              <w:t>面对不同的儿歌风格能快速的识谱并即兴演奏，熟练和声搭配并形成肌肉记忆，完成弹唱顺利与演奏。</w:t>
            </w:r>
          </w:p>
        </w:tc>
        <w:tc>
          <w:tcPr>
            <w:tcW w:w="1348" w:type="dxa"/>
            <w:tcBorders>
              <w:right w:val="single" w:color="auto" w:sz="12" w:space="0"/>
            </w:tcBorders>
            <w:vAlign w:val="center"/>
          </w:tcPr>
          <w:p w14:paraId="517A6094">
            <w:pPr>
              <w:pStyle w:val="14"/>
              <w:keepNext w:val="0"/>
              <w:keepLines w:val="0"/>
              <w:widowControl/>
              <w:suppressLineNumbers w:val="0"/>
              <w:spacing w:before="0" w:beforeAutospacing="0" w:after="0" w:afterAutospacing="0"/>
              <w:ind w:left="0" w:right="0"/>
              <w:rPr>
                <w:rFonts w:hint="default" w:ascii="宋体" w:hAnsi="宋体"/>
                <w:bCs/>
              </w:rPr>
            </w:pPr>
            <w:r>
              <w:rPr>
                <w:rFonts w:hint="eastAsia" w:ascii="宋体" w:hAnsi="宋体"/>
                <w:bCs/>
                <w:lang w:val="en-US" w:eastAsia="zh-CN"/>
              </w:rPr>
              <w:t>100%</w:t>
            </w:r>
          </w:p>
        </w:tc>
      </w:tr>
      <w:tr w14:paraId="1020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top"/>
          </w:tcPr>
          <w:p w14:paraId="57469322">
            <w:pPr>
              <w:pStyle w:val="14"/>
              <w:keepNext w:val="0"/>
              <w:keepLines w:val="0"/>
              <w:widowControl/>
              <w:suppressLineNumbers w:val="0"/>
              <w:spacing w:before="0" w:beforeAutospacing="0" w:after="0" w:afterAutospacing="0"/>
              <w:ind w:left="0" w:right="0"/>
              <w:jc w:val="both"/>
              <w:rPr>
                <w:rFonts w:hint="default" w:eastAsia="仿宋"/>
                <w:lang w:val="en-US" w:eastAsia="zh-CN"/>
              </w:rPr>
            </w:pPr>
            <w:r>
              <w:rPr>
                <w:rFonts w:hint="eastAsia"/>
                <w:lang w:val="en-US" w:eastAsia="zh-CN"/>
              </w:rPr>
              <w:t>健康发展</w:t>
            </w:r>
          </w:p>
        </w:tc>
        <w:tc>
          <w:tcPr>
            <w:tcW w:w="794" w:type="dxa"/>
            <w:tcBorders>
              <w:left w:val="single" w:color="auto" w:sz="4" w:space="0"/>
            </w:tcBorders>
            <w:vAlign w:val="center"/>
          </w:tcPr>
          <w:p w14:paraId="72A8EB62">
            <w:pPr>
              <w:pStyle w:val="14"/>
              <w:keepNext w:val="0"/>
              <w:keepLines w:val="0"/>
              <w:widowControl/>
              <w:suppressLineNumbers w:val="0"/>
              <w:spacing w:before="0" w:beforeAutospacing="0" w:after="0" w:afterAutospacing="0"/>
              <w:ind w:left="0" w:right="0"/>
              <w:rPr>
                <w:rFonts w:hint="default" w:cs="Times New Roman"/>
                <w:bCs/>
              </w:rPr>
            </w:pPr>
            <w:r>
              <w:rPr>
                <w:rFonts w:hint="eastAsia" w:ascii="Times New Roman" w:hAnsi="Times New Roman" w:eastAsia="宋体" w:cs="Times New Roman"/>
                <w:b w:val="0"/>
                <w:bCs/>
                <w:color w:val="auto"/>
                <w:sz w:val="21"/>
                <w:szCs w:val="24"/>
                <w:lang w:val="en-US" w:eastAsia="zh-CN" w:bidi="ar-SA"/>
              </w:rPr>
              <w:t>LO5</w:t>
            </w:r>
          </w:p>
        </w:tc>
        <w:tc>
          <w:tcPr>
            <w:tcW w:w="794" w:type="dxa"/>
            <w:tcBorders>
              <w:right w:val="double" w:color="auto" w:sz="4" w:space="0"/>
            </w:tcBorders>
            <w:shd w:val="clear" w:color="auto" w:fill="auto"/>
            <w:vAlign w:val="center"/>
          </w:tcPr>
          <w:p w14:paraId="700F6189">
            <w:pPr>
              <w:pStyle w:val="14"/>
              <w:keepNext w:val="0"/>
              <w:keepLines w:val="0"/>
              <w:widowControl/>
              <w:suppressLineNumbers w:val="0"/>
              <w:spacing w:before="0" w:beforeAutospacing="0" w:after="0" w:afterAutospacing="0"/>
              <w:ind w:left="0" w:right="0"/>
              <w:rPr>
                <w:rFonts w:hint="eastAsia" w:ascii="宋体" w:hAnsi="宋体" w:eastAsia="宋体"/>
                <w:lang w:val="en-US" w:eastAsia="zh-CN"/>
              </w:rPr>
            </w:pPr>
            <w:r>
              <w:rPr>
                <w:rFonts w:hint="eastAsia" w:ascii="宋体" w:hAnsi="宋体"/>
                <w:lang w:val="en-US" w:eastAsia="zh-CN"/>
              </w:rPr>
              <w:t>M</w:t>
            </w:r>
          </w:p>
        </w:tc>
        <w:tc>
          <w:tcPr>
            <w:tcW w:w="4763" w:type="dxa"/>
            <w:vAlign w:val="top"/>
          </w:tcPr>
          <w:p w14:paraId="68CA9DA2">
            <w:pPr>
              <w:keepNext w:val="0"/>
              <w:keepLines w:val="0"/>
              <w:widowControl/>
              <w:suppressLineNumbers w:val="0"/>
              <w:spacing w:before="0" w:beforeAutospacing="0" w:after="0" w:afterAutospacing="0"/>
              <w:ind w:left="0" w:right="0"/>
              <w:rPr>
                <w:rFonts w:hint="default" w:ascii="宋体" w:hAnsi="宋体"/>
                <w:bCs/>
                <w:lang w:val="en-US"/>
              </w:rPr>
            </w:pPr>
            <w:r>
              <w:rPr>
                <w:rFonts w:hint="eastAsia" w:ascii="仿宋" w:hAnsi="仿宋" w:eastAsia="仿宋" w:cs="宋体"/>
                <w:color w:val="000000"/>
                <w:kern w:val="0"/>
                <w:sz w:val="24"/>
                <w:szCs w:val="24"/>
                <w:lang w:val="en-US" w:eastAsia="zh-CN"/>
              </w:rPr>
              <w:t>了解不同的和弦编配、音乐风格、旋律节奏，在儿歌即兴弹唱过程中做到旋律流畅、优美且富有情感的演唱与演奏，培养学生聆听与手口配合的能力</w:t>
            </w:r>
          </w:p>
        </w:tc>
        <w:tc>
          <w:tcPr>
            <w:tcW w:w="1348" w:type="dxa"/>
            <w:tcBorders>
              <w:right w:val="single" w:color="auto" w:sz="12" w:space="0"/>
            </w:tcBorders>
            <w:vAlign w:val="center"/>
          </w:tcPr>
          <w:p w14:paraId="6ED952CF">
            <w:pPr>
              <w:pStyle w:val="14"/>
              <w:keepNext w:val="0"/>
              <w:keepLines w:val="0"/>
              <w:widowControl/>
              <w:suppressLineNumbers w:val="0"/>
              <w:spacing w:before="0" w:beforeAutospacing="0" w:after="0" w:afterAutospacing="0"/>
              <w:ind w:left="0" w:right="0"/>
              <w:rPr>
                <w:rFonts w:hint="default" w:ascii="宋体" w:hAnsi="宋体"/>
                <w:bCs/>
              </w:rPr>
            </w:pPr>
            <w:r>
              <w:rPr>
                <w:rFonts w:hint="eastAsia" w:ascii="宋体" w:hAnsi="宋体"/>
                <w:bCs/>
                <w:lang w:val="en-US" w:eastAsia="zh-CN"/>
              </w:rPr>
              <w:t>50%</w:t>
            </w:r>
          </w:p>
        </w:tc>
      </w:tr>
      <w:tr w14:paraId="3AE1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vAlign w:val="top"/>
          </w:tcPr>
          <w:p w14:paraId="534D7F17">
            <w:pPr>
              <w:pStyle w:val="14"/>
              <w:keepNext w:val="0"/>
              <w:keepLines w:val="0"/>
              <w:widowControl/>
              <w:suppressLineNumbers w:val="0"/>
              <w:spacing w:before="0" w:beforeAutospacing="0" w:after="0" w:afterAutospacing="0"/>
              <w:ind w:left="0" w:right="0"/>
              <w:jc w:val="both"/>
              <w:rPr>
                <w:rFonts w:hint="default" w:eastAsia="仿宋"/>
                <w:lang w:val="en-US" w:eastAsia="zh-CN"/>
              </w:rPr>
            </w:pPr>
            <w:r>
              <w:rPr>
                <w:rFonts w:hint="eastAsia"/>
                <w:lang w:val="en-US" w:eastAsia="zh-CN"/>
              </w:rPr>
              <w:t>协同创新</w:t>
            </w:r>
          </w:p>
        </w:tc>
        <w:tc>
          <w:tcPr>
            <w:tcW w:w="794" w:type="dxa"/>
            <w:tcBorders>
              <w:left w:val="single" w:color="auto" w:sz="4" w:space="0"/>
              <w:bottom w:val="single" w:color="auto" w:sz="12" w:space="0"/>
            </w:tcBorders>
            <w:vAlign w:val="center"/>
          </w:tcPr>
          <w:p w14:paraId="3202E897">
            <w:pPr>
              <w:pStyle w:val="14"/>
              <w:keepNext w:val="0"/>
              <w:keepLines w:val="0"/>
              <w:widowControl/>
              <w:suppressLineNumbers w:val="0"/>
              <w:spacing w:before="0" w:beforeAutospacing="0" w:after="0" w:afterAutospacing="0"/>
              <w:ind w:left="0" w:right="0"/>
              <w:rPr>
                <w:rFonts w:hint="default" w:ascii="Times New Roman" w:hAnsi="Times New Roman" w:eastAsia="宋体" w:cs="Times New Roman"/>
                <w:b w:val="0"/>
                <w:bCs/>
                <w:color w:val="auto"/>
                <w:sz w:val="21"/>
                <w:szCs w:val="24"/>
                <w:lang w:val="en-US" w:eastAsia="zh-CN" w:bidi="ar-SA"/>
              </w:rPr>
            </w:pPr>
            <w:r>
              <w:rPr>
                <w:rFonts w:hint="eastAsia" w:ascii="Times New Roman" w:hAnsi="Times New Roman" w:eastAsia="宋体" w:cs="Times New Roman"/>
                <w:b w:val="0"/>
                <w:bCs/>
                <w:color w:val="auto"/>
                <w:sz w:val="21"/>
                <w:szCs w:val="24"/>
                <w:lang w:val="en-US" w:eastAsia="zh-CN" w:bidi="ar-SA"/>
              </w:rPr>
              <w:t>LO</w:t>
            </w:r>
            <w:r>
              <w:rPr>
                <w:rFonts w:hint="eastAsia" w:cs="Times New Roman"/>
                <w:b w:val="0"/>
                <w:bCs/>
                <w:color w:val="auto"/>
                <w:sz w:val="21"/>
                <w:szCs w:val="24"/>
                <w:lang w:val="en-US" w:eastAsia="zh-CN" w:bidi="ar-SA"/>
              </w:rPr>
              <w:t>6</w:t>
            </w:r>
          </w:p>
        </w:tc>
        <w:tc>
          <w:tcPr>
            <w:tcW w:w="794" w:type="dxa"/>
            <w:tcBorders>
              <w:bottom w:val="single" w:color="auto" w:sz="12" w:space="0"/>
              <w:right w:val="double" w:color="auto" w:sz="4" w:space="0"/>
            </w:tcBorders>
            <w:shd w:val="clear" w:color="auto" w:fill="auto"/>
            <w:vAlign w:val="center"/>
          </w:tcPr>
          <w:p w14:paraId="33E7F244">
            <w:pPr>
              <w:pStyle w:val="14"/>
              <w:keepNext w:val="0"/>
              <w:keepLines w:val="0"/>
              <w:widowControl/>
              <w:suppressLineNumbers w:val="0"/>
              <w:spacing w:before="0" w:beforeAutospacing="0" w:after="0" w:afterAutospacing="0"/>
              <w:ind w:left="0" w:right="0"/>
              <w:rPr>
                <w:rFonts w:hint="default" w:ascii="宋体" w:hAnsi="宋体"/>
                <w:lang w:val="en-US" w:eastAsia="zh-CN"/>
              </w:rPr>
            </w:pPr>
            <w:r>
              <w:rPr>
                <w:rFonts w:hint="eastAsia" w:ascii="宋体" w:hAnsi="宋体"/>
                <w:lang w:val="en-US" w:eastAsia="zh-CN"/>
              </w:rPr>
              <w:t>L</w:t>
            </w:r>
          </w:p>
        </w:tc>
        <w:tc>
          <w:tcPr>
            <w:tcW w:w="4763" w:type="dxa"/>
            <w:tcBorders>
              <w:bottom w:val="single" w:color="auto" w:sz="12" w:space="0"/>
            </w:tcBorders>
            <w:vAlign w:val="top"/>
          </w:tcPr>
          <w:p w14:paraId="7B1D3855">
            <w:pPr>
              <w:keepNext w:val="0"/>
              <w:keepLines w:val="0"/>
              <w:widowControl/>
              <w:suppressLineNumbers w:val="0"/>
              <w:spacing w:before="0" w:beforeAutospacing="0" w:after="0" w:afterAutospacing="0"/>
              <w:ind w:left="0" w:right="0"/>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能学会基础的和声搭配，自主的将不同的和声搭配正确的用于即兴演奏，并较好的运用在各种风格的儿童歌曲中。</w:t>
            </w:r>
          </w:p>
        </w:tc>
        <w:tc>
          <w:tcPr>
            <w:tcW w:w="1348" w:type="dxa"/>
            <w:tcBorders>
              <w:bottom w:val="single" w:color="auto" w:sz="12" w:space="0"/>
              <w:right w:val="single" w:color="auto" w:sz="12" w:space="0"/>
            </w:tcBorders>
            <w:vAlign w:val="center"/>
          </w:tcPr>
          <w:p w14:paraId="510FF9B4">
            <w:pPr>
              <w:pStyle w:val="14"/>
              <w:keepNext w:val="0"/>
              <w:keepLines w:val="0"/>
              <w:widowControl/>
              <w:suppressLineNumbers w:val="0"/>
              <w:spacing w:before="0" w:beforeAutospacing="0" w:after="0" w:afterAutospacing="0"/>
              <w:ind w:left="0" w:right="0"/>
              <w:rPr>
                <w:rFonts w:hint="default" w:ascii="宋体" w:hAnsi="宋体"/>
                <w:bCs/>
                <w:lang w:val="en-US" w:eastAsia="zh-CN"/>
              </w:rPr>
            </w:pPr>
            <w:r>
              <w:rPr>
                <w:rFonts w:hint="eastAsia" w:ascii="宋体" w:hAnsi="宋体"/>
                <w:bCs/>
                <w:lang w:val="en-US" w:eastAsia="zh-CN"/>
              </w:rPr>
              <w:t>40%</w:t>
            </w:r>
          </w:p>
        </w:tc>
      </w:tr>
    </w:tbl>
    <w:p w14:paraId="617141D7">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4E24CD71">
      <w:pPr>
        <w:pStyle w:val="17"/>
        <w:spacing w:before="81" w:after="163"/>
        <w:rPr>
          <w:rFonts w:hint="eastAsia"/>
        </w:rPr>
      </w:pPr>
      <w:r>
        <w:rPr>
          <w:rFonts w:hint="eastAsia"/>
        </w:rPr>
        <w:t>（一）各教学单元预期学习成果与教学内容</w:t>
      </w:r>
    </w:p>
    <w:p w14:paraId="2AA85A97">
      <w:pPr>
        <w:widowControl w:val="0"/>
        <w:snapToGrid w:val="0"/>
        <w:spacing w:line="288" w:lineRule="auto"/>
        <w:ind w:firstLine="400" w:firstLineChars="200"/>
        <w:jc w:val="both"/>
        <w:rPr>
          <w:rFonts w:hint="eastAsia" w:ascii="宋体" w:hAnsi="宋体"/>
          <w:sz w:val="20"/>
          <w:szCs w:val="20"/>
        </w:rPr>
      </w:pPr>
    </w:p>
    <w:p w14:paraId="6F396534">
      <w:pPr>
        <w:widowControl w:val="0"/>
        <w:snapToGrid w:val="0"/>
        <w:spacing w:line="288" w:lineRule="auto"/>
        <w:ind w:firstLine="400" w:firstLineChars="200"/>
        <w:jc w:val="both"/>
        <w:rPr>
          <w:rFonts w:hint="eastAsia" w:ascii="宋体" w:hAnsi="宋体"/>
          <w:sz w:val="20"/>
          <w:szCs w:val="20"/>
        </w:rPr>
      </w:pPr>
    </w:p>
    <w:p w14:paraId="3E869772">
      <w:pPr>
        <w:widowControl w:val="0"/>
        <w:snapToGrid w:val="0"/>
        <w:spacing w:line="288" w:lineRule="auto"/>
        <w:ind w:firstLine="400" w:firstLineChars="200"/>
        <w:jc w:val="both"/>
        <w:rPr>
          <w:rFonts w:hint="eastAsia" w:ascii="宋体" w:hAnsi="宋体"/>
          <w:sz w:val="20"/>
          <w:szCs w:val="20"/>
        </w:rPr>
      </w:pPr>
    </w:p>
    <w:tbl>
      <w:tblPr>
        <w:tblStyle w:val="8"/>
        <w:tblW w:w="0" w:type="auto"/>
        <w:tblInd w:w="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4"/>
        <w:gridCol w:w="38"/>
      </w:tblGrid>
      <w:tr w14:paraId="4B4121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588" w:hRule="atLeast"/>
        </w:trPr>
        <w:tc>
          <w:tcPr>
            <w:tcW w:w="8332" w:type="dxa"/>
            <w:gridSpan w:val="2"/>
            <w:tcBorders>
              <w:bottom w:val="single" w:color="auto" w:sz="4" w:space="0"/>
            </w:tcBorders>
          </w:tcPr>
          <w:p w14:paraId="7AEAAE40">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bookmarkStart w:id="0" w:name="OLE_LINK6"/>
            <w:bookmarkStart w:id="1" w:name="OLE_LINK5"/>
            <w:r>
              <w:rPr>
                <w:rFonts w:hint="eastAsia" w:ascii="仿宋" w:hAnsi="仿宋" w:eastAsia="仿宋" w:cs="仿宋"/>
                <w:sz w:val="21"/>
                <w:szCs w:val="21"/>
                <w:lang w:val="en-US" w:eastAsia="zh-CN"/>
              </w:rPr>
              <w:t>第一单元：乐谱分析与模唱     2课时</w:t>
            </w:r>
          </w:p>
          <w:p w14:paraId="60801F92">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教学内容：快速标谱的方法及快速识谱、和声模唱的重要性</w:t>
            </w:r>
          </w:p>
          <w:p w14:paraId="6F97D395">
            <w:pPr>
              <w:keepNext w:val="0"/>
              <w:keepLines w:val="0"/>
              <w:widowControl w:val="0"/>
              <w:numPr>
                <w:ilvl w:val="0"/>
                <w:numId w:val="0"/>
              </w:numPr>
              <w:suppressLineNumbers w:val="0"/>
              <w:snapToGrid w:val="0"/>
              <w:spacing w:before="0" w:beforeAutospacing="0" w:after="0" w:afterAutospacing="0" w:line="288" w:lineRule="auto"/>
              <w:ind w:left="958" w:leftChars="199" w:right="0" w:hanging="480" w:hangingChars="229"/>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教学重点：1、标谱中对和声的敏锐性</w:t>
            </w:r>
          </w:p>
          <w:p w14:paraId="4768A3D9">
            <w:pPr>
              <w:keepNext w:val="0"/>
              <w:keepLines w:val="0"/>
              <w:widowControl w:val="0"/>
              <w:numPr>
                <w:ilvl w:val="0"/>
                <w:numId w:val="0"/>
              </w:numPr>
              <w:suppressLineNumbers w:val="0"/>
              <w:snapToGrid w:val="0"/>
              <w:spacing w:before="0" w:beforeAutospacing="0" w:after="0" w:afterAutospacing="0" w:line="288" w:lineRule="auto"/>
              <w:ind w:left="958" w:leftChars="199" w:right="0" w:hanging="480" w:hangingChars="229"/>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 xml:space="preserve">          2、和声模唱的音准要求</w:t>
            </w:r>
          </w:p>
          <w:p w14:paraId="4F57A6EF">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教学难点：标谱和声与模唱的关系、及如何练习并运用。</w:t>
            </w:r>
          </w:p>
          <w:p w14:paraId="52E07A10">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eastAsia" w:ascii="仿宋" w:hAnsi="仿宋" w:eastAsia="仿宋" w:cs="仿宋"/>
                <w:sz w:val="21"/>
                <w:szCs w:val="21"/>
                <w:lang w:val="en-US" w:eastAsia="zh-CN"/>
              </w:rPr>
            </w:pPr>
          </w:p>
          <w:p w14:paraId="75FB7036">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单元预期：学生较好的完成模唱要求，基本达到音准要求，找到练习方向，《骑小车》、《小小鸭》、《秋天》、《泡泡不见了》《小猪睡觉》较完整的弹唱。</w:t>
            </w:r>
          </w:p>
          <w:p w14:paraId="0BED0FD7">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p>
          <w:p w14:paraId="6C3A2943">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第二单元：柱式和弦            2课时</w:t>
            </w:r>
          </w:p>
          <w:p w14:paraId="108C8402">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教学内容：基本和声（柱式和声）的学习</w:t>
            </w:r>
          </w:p>
          <w:p w14:paraId="7C054CB8">
            <w:pPr>
              <w:keepNext w:val="0"/>
              <w:keepLines w:val="0"/>
              <w:widowControl w:val="0"/>
              <w:numPr>
                <w:ilvl w:val="0"/>
                <w:numId w:val="0"/>
              </w:numPr>
              <w:suppressLineNumbers w:val="0"/>
              <w:snapToGrid w:val="0"/>
              <w:spacing w:before="0" w:beforeAutospacing="0" w:after="0" w:afterAutospacing="0" w:line="288" w:lineRule="auto"/>
              <w:ind w:left="958" w:leftChars="199" w:right="0" w:hanging="480" w:hangingChars="229"/>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教学重点：柱式和声的概括与运用解答</w:t>
            </w:r>
          </w:p>
          <w:p w14:paraId="4CA7D1F4">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教学难点：柱式和声在乐谱中的运用</w:t>
            </w:r>
          </w:p>
          <w:p w14:paraId="0EEA3795">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eastAsia" w:ascii="仿宋" w:hAnsi="仿宋" w:eastAsia="仿宋" w:cs="仿宋"/>
                <w:sz w:val="21"/>
                <w:szCs w:val="21"/>
                <w:lang w:val="en-US" w:eastAsia="zh-CN"/>
              </w:rPr>
            </w:pPr>
          </w:p>
          <w:p w14:paraId="7F394F18">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单元预期：学生较好的理解并基本准确的演奏柱式和弦，并在乐谱中理解运用。儿歌新作品即兴弹唱《母鸡与小鸡》P2、《雪花》P4、《乌鸦喝水》P5、《游泳》P5。</w:t>
            </w:r>
          </w:p>
          <w:p w14:paraId="1861C07A">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eastAsia" w:ascii="仿宋" w:hAnsi="仿宋" w:eastAsia="仿宋" w:cs="仿宋"/>
                <w:sz w:val="21"/>
                <w:szCs w:val="21"/>
                <w:lang w:val="en-US" w:eastAsia="zh-CN"/>
              </w:rPr>
            </w:pPr>
          </w:p>
          <w:p w14:paraId="6918818F">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第三单元：分解和弦            2课时</w:t>
            </w:r>
          </w:p>
          <w:p w14:paraId="2E9C4928">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教学内容：分解和声的学习与练习</w:t>
            </w:r>
          </w:p>
          <w:p w14:paraId="4EE22414">
            <w:pPr>
              <w:keepNext w:val="0"/>
              <w:keepLines w:val="0"/>
              <w:widowControl w:val="0"/>
              <w:numPr>
                <w:ilvl w:val="0"/>
                <w:numId w:val="0"/>
              </w:numPr>
              <w:suppressLineNumbers w:val="0"/>
              <w:snapToGrid w:val="0"/>
              <w:spacing w:before="0" w:beforeAutospacing="0" w:after="0" w:afterAutospacing="0" w:line="288" w:lineRule="auto"/>
              <w:ind w:left="958" w:leftChars="199" w:right="0" w:hanging="480" w:hangingChars="229"/>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教学重点：重点把握分解和弦的把位与右手的搭配</w:t>
            </w:r>
          </w:p>
          <w:p w14:paraId="33C9EAD0">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教学难点：分解和弦手指僵硬、不流畅</w:t>
            </w:r>
          </w:p>
          <w:p w14:paraId="0D8B8EFD">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单元预期：学生初步熟悉分解和弦的意义与练习的作用，并运用于乐谱之中，结合儿歌作品</w:t>
            </w:r>
            <w:r>
              <w:rPr>
                <w:rFonts w:hint="eastAsia" w:eastAsia="宋体"/>
                <w:kern w:val="0"/>
                <w:sz w:val="21"/>
                <w:szCs w:val="21"/>
                <w:lang w:val="en-US" w:eastAsia="zh-CN"/>
              </w:rPr>
              <w:t>《</w:t>
            </w:r>
            <w:r>
              <w:rPr>
                <w:rFonts w:hint="eastAsia" w:ascii="仿宋" w:hAnsi="仿宋" w:eastAsia="仿宋" w:cs="仿宋"/>
                <w:sz w:val="21"/>
                <w:szCs w:val="21"/>
                <w:lang w:val="en-US" w:eastAsia="zh-CN"/>
              </w:rPr>
              <w:t>小飞机上蓝天》P9、《洋娃娃与小熊跳舞》P9、《敲锣打鼓放炮竹》P10（具体歌谱灵活挑选）</w:t>
            </w:r>
          </w:p>
          <w:p w14:paraId="57230402">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eastAsia" w:ascii="仿宋" w:hAnsi="仿宋" w:eastAsia="仿宋" w:cs="仿宋"/>
                <w:sz w:val="21"/>
                <w:szCs w:val="21"/>
                <w:lang w:val="en-US" w:eastAsia="zh-CN"/>
              </w:rPr>
            </w:pPr>
          </w:p>
          <w:p w14:paraId="7CAF100A">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第四单元：柱式和弦与分解和弦  4课时</w:t>
            </w:r>
          </w:p>
          <w:p w14:paraId="1A070A0C">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教学内容：音程模唱与手指分解练习</w:t>
            </w:r>
          </w:p>
          <w:p w14:paraId="52B64F93">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 xml:space="preserve">           柱式和弦与分解和弦讲解与练习</w:t>
            </w:r>
          </w:p>
          <w:p w14:paraId="2A78BE41">
            <w:pPr>
              <w:keepNext w:val="0"/>
              <w:keepLines w:val="0"/>
              <w:widowControl w:val="0"/>
              <w:numPr>
                <w:ilvl w:val="0"/>
                <w:numId w:val="0"/>
              </w:numPr>
              <w:suppressLineNumbers w:val="0"/>
              <w:snapToGrid w:val="0"/>
              <w:spacing w:before="0" w:beforeAutospacing="0" w:after="0" w:afterAutospacing="0" w:line="288" w:lineRule="auto"/>
              <w:ind w:left="958" w:leftChars="199" w:right="0" w:hanging="480" w:hangingChars="229"/>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教学重点：模唱的音准与各调式中的运用</w:t>
            </w:r>
          </w:p>
          <w:p w14:paraId="12D10F95">
            <w:pPr>
              <w:keepNext w:val="0"/>
              <w:keepLines w:val="0"/>
              <w:widowControl w:val="0"/>
              <w:numPr>
                <w:ilvl w:val="0"/>
                <w:numId w:val="0"/>
              </w:numPr>
              <w:suppressLineNumbers w:val="0"/>
              <w:snapToGrid w:val="0"/>
              <w:spacing w:before="0" w:beforeAutospacing="0" w:after="0" w:afterAutospacing="0" w:line="288" w:lineRule="auto"/>
              <w:ind w:left="958" w:leftChars="199" w:right="0" w:hanging="480" w:hangingChars="229"/>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 xml:space="preserve">          柱式与分解和弦的运用</w:t>
            </w:r>
          </w:p>
          <w:p w14:paraId="3223AD9B">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教学难点：模唱的音准控制</w:t>
            </w:r>
          </w:p>
          <w:p w14:paraId="3DFEFFCD">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 xml:space="preserve">          柱式和弦与分解和弦的练习与乐曲融入</w:t>
            </w:r>
          </w:p>
          <w:p w14:paraId="4C5B42C1">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单元预期：学生初步练习柱式和弦与分解和弦结合于乐谱中，对即兴演奏有了初步的巩固于认识。儿歌歌谱《小老虎画猫》、《我有一双小小手》P11、《小象》P12《扫雪》P31、《皮鞋哒哒响》、《下雨了》P17、《画妈妈》P19（具体歌谱灵活挑选）</w:t>
            </w:r>
          </w:p>
          <w:p w14:paraId="0704CB9F">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p>
          <w:p w14:paraId="4AB541C6">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eastAsia" w:ascii="仿宋" w:hAnsi="仿宋" w:eastAsia="仿宋" w:cs="仿宋"/>
                <w:sz w:val="21"/>
                <w:szCs w:val="21"/>
                <w:lang w:val="en-US" w:eastAsia="zh-CN"/>
              </w:rPr>
            </w:pPr>
          </w:p>
          <w:p w14:paraId="30399D60">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eastAsia" w:ascii="仿宋" w:hAnsi="仿宋" w:eastAsia="仿宋" w:cs="仿宋"/>
                <w:sz w:val="21"/>
                <w:szCs w:val="21"/>
                <w:lang w:val="en-US" w:eastAsia="zh-CN"/>
              </w:rPr>
            </w:pPr>
          </w:p>
          <w:p w14:paraId="6ED625B6">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eastAsia" w:ascii="仿宋" w:hAnsi="仿宋" w:eastAsia="仿宋" w:cs="仿宋"/>
                <w:sz w:val="21"/>
                <w:szCs w:val="21"/>
                <w:lang w:val="en-US" w:eastAsia="zh-CN"/>
              </w:rPr>
            </w:pPr>
          </w:p>
          <w:p w14:paraId="73DD58E0">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第五单元：单音、柱式和弦的运用     6课时</w:t>
            </w:r>
          </w:p>
          <w:p w14:paraId="5FEE55DC">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教学内容：柱式和弦的密集演奏学习</w:t>
            </w:r>
          </w:p>
          <w:p w14:paraId="30C7A74D">
            <w:pPr>
              <w:keepNext w:val="0"/>
              <w:keepLines w:val="0"/>
              <w:widowControl w:val="0"/>
              <w:numPr>
                <w:ilvl w:val="0"/>
                <w:numId w:val="0"/>
              </w:numPr>
              <w:suppressLineNumbers w:val="0"/>
              <w:snapToGrid w:val="0"/>
              <w:spacing w:before="0" w:beforeAutospacing="0" w:after="0" w:afterAutospacing="0" w:line="288" w:lineRule="auto"/>
              <w:ind w:left="478" w:leftChars="199" w:right="0" w:firstLine="1050" w:firstLineChars="5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单音与柱状和弦的学习</w:t>
            </w:r>
          </w:p>
          <w:p w14:paraId="4364EA08">
            <w:pPr>
              <w:keepNext w:val="0"/>
              <w:keepLines w:val="0"/>
              <w:widowControl w:val="0"/>
              <w:numPr>
                <w:ilvl w:val="0"/>
                <w:numId w:val="0"/>
              </w:numPr>
              <w:suppressLineNumbers w:val="0"/>
              <w:snapToGrid w:val="0"/>
              <w:spacing w:before="0" w:beforeAutospacing="0" w:after="0" w:afterAutospacing="0" w:line="288" w:lineRule="auto"/>
              <w:ind w:left="478" w:leftChars="199" w:right="0" w:firstLine="1050" w:firstLineChars="50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乐谱结合练习与变化学习</w:t>
            </w:r>
          </w:p>
          <w:p w14:paraId="70D89A2E">
            <w:pPr>
              <w:keepNext w:val="0"/>
              <w:keepLines w:val="0"/>
              <w:widowControl w:val="0"/>
              <w:numPr>
                <w:ilvl w:val="0"/>
                <w:numId w:val="0"/>
              </w:numPr>
              <w:suppressLineNumbers w:val="0"/>
              <w:snapToGrid w:val="0"/>
              <w:spacing w:before="0" w:beforeAutospacing="0" w:after="0" w:afterAutospacing="0" w:line="288" w:lineRule="auto"/>
              <w:ind w:left="958" w:leftChars="199" w:right="0" w:hanging="480" w:hangingChars="229"/>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教学重点：密集型柱状和弦在乐谱中的运用</w:t>
            </w:r>
          </w:p>
          <w:p w14:paraId="0C369A48">
            <w:pPr>
              <w:keepNext w:val="0"/>
              <w:keepLines w:val="0"/>
              <w:widowControl w:val="0"/>
              <w:numPr>
                <w:ilvl w:val="0"/>
                <w:numId w:val="0"/>
              </w:numPr>
              <w:suppressLineNumbers w:val="0"/>
              <w:snapToGrid w:val="0"/>
              <w:spacing w:before="0" w:beforeAutospacing="0" w:after="0" w:afterAutospacing="0" w:line="288" w:lineRule="auto"/>
              <w:ind w:left="958" w:leftChars="199" w:right="0" w:hanging="480" w:hangingChars="229"/>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 xml:space="preserve">          单音与柱状和弦的跨度练习与运用</w:t>
            </w:r>
          </w:p>
          <w:p w14:paraId="492403ED">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教学难点：跨度过大、学生手指协调性不足较困难的顺利演奏完整</w:t>
            </w:r>
          </w:p>
          <w:p w14:paraId="27D1EF0E">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default" w:ascii="仿宋" w:hAnsi="仿宋" w:eastAsia="仿宋" w:cs="仿宋"/>
                <w:sz w:val="21"/>
                <w:szCs w:val="21"/>
                <w:lang w:val="en-US" w:eastAsia="zh-CN"/>
              </w:rPr>
            </w:pPr>
          </w:p>
          <w:p w14:paraId="7F1F8D69">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单元预期：学生初步接触简易跨度组合练习，融入在乐谱中训练加以巩固达到回课完整。儿歌歌谱《狮子舞绣球》P18、《拉勾勾》P20、《给爷爷奶奶敲敲背捶捶腿》P21、《献上美丽的哈达》P29《小蝴蝶》P32、《歌曲》P33、《大雨小雨》《我的家有几个人》P35（具体歌谱灵活挑选）</w:t>
            </w:r>
          </w:p>
          <w:p w14:paraId="336A04B7">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p>
          <w:p w14:paraId="2A945864">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eastAsia" w:ascii="仿宋" w:hAnsi="仿宋" w:eastAsia="仿宋" w:cs="仿宋"/>
                <w:sz w:val="21"/>
                <w:szCs w:val="21"/>
                <w:lang w:val="en-US" w:eastAsia="zh-CN"/>
              </w:rPr>
            </w:pPr>
          </w:p>
          <w:p w14:paraId="160D2A58">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eastAsia" w:ascii="仿宋" w:hAnsi="仿宋" w:eastAsia="仿宋" w:cs="仿宋"/>
                <w:sz w:val="21"/>
                <w:szCs w:val="21"/>
                <w:lang w:val="en-US" w:eastAsia="zh-CN"/>
              </w:rPr>
            </w:pPr>
          </w:p>
          <w:p w14:paraId="393DB1DB">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第六单元：不同拍子中的音程搭配 上    6课时</w:t>
            </w:r>
          </w:p>
          <w:p w14:paraId="5B8E8669">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教学内容：4/4拍的快板练习的基本逻辑音程讲解</w:t>
            </w:r>
          </w:p>
          <w:p w14:paraId="5700FFD4">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2/4拍在慢版中的和弦搭配讲解</w:t>
            </w:r>
          </w:p>
          <w:p w14:paraId="2516B506">
            <w:pPr>
              <w:keepNext w:val="0"/>
              <w:keepLines w:val="0"/>
              <w:widowControl w:val="0"/>
              <w:numPr>
                <w:ilvl w:val="0"/>
                <w:numId w:val="0"/>
              </w:numPr>
              <w:suppressLineNumbers w:val="0"/>
              <w:snapToGrid w:val="0"/>
              <w:spacing w:before="0" w:beforeAutospacing="0" w:after="0" w:afterAutospacing="0" w:line="288" w:lineRule="auto"/>
              <w:ind w:left="478" w:leftChars="199" w:right="0" w:firstLine="1260" w:firstLineChars="60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长儿歌的练习与运用</w:t>
            </w:r>
          </w:p>
          <w:p w14:paraId="299DAFC5">
            <w:pPr>
              <w:keepNext w:val="0"/>
              <w:keepLines w:val="0"/>
              <w:widowControl w:val="0"/>
              <w:numPr>
                <w:ilvl w:val="0"/>
                <w:numId w:val="0"/>
              </w:numPr>
              <w:suppressLineNumbers w:val="0"/>
              <w:snapToGrid w:val="0"/>
              <w:spacing w:before="0" w:beforeAutospacing="0" w:after="0" w:afterAutospacing="0" w:line="288" w:lineRule="auto"/>
              <w:ind w:left="958" w:leftChars="199" w:right="0" w:hanging="480" w:hangingChars="229"/>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教学重点：速度变化中音程的选择与搭配选择</w:t>
            </w:r>
          </w:p>
          <w:p w14:paraId="527EFF59">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教学难点：学生很难快速的理解并熟悉音程的搭配</w:t>
            </w:r>
          </w:p>
          <w:p w14:paraId="10CF22B0">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单元预期：学生初步结合本课程中学习的儿童歌曲，了解与顺利演奏和弦搭配，儿歌歌谱《弟弟疲倦了》P40、、《小手拍拍》P40、《洒水车》P43、《美丽的孔雀》P24《洗衣机》P41、《好孩子不要妈妈抱》P39、《大鞋和小鞋》P27《大中国》P8、《中国功夫》P3（具体歌谱灵活挑选）</w:t>
            </w:r>
          </w:p>
          <w:p w14:paraId="7E0D4ED2">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p>
          <w:p w14:paraId="041A5951">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第七单元：不同拍子中的音程搭配 下        6课时</w:t>
            </w:r>
          </w:p>
          <w:p w14:paraId="65E32215">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教学内容：6/8、3/8拍的律动练习</w:t>
            </w:r>
          </w:p>
          <w:p w14:paraId="097856CE">
            <w:pPr>
              <w:keepNext w:val="0"/>
              <w:keepLines w:val="0"/>
              <w:widowControl w:val="0"/>
              <w:numPr>
                <w:ilvl w:val="0"/>
                <w:numId w:val="0"/>
              </w:numPr>
              <w:suppressLineNumbers w:val="0"/>
              <w:snapToGrid w:val="0"/>
              <w:spacing w:before="0" w:beforeAutospacing="0" w:after="0" w:afterAutospacing="0" w:line="288" w:lineRule="auto"/>
              <w:ind w:left="478" w:leftChars="199" w:right="0" w:firstLine="1050" w:firstLineChars="5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结合乐谱技巧讲解并融合</w:t>
            </w:r>
          </w:p>
          <w:p w14:paraId="5448E2EE">
            <w:pPr>
              <w:keepNext w:val="0"/>
              <w:keepLines w:val="0"/>
              <w:widowControl w:val="0"/>
              <w:numPr>
                <w:ilvl w:val="0"/>
                <w:numId w:val="0"/>
              </w:numPr>
              <w:suppressLineNumbers w:val="0"/>
              <w:snapToGrid w:val="0"/>
              <w:spacing w:before="0" w:beforeAutospacing="0" w:after="0" w:afterAutospacing="0" w:line="288" w:lineRule="auto"/>
              <w:ind w:left="478" w:leftChars="199" w:right="0" w:firstLine="1050" w:firstLineChars="50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长儿歌的练习与运用</w:t>
            </w:r>
          </w:p>
          <w:p w14:paraId="20240D1D">
            <w:pPr>
              <w:keepNext w:val="0"/>
              <w:keepLines w:val="0"/>
              <w:widowControl w:val="0"/>
              <w:numPr>
                <w:ilvl w:val="0"/>
                <w:numId w:val="0"/>
              </w:numPr>
              <w:suppressLineNumbers w:val="0"/>
              <w:snapToGrid w:val="0"/>
              <w:spacing w:before="0" w:beforeAutospacing="0" w:after="0" w:afterAutospacing="0" w:line="288" w:lineRule="auto"/>
              <w:ind w:left="958" w:leftChars="199" w:right="0" w:hanging="480" w:hangingChars="229"/>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教学重点：8分音符为一拍的律动练习、与乐谱融合难度较高；音符变密集，对熟练度要求较高。</w:t>
            </w:r>
          </w:p>
          <w:p w14:paraId="7B42B7A6">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教学难点：8分音符为一怕的左手和弦搭配</w:t>
            </w:r>
          </w:p>
          <w:p w14:paraId="53EA35E2">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default" w:ascii="仿宋" w:hAnsi="仿宋" w:eastAsia="仿宋" w:cs="仿宋"/>
                <w:sz w:val="21"/>
                <w:szCs w:val="21"/>
                <w:lang w:val="en-US" w:eastAsia="zh-CN"/>
              </w:rPr>
            </w:pPr>
          </w:p>
          <w:p w14:paraId="4ACDB8D1">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单元预期：较好的完成6/8、3/8中的律动练习，与乐曲结合时弹唱难度较高。儿歌歌谱《秋》P22、《小鱼游》P52、《向光》P55《石头剪刀布》P53（具体歌谱灵活挑选）</w:t>
            </w:r>
          </w:p>
          <w:p w14:paraId="392EE072">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p>
          <w:p w14:paraId="532C5EE7">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eastAsia" w:ascii="仿宋" w:hAnsi="仿宋" w:eastAsia="仿宋" w:cs="仿宋"/>
                <w:sz w:val="21"/>
                <w:szCs w:val="21"/>
                <w:lang w:val="en-US" w:eastAsia="zh-CN"/>
              </w:rPr>
            </w:pPr>
          </w:p>
          <w:p w14:paraId="04FB2A13">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第八单元：儿歌与技巧的结合训练      2课时</w:t>
            </w:r>
          </w:p>
          <w:p w14:paraId="71A43038">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教学内容：难度较大的儿歌作品详解</w:t>
            </w:r>
          </w:p>
          <w:p w14:paraId="75F935DB">
            <w:pPr>
              <w:keepNext w:val="0"/>
              <w:keepLines w:val="0"/>
              <w:widowControl w:val="0"/>
              <w:numPr>
                <w:ilvl w:val="0"/>
                <w:numId w:val="0"/>
              </w:numPr>
              <w:suppressLineNumbers w:val="0"/>
              <w:snapToGrid w:val="0"/>
              <w:spacing w:before="0" w:beforeAutospacing="0" w:after="0" w:afterAutospacing="0" w:line="288" w:lineRule="auto"/>
              <w:ind w:left="478" w:leftChars="199" w:right="0" w:firstLine="1050" w:firstLineChars="50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结合所有所学技巧变化讲解</w:t>
            </w:r>
          </w:p>
          <w:p w14:paraId="2888212C">
            <w:pPr>
              <w:keepNext w:val="0"/>
              <w:keepLines w:val="0"/>
              <w:widowControl w:val="0"/>
              <w:numPr>
                <w:ilvl w:val="0"/>
                <w:numId w:val="0"/>
              </w:numPr>
              <w:suppressLineNumbers w:val="0"/>
              <w:snapToGrid w:val="0"/>
              <w:spacing w:before="0" w:beforeAutospacing="0" w:after="0" w:afterAutospacing="0" w:line="288" w:lineRule="auto"/>
              <w:ind w:left="958" w:leftChars="199" w:right="0" w:hanging="480" w:hangingChars="229"/>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教学重点：和声肢体变化、与搭配选择的重要性</w:t>
            </w:r>
          </w:p>
          <w:p w14:paraId="645AD857">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教学难点：如何将即兴更出彩、搭配的选择</w:t>
            </w:r>
          </w:p>
          <w:p w14:paraId="50AD3FBF">
            <w:pPr>
              <w:keepNext w:val="0"/>
              <w:keepLines w:val="0"/>
              <w:widowControl w:val="0"/>
              <w:numPr>
                <w:ilvl w:val="0"/>
                <w:numId w:val="0"/>
              </w:numPr>
              <w:suppressLineNumbers w:val="0"/>
              <w:snapToGrid w:val="0"/>
              <w:spacing w:before="0" w:beforeAutospacing="0" w:after="0" w:afterAutospacing="0" w:line="288" w:lineRule="auto"/>
              <w:ind w:left="478" w:leftChars="199" w:right="0" w:firstLine="0" w:firstLineChars="0"/>
              <w:jc w:val="both"/>
              <w:rPr>
                <w:rFonts w:hint="default" w:ascii="仿宋" w:hAnsi="仿宋" w:eastAsia="仿宋" w:cs="仿宋"/>
                <w:sz w:val="21"/>
                <w:szCs w:val="21"/>
                <w:lang w:val="en-US" w:eastAsia="zh-CN"/>
              </w:rPr>
            </w:pPr>
          </w:p>
          <w:p w14:paraId="6C5EB293">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单元预期：学生较好的了解并结合自身学习的技巧对作品弹唱进行音乐处理与变形练习。儿歌歌谱《梨花又开放》P56《故乡的鸽子花》P59、《葵花》P54（具体歌谱灵活挑选）</w:t>
            </w:r>
          </w:p>
          <w:p w14:paraId="69292391">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p>
          <w:p w14:paraId="5E366B7B">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第九单元：作品展示      2课时</w:t>
            </w:r>
          </w:p>
          <w:p w14:paraId="58C7BEDA">
            <w:pPr>
              <w:keepNext w:val="0"/>
              <w:keepLines w:val="0"/>
              <w:widowControl w:val="0"/>
              <w:numPr>
                <w:ilvl w:val="0"/>
                <w:numId w:val="0"/>
              </w:numPr>
              <w:suppressLineNumbers w:val="0"/>
              <w:snapToGrid w:val="0"/>
              <w:spacing w:before="0" w:beforeAutospacing="0" w:after="0" w:afterAutospacing="0" w:line="288" w:lineRule="auto"/>
              <w:ind w:left="478" w:leftChars="199" w:right="0" w:firstLine="210" w:firstLineChars="10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随机抽取即兴儿歌歌谱现场演奏演唱</w:t>
            </w:r>
          </w:p>
        </w:tc>
      </w:tr>
      <w:tr w14:paraId="6D3FC0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38" w:type="dxa"/>
        </w:trPr>
        <w:tc>
          <w:tcPr>
            <w:tcW w:w="8294" w:type="dxa"/>
          </w:tcPr>
          <w:p w14:paraId="1C2389A0">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eastAsia" w:ascii="仿宋" w:hAnsi="仿宋" w:eastAsia="仿宋" w:cs="仿宋"/>
                <w:lang w:eastAsia="zh-CN"/>
              </w:rPr>
            </w:pPr>
            <w:r>
              <w:rPr>
                <w:rFonts w:hint="eastAsia" w:ascii="仿宋" w:hAnsi="仿宋" w:eastAsia="仿宋" w:cs="仿宋"/>
              </w:rPr>
              <w:t>重、难点提示</w:t>
            </w:r>
            <w:r>
              <w:rPr>
                <w:rFonts w:hint="eastAsia" w:ascii="仿宋" w:hAnsi="仿宋" w:eastAsia="仿宋" w:cs="仿宋"/>
                <w:lang w:eastAsia="zh-CN"/>
              </w:rPr>
              <w:t>：</w:t>
            </w:r>
          </w:p>
          <w:p w14:paraId="063E4B3C">
            <w:pPr>
              <w:keepNext w:val="0"/>
              <w:keepLines w:val="0"/>
              <w:widowControl w:val="0"/>
              <w:numPr>
                <w:ilvl w:val="0"/>
                <w:numId w:val="0"/>
              </w:numPr>
              <w:suppressLineNumbers w:val="0"/>
              <w:snapToGrid w:val="0"/>
              <w:spacing w:before="0" w:beforeAutospacing="0" w:after="0" w:afterAutospacing="0" w:line="288" w:lineRule="auto"/>
              <w:ind w:left="0" w:right="0"/>
              <w:jc w:val="both"/>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（1）重点：弹奏的训练、演唱的训练、新歌谱的分析讲解，三者相结合完整的演奏与演唱</w:t>
            </w:r>
          </w:p>
          <w:p w14:paraId="0E44D410">
            <w:pPr>
              <w:pStyle w:val="14"/>
              <w:keepNext w:val="0"/>
              <w:keepLines w:val="0"/>
              <w:widowControl w:val="0"/>
              <w:suppressLineNumbers w:val="0"/>
              <w:spacing w:before="0" w:beforeAutospacing="0" w:after="0" w:afterAutospacing="0"/>
              <w:ind w:left="0" w:right="0"/>
              <w:jc w:val="left"/>
              <w:rPr>
                <w:rFonts w:hint="default" w:ascii="仿宋" w:hAnsi="仿宋" w:eastAsia="仿宋" w:cs="仿宋"/>
                <w:lang w:val="en-US" w:eastAsia="zh-CN"/>
              </w:rPr>
            </w:pPr>
            <w:r>
              <w:rPr>
                <w:rFonts w:hint="eastAsia" w:ascii="仿宋" w:hAnsi="仿宋" w:eastAsia="仿宋" w:cs="仿宋"/>
                <w:sz w:val="21"/>
                <w:szCs w:val="21"/>
                <w:lang w:val="en-US" w:eastAsia="zh-CN"/>
              </w:rPr>
              <w:t>（2）难点：弹奏的流畅度与演唱的音准，两者相结合在新歌谱中完整演奏并演唱</w:t>
            </w:r>
          </w:p>
        </w:tc>
      </w:tr>
      <w:tr w14:paraId="7B035D5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gridAfter w:val="1"/>
          <w:wAfter w:w="38" w:type="dxa"/>
        </w:trPr>
        <w:tc>
          <w:tcPr>
            <w:tcW w:w="8294" w:type="dxa"/>
          </w:tcPr>
          <w:p w14:paraId="22AB2AA2">
            <w:pPr>
              <w:pStyle w:val="14"/>
              <w:keepNext w:val="0"/>
              <w:keepLines w:val="0"/>
              <w:widowControl w:val="0"/>
              <w:suppressLineNumbers w:val="0"/>
              <w:spacing w:before="0" w:beforeAutospacing="0" w:after="0" w:afterAutospacing="0"/>
              <w:ind w:left="0" w:right="0"/>
              <w:jc w:val="left"/>
              <w:rPr>
                <w:rFonts w:hint="eastAsia" w:ascii="仿宋" w:hAnsi="仿宋" w:eastAsia="仿宋" w:cs="仿宋"/>
                <w:lang w:eastAsia="zh-CN"/>
              </w:rPr>
            </w:pPr>
            <w:r>
              <w:rPr>
                <w:rFonts w:hint="eastAsia" w:ascii="仿宋" w:hAnsi="仿宋" w:eastAsia="仿宋" w:cs="仿宋"/>
              </w:rPr>
              <w:t>考试</w:t>
            </w:r>
            <w:r>
              <w:rPr>
                <w:rFonts w:hint="eastAsia" w:ascii="仿宋" w:hAnsi="仿宋" w:eastAsia="仿宋" w:cs="仿宋"/>
                <w:lang w:eastAsia="zh-CN"/>
              </w:rPr>
              <w:t>：</w:t>
            </w:r>
          </w:p>
          <w:p w14:paraId="26D62600">
            <w:pPr>
              <w:pStyle w:val="14"/>
              <w:keepNext w:val="0"/>
              <w:keepLines w:val="0"/>
              <w:widowControl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rPr>
              <w:t>随堂</w:t>
            </w:r>
            <w:r>
              <w:rPr>
                <w:rFonts w:hint="eastAsia" w:ascii="仿宋" w:hAnsi="仿宋" w:eastAsia="仿宋" w:cs="仿宋"/>
                <w:lang w:val="en-US" w:eastAsia="zh-CN"/>
              </w:rPr>
              <w:t>抽新谱弹唱</w:t>
            </w:r>
            <w:r>
              <w:rPr>
                <w:rFonts w:hint="eastAsia" w:ascii="仿宋" w:hAnsi="仿宋" w:eastAsia="仿宋" w:cs="仿宋"/>
              </w:rPr>
              <w:t>考试</w:t>
            </w:r>
          </w:p>
        </w:tc>
      </w:tr>
      <w:bookmarkEnd w:id="0"/>
      <w:bookmarkEnd w:id="1"/>
    </w:tbl>
    <w:p w14:paraId="34217E87">
      <w:pPr>
        <w:pStyle w:val="17"/>
        <w:spacing w:before="81" w:after="163"/>
      </w:pPr>
      <w:r>
        <w:rPr>
          <w:rFonts w:hint="eastAsia"/>
        </w:rPr>
        <w:t>（二）教学单元对课程目标的支撑关系</w:t>
      </w:r>
    </w:p>
    <w:tbl>
      <w:tblPr>
        <w:tblStyle w:val="7"/>
        <w:tblW w:w="37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tblGrid>
      <w:tr w14:paraId="7051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5BDAFFC4">
            <w:pPr>
              <w:pStyle w:val="13"/>
              <w:keepNext w:val="0"/>
              <w:keepLines w:val="0"/>
              <w:widowControl/>
              <w:suppressLineNumbers w:val="0"/>
              <w:spacing w:before="0" w:beforeAutospacing="0" w:after="0" w:afterAutospacing="0"/>
              <w:ind w:left="0" w:right="0" w:firstLine="489"/>
              <w:jc w:val="right"/>
              <w:rPr>
                <w:rFonts w:hint="default"/>
                <w:szCs w:val="16"/>
              </w:rPr>
            </w:pPr>
            <w:r>
              <w:rPr>
                <w:rFonts w:hint="eastAsia"/>
                <w:szCs w:val="16"/>
              </w:rPr>
              <w:t>课程目标</w:t>
            </w:r>
          </w:p>
          <w:p w14:paraId="6EB4B74A">
            <w:pPr>
              <w:pStyle w:val="13"/>
              <w:keepNext w:val="0"/>
              <w:keepLines w:val="0"/>
              <w:widowControl/>
              <w:suppressLineNumbers w:val="0"/>
              <w:spacing w:before="0" w:beforeAutospacing="0" w:after="0" w:afterAutospacing="0"/>
              <w:ind w:left="0" w:right="210"/>
              <w:jc w:val="left"/>
              <w:rPr>
                <w:rFonts w:hint="eastAsia"/>
                <w:szCs w:val="16"/>
              </w:rPr>
            </w:pPr>
          </w:p>
          <w:p w14:paraId="3E207388">
            <w:pPr>
              <w:pStyle w:val="13"/>
              <w:keepNext w:val="0"/>
              <w:keepLines w:val="0"/>
              <w:widowControl/>
              <w:suppressLineNumbers w:val="0"/>
              <w:spacing w:before="0" w:beforeAutospacing="0" w:after="0" w:afterAutospacing="0"/>
              <w:ind w:left="0" w:right="210"/>
              <w:jc w:val="left"/>
              <w:rPr>
                <w:rFonts w:hint="default"/>
                <w:szCs w:val="16"/>
              </w:rPr>
            </w:pPr>
            <w:r>
              <w:rPr>
                <w:rFonts w:hint="eastAsia"/>
                <w:szCs w:val="16"/>
              </w:rPr>
              <w:t>教学单元</w:t>
            </w:r>
          </w:p>
        </w:tc>
        <w:tc>
          <w:tcPr>
            <w:tcW w:w="1100" w:type="dxa"/>
            <w:tcBorders>
              <w:top w:val="single" w:color="auto" w:sz="12" w:space="0"/>
            </w:tcBorders>
            <w:vAlign w:val="center"/>
          </w:tcPr>
          <w:p w14:paraId="33C27BDC">
            <w:pPr>
              <w:pStyle w:val="13"/>
              <w:keepNext w:val="0"/>
              <w:keepLines w:val="0"/>
              <w:widowControl/>
              <w:suppressLineNumbers w:val="0"/>
              <w:spacing w:before="0" w:beforeAutospacing="0" w:after="0" w:afterAutospacing="0"/>
              <w:ind w:left="0" w:right="0"/>
              <w:rPr>
                <w:rFonts w:hint="default"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14:paraId="36CD4647">
            <w:pPr>
              <w:pStyle w:val="13"/>
              <w:keepNext w:val="0"/>
              <w:keepLines w:val="0"/>
              <w:widowControl/>
              <w:suppressLineNumbers w:val="0"/>
              <w:spacing w:before="0" w:beforeAutospacing="0" w:after="0" w:afterAutospacing="0"/>
              <w:ind w:left="0" w:right="0"/>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14:paraId="72D64102">
            <w:pPr>
              <w:pStyle w:val="13"/>
              <w:keepNext w:val="0"/>
              <w:keepLines w:val="0"/>
              <w:widowControl/>
              <w:suppressLineNumbers w:val="0"/>
              <w:spacing w:before="0" w:beforeAutospacing="0" w:after="0" w:afterAutospacing="0"/>
              <w:ind w:left="0" w:right="0"/>
              <w:rPr>
                <w:rFonts w:hint="default" w:eastAsia="黑体"/>
                <w:szCs w:val="16"/>
                <w:lang w:val="en-US" w:eastAsia="zh-CN"/>
              </w:rPr>
            </w:pPr>
            <w:r>
              <w:rPr>
                <w:rFonts w:hint="eastAsia"/>
                <w:szCs w:val="16"/>
                <w:lang w:val="en-US" w:eastAsia="zh-CN"/>
              </w:rPr>
              <w:t>3</w:t>
            </w:r>
          </w:p>
        </w:tc>
        <w:tc>
          <w:tcPr>
            <w:tcW w:w="1099" w:type="dxa"/>
            <w:tcBorders>
              <w:top w:val="single" w:color="auto" w:sz="12" w:space="0"/>
            </w:tcBorders>
            <w:vAlign w:val="center"/>
          </w:tcPr>
          <w:p w14:paraId="3B801103">
            <w:pPr>
              <w:pStyle w:val="13"/>
              <w:keepNext w:val="0"/>
              <w:keepLines w:val="0"/>
              <w:widowControl/>
              <w:suppressLineNumbers w:val="0"/>
              <w:spacing w:before="0" w:beforeAutospacing="0" w:after="0" w:afterAutospacing="0"/>
              <w:ind w:left="0" w:right="0"/>
              <w:rPr>
                <w:rFonts w:hint="default" w:eastAsia="黑体"/>
                <w:szCs w:val="16"/>
                <w:lang w:val="en-US" w:eastAsia="zh-CN"/>
              </w:rPr>
            </w:pPr>
            <w:r>
              <w:rPr>
                <w:rFonts w:hint="eastAsia"/>
                <w:szCs w:val="16"/>
                <w:lang w:val="en-US" w:eastAsia="zh-CN"/>
              </w:rPr>
              <w:t>4</w:t>
            </w:r>
          </w:p>
        </w:tc>
      </w:tr>
      <w:tr w14:paraId="55E46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1FE0794">
            <w:pPr>
              <w:pStyle w:val="14"/>
              <w:keepNext w:val="0"/>
              <w:keepLines w:val="0"/>
              <w:widowControl/>
              <w:suppressLineNumbers w:val="0"/>
              <w:spacing w:before="0" w:beforeAutospacing="0" w:after="0" w:afterAutospacing="0"/>
              <w:ind w:left="0" w:right="0"/>
              <w:rPr>
                <w:rFonts w:hint="eastAsia" w:eastAsia="宋体"/>
                <w:lang w:val="en-US" w:eastAsia="zh-CN"/>
              </w:rPr>
            </w:pPr>
            <w:r>
              <w:rPr>
                <w:rFonts w:hint="eastAsia" w:ascii="仿宋" w:hAnsi="仿宋" w:eastAsia="仿宋" w:cs="仿宋"/>
                <w:bCs/>
                <w:sz w:val="21"/>
                <w:szCs w:val="21"/>
                <w:lang w:val="en-US" w:eastAsia="zh-CN"/>
              </w:rPr>
              <w:t>第一单元：</w:t>
            </w:r>
            <w:r>
              <w:rPr>
                <w:rFonts w:hint="eastAsia" w:ascii="仿宋" w:hAnsi="仿宋" w:eastAsia="仿宋" w:cs="仿宋"/>
                <w:sz w:val="21"/>
                <w:szCs w:val="21"/>
                <w:lang w:val="en-US" w:eastAsia="zh-CN"/>
              </w:rPr>
              <w:t>乐谱分析与模唱</w:t>
            </w:r>
          </w:p>
        </w:tc>
        <w:tc>
          <w:tcPr>
            <w:tcW w:w="1100" w:type="dxa"/>
            <w:vAlign w:val="center"/>
          </w:tcPr>
          <w:p w14:paraId="21D9FF7C">
            <w:pPr>
              <w:pStyle w:val="14"/>
              <w:keepNext w:val="0"/>
              <w:keepLines w:val="0"/>
              <w:widowControl/>
              <w:suppressLineNumbers w:val="0"/>
              <w:spacing w:before="0" w:beforeAutospacing="0" w:after="0" w:afterAutospacing="0"/>
              <w:ind w:left="0" w:right="0"/>
              <w:jc w:val="center"/>
              <w:rPr>
                <w:rFonts w:hint="eastAsia" w:eastAsia="宋体"/>
                <w:lang w:val="en-US" w:eastAsia="zh-CN"/>
              </w:rPr>
            </w:pPr>
            <w:r>
              <w:rPr>
                <w:rFonts w:hint="default" w:ascii="Arial" w:hAnsi="Arial" w:cs="Arial"/>
                <w:lang w:val="en-US" w:eastAsia="zh-CN"/>
              </w:rPr>
              <w:t>√</w:t>
            </w:r>
          </w:p>
        </w:tc>
        <w:tc>
          <w:tcPr>
            <w:tcW w:w="1100" w:type="dxa"/>
            <w:vAlign w:val="center"/>
          </w:tcPr>
          <w:p w14:paraId="47E45398">
            <w:pPr>
              <w:keepNext w:val="0"/>
              <w:keepLines w:val="0"/>
              <w:widowControl/>
              <w:suppressLineNumbers w:val="0"/>
              <w:spacing w:before="0" w:beforeAutospacing="0" w:after="0" w:afterAutospacing="0"/>
              <w:ind w:left="0" w:right="0"/>
              <w:jc w:val="center"/>
              <w:rPr>
                <w:rFonts w:hint="default" w:eastAsia="宋体"/>
                <w:lang w:val="en-US" w:eastAsia="zh-CN"/>
              </w:rPr>
            </w:pPr>
            <w:r>
              <w:rPr>
                <w:rFonts w:hint="default" w:ascii="Arial" w:hAnsi="Arial" w:cs="Arial"/>
                <w:lang w:val="en-US" w:eastAsia="zh-CN"/>
              </w:rPr>
              <w:t>√</w:t>
            </w:r>
          </w:p>
        </w:tc>
        <w:tc>
          <w:tcPr>
            <w:tcW w:w="1100" w:type="dxa"/>
            <w:vAlign w:val="center"/>
          </w:tcPr>
          <w:p w14:paraId="7D5094CB">
            <w:pPr>
              <w:pStyle w:val="14"/>
              <w:keepNext w:val="0"/>
              <w:keepLines w:val="0"/>
              <w:widowControl/>
              <w:suppressLineNumbers w:val="0"/>
              <w:spacing w:before="0" w:beforeAutospacing="0" w:after="0" w:afterAutospacing="0"/>
              <w:ind w:left="0" w:right="0"/>
              <w:jc w:val="center"/>
              <w:rPr>
                <w:rFonts w:hint="default" w:eastAsia="宋体"/>
                <w:lang w:val="en-US" w:eastAsia="zh-CN"/>
              </w:rPr>
            </w:pPr>
            <w:r>
              <w:rPr>
                <w:rFonts w:hint="default" w:ascii="Arial" w:hAnsi="Arial" w:cs="Arial"/>
                <w:lang w:val="en-US" w:eastAsia="zh-CN"/>
              </w:rPr>
              <w:t>√</w:t>
            </w:r>
          </w:p>
        </w:tc>
        <w:tc>
          <w:tcPr>
            <w:tcW w:w="1099" w:type="dxa"/>
            <w:vAlign w:val="center"/>
          </w:tcPr>
          <w:p w14:paraId="5EBBEE5B">
            <w:pPr>
              <w:keepNext w:val="0"/>
              <w:keepLines w:val="0"/>
              <w:widowControl/>
              <w:suppressLineNumbers w:val="0"/>
              <w:spacing w:before="0" w:beforeAutospacing="0" w:after="0" w:afterAutospacing="0"/>
              <w:ind w:left="0" w:right="0"/>
              <w:jc w:val="center"/>
              <w:rPr>
                <w:rFonts w:hint="default" w:eastAsia="宋体"/>
                <w:lang w:val="en-US" w:eastAsia="zh-CN"/>
              </w:rPr>
            </w:pPr>
            <w:r>
              <w:rPr>
                <w:rFonts w:hint="default" w:ascii="Arial" w:hAnsi="Arial" w:cs="Arial"/>
                <w:lang w:val="en-US" w:eastAsia="zh-CN"/>
              </w:rPr>
              <w:t>√</w:t>
            </w:r>
          </w:p>
        </w:tc>
      </w:tr>
      <w:tr w14:paraId="5451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6B6E5591">
            <w:pPr>
              <w:pStyle w:val="14"/>
              <w:keepNext w:val="0"/>
              <w:keepLines w:val="0"/>
              <w:widowControl/>
              <w:suppressLineNumbers w:val="0"/>
              <w:spacing w:before="0" w:beforeAutospacing="0" w:after="0" w:afterAutospacing="0"/>
              <w:ind w:left="0" w:right="0"/>
              <w:rPr>
                <w:rFonts w:hint="eastAsia" w:eastAsia="仿宋"/>
                <w:lang w:val="en-US" w:eastAsia="zh-CN"/>
              </w:rPr>
            </w:pPr>
            <w:r>
              <w:rPr>
                <w:rFonts w:hint="eastAsia" w:ascii="仿宋" w:hAnsi="仿宋" w:eastAsia="仿宋" w:cs="仿宋"/>
              </w:rPr>
              <w:t>第二</w:t>
            </w:r>
            <w:r>
              <w:rPr>
                <w:rFonts w:hint="eastAsia" w:ascii="仿宋" w:hAnsi="仿宋" w:eastAsia="仿宋" w:cs="仿宋"/>
                <w:lang w:val="en-US" w:eastAsia="zh-CN"/>
              </w:rPr>
              <w:t>单元：</w:t>
            </w:r>
            <w:r>
              <w:rPr>
                <w:rFonts w:hint="eastAsia" w:ascii="仿宋" w:hAnsi="仿宋" w:eastAsia="仿宋" w:cs="仿宋"/>
              </w:rPr>
              <w:t xml:space="preserve"> </w:t>
            </w:r>
            <w:r>
              <w:rPr>
                <w:rFonts w:hint="eastAsia" w:ascii="仿宋" w:hAnsi="仿宋" w:eastAsia="仿宋" w:cs="仿宋"/>
                <w:sz w:val="21"/>
                <w:szCs w:val="21"/>
                <w:lang w:val="en-US" w:eastAsia="zh-CN"/>
              </w:rPr>
              <w:t>柱式和弦</w:t>
            </w:r>
          </w:p>
        </w:tc>
        <w:tc>
          <w:tcPr>
            <w:tcW w:w="1100" w:type="dxa"/>
            <w:vAlign w:val="center"/>
          </w:tcPr>
          <w:p w14:paraId="65821397">
            <w:pPr>
              <w:keepNext w:val="0"/>
              <w:keepLines w:val="0"/>
              <w:widowControl/>
              <w:suppressLineNumbers w:val="0"/>
              <w:spacing w:before="0" w:beforeAutospacing="0" w:after="0" w:afterAutospacing="0"/>
              <w:ind w:left="0" w:right="0"/>
              <w:jc w:val="center"/>
              <w:rPr>
                <w:rFonts w:hint="default"/>
              </w:rPr>
            </w:pPr>
            <w:r>
              <w:rPr>
                <w:rFonts w:hint="default" w:ascii="Arial" w:hAnsi="Arial" w:cs="Arial"/>
                <w:lang w:val="en-US" w:eastAsia="zh-CN"/>
              </w:rPr>
              <w:t>√</w:t>
            </w:r>
          </w:p>
        </w:tc>
        <w:tc>
          <w:tcPr>
            <w:tcW w:w="1100" w:type="dxa"/>
            <w:vAlign w:val="center"/>
          </w:tcPr>
          <w:p w14:paraId="689C35F8">
            <w:pPr>
              <w:keepNext w:val="0"/>
              <w:keepLines w:val="0"/>
              <w:widowControl/>
              <w:suppressLineNumbers w:val="0"/>
              <w:spacing w:before="0" w:beforeAutospacing="0" w:after="0" w:afterAutospacing="0"/>
              <w:ind w:left="0" w:right="0"/>
              <w:jc w:val="center"/>
              <w:rPr>
                <w:rFonts w:hint="default"/>
              </w:rPr>
            </w:pPr>
            <w:r>
              <w:rPr>
                <w:rFonts w:hint="default" w:ascii="Arial" w:hAnsi="Arial" w:cs="Arial"/>
                <w:lang w:val="en-US" w:eastAsia="zh-CN"/>
              </w:rPr>
              <w:t>√</w:t>
            </w:r>
          </w:p>
        </w:tc>
        <w:tc>
          <w:tcPr>
            <w:tcW w:w="1100" w:type="dxa"/>
            <w:vAlign w:val="center"/>
          </w:tcPr>
          <w:p w14:paraId="518766F4">
            <w:pPr>
              <w:keepNext w:val="0"/>
              <w:keepLines w:val="0"/>
              <w:widowControl/>
              <w:suppressLineNumbers w:val="0"/>
              <w:spacing w:before="0" w:beforeAutospacing="0" w:after="0" w:afterAutospacing="0"/>
              <w:ind w:left="0" w:right="0"/>
              <w:jc w:val="center"/>
              <w:rPr>
                <w:rFonts w:hint="default"/>
              </w:rPr>
            </w:pPr>
            <w:r>
              <w:rPr>
                <w:rFonts w:hint="default" w:ascii="Arial" w:hAnsi="Arial" w:cs="Arial"/>
                <w:lang w:val="en-US" w:eastAsia="zh-CN"/>
              </w:rPr>
              <w:t>√</w:t>
            </w:r>
          </w:p>
        </w:tc>
        <w:tc>
          <w:tcPr>
            <w:tcW w:w="1099" w:type="dxa"/>
            <w:vAlign w:val="center"/>
          </w:tcPr>
          <w:p w14:paraId="5589EE06">
            <w:pPr>
              <w:keepNext w:val="0"/>
              <w:keepLines w:val="0"/>
              <w:widowControl/>
              <w:suppressLineNumbers w:val="0"/>
              <w:spacing w:before="0" w:beforeAutospacing="0" w:after="0" w:afterAutospacing="0"/>
              <w:ind w:left="0" w:right="0"/>
              <w:jc w:val="center"/>
              <w:rPr>
                <w:rFonts w:hint="default"/>
              </w:rPr>
            </w:pPr>
            <w:r>
              <w:rPr>
                <w:rFonts w:hint="default" w:ascii="Arial" w:hAnsi="Arial" w:cs="Arial"/>
                <w:lang w:val="en-US" w:eastAsia="zh-CN"/>
              </w:rPr>
              <w:t>√</w:t>
            </w:r>
          </w:p>
        </w:tc>
      </w:tr>
      <w:tr w14:paraId="0431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5D9C296">
            <w:pPr>
              <w:pStyle w:val="14"/>
              <w:keepNext w:val="0"/>
              <w:keepLines w:val="0"/>
              <w:widowControl/>
              <w:suppressLineNumbers w:val="0"/>
              <w:spacing w:before="0" w:beforeAutospacing="0" w:after="0" w:afterAutospacing="0"/>
              <w:ind w:left="0" w:right="0"/>
              <w:rPr>
                <w:rFonts w:hint="default" w:eastAsia="仿宋"/>
                <w:lang w:val="en-US" w:eastAsia="zh-CN"/>
              </w:rPr>
            </w:pPr>
            <w:r>
              <w:rPr>
                <w:rFonts w:hint="eastAsia" w:ascii="仿宋" w:hAnsi="仿宋" w:eastAsia="仿宋" w:cs="仿宋"/>
              </w:rPr>
              <w:t>第三</w:t>
            </w:r>
            <w:r>
              <w:rPr>
                <w:rFonts w:hint="eastAsia" w:ascii="仿宋" w:hAnsi="仿宋" w:eastAsia="仿宋" w:cs="仿宋"/>
                <w:lang w:val="en-US" w:eastAsia="zh-CN"/>
              </w:rPr>
              <w:t>单元：</w:t>
            </w:r>
            <w:r>
              <w:rPr>
                <w:rFonts w:hint="eastAsia" w:ascii="仿宋" w:hAnsi="仿宋" w:eastAsia="仿宋" w:cs="仿宋"/>
              </w:rPr>
              <w:t xml:space="preserve"> </w:t>
            </w:r>
            <w:r>
              <w:rPr>
                <w:rFonts w:hint="eastAsia" w:ascii="仿宋" w:hAnsi="仿宋" w:eastAsia="仿宋" w:cs="仿宋"/>
                <w:sz w:val="21"/>
                <w:szCs w:val="21"/>
                <w:lang w:val="en-US" w:eastAsia="zh-CN"/>
              </w:rPr>
              <w:t xml:space="preserve">分解和弦 </w:t>
            </w:r>
          </w:p>
        </w:tc>
        <w:tc>
          <w:tcPr>
            <w:tcW w:w="1100" w:type="dxa"/>
            <w:vAlign w:val="center"/>
          </w:tcPr>
          <w:p w14:paraId="4766DCE3">
            <w:pPr>
              <w:keepNext w:val="0"/>
              <w:keepLines w:val="0"/>
              <w:widowControl/>
              <w:suppressLineNumbers w:val="0"/>
              <w:spacing w:before="0" w:beforeAutospacing="0" w:after="0" w:afterAutospacing="0"/>
              <w:ind w:left="0" w:right="0"/>
              <w:jc w:val="center"/>
              <w:rPr>
                <w:rFonts w:hint="eastAsia" w:eastAsia="宋体"/>
                <w:lang w:val="en-US" w:eastAsia="zh-CN"/>
              </w:rPr>
            </w:pPr>
            <w:r>
              <w:rPr>
                <w:rFonts w:hint="default" w:ascii="Arial" w:hAnsi="Arial" w:cs="Arial"/>
                <w:lang w:val="en-US" w:eastAsia="zh-CN"/>
              </w:rPr>
              <w:t>√</w:t>
            </w:r>
          </w:p>
        </w:tc>
        <w:tc>
          <w:tcPr>
            <w:tcW w:w="1100" w:type="dxa"/>
            <w:vAlign w:val="center"/>
          </w:tcPr>
          <w:p w14:paraId="7A053BF5">
            <w:pPr>
              <w:keepNext w:val="0"/>
              <w:keepLines w:val="0"/>
              <w:widowControl/>
              <w:suppressLineNumbers w:val="0"/>
              <w:spacing w:before="0" w:beforeAutospacing="0" w:after="0" w:afterAutospacing="0"/>
              <w:ind w:left="0" w:right="0"/>
              <w:jc w:val="center"/>
              <w:rPr>
                <w:rFonts w:hint="eastAsia" w:eastAsia="宋体"/>
                <w:lang w:val="en-US" w:eastAsia="zh-CN"/>
              </w:rPr>
            </w:pPr>
            <w:r>
              <w:rPr>
                <w:rFonts w:hint="default" w:ascii="Arial" w:hAnsi="Arial" w:cs="Arial"/>
                <w:lang w:val="en-US" w:eastAsia="zh-CN"/>
              </w:rPr>
              <w:t>√</w:t>
            </w:r>
          </w:p>
        </w:tc>
        <w:tc>
          <w:tcPr>
            <w:tcW w:w="1100" w:type="dxa"/>
            <w:vAlign w:val="center"/>
          </w:tcPr>
          <w:p w14:paraId="24C92B43">
            <w:pPr>
              <w:keepNext w:val="0"/>
              <w:keepLines w:val="0"/>
              <w:widowControl/>
              <w:suppressLineNumbers w:val="0"/>
              <w:spacing w:before="0" w:beforeAutospacing="0" w:after="0" w:afterAutospacing="0"/>
              <w:ind w:left="0" w:right="0"/>
              <w:jc w:val="center"/>
              <w:rPr>
                <w:rFonts w:hint="eastAsia" w:eastAsia="宋体"/>
                <w:lang w:val="en-US" w:eastAsia="zh-CN"/>
              </w:rPr>
            </w:pPr>
            <w:r>
              <w:rPr>
                <w:rFonts w:hint="default" w:ascii="Arial" w:hAnsi="Arial" w:cs="Arial"/>
                <w:lang w:val="en-US" w:eastAsia="zh-CN"/>
              </w:rPr>
              <w:t>√</w:t>
            </w:r>
          </w:p>
        </w:tc>
        <w:tc>
          <w:tcPr>
            <w:tcW w:w="1099" w:type="dxa"/>
            <w:vAlign w:val="center"/>
          </w:tcPr>
          <w:p w14:paraId="23875C6F">
            <w:pPr>
              <w:keepNext w:val="0"/>
              <w:keepLines w:val="0"/>
              <w:widowControl/>
              <w:suppressLineNumbers w:val="0"/>
              <w:spacing w:before="0" w:beforeAutospacing="0" w:after="0" w:afterAutospacing="0"/>
              <w:ind w:left="0" w:right="0"/>
              <w:jc w:val="center"/>
              <w:rPr>
                <w:rFonts w:hint="eastAsia" w:eastAsia="宋体"/>
                <w:lang w:val="en-US" w:eastAsia="zh-CN"/>
              </w:rPr>
            </w:pPr>
            <w:r>
              <w:rPr>
                <w:rFonts w:hint="default" w:ascii="Arial" w:hAnsi="Arial" w:cs="Arial"/>
                <w:lang w:val="en-US" w:eastAsia="zh-CN"/>
              </w:rPr>
              <w:t>√</w:t>
            </w:r>
          </w:p>
        </w:tc>
      </w:tr>
      <w:tr w14:paraId="3142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2A4D771B">
            <w:pPr>
              <w:pStyle w:val="14"/>
              <w:keepNext w:val="0"/>
              <w:keepLines w:val="0"/>
              <w:widowControl/>
              <w:suppressLineNumbers w:val="0"/>
              <w:spacing w:before="0" w:beforeAutospacing="0" w:after="0" w:afterAutospacing="0"/>
              <w:ind w:left="0" w:right="0"/>
              <w:rPr>
                <w:rFonts w:hint="default" w:eastAsia="仿宋"/>
                <w:lang w:val="en-US" w:eastAsia="zh-CN"/>
              </w:rPr>
            </w:pPr>
            <w:r>
              <w:rPr>
                <w:rFonts w:hint="eastAsia" w:ascii="仿宋" w:hAnsi="仿宋" w:eastAsia="仿宋" w:cs="仿宋"/>
              </w:rPr>
              <w:t>第四</w:t>
            </w:r>
            <w:r>
              <w:rPr>
                <w:rFonts w:hint="eastAsia" w:ascii="仿宋" w:hAnsi="仿宋" w:eastAsia="仿宋" w:cs="仿宋"/>
                <w:lang w:val="en-US" w:eastAsia="zh-CN"/>
              </w:rPr>
              <w:t>单元：</w:t>
            </w:r>
            <w:r>
              <w:rPr>
                <w:rFonts w:hint="eastAsia" w:ascii="仿宋" w:hAnsi="仿宋" w:eastAsia="仿宋" w:cs="仿宋"/>
              </w:rPr>
              <w:t xml:space="preserve"> </w:t>
            </w:r>
            <w:r>
              <w:rPr>
                <w:rFonts w:hint="eastAsia" w:ascii="仿宋" w:hAnsi="仿宋" w:eastAsia="仿宋" w:cs="仿宋"/>
                <w:sz w:val="21"/>
                <w:szCs w:val="21"/>
                <w:lang w:val="en-US" w:eastAsia="zh-CN"/>
              </w:rPr>
              <w:t>柱式和弦与分解和弦</w:t>
            </w:r>
          </w:p>
        </w:tc>
        <w:tc>
          <w:tcPr>
            <w:tcW w:w="1100" w:type="dxa"/>
            <w:vAlign w:val="center"/>
          </w:tcPr>
          <w:p w14:paraId="6F9E1FAF">
            <w:pPr>
              <w:keepNext w:val="0"/>
              <w:keepLines w:val="0"/>
              <w:widowControl/>
              <w:suppressLineNumbers w:val="0"/>
              <w:spacing w:before="0" w:beforeAutospacing="0" w:after="0" w:afterAutospacing="0"/>
              <w:ind w:left="0" w:right="0"/>
              <w:jc w:val="center"/>
              <w:rPr>
                <w:rFonts w:hint="eastAsia"/>
                <w:lang w:val="en-US" w:eastAsia="zh-CN"/>
              </w:rPr>
            </w:pPr>
            <w:r>
              <w:rPr>
                <w:rFonts w:hint="default" w:ascii="Arial" w:hAnsi="Arial" w:cs="Arial"/>
                <w:lang w:val="en-US" w:eastAsia="zh-CN"/>
              </w:rPr>
              <w:t>√</w:t>
            </w:r>
          </w:p>
        </w:tc>
        <w:tc>
          <w:tcPr>
            <w:tcW w:w="1100" w:type="dxa"/>
            <w:vAlign w:val="center"/>
          </w:tcPr>
          <w:p w14:paraId="5D2FDBB2">
            <w:pPr>
              <w:keepNext w:val="0"/>
              <w:keepLines w:val="0"/>
              <w:widowControl/>
              <w:suppressLineNumbers w:val="0"/>
              <w:spacing w:before="0" w:beforeAutospacing="0" w:after="0" w:afterAutospacing="0"/>
              <w:ind w:left="0" w:right="0"/>
              <w:jc w:val="center"/>
              <w:rPr>
                <w:rFonts w:hint="default"/>
                <w:lang w:val="en-US" w:eastAsia="zh-CN"/>
              </w:rPr>
            </w:pPr>
            <w:r>
              <w:rPr>
                <w:rFonts w:hint="default" w:ascii="Arial" w:hAnsi="Arial" w:cs="Arial"/>
                <w:lang w:val="en-US" w:eastAsia="zh-CN"/>
              </w:rPr>
              <w:t>√</w:t>
            </w:r>
          </w:p>
        </w:tc>
        <w:tc>
          <w:tcPr>
            <w:tcW w:w="1100" w:type="dxa"/>
            <w:vAlign w:val="center"/>
          </w:tcPr>
          <w:p w14:paraId="65CA1D9E">
            <w:pPr>
              <w:keepNext w:val="0"/>
              <w:keepLines w:val="0"/>
              <w:widowControl/>
              <w:suppressLineNumbers w:val="0"/>
              <w:spacing w:before="0" w:beforeAutospacing="0" w:after="0" w:afterAutospacing="0"/>
              <w:ind w:left="0" w:right="0"/>
              <w:jc w:val="center"/>
              <w:rPr>
                <w:rFonts w:hint="eastAsia"/>
                <w:lang w:val="en-US" w:eastAsia="zh-CN"/>
              </w:rPr>
            </w:pPr>
            <w:r>
              <w:rPr>
                <w:rFonts w:hint="default" w:ascii="Arial" w:hAnsi="Arial" w:cs="Arial"/>
                <w:lang w:val="en-US" w:eastAsia="zh-CN"/>
              </w:rPr>
              <w:t>√</w:t>
            </w:r>
          </w:p>
        </w:tc>
        <w:tc>
          <w:tcPr>
            <w:tcW w:w="1099" w:type="dxa"/>
            <w:vAlign w:val="center"/>
          </w:tcPr>
          <w:p w14:paraId="78DEDCA7">
            <w:pPr>
              <w:keepNext w:val="0"/>
              <w:keepLines w:val="0"/>
              <w:widowControl/>
              <w:suppressLineNumbers w:val="0"/>
              <w:spacing w:before="0" w:beforeAutospacing="0" w:after="0" w:afterAutospacing="0"/>
              <w:ind w:left="0" w:right="0"/>
              <w:jc w:val="center"/>
              <w:rPr>
                <w:rFonts w:hint="eastAsia"/>
                <w:lang w:val="en-US" w:eastAsia="zh-CN"/>
              </w:rPr>
            </w:pPr>
            <w:r>
              <w:rPr>
                <w:rFonts w:hint="default" w:ascii="Arial" w:hAnsi="Arial" w:cs="Arial"/>
                <w:lang w:val="en-US" w:eastAsia="zh-CN"/>
              </w:rPr>
              <w:t>√</w:t>
            </w:r>
          </w:p>
        </w:tc>
      </w:tr>
      <w:tr w14:paraId="36C1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2F11277B">
            <w:pPr>
              <w:pStyle w:val="14"/>
              <w:keepNext w:val="0"/>
              <w:keepLines w:val="0"/>
              <w:widowControl/>
              <w:suppressLineNumbers w:val="0"/>
              <w:spacing w:before="0" w:beforeAutospacing="0" w:after="0" w:afterAutospacing="0"/>
              <w:ind w:left="0" w:right="0"/>
              <w:rPr>
                <w:rFonts w:hint="eastAsia" w:eastAsia="仿宋"/>
                <w:lang w:val="en-US" w:eastAsia="zh-CN"/>
              </w:rPr>
            </w:pPr>
            <w:r>
              <w:rPr>
                <w:rFonts w:hint="eastAsia" w:ascii="仿宋" w:hAnsi="仿宋" w:eastAsia="仿宋" w:cs="仿宋"/>
              </w:rPr>
              <w:t>第五</w:t>
            </w:r>
            <w:r>
              <w:rPr>
                <w:rFonts w:hint="eastAsia" w:ascii="仿宋" w:hAnsi="仿宋" w:eastAsia="仿宋" w:cs="仿宋"/>
                <w:lang w:val="en-US" w:eastAsia="zh-CN"/>
              </w:rPr>
              <w:t>单元：</w:t>
            </w:r>
            <w:r>
              <w:rPr>
                <w:rFonts w:hint="eastAsia" w:ascii="仿宋" w:hAnsi="仿宋" w:eastAsia="仿宋" w:cs="仿宋"/>
              </w:rPr>
              <w:t xml:space="preserve"> </w:t>
            </w:r>
            <w:r>
              <w:rPr>
                <w:rFonts w:hint="eastAsia" w:ascii="仿宋" w:hAnsi="仿宋" w:eastAsia="仿宋" w:cs="仿宋"/>
                <w:sz w:val="21"/>
                <w:szCs w:val="21"/>
                <w:lang w:val="en-US" w:eastAsia="zh-CN"/>
              </w:rPr>
              <w:t>单音、柱式和弦的运用</w:t>
            </w:r>
          </w:p>
        </w:tc>
        <w:tc>
          <w:tcPr>
            <w:tcW w:w="1100" w:type="dxa"/>
            <w:vAlign w:val="center"/>
          </w:tcPr>
          <w:p w14:paraId="58215E64">
            <w:pPr>
              <w:keepNext w:val="0"/>
              <w:keepLines w:val="0"/>
              <w:widowControl/>
              <w:suppressLineNumbers w:val="0"/>
              <w:spacing w:before="0" w:beforeAutospacing="0" w:after="0" w:afterAutospacing="0"/>
              <w:ind w:left="0" w:right="0"/>
              <w:jc w:val="center"/>
              <w:rPr>
                <w:rFonts w:hint="eastAsia"/>
                <w:lang w:val="en-US" w:eastAsia="zh-CN"/>
              </w:rPr>
            </w:pPr>
            <w:r>
              <w:rPr>
                <w:rFonts w:hint="default" w:ascii="Arial" w:hAnsi="Arial" w:cs="Arial"/>
                <w:lang w:val="en-US" w:eastAsia="zh-CN"/>
              </w:rPr>
              <w:t>√</w:t>
            </w:r>
          </w:p>
        </w:tc>
        <w:tc>
          <w:tcPr>
            <w:tcW w:w="1100" w:type="dxa"/>
            <w:vAlign w:val="center"/>
          </w:tcPr>
          <w:p w14:paraId="18AA5A24">
            <w:pPr>
              <w:keepNext w:val="0"/>
              <w:keepLines w:val="0"/>
              <w:widowControl/>
              <w:suppressLineNumbers w:val="0"/>
              <w:spacing w:before="0" w:beforeAutospacing="0" w:after="0" w:afterAutospacing="0"/>
              <w:ind w:left="0" w:right="0"/>
              <w:jc w:val="center"/>
              <w:rPr>
                <w:rFonts w:hint="eastAsia"/>
                <w:lang w:val="en-US" w:eastAsia="zh-CN"/>
              </w:rPr>
            </w:pPr>
            <w:r>
              <w:rPr>
                <w:rFonts w:hint="default" w:ascii="Arial" w:hAnsi="Arial" w:cs="Arial"/>
                <w:lang w:val="en-US" w:eastAsia="zh-CN"/>
              </w:rPr>
              <w:t>√</w:t>
            </w:r>
          </w:p>
        </w:tc>
        <w:tc>
          <w:tcPr>
            <w:tcW w:w="1100" w:type="dxa"/>
            <w:vAlign w:val="center"/>
          </w:tcPr>
          <w:p w14:paraId="27A075AE">
            <w:pPr>
              <w:keepNext w:val="0"/>
              <w:keepLines w:val="0"/>
              <w:widowControl/>
              <w:suppressLineNumbers w:val="0"/>
              <w:spacing w:before="0" w:beforeAutospacing="0" w:after="0" w:afterAutospacing="0"/>
              <w:ind w:left="0" w:right="0"/>
              <w:jc w:val="center"/>
              <w:rPr>
                <w:rFonts w:hint="eastAsia"/>
                <w:lang w:val="en-US" w:eastAsia="zh-CN"/>
              </w:rPr>
            </w:pPr>
            <w:r>
              <w:rPr>
                <w:rFonts w:hint="default" w:ascii="Arial" w:hAnsi="Arial" w:cs="Arial"/>
                <w:lang w:val="en-US" w:eastAsia="zh-CN"/>
              </w:rPr>
              <w:t>√</w:t>
            </w:r>
          </w:p>
        </w:tc>
        <w:tc>
          <w:tcPr>
            <w:tcW w:w="1099" w:type="dxa"/>
            <w:vAlign w:val="center"/>
          </w:tcPr>
          <w:p w14:paraId="30CF1485">
            <w:pPr>
              <w:keepNext w:val="0"/>
              <w:keepLines w:val="0"/>
              <w:widowControl/>
              <w:suppressLineNumbers w:val="0"/>
              <w:spacing w:before="0" w:beforeAutospacing="0" w:after="0" w:afterAutospacing="0"/>
              <w:ind w:left="0" w:right="0"/>
              <w:jc w:val="center"/>
              <w:rPr>
                <w:rFonts w:hint="eastAsia"/>
                <w:lang w:val="en-US" w:eastAsia="zh-CN"/>
              </w:rPr>
            </w:pPr>
            <w:r>
              <w:rPr>
                <w:rFonts w:hint="default" w:ascii="Arial" w:hAnsi="Arial" w:cs="Arial"/>
                <w:lang w:val="en-US" w:eastAsia="zh-CN"/>
              </w:rPr>
              <w:t>√</w:t>
            </w:r>
          </w:p>
        </w:tc>
      </w:tr>
      <w:tr w14:paraId="3F71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70D0C95B">
            <w:pPr>
              <w:pStyle w:val="14"/>
              <w:keepNext w:val="0"/>
              <w:keepLines w:val="0"/>
              <w:widowControl/>
              <w:suppressLineNumbers w:val="0"/>
              <w:spacing w:before="0" w:beforeAutospacing="0" w:after="0" w:afterAutospacing="0"/>
              <w:ind w:left="0" w:right="0"/>
              <w:rPr>
                <w:rFonts w:hint="default"/>
                <w:lang w:val="en-US" w:eastAsia="zh-CN"/>
              </w:rPr>
            </w:pPr>
            <w:r>
              <w:rPr>
                <w:rFonts w:hint="eastAsia" w:ascii="仿宋" w:hAnsi="仿宋" w:eastAsia="仿宋" w:cs="仿宋"/>
                <w:lang w:val="en-US" w:eastAsia="zh-CN"/>
              </w:rPr>
              <w:t xml:space="preserve">第六单元： </w:t>
            </w:r>
            <w:r>
              <w:rPr>
                <w:rFonts w:hint="eastAsia" w:ascii="仿宋" w:hAnsi="仿宋" w:eastAsia="仿宋" w:cs="仿宋"/>
                <w:sz w:val="21"/>
                <w:szCs w:val="21"/>
                <w:lang w:val="en-US" w:eastAsia="zh-CN"/>
              </w:rPr>
              <w:t>不同拍子中的音程搭配 上</w:t>
            </w:r>
          </w:p>
        </w:tc>
        <w:tc>
          <w:tcPr>
            <w:tcW w:w="1100" w:type="dxa"/>
            <w:vAlign w:val="center"/>
          </w:tcPr>
          <w:p w14:paraId="1D74240F">
            <w:pPr>
              <w:keepNext w:val="0"/>
              <w:keepLines w:val="0"/>
              <w:widowControl/>
              <w:suppressLineNumbers w:val="0"/>
              <w:spacing w:before="0" w:beforeAutospacing="0" w:after="0" w:afterAutospacing="0"/>
              <w:ind w:left="0" w:right="0"/>
              <w:jc w:val="center"/>
              <w:rPr>
                <w:rFonts w:hint="eastAsia"/>
                <w:lang w:val="en-US" w:eastAsia="zh-CN"/>
              </w:rPr>
            </w:pPr>
            <w:r>
              <w:rPr>
                <w:rFonts w:hint="default" w:ascii="Arial" w:hAnsi="Arial" w:cs="Arial"/>
                <w:lang w:val="en-US" w:eastAsia="zh-CN"/>
              </w:rPr>
              <w:t>√</w:t>
            </w:r>
          </w:p>
        </w:tc>
        <w:tc>
          <w:tcPr>
            <w:tcW w:w="1100" w:type="dxa"/>
            <w:vAlign w:val="center"/>
          </w:tcPr>
          <w:p w14:paraId="07D34C40">
            <w:pPr>
              <w:keepNext w:val="0"/>
              <w:keepLines w:val="0"/>
              <w:widowControl/>
              <w:suppressLineNumbers w:val="0"/>
              <w:spacing w:before="0" w:beforeAutospacing="0" w:after="0" w:afterAutospacing="0"/>
              <w:ind w:left="0" w:right="0"/>
              <w:jc w:val="center"/>
              <w:rPr>
                <w:rFonts w:hint="eastAsia"/>
                <w:lang w:val="en-US" w:eastAsia="zh-CN"/>
              </w:rPr>
            </w:pPr>
            <w:r>
              <w:rPr>
                <w:rFonts w:hint="default" w:ascii="Arial" w:hAnsi="Arial" w:cs="Arial"/>
                <w:lang w:val="en-US" w:eastAsia="zh-CN"/>
              </w:rPr>
              <w:t>√</w:t>
            </w:r>
          </w:p>
        </w:tc>
        <w:tc>
          <w:tcPr>
            <w:tcW w:w="1100" w:type="dxa"/>
            <w:vAlign w:val="center"/>
          </w:tcPr>
          <w:p w14:paraId="0C9BE2C5">
            <w:pPr>
              <w:keepNext w:val="0"/>
              <w:keepLines w:val="0"/>
              <w:widowControl/>
              <w:suppressLineNumbers w:val="0"/>
              <w:spacing w:before="0" w:beforeAutospacing="0" w:after="0" w:afterAutospacing="0"/>
              <w:ind w:left="0" w:right="0"/>
              <w:jc w:val="center"/>
              <w:rPr>
                <w:rFonts w:hint="eastAsia"/>
                <w:lang w:val="en-US" w:eastAsia="zh-CN"/>
              </w:rPr>
            </w:pPr>
            <w:r>
              <w:rPr>
                <w:rFonts w:hint="default" w:ascii="Arial" w:hAnsi="Arial" w:cs="Arial"/>
                <w:lang w:val="en-US" w:eastAsia="zh-CN"/>
              </w:rPr>
              <w:t>√</w:t>
            </w:r>
          </w:p>
        </w:tc>
        <w:tc>
          <w:tcPr>
            <w:tcW w:w="1099" w:type="dxa"/>
            <w:vAlign w:val="center"/>
          </w:tcPr>
          <w:p w14:paraId="460610CF">
            <w:pPr>
              <w:keepNext w:val="0"/>
              <w:keepLines w:val="0"/>
              <w:widowControl/>
              <w:suppressLineNumbers w:val="0"/>
              <w:spacing w:before="0" w:beforeAutospacing="0" w:after="0" w:afterAutospacing="0"/>
              <w:ind w:left="0" w:right="0"/>
              <w:jc w:val="center"/>
              <w:rPr>
                <w:rFonts w:hint="eastAsia"/>
                <w:lang w:val="en-US" w:eastAsia="zh-CN"/>
              </w:rPr>
            </w:pPr>
            <w:r>
              <w:rPr>
                <w:rFonts w:hint="default" w:ascii="Arial" w:hAnsi="Arial" w:cs="Arial"/>
                <w:lang w:val="en-US" w:eastAsia="zh-CN"/>
              </w:rPr>
              <w:t>√</w:t>
            </w:r>
          </w:p>
        </w:tc>
      </w:tr>
      <w:tr w14:paraId="481C6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4509065">
            <w:pPr>
              <w:pStyle w:val="14"/>
              <w:keepNext w:val="0"/>
              <w:keepLines w:val="0"/>
              <w:widowControl/>
              <w:suppressLineNumbers w:val="0"/>
              <w:spacing w:before="0" w:beforeAutospacing="0" w:after="0" w:afterAutospacing="0"/>
              <w:ind w:left="0" w:right="0"/>
              <w:rPr>
                <w:rFonts w:hint="default" w:ascii="仿宋" w:hAnsi="仿宋" w:eastAsia="仿宋" w:cs="仿宋"/>
                <w:lang w:val="en-US" w:eastAsia="zh-CN"/>
              </w:rPr>
            </w:pPr>
            <w:r>
              <w:rPr>
                <w:rFonts w:hint="eastAsia" w:ascii="仿宋" w:hAnsi="仿宋" w:eastAsia="仿宋" w:cs="仿宋"/>
                <w:lang w:val="en-US" w:eastAsia="zh-CN"/>
              </w:rPr>
              <w:t xml:space="preserve">第七单元： </w:t>
            </w:r>
            <w:r>
              <w:rPr>
                <w:rFonts w:hint="eastAsia" w:ascii="仿宋" w:hAnsi="仿宋" w:eastAsia="仿宋" w:cs="仿宋"/>
                <w:sz w:val="21"/>
                <w:szCs w:val="21"/>
                <w:lang w:val="en-US" w:eastAsia="zh-CN"/>
              </w:rPr>
              <w:t>不同拍子中的音程搭配 下</w:t>
            </w:r>
          </w:p>
        </w:tc>
        <w:tc>
          <w:tcPr>
            <w:tcW w:w="1100" w:type="dxa"/>
            <w:vAlign w:val="center"/>
          </w:tcPr>
          <w:p w14:paraId="214D682F">
            <w:pPr>
              <w:keepNext w:val="0"/>
              <w:keepLines w:val="0"/>
              <w:widowControl/>
              <w:suppressLineNumbers w:val="0"/>
              <w:spacing w:before="0" w:beforeAutospacing="0" w:after="0" w:afterAutospacing="0"/>
              <w:ind w:left="0" w:right="0"/>
              <w:jc w:val="center"/>
              <w:rPr>
                <w:rFonts w:hint="default" w:ascii="Arial" w:hAnsi="Arial" w:cs="Arial"/>
                <w:lang w:val="en-US" w:eastAsia="zh-CN"/>
              </w:rPr>
            </w:pPr>
            <w:r>
              <w:rPr>
                <w:rFonts w:hint="default" w:ascii="Arial" w:hAnsi="Arial" w:cs="Arial"/>
                <w:lang w:val="en-US" w:eastAsia="zh-CN"/>
              </w:rPr>
              <w:t>√</w:t>
            </w:r>
          </w:p>
        </w:tc>
        <w:tc>
          <w:tcPr>
            <w:tcW w:w="1100" w:type="dxa"/>
            <w:vAlign w:val="center"/>
          </w:tcPr>
          <w:p w14:paraId="024C7DC3">
            <w:pPr>
              <w:keepNext w:val="0"/>
              <w:keepLines w:val="0"/>
              <w:widowControl/>
              <w:suppressLineNumbers w:val="0"/>
              <w:spacing w:before="0" w:beforeAutospacing="0" w:after="0" w:afterAutospacing="0"/>
              <w:ind w:left="0" w:right="0"/>
              <w:jc w:val="center"/>
              <w:rPr>
                <w:rFonts w:hint="default" w:ascii="Arial" w:hAnsi="Arial" w:cs="Arial"/>
                <w:lang w:val="en-US" w:eastAsia="zh-CN"/>
              </w:rPr>
            </w:pPr>
            <w:r>
              <w:rPr>
                <w:rFonts w:hint="default" w:ascii="Arial" w:hAnsi="Arial" w:cs="Arial"/>
                <w:lang w:val="en-US" w:eastAsia="zh-CN"/>
              </w:rPr>
              <w:t>√</w:t>
            </w:r>
          </w:p>
        </w:tc>
        <w:tc>
          <w:tcPr>
            <w:tcW w:w="1100" w:type="dxa"/>
            <w:vAlign w:val="center"/>
          </w:tcPr>
          <w:p w14:paraId="2B5F8B5F">
            <w:pPr>
              <w:keepNext w:val="0"/>
              <w:keepLines w:val="0"/>
              <w:widowControl/>
              <w:suppressLineNumbers w:val="0"/>
              <w:spacing w:before="0" w:beforeAutospacing="0" w:after="0" w:afterAutospacing="0"/>
              <w:ind w:left="0" w:right="0"/>
              <w:jc w:val="center"/>
              <w:rPr>
                <w:rFonts w:hint="default" w:ascii="Arial" w:hAnsi="Arial" w:cs="Arial"/>
                <w:lang w:val="en-US" w:eastAsia="zh-CN"/>
              </w:rPr>
            </w:pPr>
            <w:r>
              <w:rPr>
                <w:rFonts w:hint="default" w:ascii="Arial" w:hAnsi="Arial" w:cs="Arial"/>
                <w:lang w:val="en-US" w:eastAsia="zh-CN"/>
              </w:rPr>
              <w:t>√</w:t>
            </w:r>
          </w:p>
        </w:tc>
        <w:tc>
          <w:tcPr>
            <w:tcW w:w="1099" w:type="dxa"/>
            <w:vAlign w:val="center"/>
          </w:tcPr>
          <w:p w14:paraId="7D015CCE">
            <w:pPr>
              <w:keepNext w:val="0"/>
              <w:keepLines w:val="0"/>
              <w:widowControl/>
              <w:suppressLineNumbers w:val="0"/>
              <w:spacing w:before="0" w:beforeAutospacing="0" w:after="0" w:afterAutospacing="0"/>
              <w:ind w:left="0" w:right="0"/>
              <w:jc w:val="center"/>
              <w:rPr>
                <w:rFonts w:hint="default" w:ascii="Arial" w:hAnsi="Arial" w:cs="Arial"/>
                <w:lang w:val="en-US" w:eastAsia="zh-CN"/>
              </w:rPr>
            </w:pPr>
            <w:r>
              <w:rPr>
                <w:rFonts w:hint="default" w:ascii="Arial" w:hAnsi="Arial" w:cs="Arial"/>
                <w:lang w:val="en-US" w:eastAsia="zh-CN"/>
              </w:rPr>
              <w:t>√</w:t>
            </w:r>
          </w:p>
        </w:tc>
      </w:tr>
      <w:tr w14:paraId="7AE8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71854EA4">
            <w:pPr>
              <w:pStyle w:val="14"/>
              <w:keepNext w:val="0"/>
              <w:keepLines w:val="0"/>
              <w:widowControl/>
              <w:suppressLineNumbers w:val="0"/>
              <w:spacing w:before="0" w:beforeAutospacing="0" w:after="0" w:afterAutospacing="0"/>
              <w:ind w:left="0" w:right="0"/>
              <w:rPr>
                <w:rFonts w:hint="default" w:ascii="仿宋" w:hAnsi="仿宋" w:eastAsia="仿宋" w:cs="仿宋"/>
                <w:lang w:val="en-US" w:eastAsia="zh-CN"/>
              </w:rPr>
            </w:pPr>
            <w:r>
              <w:rPr>
                <w:rFonts w:hint="eastAsia" w:ascii="仿宋" w:hAnsi="仿宋" w:eastAsia="仿宋" w:cs="仿宋"/>
                <w:lang w:val="en-US" w:eastAsia="zh-CN"/>
              </w:rPr>
              <w:t xml:space="preserve">第八单元： </w:t>
            </w:r>
            <w:r>
              <w:rPr>
                <w:rFonts w:hint="eastAsia" w:ascii="仿宋" w:hAnsi="仿宋" w:eastAsia="仿宋" w:cs="仿宋"/>
                <w:sz w:val="21"/>
                <w:szCs w:val="21"/>
                <w:lang w:val="en-US" w:eastAsia="zh-CN"/>
              </w:rPr>
              <w:t>儿歌与技巧的结合训练</w:t>
            </w:r>
          </w:p>
        </w:tc>
        <w:tc>
          <w:tcPr>
            <w:tcW w:w="1100" w:type="dxa"/>
            <w:vAlign w:val="center"/>
          </w:tcPr>
          <w:p w14:paraId="772C7822">
            <w:pPr>
              <w:keepNext w:val="0"/>
              <w:keepLines w:val="0"/>
              <w:widowControl/>
              <w:suppressLineNumbers w:val="0"/>
              <w:spacing w:before="0" w:beforeAutospacing="0" w:after="0" w:afterAutospacing="0"/>
              <w:ind w:left="0" w:right="0"/>
              <w:jc w:val="center"/>
              <w:rPr>
                <w:rFonts w:hint="default" w:ascii="Arial" w:hAnsi="Arial" w:cs="Arial"/>
                <w:lang w:val="en-US" w:eastAsia="zh-CN"/>
              </w:rPr>
            </w:pPr>
            <w:r>
              <w:rPr>
                <w:rFonts w:hint="default" w:ascii="Arial" w:hAnsi="Arial" w:cs="Arial"/>
                <w:lang w:val="en-US" w:eastAsia="zh-CN"/>
              </w:rPr>
              <w:t>√</w:t>
            </w:r>
          </w:p>
        </w:tc>
        <w:tc>
          <w:tcPr>
            <w:tcW w:w="1100" w:type="dxa"/>
            <w:vAlign w:val="center"/>
          </w:tcPr>
          <w:p w14:paraId="454391F4">
            <w:pPr>
              <w:keepNext w:val="0"/>
              <w:keepLines w:val="0"/>
              <w:widowControl/>
              <w:suppressLineNumbers w:val="0"/>
              <w:spacing w:before="0" w:beforeAutospacing="0" w:after="0" w:afterAutospacing="0"/>
              <w:ind w:left="0" w:right="0"/>
              <w:jc w:val="center"/>
              <w:rPr>
                <w:rFonts w:hint="default" w:ascii="Arial" w:hAnsi="Arial" w:cs="Arial"/>
                <w:lang w:val="en-US" w:eastAsia="zh-CN"/>
              </w:rPr>
            </w:pPr>
            <w:r>
              <w:rPr>
                <w:rFonts w:hint="default" w:ascii="Arial" w:hAnsi="Arial" w:cs="Arial"/>
                <w:lang w:val="en-US" w:eastAsia="zh-CN"/>
              </w:rPr>
              <w:t>√</w:t>
            </w:r>
          </w:p>
        </w:tc>
        <w:tc>
          <w:tcPr>
            <w:tcW w:w="1100" w:type="dxa"/>
            <w:vAlign w:val="center"/>
          </w:tcPr>
          <w:p w14:paraId="44F18727">
            <w:pPr>
              <w:keepNext w:val="0"/>
              <w:keepLines w:val="0"/>
              <w:widowControl/>
              <w:suppressLineNumbers w:val="0"/>
              <w:spacing w:before="0" w:beforeAutospacing="0" w:after="0" w:afterAutospacing="0"/>
              <w:ind w:left="0" w:right="0"/>
              <w:jc w:val="center"/>
              <w:rPr>
                <w:rFonts w:hint="default" w:ascii="Arial" w:hAnsi="Arial" w:cs="Arial"/>
                <w:lang w:val="en-US" w:eastAsia="zh-CN"/>
              </w:rPr>
            </w:pPr>
            <w:r>
              <w:rPr>
                <w:rFonts w:hint="default" w:ascii="Arial" w:hAnsi="Arial" w:cs="Arial"/>
                <w:lang w:val="en-US" w:eastAsia="zh-CN"/>
              </w:rPr>
              <w:t>√</w:t>
            </w:r>
          </w:p>
        </w:tc>
        <w:tc>
          <w:tcPr>
            <w:tcW w:w="1099" w:type="dxa"/>
            <w:vAlign w:val="center"/>
          </w:tcPr>
          <w:p w14:paraId="3DE51665">
            <w:pPr>
              <w:keepNext w:val="0"/>
              <w:keepLines w:val="0"/>
              <w:widowControl/>
              <w:suppressLineNumbers w:val="0"/>
              <w:spacing w:before="0" w:beforeAutospacing="0" w:after="0" w:afterAutospacing="0"/>
              <w:ind w:left="0" w:right="0"/>
              <w:jc w:val="center"/>
              <w:rPr>
                <w:rFonts w:hint="default" w:ascii="Arial" w:hAnsi="Arial" w:cs="Arial"/>
                <w:lang w:val="en-US" w:eastAsia="zh-CN"/>
              </w:rPr>
            </w:pPr>
            <w:r>
              <w:rPr>
                <w:rFonts w:hint="default" w:ascii="Arial" w:hAnsi="Arial" w:cs="Arial"/>
                <w:lang w:val="en-US" w:eastAsia="zh-CN"/>
              </w:rPr>
              <w:t>√</w:t>
            </w:r>
          </w:p>
        </w:tc>
      </w:tr>
      <w:tr w14:paraId="76C9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bottom w:val="single" w:color="auto" w:sz="12" w:space="0"/>
            </w:tcBorders>
          </w:tcPr>
          <w:p w14:paraId="27420147">
            <w:pPr>
              <w:pStyle w:val="14"/>
              <w:keepNext w:val="0"/>
              <w:keepLines w:val="0"/>
              <w:widowControl/>
              <w:suppressLineNumbers w:val="0"/>
              <w:spacing w:before="0" w:beforeAutospacing="0" w:after="0" w:afterAutospacing="0"/>
              <w:ind w:left="0" w:right="0"/>
              <w:rPr>
                <w:rFonts w:hint="default" w:ascii="仿宋" w:hAnsi="仿宋" w:eastAsia="仿宋" w:cs="仿宋"/>
                <w:lang w:val="en-US" w:eastAsia="zh-CN"/>
              </w:rPr>
            </w:pPr>
            <w:r>
              <w:rPr>
                <w:rFonts w:hint="eastAsia" w:ascii="仿宋" w:hAnsi="仿宋" w:eastAsia="仿宋" w:cs="仿宋"/>
                <w:lang w:val="en-US" w:eastAsia="zh-CN"/>
              </w:rPr>
              <w:t xml:space="preserve">第九单元： </w:t>
            </w:r>
            <w:r>
              <w:rPr>
                <w:rFonts w:hint="eastAsia" w:ascii="仿宋" w:hAnsi="仿宋" w:eastAsia="仿宋" w:cs="仿宋"/>
                <w:sz w:val="21"/>
                <w:szCs w:val="21"/>
                <w:lang w:val="en-US" w:eastAsia="zh-CN"/>
              </w:rPr>
              <w:t>展演表演与总结</w:t>
            </w:r>
          </w:p>
        </w:tc>
        <w:tc>
          <w:tcPr>
            <w:tcW w:w="1100" w:type="dxa"/>
            <w:tcBorders>
              <w:bottom w:val="single" w:color="auto" w:sz="12" w:space="0"/>
            </w:tcBorders>
            <w:vAlign w:val="center"/>
          </w:tcPr>
          <w:p w14:paraId="26ED7FED">
            <w:pPr>
              <w:keepNext w:val="0"/>
              <w:keepLines w:val="0"/>
              <w:widowControl/>
              <w:suppressLineNumbers w:val="0"/>
              <w:spacing w:before="0" w:beforeAutospacing="0" w:after="0" w:afterAutospacing="0"/>
              <w:ind w:left="0" w:right="0"/>
              <w:jc w:val="center"/>
              <w:rPr>
                <w:rFonts w:hint="default" w:ascii="Arial" w:hAnsi="Arial" w:cs="Arial"/>
                <w:lang w:val="en-US" w:eastAsia="zh-CN"/>
              </w:rPr>
            </w:pPr>
            <w:r>
              <w:rPr>
                <w:rFonts w:hint="default" w:ascii="Arial" w:hAnsi="Arial" w:cs="Arial"/>
                <w:lang w:val="en-US" w:eastAsia="zh-CN"/>
              </w:rPr>
              <w:t>√</w:t>
            </w:r>
          </w:p>
        </w:tc>
        <w:tc>
          <w:tcPr>
            <w:tcW w:w="1100" w:type="dxa"/>
            <w:tcBorders>
              <w:bottom w:val="single" w:color="auto" w:sz="12" w:space="0"/>
            </w:tcBorders>
            <w:vAlign w:val="center"/>
          </w:tcPr>
          <w:p w14:paraId="01BFC3BA">
            <w:pPr>
              <w:keepNext w:val="0"/>
              <w:keepLines w:val="0"/>
              <w:widowControl/>
              <w:suppressLineNumbers w:val="0"/>
              <w:spacing w:before="0" w:beforeAutospacing="0" w:after="0" w:afterAutospacing="0"/>
              <w:ind w:left="0" w:right="0"/>
              <w:jc w:val="center"/>
              <w:rPr>
                <w:rFonts w:hint="default" w:ascii="Arial" w:hAnsi="Arial" w:cs="Arial"/>
                <w:lang w:val="en-US" w:eastAsia="zh-CN"/>
              </w:rPr>
            </w:pPr>
            <w:r>
              <w:rPr>
                <w:rFonts w:hint="default" w:ascii="Arial" w:hAnsi="Arial" w:cs="Arial"/>
                <w:lang w:val="en-US" w:eastAsia="zh-CN"/>
              </w:rPr>
              <w:t>√</w:t>
            </w:r>
          </w:p>
        </w:tc>
        <w:tc>
          <w:tcPr>
            <w:tcW w:w="1100" w:type="dxa"/>
            <w:tcBorders>
              <w:bottom w:val="single" w:color="auto" w:sz="12" w:space="0"/>
            </w:tcBorders>
            <w:vAlign w:val="center"/>
          </w:tcPr>
          <w:p w14:paraId="6CB8086B">
            <w:pPr>
              <w:keepNext w:val="0"/>
              <w:keepLines w:val="0"/>
              <w:widowControl/>
              <w:suppressLineNumbers w:val="0"/>
              <w:spacing w:before="0" w:beforeAutospacing="0" w:after="0" w:afterAutospacing="0"/>
              <w:ind w:left="0" w:right="0"/>
              <w:jc w:val="center"/>
              <w:rPr>
                <w:rFonts w:hint="default" w:ascii="Arial" w:hAnsi="Arial" w:cs="Arial"/>
                <w:lang w:val="en-US" w:eastAsia="zh-CN"/>
              </w:rPr>
            </w:pPr>
            <w:r>
              <w:rPr>
                <w:rFonts w:hint="default" w:ascii="Arial" w:hAnsi="Arial" w:cs="Arial"/>
                <w:lang w:val="en-US" w:eastAsia="zh-CN"/>
              </w:rPr>
              <w:t>√</w:t>
            </w:r>
          </w:p>
        </w:tc>
        <w:tc>
          <w:tcPr>
            <w:tcW w:w="1099" w:type="dxa"/>
            <w:tcBorders>
              <w:bottom w:val="single" w:color="auto" w:sz="12" w:space="0"/>
            </w:tcBorders>
            <w:vAlign w:val="center"/>
          </w:tcPr>
          <w:p w14:paraId="6962A3A1">
            <w:pPr>
              <w:keepNext w:val="0"/>
              <w:keepLines w:val="0"/>
              <w:widowControl/>
              <w:suppressLineNumbers w:val="0"/>
              <w:spacing w:before="0" w:beforeAutospacing="0" w:after="0" w:afterAutospacing="0"/>
              <w:ind w:left="0" w:right="0"/>
              <w:jc w:val="center"/>
              <w:rPr>
                <w:rFonts w:hint="default" w:ascii="Arial" w:hAnsi="Arial" w:cs="Arial"/>
                <w:lang w:val="en-US" w:eastAsia="zh-CN"/>
              </w:rPr>
            </w:pPr>
            <w:r>
              <w:rPr>
                <w:rFonts w:hint="default" w:ascii="Arial" w:hAnsi="Arial" w:cs="Arial"/>
                <w:lang w:val="en-US" w:eastAsia="zh-CN"/>
              </w:rPr>
              <w:t>√</w:t>
            </w:r>
          </w:p>
        </w:tc>
      </w:tr>
    </w:tbl>
    <w:p w14:paraId="0E62AB9F">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1"/>
        <w:gridCol w:w="2753"/>
        <w:gridCol w:w="1737"/>
        <w:gridCol w:w="724"/>
        <w:gridCol w:w="675"/>
        <w:gridCol w:w="716"/>
      </w:tblGrid>
      <w:tr w14:paraId="13E9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1" w:type="dxa"/>
            <w:vMerge w:val="restart"/>
            <w:tcBorders>
              <w:top w:val="single" w:color="auto" w:sz="12" w:space="0"/>
              <w:left w:val="single" w:color="auto" w:sz="12" w:space="0"/>
            </w:tcBorders>
            <w:vAlign w:val="center"/>
          </w:tcPr>
          <w:p w14:paraId="0AEC1BB8">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教学单元</w:t>
            </w:r>
          </w:p>
        </w:tc>
        <w:tc>
          <w:tcPr>
            <w:tcW w:w="2753" w:type="dxa"/>
            <w:vMerge w:val="restart"/>
            <w:tcBorders>
              <w:top w:val="single" w:color="auto" w:sz="12" w:space="0"/>
            </w:tcBorders>
            <w:vAlign w:val="center"/>
          </w:tcPr>
          <w:p w14:paraId="72A302DB">
            <w:pPr>
              <w:pStyle w:val="13"/>
              <w:keepNext w:val="0"/>
              <w:keepLines w:val="0"/>
              <w:widowControl w:val="0"/>
              <w:suppressLineNumbers w:val="0"/>
              <w:spacing w:before="0" w:beforeAutospacing="0" w:after="0" w:afterAutospacing="0"/>
              <w:ind w:left="0" w:right="0"/>
              <w:rPr>
                <w:rFonts w:hint="default"/>
                <w:szCs w:val="21"/>
              </w:rPr>
            </w:pPr>
            <w:r>
              <w:rPr>
                <w:rFonts w:hint="eastAsia" w:ascii="黑体" w:hAnsi="黑体"/>
                <w:szCs w:val="21"/>
              </w:rPr>
              <w:t>教与学方式</w:t>
            </w:r>
          </w:p>
        </w:tc>
        <w:tc>
          <w:tcPr>
            <w:tcW w:w="1737" w:type="dxa"/>
            <w:vMerge w:val="restart"/>
            <w:tcBorders>
              <w:top w:val="single" w:color="auto" w:sz="12" w:space="0"/>
            </w:tcBorders>
            <w:vAlign w:val="center"/>
          </w:tcPr>
          <w:p w14:paraId="5580B12A">
            <w:pPr>
              <w:pStyle w:val="13"/>
              <w:keepNext w:val="0"/>
              <w:keepLines w:val="0"/>
              <w:widowControl w:val="0"/>
              <w:suppressLineNumbers w:val="0"/>
              <w:spacing w:before="0" w:beforeAutospacing="0" w:after="0" w:afterAutospacing="0"/>
              <w:ind w:left="0" w:right="0"/>
              <w:rPr>
                <w:rFonts w:hint="default" w:ascii="黑体" w:hAnsi="黑体"/>
                <w:szCs w:val="21"/>
              </w:rPr>
            </w:pPr>
            <w:r>
              <w:rPr>
                <w:rFonts w:hint="eastAsia" w:ascii="黑体" w:hAnsi="黑体"/>
                <w:szCs w:val="21"/>
              </w:rPr>
              <w:t>考核方式</w:t>
            </w:r>
          </w:p>
        </w:tc>
        <w:tc>
          <w:tcPr>
            <w:tcW w:w="2115" w:type="dxa"/>
            <w:gridSpan w:val="3"/>
            <w:tcBorders>
              <w:top w:val="single" w:color="auto" w:sz="12" w:space="0"/>
              <w:right w:val="single" w:color="auto" w:sz="12" w:space="0"/>
            </w:tcBorders>
            <w:vAlign w:val="center"/>
          </w:tcPr>
          <w:p w14:paraId="0CE311CB">
            <w:pPr>
              <w:pStyle w:val="13"/>
              <w:keepNext w:val="0"/>
              <w:keepLines w:val="0"/>
              <w:widowControl w:val="0"/>
              <w:suppressLineNumbers w:val="0"/>
              <w:spacing w:before="0" w:beforeAutospacing="0" w:after="0" w:afterAutospacing="0"/>
              <w:ind w:left="0" w:right="0"/>
              <w:rPr>
                <w:rFonts w:hint="default" w:ascii="黑体" w:hAnsi="黑体"/>
                <w:szCs w:val="21"/>
              </w:rPr>
            </w:pPr>
            <w:r>
              <w:rPr>
                <w:rFonts w:hint="eastAsia" w:ascii="黑体" w:hAnsi="黑体"/>
                <w:szCs w:val="21"/>
              </w:rPr>
              <w:t>学时</w:t>
            </w:r>
            <w:r>
              <w:rPr>
                <w:rFonts w:hint="eastAsia" w:ascii="黑体" w:hAnsi="黑体"/>
                <w:bCs w:val="0"/>
                <w:szCs w:val="21"/>
              </w:rPr>
              <w:t>分配</w:t>
            </w:r>
          </w:p>
        </w:tc>
      </w:tr>
      <w:tr w14:paraId="21EE1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1" w:type="dxa"/>
            <w:vMerge w:val="continue"/>
            <w:tcBorders>
              <w:left w:val="single" w:color="auto" w:sz="12" w:space="0"/>
            </w:tcBorders>
          </w:tcPr>
          <w:p w14:paraId="5212D0DA">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p>
        </w:tc>
        <w:tc>
          <w:tcPr>
            <w:tcW w:w="2753" w:type="dxa"/>
            <w:vMerge w:val="continue"/>
          </w:tcPr>
          <w:p w14:paraId="3A0824DB">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p>
        </w:tc>
        <w:tc>
          <w:tcPr>
            <w:tcW w:w="1737" w:type="dxa"/>
            <w:vMerge w:val="continue"/>
          </w:tcPr>
          <w:p w14:paraId="643767A6">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p>
        </w:tc>
        <w:tc>
          <w:tcPr>
            <w:tcW w:w="724" w:type="dxa"/>
            <w:vAlign w:val="center"/>
          </w:tcPr>
          <w:p w14:paraId="3F50A57C">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理论</w:t>
            </w:r>
          </w:p>
        </w:tc>
        <w:tc>
          <w:tcPr>
            <w:tcW w:w="675" w:type="dxa"/>
            <w:vAlign w:val="center"/>
          </w:tcPr>
          <w:p w14:paraId="062FB940">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实践</w:t>
            </w:r>
          </w:p>
        </w:tc>
        <w:tc>
          <w:tcPr>
            <w:tcW w:w="716" w:type="dxa"/>
            <w:tcBorders>
              <w:right w:val="single" w:color="auto" w:sz="12" w:space="0"/>
            </w:tcBorders>
            <w:vAlign w:val="center"/>
          </w:tcPr>
          <w:p w14:paraId="0AA05EAE">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小计</w:t>
            </w:r>
          </w:p>
        </w:tc>
      </w:tr>
      <w:tr w14:paraId="34DC6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28E0967E">
            <w:pPr>
              <w:pStyle w:val="14"/>
              <w:keepNext w:val="0"/>
              <w:keepLines w:val="0"/>
              <w:widowControl w:val="0"/>
              <w:suppressLineNumbers w:val="0"/>
              <w:spacing w:before="0" w:beforeAutospacing="0" w:after="0" w:afterAutospacing="0"/>
              <w:ind w:left="0" w:right="0"/>
              <w:rPr>
                <w:rFonts w:hint="eastAsia" w:ascii="Times New Roman" w:hAnsi="Times New Roman" w:eastAsia="宋体"/>
                <w:bCs/>
                <w:sz w:val="21"/>
                <w:szCs w:val="21"/>
                <w:lang w:val="en-US" w:eastAsia="zh-CN"/>
              </w:rPr>
            </w:pPr>
            <w:r>
              <w:rPr>
                <w:rFonts w:hint="eastAsia" w:ascii="仿宋" w:hAnsi="仿宋" w:eastAsia="仿宋" w:cs="仿宋"/>
                <w:bCs/>
                <w:sz w:val="21"/>
                <w:szCs w:val="21"/>
                <w:lang w:val="en-US" w:eastAsia="zh-CN"/>
              </w:rPr>
              <w:t>第一单元：</w:t>
            </w:r>
            <w:r>
              <w:rPr>
                <w:rFonts w:hint="eastAsia" w:ascii="仿宋" w:hAnsi="仿宋" w:eastAsia="仿宋" w:cs="仿宋"/>
                <w:sz w:val="21"/>
                <w:szCs w:val="21"/>
                <w:lang w:val="en-US" w:eastAsia="zh-CN"/>
              </w:rPr>
              <w:t>乐谱分析与模唱</w:t>
            </w:r>
          </w:p>
        </w:tc>
        <w:tc>
          <w:tcPr>
            <w:tcW w:w="2753" w:type="dxa"/>
            <w:vAlign w:val="center"/>
          </w:tcPr>
          <w:p w14:paraId="1C0D7034">
            <w:pPr>
              <w:keepNext w:val="0"/>
              <w:keepLines w:val="0"/>
              <w:widowControl w:val="0"/>
              <w:suppressLineNumbers w:val="0"/>
              <w:snapToGrid w:val="0"/>
              <w:spacing w:before="0" w:beforeAutospacing="0" w:after="0" w:afterAutospacing="0"/>
              <w:ind w:left="0" w:right="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理论、指导与讲授法</w:t>
            </w:r>
          </w:p>
          <w:p w14:paraId="4903A2FA">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学生练习讨论</w:t>
            </w:r>
          </w:p>
        </w:tc>
        <w:tc>
          <w:tcPr>
            <w:tcW w:w="1737" w:type="dxa"/>
            <w:vAlign w:val="center"/>
          </w:tcPr>
          <w:p w14:paraId="13F2658F">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现场展示考核</w:t>
            </w:r>
          </w:p>
        </w:tc>
        <w:tc>
          <w:tcPr>
            <w:tcW w:w="724" w:type="dxa"/>
            <w:vAlign w:val="center"/>
          </w:tcPr>
          <w:p w14:paraId="0D18D1E1">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21"/>
                <w:szCs w:val="21"/>
                <w:lang w:val="en-US" w:eastAsia="zh-CN"/>
              </w:rPr>
            </w:pPr>
          </w:p>
        </w:tc>
        <w:tc>
          <w:tcPr>
            <w:tcW w:w="675" w:type="dxa"/>
            <w:vAlign w:val="center"/>
          </w:tcPr>
          <w:p w14:paraId="39541555">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6" w:type="dxa"/>
            <w:tcBorders>
              <w:right w:val="single" w:color="auto" w:sz="12" w:space="0"/>
            </w:tcBorders>
            <w:vAlign w:val="center"/>
          </w:tcPr>
          <w:p w14:paraId="6B679B93">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5270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47AF6C90">
            <w:pPr>
              <w:pStyle w:val="14"/>
              <w:keepNext w:val="0"/>
              <w:keepLines w:val="0"/>
              <w:widowControl w:val="0"/>
              <w:suppressLineNumbers w:val="0"/>
              <w:spacing w:before="0" w:beforeAutospacing="0" w:after="0" w:afterAutospacing="0"/>
              <w:ind w:left="0" w:right="0"/>
              <w:rPr>
                <w:rFonts w:hint="default" w:ascii="Times New Roman" w:hAnsi="Times New Roman" w:eastAsia="宋体"/>
                <w:bCs/>
                <w:sz w:val="21"/>
                <w:szCs w:val="21"/>
                <w:lang w:val="en-US" w:eastAsia="zh-CN"/>
              </w:rPr>
            </w:pPr>
            <w:r>
              <w:rPr>
                <w:rFonts w:hint="eastAsia" w:ascii="仿宋" w:hAnsi="仿宋" w:eastAsia="仿宋" w:cs="仿宋"/>
              </w:rPr>
              <w:t>第二</w:t>
            </w:r>
            <w:r>
              <w:rPr>
                <w:rFonts w:hint="eastAsia" w:ascii="仿宋" w:hAnsi="仿宋" w:eastAsia="仿宋" w:cs="仿宋"/>
                <w:lang w:val="en-US" w:eastAsia="zh-CN"/>
              </w:rPr>
              <w:t>单元：</w:t>
            </w:r>
            <w:r>
              <w:rPr>
                <w:rFonts w:hint="eastAsia" w:ascii="仿宋" w:hAnsi="仿宋" w:eastAsia="仿宋" w:cs="仿宋"/>
              </w:rPr>
              <w:t xml:space="preserve"> </w:t>
            </w:r>
            <w:r>
              <w:rPr>
                <w:rFonts w:hint="eastAsia" w:ascii="仿宋" w:hAnsi="仿宋" w:eastAsia="仿宋" w:cs="仿宋"/>
                <w:sz w:val="21"/>
                <w:szCs w:val="21"/>
                <w:lang w:val="en-US" w:eastAsia="zh-CN"/>
              </w:rPr>
              <w:t>柱式和弦</w:t>
            </w:r>
          </w:p>
        </w:tc>
        <w:tc>
          <w:tcPr>
            <w:tcW w:w="2753" w:type="dxa"/>
            <w:vAlign w:val="center"/>
          </w:tcPr>
          <w:p w14:paraId="2AC08865">
            <w:pPr>
              <w:keepNext w:val="0"/>
              <w:keepLines w:val="0"/>
              <w:widowControl w:val="0"/>
              <w:suppressLineNumbers w:val="0"/>
              <w:snapToGrid w:val="0"/>
              <w:spacing w:before="0" w:beforeAutospacing="0" w:after="0" w:afterAutospacing="0"/>
              <w:ind w:left="0" w:right="0"/>
              <w:jc w:val="center"/>
              <w:rPr>
                <w:rFonts w:hint="eastAsia"/>
                <w:sz w:val="21"/>
                <w:szCs w:val="21"/>
              </w:rPr>
            </w:pPr>
            <w:r>
              <w:rPr>
                <w:rFonts w:hint="eastAsia"/>
                <w:sz w:val="21"/>
                <w:szCs w:val="21"/>
              </w:rPr>
              <w:t>理论、指导与讲授法</w:t>
            </w:r>
          </w:p>
          <w:p w14:paraId="4F6FFB1C">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18"/>
                <w:szCs w:val="18"/>
                <w:lang w:val="en-US" w:eastAsia="zh-CN"/>
              </w:rPr>
            </w:pPr>
            <w:r>
              <w:rPr>
                <w:rFonts w:hint="eastAsia"/>
                <w:sz w:val="21"/>
                <w:szCs w:val="21"/>
              </w:rPr>
              <w:t>学生练习讨论</w:t>
            </w:r>
          </w:p>
        </w:tc>
        <w:tc>
          <w:tcPr>
            <w:tcW w:w="1737" w:type="dxa"/>
            <w:vAlign w:val="center"/>
          </w:tcPr>
          <w:p w14:paraId="68813E3E">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现场展示考核</w:t>
            </w:r>
          </w:p>
        </w:tc>
        <w:tc>
          <w:tcPr>
            <w:tcW w:w="724" w:type="dxa"/>
            <w:vAlign w:val="center"/>
          </w:tcPr>
          <w:p w14:paraId="547930F4">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p>
        </w:tc>
        <w:tc>
          <w:tcPr>
            <w:tcW w:w="675" w:type="dxa"/>
            <w:vAlign w:val="center"/>
          </w:tcPr>
          <w:p w14:paraId="01E0CE94">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716" w:type="dxa"/>
            <w:tcBorders>
              <w:right w:val="single" w:color="auto" w:sz="12" w:space="0"/>
            </w:tcBorders>
            <w:vAlign w:val="center"/>
          </w:tcPr>
          <w:p w14:paraId="17F3FE99">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r>
      <w:tr w14:paraId="2968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1" w:type="dxa"/>
            <w:tcBorders>
              <w:left w:val="single" w:color="auto" w:sz="12" w:space="0"/>
            </w:tcBorders>
            <w:vAlign w:val="top"/>
          </w:tcPr>
          <w:p w14:paraId="6866ED55">
            <w:pPr>
              <w:pStyle w:val="14"/>
              <w:keepNext w:val="0"/>
              <w:keepLines w:val="0"/>
              <w:widowControl w:val="0"/>
              <w:suppressLineNumbers w:val="0"/>
              <w:spacing w:before="0" w:beforeAutospacing="0" w:after="0" w:afterAutospacing="0"/>
              <w:ind w:left="0" w:right="0"/>
              <w:rPr>
                <w:rFonts w:hint="eastAsia" w:ascii="Times New Roman" w:hAnsi="Times New Roman"/>
                <w:bCs/>
                <w:sz w:val="21"/>
                <w:szCs w:val="21"/>
                <w:lang w:val="en-US" w:eastAsia="zh-CN"/>
              </w:rPr>
            </w:pPr>
            <w:r>
              <w:rPr>
                <w:rFonts w:hint="eastAsia" w:ascii="仿宋" w:hAnsi="仿宋" w:eastAsia="仿宋" w:cs="仿宋"/>
              </w:rPr>
              <w:t>第三</w:t>
            </w:r>
            <w:r>
              <w:rPr>
                <w:rFonts w:hint="eastAsia" w:ascii="仿宋" w:hAnsi="仿宋" w:eastAsia="仿宋" w:cs="仿宋"/>
                <w:lang w:val="en-US" w:eastAsia="zh-CN"/>
              </w:rPr>
              <w:t>单元：</w:t>
            </w:r>
            <w:r>
              <w:rPr>
                <w:rFonts w:hint="eastAsia" w:ascii="仿宋" w:hAnsi="仿宋" w:eastAsia="仿宋" w:cs="仿宋"/>
              </w:rPr>
              <w:t xml:space="preserve"> </w:t>
            </w:r>
            <w:r>
              <w:rPr>
                <w:rFonts w:hint="eastAsia" w:ascii="仿宋" w:hAnsi="仿宋" w:eastAsia="仿宋" w:cs="仿宋"/>
                <w:sz w:val="21"/>
                <w:szCs w:val="21"/>
                <w:lang w:val="en-US" w:eastAsia="zh-CN"/>
              </w:rPr>
              <w:t xml:space="preserve">分解和弦 </w:t>
            </w:r>
          </w:p>
        </w:tc>
        <w:tc>
          <w:tcPr>
            <w:tcW w:w="2753" w:type="dxa"/>
            <w:vAlign w:val="center"/>
          </w:tcPr>
          <w:p w14:paraId="2A813563">
            <w:pPr>
              <w:keepNext w:val="0"/>
              <w:keepLines w:val="0"/>
              <w:widowControl w:val="0"/>
              <w:suppressLineNumbers w:val="0"/>
              <w:snapToGrid w:val="0"/>
              <w:spacing w:before="0" w:beforeAutospacing="0" w:after="0" w:afterAutospacing="0"/>
              <w:ind w:left="0" w:right="0"/>
              <w:jc w:val="center"/>
              <w:rPr>
                <w:rFonts w:hint="eastAsia"/>
                <w:sz w:val="21"/>
                <w:szCs w:val="21"/>
              </w:rPr>
            </w:pPr>
            <w:r>
              <w:rPr>
                <w:rFonts w:hint="eastAsia"/>
                <w:sz w:val="21"/>
                <w:szCs w:val="21"/>
              </w:rPr>
              <w:t>理论、指导与讲授法</w:t>
            </w:r>
          </w:p>
          <w:p w14:paraId="6B0EB155">
            <w:pPr>
              <w:keepNext w:val="0"/>
              <w:keepLines w:val="0"/>
              <w:widowControl w:val="0"/>
              <w:suppressLineNumbers w:val="0"/>
              <w:snapToGrid w:val="0"/>
              <w:spacing w:before="0" w:beforeAutospacing="0" w:after="0" w:afterAutospacing="0"/>
              <w:ind w:left="0" w:right="0"/>
              <w:jc w:val="center"/>
              <w:rPr>
                <w:rFonts w:hint="eastAsia" w:ascii="Times New Roman" w:hAnsi="Times New Roman"/>
                <w:bCs/>
                <w:sz w:val="18"/>
                <w:szCs w:val="18"/>
                <w:lang w:val="en-US" w:eastAsia="zh-CN"/>
              </w:rPr>
            </w:pPr>
            <w:r>
              <w:rPr>
                <w:rFonts w:hint="eastAsia"/>
                <w:sz w:val="21"/>
                <w:szCs w:val="21"/>
              </w:rPr>
              <w:t>学生练习讨论</w:t>
            </w:r>
          </w:p>
        </w:tc>
        <w:tc>
          <w:tcPr>
            <w:tcW w:w="1737" w:type="dxa"/>
            <w:vAlign w:val="center"/>
          </w:tcPr>
          <w:p w14:paraId="46D6430C">
            <w:pPr>
              <w:keepNext w:val="0"/>
              <w:keepLines w:val="0"/>
              <w:widowControl w:val="0"/>
              <w:suppressLineNumbers w:val="0"/>
              <w:snapToGrid w:val="0"/>
              <w:spacing w:before="0" w:beforeAutospacing="0" w:after="0" w:afterAutospacing="0"/>
              <w:ind w:left="0" w:right="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现场展示考核</w:t>
            </w:r>
          </w:p>
        </w:tc>
        <w:tc>
          <w:tcPr>
            <w:tcW w:w="724" w:type="dxa"/>
            <w:vAlign w:val="center"/>
          </w:tcPr>
          <w:p w14:paraId="49144F08">
            <w:pPr>
              <w:keepNext w:val="0"/>
              <w:keepLines w:val="0"/>
              <w:widowControl w:val="0"/>
              <w:suppressLineNumbers w:val="0"/>
              <w:snapToGrid w:val="0"/>
              <w:spacing w:before="0" w:beforeAutospacing="0" w:after="0" w:afterAutospacing="0"/>
              <w:ind w:left="0" w:right="0"/>
              <w:jc w:val="center"/>
              <w:rPr>
                <w:rFonts w:hint="eastAsia" w:ascii="Times New Roman" w:hAnsi="Times New Roman"/>
                <w:bCs/>
                <w:sz w:val="21"/>
                <w:szCs w:val="21"/>
                <w:lang w:val="en-US" w:eastAsia="zh-CN"/>
              </w:rPr>
            </w:pPr>
          </w:p>
        </w:tc>
        <w:tc>
          <w:tcPr>
            <w:tcW w:w="675" w:type="dxa"/>
            <w:vAlign w:val="center"/>
          </w:tcPr>
          <w:p w14:paraId="3095C5F2">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c>
          <w:tcPr>
            <w:tcW w:w="716" w:type="dxa"/>
            <w:tcBorders>
              <w:right w:val="single" w:color="auto" w:sz="12" w:space="0"/>
            </w:tcBorders>
            <w:vAlign w:val="center"/>
          </w:tcPr>
          <w:p w14:paraId="6B6E9C9D">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r>
      <w:tr w14:paraId="4E0B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0993D45A">
            <w:pPr>
              <w:pStyle w:val="14"/>
              <w:keepNext w:val="0"/>
              <w:keepLines w:val="0"/>
              <w:widowControl w:val="0"/>
              <w:suppressLineNumbers w:val="0"/>
              <w:spacing w:before="0" w:beforeAutospacing="0" w:after="0" w:afterAutospacing="0"/>
              <w:ind w:left="0" w:right="0"/>
              <w:rPr>
                <w:rFonts w:hint="eastAsia" w:ascii="Times New Roman" w:hAnsi="Times New Roman"/>
                <w:bCs/>
                <w:sz w:val="21"/>
                <w:szCs w:val="21"/>
                <w:lang w:val="en-US" w:eastAsia="zh-CN"/>
              </w:rPr>
            </w:pPr>
            <w:r>
              <w:rPr>
                <w:rFonts w:hint="eastAsia" w:ascii="仿宋" w:hAnsi="仿宋" w:eastAsia="仿宋" w:cs="仿宋"/>
              </w:rPr>
              <w:t>第四</w:t>
            </w:r>
            <w:r>
              <w:rPr>
                <w:rFonts w:hint="eastAsia" w:ascii="仿宋" w:hAnsi="仿宋" w:eastAsia="仿宋" w:cs="仿宋"/>
                <w:lang w:val="en-US" w:eastAsia="zh-CN"/>
              </w:rPr>
              <w:t>单元：</w:t>
            </w:r>
            <w:r>
              <w:rPr>
                <w:rFonts w:hint="eastAsia" w:ascii="仿宋" w:hAnsi="仿宋" w:eastAsia="仿宋" w:cs="仿宋"/>
              </w:rPr>
              <w:t xml:space="preserve"> </w:t>
            </w:r>
            <w:r>
              <w:rPr>
                <w:rFonts w:hint="eastAsia" w:ascii="仿宋" w:hAnsi="仿宋" w:eastAsia="仿宋" w:cs="仿宋"/>
                <w:sz w:val="21"/>
                <w:szCs w:val="21"/>
                <w:lang w:val="en-US" w:eastAsia="zh-CN"/>
              </w:rPr>
              <w:t>柱式和弦与分解和弦</w:t>
            </w:r>
          </w:p>
        </w:tc>
        <w:tc>
          <w:tcPr>
            <w:tcW w:w="2753" w:type="dxa"/>
            <w:vAlign w:val="center"/>
          </w:tcPr>
          <w:p w14:paraId="40CD376F">
            <w:pPr>
              <w:keepNext w:val="0"/>
              <w:keepLines w:val="0"/>
              <w:widowControl w:val="0"/>
              <w:suppressLineNumbers w:val="0"/>
              <w:snapToGrid w:val="0"/>
              <w:spacing w:before="0" w:beforeAutospacing="0" w:after="0" w:afterAutospacing="0"/>
              <w:ind w:left="0" w:right="0"/>
              <w:jc w:val="center"/>
              <w:rPr>
                <w:rFonts w:hint="eastAsia"/>
                <w:sz w:val="21"/>
                <w:szCs w:val="21"/>
              </w:rPr>
            </w:pPr>
            <w:r>
              <w:rPr>
                <w:rFonts w:hint="eastAsia"/>
                <w:sz w:val="21"/>
                <w:szCs w:val="21"/>
              </w:rPr>
              <w:t>理论、指导与讲授法</w:t>
            </w:r>
          </w:p>
          <w:p w14:paraId="5AC9309C">
            <w:pPr>
              <w:keepNext w:val="0"/>
              <w:keepLines w:val="0"/>
              <w:widowControl w:val="0"/>
              <w:suppressLineNumbers w:val="0"/>
              <w:snapToGrid w:val="0"/>
              <w:spacing w:before="0" w:beforeAutospacing="0" w:after="0" w:afterAutospacing="0"/>
              <w:ind w:left="0" w:right="0"/>
              <w:jc w:val="center"/>
              <w:rPr>
                <w:rFonts w:hint="eastAsia" w:ascii="Times New Roman" w:hAnsi="Times New Roman"/>
                <w:bCs/>
                <w:sz w:val="18"/>
                <w:szCs w:val="18"/>
                <w:lang w:val="en-US" w:eastAsia="zh-CN"/>
              </w:rPr>
            </w:pPr>
            <w:r>
              <w:rPr>
                <w:rFonts w:hint="eastAsia"/>
                <w:sz w:val="21"/>
                <w:szCs w:val="21"/>
              </w:rPr>
              <w:t>学生练习讨论</w:t>
            </w:r>
          </w:p>
        </w:tc>
        <w:tc>
          <w:tcPr>
            <w:tcW w:w="1737" w:type="dxa"/>
            <w:vAlign w:val="center"/>
          </w:tcPr>
          <w:p w14:paraId="3F5D02D6">
            <w:pPr>
              <w:keepNext w:val="0"/>
              <w:keepLines w:val="0"/>
              <w:widowControl w:val="0"/>
              <w:suppressLineNumbers w:val="0"/>
              <w:snapToGrid w:val="0"/>
              <w:spacing w:before="0" w:beforeAutospacing="0" w:after="0" w:afterAutospacing="0"/>
              <w:ind w:left="0" w:right="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现场展示考核</w:t>
            </w:r>
          </w:p>
        </w:tc>
        <w:tc>
          <w:tcPr>
            <w:tcW w:w="724" w:type="dxa"/>
            <w:vAlign w:val="center"/>
          </w:tcPr>
          <w:p w14:paraId="57BAC542">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lang w:val="en-US" w:eastAsia="zh-CN"/>
              </w:rPr>
            </w:pPr>
          </w:p>
        </w:tc>
        <w:tc>
          <w:tcPr>
            <w:tcW w:w="675" w:type="dxa"/>
            <w:vAlign w:val="center"/>
          </w:tcPr>
          <w:p w14:paraId="3069CD75">
            <w:pPr>
              <w:keepNext w:val="0"/>
              <w:keepLines w:val="0"/>
              <w:widowControl w:val="0"/>
              <w:suppressLineNumbers w:val="0"/>
              <w:snapToGrid w:val="0"/>
              <w:spacing w:before="0" w:beforeAutospacing="0" w:after="0" w:afterAutospacing="0"/>
              <w:ind w:left="0" w:right="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4</w:t>
            </w:r>
          </w:p>
        </w:tc>
        <w:tc>
          <w:tcPr>
            <w:tcW w:w="716" w:type="dxa"/>
            <w:tcBorders>
              <w:right w:val="single" w:color="auto" w:sz="12" w:space="0"/>
            </w:tcBorders>
            <w:vAlign w:val="center"/>
          </w:tcPr>
          <w:p w14:paraId="09B6CBED">
            <w:pPr>
              <w:keepNext w:val="0"/>
              <w:keepLines w:val="0"/>
              <w:widowControl w:val="0"/>
              <w:suppressLineNumbers w:val="0"/>
              <w:snapToGrid w:val="0"/>
              <w:spacing w:before="0" w:beforeAutospacing="0" w:after="0" w:afterAutospacing="0"/>
              <w:ind w:left="0" w:right="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4</w:t>
            </w:r>
          </w:p>
        </w:tc>
      </w:tr>
      <w:tr w14:paraId="7F4E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68C69A56">
            <w:pPr>
              <w:pStyle w:val="14"/>
              <w:keepNext w:val="0"/>
              <w:keepLines w:val="0"/>
              <w:widowControl w:val="0"/>
              <w:suppressLineNumbers w:val="0"/>
              <w:spacing w:before="0" w:beforeAutospacing="0" w:after="0" w:afterAutospacing="0"/>
              <w:ind w:left="0" w:right="0"/>
              <w:rPr>
                <w:rFonts w:hint="eastAsia" w:ascii="Times New Roman" w:hAnsi="Times New Roman" w:eastAsia="宋体" w:cs="宋体"/>
                <w:bCs/>
                <w:color w:val="000000"/>
                <w:sz w:val="21"/>
                <w:szCs w:val="21"/>
                <w:lang w:val="en-US" w:eastAsia="zh-CN" w:bidi="ar-SA"/>
              </w:rPr>
            </w:pPr>
            <w:r>
              <w:rPr>
                <w:rFonts w:hint="eastAsia" w:ascii="仿宋" w:hAnsi="仿宋" w:eastAsia="仿宋" w:cs="仿宋"/>
              </w:rPr>
              <w:t>第五</w:t>
            </w:r>
            <w:r>
              <w:rPr>
                <w:rFonts w:hint="eastAsia" w:ascii="仿宋" w:hAnsi="仿宋" w:eastAsia="仿宋" w:cs="仿宋"/>
                <w:lang w:val="en-US" w:eastAsia="zh-CN"/>
              </w:rPr>
              <w:t>单元：</w:t>
            </w:r>
            <w:r>
              <w:rPr>
                <w:rFonts w:hint="eastAsia" w:ascii="仿宋" w:hAnsi="仿宋" w:eastAsia="仿宋" w:cs="仿宋"/>
              </w:rPr>
              <w:t xml:space="preserve"> </w:t>
            </w:r>
            <w:r>
              <w:rPr>
                <w:rFonts w:hint="eastAsia" w:ascii="仿宋" w:hAnsi="仿宋" w:eastAsia="仿宋" w:cs="仿宋"/>
                <w:sz w:val="21"/>
                <w:szCs w:val="21"/>
                <w:lang w:val="en-US" w:eastAsia="zh-CN"/>
              </w:rPr>
              <w:t>单音、柱式和弦的运用</w:t>
            </w:r>
          </w:p>
        </w:tc>
        <w:tc>
          <w:tcPr>
            <w:tcW w:w="2753" w:type="dxa"/>
            <w:vAlign w:val="center"/>
          </w:tcPr>
          <w:p w14:paraId="08C96D92">
            <w:pPr>
              <w:keepNext w:val="0"/>
              <w:keepLines w:val="0"/>
              <w:widowControl w:val="0"/>
              <w:suppressLineNumbers w:val="0"/>
              <w:snapToGrid w:val="0"/>
              <w:spacing w:before="0" w:beforeAutospacing="0" w:after="0" w:afterAutospacing="0"/>
              <w:ind w:left="0" w:right="0"/>
              <w:jc w:val="center"/>
              <w:rPr>
                <w:rFonts w:hint="eastAsia"/>
                <w:sz w:val="21"/>
                <w:szCs w:val="21"/>
              </w:rPr>
            </w:pPr>
            <w:r>
              <w:rPr>
                <w:rFonts w:hint="eastAsia"/>
                <w:sz w:val="21"/>
                <w:szCs w:val="21"/>
              </w:rPr>
              <w:t>理论、指导与讲授法</w:t>
            </w:r>
          </w:p>
          <w:p w14:paraId="1D676B8C">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Cs/>
                <w:sz w:val="18"/>
                <w:szCs w:val="18"/>
                <w:lang w:val="en-US" w:eastAsia="zh-CN" w:bidi="ar-SA"/>
              </w:rPr>
            </w:pPr>
            <w:r>
              <w:rPr>
                <w:rFonts w:hint="eastAsia"/>
                <w:sz w:val="21"/>
                <w:szCs w:val="21"/>
              </w:rPr>
              <w:t>学生练习讨论</w:t>
            </w:r>
          </w:p>
        </w:tc>
        <w:tc>
          <w:tcPr>
            <w:tcW w:w="1737" w:type="dxa"/>
            <w:vAlign w:val="center"/>
          </w:tcPr>
          <w:p w14:paraId="1D55AD44">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现场展示考核</w:t>
            </w:r>
          </w:p>
        </w:tc>
        <w:tc>
          <w:tcPr>
            <w:tcW w:w="724" w:type="dxa"/>
            <w:vAlign w:val="center"/>
          </w:tcPr>
          <w:p w14:paraId="7B4287D4">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2</w:t>
            </w:r>
          </w:p>
        </w:tc>
        <w:tc>
          <w:tcPr>
            <w:tcW w:w="675" w:type="dxa"/>
            <w:vAlign w:val="center"/>
          </w:tcPr>
          <w:p w14:paraId="5AEAA4A4">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4</w:t>
            </w:r>
          </w:p>
        </w:tc>
        <w:tc>
          <w:tcPr>
            <w:tcW w:w="716" w:type="dxa"/>
            <w:tcBorders>
              <w:right w:val="single" w:color="auto" w:sz="12" w:space="0"/>
            </w:tcBorders>
            <w:vAlign w:val="center"/>
          </w:tcPr>
          <w:p w14:paraId="74159550">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6</w:t>
            </w:r>
          </w:p>
        </w:tc>
      </w:tr>
      <w:tr w14:paraId="32A0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70" w:hRule="atLeast"/>
          <w:jc w:val="center"/>
        </w:trPr>
        <w:tc>
          <w:tcPr>
            <w:tcW w:w="1871" w:type="dxa"/>
            <w:tcBorders>
              <w:left w:val="single" w:color="auto" w:sz="12" w:space="0"/>
            </w:tcBorders>
            <w:vAlign w:val="top"/>
          </w:tcPr>
          <w:p w14:paraId="20F52B74">
            <w:pPr>
              <w:pStyle w:val="14"/>
              <w:keepNext w:val="0"/>
              <w:keepLines w:val="0"/>
              <w:widowControl w:val="0"/>
              <w:suppressLineNumbers w:val="0"/>
              <w:spacing w:before="0" w:beforeAutospacing="0" w:after="0" w:afterAutospacing="0"/>
              <w:ind w:left="0" w:right="0"/>
              <w:rPr>
                <w:rFonts w:hint="eastAsia" w:ascii="Times New Roman" w:hAnsi="Times New Roman" w:eastAsia="宋体" w:cs="宋体"/>
                <w:bCs/>
                <w:color w:val="000000"/>
                <w:sz w:val="21"/>
                <w:szCs w:val="21"/>
                <w:lang w:val="en-US" w:eastAsia="zh-CN" w:bidi="ar-SA"/>
              </w:rPr>
            </w:pPr>
            <w:r>
              <w:rPr>
                <w:rFonts w:hint="eastAsia" w:ascii="仿宋" w:hAnsi="仿宋" w:eastAsia="仿宋" w:cs="仿宋"/>
                <w:lang w:val="en-US" w:eastAsia="zh-CN"/>
              </w:rPr>
              <w:t xml:space="preserve">第六单元： </w:t>
            </w:r>
            <w:r>
              <w:rPr>
                <w:rFonts w:hint="eastAsia" w:ascii="仿宋" w:hAnsi="仿宋" w:eastAsia="仿宋" w:cs="仿宋"/>
                <w:sz w:val="21"/>
                <w:szCs w:val="21"/>
                <w:lang w:val="en-US" w:eastAsia="zh-CN"/>
              </w:rPr>
              <w:t>不同拍子中的音程搭配 上</w:t>
            </w:r>
          </w:p>
        </w:tc>
        <w:tc>
          <w:tcPr>
            <w:tcW w:w="2753" w:type="dxa"/>
            <w:vAlign w:val="center"/>
          </w:tcPr>
          <w:p w14:paraId="55B7A4B8">
            <w:pPr>
              <w:keepNext w:val="0"/>
              <w:keepLines w:val="0"/>
              <w:widowControl w:val="0"/>
              <w:suppressLineNumbers w:val="0"/>
              <w:snapToGrid w:val="0"/>
              <w:spacing w:before="0" w:beforeAutospacing="0" w:after="0" w:afterAutospacing="0"/>
              <w:ind w:left="0" w:right="0"/>
              <w:jc w:val="center"/>
              <w:rPr>
                <w:rFonts w:hint="eastAsia"/>
                <w:sz w:val="21"/>
                <w:szCs w:val="21"/>
              </w:rPr>
            </w:pPr>
            <w:r>
              <w:rPr>
                <w:rFonts w:hint="eastAsia"/>
                <w:sz w:val="21"/>
                <w:szCs w:val="21"/>
              </w:rPr>
              <w:t>理论、指导与讲授法</w:t>
            </w:r>
          </w:p>
          <w:p w14:paraId="6027E333">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Cs/>
                <w:sz w:val="18"/>
                <w:szCs w:val="18"/>
                <w:lang w:val="en-US" w:eastAsia="zh-CN" w:bidi="ar-SA"/>
              </w:rPr>
            </w:pPr>
            <w:r>
              <w:rPr>
                <w:rFonts w:hint="eastAsia"/>
                <w:sz w:val="21"/>
                <w:szCs w:val="21"/>
              </w:rPr>
              <w:t>学生练习讨论</w:t>
            </w:r>
          </w:p>
        </w:tc>
        <w:tc>
          <w:tcPr>
            <w:tcW w:w="1737" w:type="dxa"/>
            <w:vAlign w:val="center"/>
          </w:tcPr>
          <w:p w14:paraId="66565715">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现场展示考核</w:t>
            </w:r>
          </w:p>
        </w:tc>
        <w:tc>
          <w:tcPr>
            <w:tcW w:w="724" w:type="dxa"/>
            <w:vAlign w:val="center"/>
          </w:tcPr>
          <w:p w14:paraId="47BAB460">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2</w:t>
            </w:r>
          </w:p>
        </w:tc>
        <w:tc>
          <w:tcPr>
            <w:tcW w:w="675" w:type="dxa"/>
            <w:vAlign w:val="center"/>
          </w:tcPr>
          <w:p w14:paraId="1AF11439">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4</w:t>
            </w:r>
          </w:p>
        </w:tc>
        <w:tc>
          <w:tcPr>
            <w:tcW w:w="716" w:type="dxa"/>
            <w:tcBorders>
              <w:right w:val="single" w:color="auto" w:sz="12" w:space="0"/>
            </w:tcBorders>
            <w:vAlign w:val="center"/>
          </w:tcPr>
          <w:p w14:paraId="57279036">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6</w:t>
            </w:r>
          </w:p>
        </w:tc>
      </w:tr>
      <w:tr w14:paraId="78CA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70" w:hRule="atLeast"/>
          <w:jc w:val="center"/>
        </w:trPr>
        <w:tc>
          <w:tcPr>
            <w:tcW w:w="1871" w:type="dxa"/>
            <w:tcBorders>
              <w:left w:val="single" w:color="auto" w:sz="12" w:space="0"/>
            </w:tcBorders>
            <w:vAlign w:val="top"/>
          </w:tcPr>
          <w:p w14:paraId="588D8235">
            <w:pPr>
              <w:pStyle w:val="14"/>
              <w:keepNext w:val="0"/>
              <w:keepLines w:val="0"/>
              <w:widowControl w:val="0"/>
              <w:suppressLineNumbers w:val="0"/>
              <w:spacing w:before="0" w:beforeAutospacing="0" w:after="0" w:afterAutospacing="0"/>
              <w:ind w:left="0" w:right="0"/>
              <w:rPr>
                <w:rFonts w:hint="eastAsia" w:ascii="Times New Roman" w:hAnsi="Times New Roman" w:eastAsia="宋体" w:cs="宋体"/>
                <w:bCs/>
                <w:color w:val="000000"/>
                <w:sz w:val="21"/>
                <w:szCs w:val="21"/>
                <w:lang w:val="en-US" w:eastAsia="zh-CN" w:bidi="ar-SA"/>
              </w:rPr>
            </w:pPr>
            <w:r>
              <w:rPr>
                <w:rFonts w:hint="eastAsia" w:ascii="仿宋" w:hAnsi="仿宋" w:eastAsia="仿宋" w:cs="仿宋"/>
                <w:lang w:val="en-US" w:eastAsia="zh-CN"/>
              </w:rPr>
              <w:t xml:space="preserve">第七单元： </w:t>
            </w:r>
            <w:r>
              <w:rPr>
                <w:rFonts w:hint="eastAsia" w:ascii="仿宋" w:hAnsi="仿宋" w:eastAsia="仿宋" w:cs="仿宋"/>
                <w:sz w:val="21"/>
                <w:szCs w:val="21"/>
                <w:lang w:val="en-US" w:eastAsia="zh-CN"/>
              </w:rPr>
              <w:t>不同拍子中的音程搭配 下</w:t>
            </w:r>
          </w:p>
        </w:tc>
        <w:tc>
          <w:tcPr>
            <w:tcW w:w="2753" w:type="dxa"/>
            <w:vAlign w:val="center"/>
          </w:tcPr>
          <w:p w14:paraId="23DE0E34">
            <w:pPr>
              <w:keepNext w:val="0"/>
              <w:keepLines w:val="0"/>
              <w:widowControl w:val="0"/>
              <w:suppressLineNumbers w:val="0"/>
              <w:snapToGrid w:val="0"/>
              <w:spacing w:before="0" w:beforeAutospacing="0" w:after="0" w:afterAutospacing="0"/>
              <w:ind w:left="0" w:right="0"/>
              <w:jc w:val="center"/>
              <w:rPr>
                <w:rFonts w:hint="eastAsia"/>
                <w:sz w:val="21"/>
                <w:szCs w:val="21"/>
              </w:rPr>
            </w:pPr>
            <w:r>
              <w:rPr>
                <w:rFonts w:hint="eastAsia"/>
                <w:sz w:val="21"/>
                <w:szCs w:val="21"/>
              </w:rPr>
              <w:t>理论、指导与讲授法</w:t>
            </w:r>
          </w:p>
          <w:p w14:paraId="392398B0">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Cs/>
                <w:sz w:val="18"/>
                <w:szCs w:val="18"/>
                <w:lang w:val="en-US" w:eastAsia="zh-CN" w:bidi="ar-SA"/>
              </w:rPr>
            </w:pPr>
            <w:r>
              <w:rPr>
                <w:rFonts w:hint="eastAsia"/>
                <w:sz w:val="21"/>
                <w:szCs w:val="21"/>
              </w:rPr>
              <w:t>学生练习讨论</w:t>
            </w:r>
          </w:p>
        </w:tc>
        <w:tc>
          <w:tcPr>
            <w:tcW w:w="1737" w:type="dxa"/>
            <w:vAlign w:val="center"/>
          </w:tcPr>
          <w:p w14:paraId="27462248">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现场展示考核</w:t>
            </w:r>
          </w:p>
        </w:tc>
        <w:tc>
          <w:tcPr>
            <w:tcW w:w="724" w:type="dxa"/>
            <w:vAlign w:val="center"/>
          </w:tcPr>
          <w:p w14:paraId="7E1CC6E6">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宋体"/>
                <w:bCs/>
                <w:sz w:val="21"/>
                <w:szCs w:val="21"/>
                <w:lang w:val="en-US" w:eastAsia="zh-CN" w:bidi="ar-SA"/>
              </w:rPr>
            </w:pPr>
            <w:r>
              <w:rPr>
                <w:rFonts w:hint="eastAsia" w:ascii="Times New Roman" w:hAnsi="Times New Roman" w:cs="宋体"/>
                <w:bCs/>
                <w:sz w:val="21"/>
                <w:szCs w:val="21"/>
                <w:lang w:val="en-US" w:eastAsia="zh-CN" w:bidi="ar-SA"/>
              </w:rPr>
              <w:t>2</w:t>
            </w:r>
          </w:p>
        </w:tc>
        <w:tc>
          <w:tcPr>
            <w:tcW w:w="675" w:type="dxa"/>
            <w:vAlign w:val="center"/>
          </w:tcPr>
          <w:p w14:paraId="6B725511">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4</w:t>
            </w:r>
          </w:p>
        </w:tc>
        <w:tc>
          <w:tcPr>
            <w:tcW w:w="716" w:type="dxa"/>
            <w:tcBorders>
              <w:right w:val="single" w:color="auto" w:sz="12" w:space="0"/>
            </w:tcBorders>
            <w:vAlign w:val="center"/>
          </w:tcPr>
          <w:p w14:paraId="564D79CB">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6</w:t>
            </w:r>
          </w:p>
        </w:tc>
      </w:tr>
      <w:tr w14:paraId="672DE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19549D32">
            <w:pPr>
              <w:pStyle w:val="14"/>
              <w:keepNext w:val="0"/>
              <w:keepLines w:val="0"/>
              <w:widowControl w:val="0"/>
              <w:suppressLineNumbers w:val="0"/>
              <w:spacing w:before="0" w:beforeAutospacing="0" w:after="0" w:afterAutospacing="0"/>
              <w:ind w:left="0" w:right="0"/>
              <w:rPr>
                <w:rFonts w:hint="eastAsia" w:ascii="Times New Roman" w:hAnsi="Times New Roman"/>
                <w:bCs/>
                <w:sz w:val="21"/>
                <w:szCs w:val="21"/>
                <w:lang w:val="en-US" w:eastAsia="zh-CN"/>
              </w:rPr>
            </w:pPr>
            <w:r>
              <w:rPr>
                <w:rFonts w:hint="eastAsia" w:ascii="仿宋" w:hAnsi="仿宋" w:eastAsia="仿宋" w:cs="仿宋"/>
                <w:lang w:val="en-US" w:eastAsia="zh-CN"/>
              </w:rPr>
              <w:t xml:space="preserve">第八单元： </w:t>
            </w:r>
            <w:r>
              <w:rPr>
                <w:rFonts w:hint="eastAsia" w:ascii="仿宋" w:hAnsi="仿宋" w:eastAsia="仿宋" w:cs="仿宋"/>
                <w:sz w:val="21"/>
                <w:szCs w:val="21"/>
                <w:lang w:val="en-US" w:eastAsia="zh-CN"/>
              </w:rPr>
              <w:t>儿歌与技巧的结合训练</w:t>
            </w:r>
          </w:p>
        </w:tc>
        <w:tc>
          <w:tcPr>
            <w:tcW w:w="2753" w:type="dxa"/>
            <w:vAlign w:val="center"/>
          </w:tcPr>
          <w:p w14:paraId="224C13FA">
            <w:pPr>
              <w:keepNext w:val="0"/>
              <w:keepLines w:val="0"/>
              <w:widowControl w:val="0"/>
              <w:suppressLineNumbers w:val="0"/>
              <w:snapToGrid w:val="0"/>
              <w:spacing w:before="0" w:beforeAutospacing="0" w:after="0" w:afterAutospacing="0"/>
              <w:ind w:left="0" w:right="0"/>
              <w:jc w:val="center"/>
              <w:rPr>
                <w:rFonts w:hint="eastAsia"/>
                <w:sz w:val="21"/>
                <w:szCs w:val="21"/>
              </w:rPr>
            </w:pPr>
            <w:r>
              <w:rPr>
                <w:rFonts w:hint="eastAsia"/>
                <w:sz w:val="21"/>
                <w:szCs w:val="21"/>
              </w:rPr>
              <w:t>理论、指导与讲授法</w:t>
            </w:r>
          </w:p>
          <w:p w14:paraId="5EE7BF6A">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Cs/>
                <w:sz w:val="18"/>
                <w:szCs w:val="18"/>
                <w:lang w:val="en-US" w:eastAsia="zh-CN" w:bidi="ar-SA"/>
              </w:rPr>
            </w:pPr>
            <w:r>
              <w:rPr>
                <w:rFonts w:hint="eastAsia"/>
                <w:sz w:val="21"/>
                <w:szCs w:val="21"/>
              </w:rPr>
              <w:t>学生练习讨论</w:t>
            </w:r>
          </w:p>
        </w:tc>
        <w:tc>
          <w:tcPr>
            <w:tcW w:w="1737" w:type="dxa"/>
            <w:vAlign w:val="center"/>
          </w:tcPr>
          <w:p w14:paraId="1934F064">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现场展示考核</w:t>
            </w:r>
          </w:p>
        </w:tc>
        <w:tc>
          <w:tcPr>
            <w:tcW w:w="724" w:type="dxa"/>
            <w:vAlign w:val="center"/>
          </w:tcPr>
          <w:p w14:paraId="2A61F0D8">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Cs/>
                <w:sz w:val="21"/>
                <w:szCs w:val="21"/>
                <w:lang w:val="en-US" w:eastAsia="zh-CN" w:bidi="ar-SA"/>
              </w:rPr>
            </w:pPr>
          </w:p>
        </w:tc>
        <w:tc>
          <w:tcPr>
            <w:tcW w:w="675" w:type="dxa"/>
            <w:vAlign w:val="center"/>
          </w:tcPr>
          <w:p w14:paraId="2DB08DF3">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2</w:t>
            </w:r>
          </w:p>
        </w:tc>
        <w:tc>
          <w:tcPr>
            <w:tcW w:w="716" w:type="dxa"/>
            <w:tcBorders>
              <w:right w:val="single" w:color="auto" w:sz="12" w:space="0"/>
            </w:tcBorders>
            <w:vAlign w:val="center"/>
          </w:tcPr>
          <w:p w14:paraId="570E87FD">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2</w:t>
            </w:r>
          </w:p>
        </w:tc>
      </w:tr>
      <w:tr w14:paraId="33A9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1" w:type="dxa"/>
            <w:tcBorders>
              <w:left w:val="single" w:color="auto" w:sz="12" w:space="0"/>
            </w:tcBorders>
            <w:vAlign w:val="top"/>
          </w:tcPr>
          <w:p w14:paraId="6BA54256">
            <w:pPr>
              <w:pStyle w:val="14"/>
              <w:keepNext w:val="0"/>
              <w:keepLines w:val="0"/>
              <w:widowControl w:val="0"/>
              <w:suppressLineNumbers w:val="0"/>
              <w:spacing w:before="0" w:beforeAutospacing="0" w:after="0" w:afterAutospacing="0"/>
              <w:ind w:left="0" w:right="0"/>
              <w:rPr>
                <w:rFonts w:hint="eastAsia" w:ascii="Times New Roman" w:hAnsi="Times New Roman" w:eastAsia="宋体" w:cs="宋体"/>
                <w:bCs/>
                <w:color w:val="000000"/>
                <w:sz w:val="21"/>
                <w:szCs w:val="21"/>
                <w:lang w:val="en-US" w:eastAsia="zh-CN" w:bidi="ar-SA"/>
              </w:rPr>
            </w:pPr>
            <w:r>
              <w:rPr>
                <w:rFonts w:hint="eastAsia" w:ascii="仿宋" w:hAnsi="仿宋" w:eastAsia="仿宋" w:cs="仿宋"/>
                <w:lang w:val="en-US" w:eastAsia="zh-CN"/>
              </w:rPr>
              <w:t xml:space="preserve">第九单元： </w:t>
            </w:r>
            <w:r>
              <w:rPr>
                <w:rFonts w:hint="eastAsia" w:ascii="仿宋" w:hAnsi="仿宋" w:eastAsia="仿宋" w:cs="仿宋"/>
                <w:sz w:val="21"/>
                <w:szCs w:val="21"/>
                <w:lang w:val="en-US" w:eastAsia="zh-CN"/>
              </w:rPr>
              <w:t>展演表演与总结</w:t>
            </w:r>
          </w:p>
        </w:tc>
        <w:tc>
          <w:tcPr>
            <w:tcW w:w="2753" w:type="dxa"/>
            <w:vAlign w:val="center"/>
          </w:tcPr>
          <w:p w14:paraId="4203FB41">
            <w:pPr>
              <w:keepNext w:val="0"/>
              <w:keepLines w:val="0"/>
              <w:widowControl w:val="0"/>
              <w:suppressLineNumbers w:val="0"/>
              <w:snapToGrid w:val="0"/>
              <w:spacing w:before="0" w:beforeAutospacing="0" w:after="0" w:afterAutospacing="0"/>
              <w:ind w:left="0" w:right="0"/>
              <w:jc w:val="center"/>
              <w:rPr>
                <w:rFonts w:hint="eastAsia"/>
                <w:sz w:val="21"/>
                <w:szCs w:val="21"/>
              </w:rPr>
            </w:pPr>
            <w:r>
              <w:rPr>
                <w:rFonts w:hint="eastAsia"/>
                <w:sz w:val="21"/>
                <w:szCs w:val="21"/>
              </w:rPr>
              <w:t>理论、指导与讲授法</w:t>
            </w:r>
          </w:p>
          <w:p w14:paraId="08CBCE3A">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宋体"/>
                <w:bCs/>
                <w:sz w:val="18"/>
                <w:szCs w:val="18"/>
                <w:lang w:val="en-US" w:eastAsia="zh-CN" w:bidi="ar-SA"/>
              </w:rPr>
            </w:pPr>
            <w:r>
              <w:rPr>
                <w:rFonts w:hint="eastAsia"/>
                <w:sz w:val="21"/>
                <w:szCs w:val="21"/>
              </w:rPr>
              <w:t>学生练习讨论</w:t>
            </w:r>
          </w:p>
        </w:tc>
        <w:tc>
          <w:tcPr>
            <w:tcW w:w="1737" w:type="dxa"/>
            <w:vAlign w:val="center"/>
          </w:tcPr>
          <w:p w14:paraId="5C4B4EF7">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宋体"/>
                <w:bCs/>
                <w:sz w:val="21"/>
                <w:szCs w:val="21"/>
                <w:lang w:val="en-US" w:eastAsia="zh-CN" w:bidi="ar-SA"/>
              </w:rPr>
            </w:pPr>
            <w:r>
              <w:rPr>
                <w:rFonts w:hint="eastAsia" w:ascii="Times New Roman" w:hAnsi="Times New Roman" w:cs="宋体"/>
                <w:bCs/>
                <w:sz w:val="21"/>
                <w:szCs w:val="21"/>
                <w:lang w:val="en-US" w:eastAsia="zh-CN" w:bidi="ar-SA"/>
              </w:rPr>
              <w:t>作品展示</w:t>
            </w:r>
          </w:p>
        </w:tc>
        <w:tc>
          <w:tcPr>
            <w:tcW w:w="724" w:type="dxa"/>
            <w:vAlign w:val="center"/>
          </w:tcPr>
          <w:p w14:paraId="42BAD22B">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宋体"/>
                <w:bCs/>
                <w:sz w:val="21"/>
                <w:szCs w:val="21"/>
                <w:lang w:val="en-US" w:eastAsia="zh-CN" w:bidi="ar-SA"/>
              </w:rPr>
            </w:pPr>
          </w:p>
        </w:tc>
        <w:tc>
          <w:tcPr>
            <w:tcW w:w="675" w:type="dxa"/>
            <w:vAlign w:val="center"/>
          </w:tcPr>
          <w:p w14:paraId="3994EFFC">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2</w:t>
            </w:r>
          </w:p>
        </w:tc>
        <w:tc>
          <w:tcPr>
            <w:tcW w:w="716" w:type="dxa"/>
            <w:tcBorders>
              <w:right w:val="single" w:color="auto" w:sz="12" w:space="0"/>
            </w:tcBorders>
            <w:vAlign w:val="center"/>
          </w:tcPr>
          <w:p w14:paraId="22918661">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2</w:t>
            </w:r>
          </w:p>
        </w:tc>
      </w:tr>
      <w:tr w14:paraId="0E55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1" w:type="dxa"/>
            <w:gridSpan w:val="3"/>
            <w:tcBorders>
              <w:left w:val="single" w:color="auto" w:sz="12" w:space="0"/>
              <w:bottom w:val="single" w:color="auto" w:sz="12" w:space="0"/>
            </w:tcBorders>
            <w:vAlign w:val="center"/>
          </w:tcPr>
          <w:p w14:paraId="4E57A461">
            <w:pPr>
              <w:pStyle w:val="13"/>
              <w:keepNext w:val="0"/>
              <w:keepLines w:val="0"/>
              <w:widowControl w:val="0"/>
              <w:suppressLineNumbers w:val="0"/>
              <w:spacing w:before="0" w:beforeAutospacing="0" w:after="0" w:afterAutospacing="0"/>
              <w:ind w:left="0" w:right="0"/>
              <w:rPr>
                <w:rFonts w:hint="default"/>
              </w:rPr>
            </w:pPr>
            <w:r>
              <w:rPr>
                <w:rFonts w:hint="eastAsia"/>
              </w:rPr>
              <w:t>合计</w:t>
            </w:r>
          </w:p>
        </w:tc>
        <w:tc>
          <w:tcPr>
            <w:tcW w:w="724" w:type="dxa"/>
            <w:tcBorders>
              <w:bottom w:val="single" w:color="auto" w:sz="12" w:space="0"/>
            </w:tcBorders>
            <w:vAlign w:val="center"/>
          </w:tcPr>
          <w:p w14:paraId="3A881357">
            <w:pPr>
              <w:keepNext w:val="0"/>
              <w:keepLines w:val="0"/>
              <w:widowControl w:val="0"/>
              <w:suppressLineNumbers w:val="0"/>
              <w:snapToGrid w:val="0"/>
              <w:spacing w:before="0" w:beforeAutospacing="0" w:after="0" w:afterAutospacing="0"/>
              <w:ind w:left="0" w:right="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6</w:t>
            </w:r>
          </w:p>
        </w:tc>
        <w:tc>
          <w:tcPr>
            <w:tcW w:w="675" w:type="dxa"/>
            <w:tcBorders>
              <w:bottom w:val="single" w:color="auto" w:sz="12" w:space="0"/>
            </w:tcBorders>
            <w:vAlign w:val="center"/>
          </w:tcPr>
          <w:p w14:paraId="43DB09FE">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26</w:t>
            </w:r>
          </w:p>
        </w:tc>
        <w:tc>
          <w:tcPr>
            <w:tcW w:w="716" w:type="dxa"/>
            <w:tcBorders>
              <w:bottom w:val="single" w:color="auto" w:sz="12" w:space="0"/>
              <w:right w:val="single" w:color="auto" w:sz="12" w:space="0"/>
            </w:tcBorders>
            <w:vAlign w:val="center"/>
          </w:tcPr>
          <w:p w14:paraId="0F4D4D23">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59E3A69D">
      <w:pPr>
        <w:pStyle w:val="16"/>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010314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10EC7E41">
            <w:pPr>
              <w:pStyle w:val="14"/>
              <w:keepNext w:val="0"/>
              <w:keepLines w:val="0"/>
              <w:widowControl w:val="0"/>
              <w:suppressLineNumbers w:val="0"/>
              <w:spacing w:before="0" w:beforeAutospacing="0" w:after="0" w:afterAutospacing="0"/>
              <w:ind w:left="0" w:right="0"/>
              <w:jc w:val="left"/>
              <w:rPr>
                <w:rFonts w:hint="default"/>
              </w:rPr>
            </w:pPr>
          </w:p>
          <w:p w14:paraId="2A876073">
            <w:pPr>
              <w:keepNext w:val="0"/>
              <w:keepLines w:val="0"/>
              <w:widowControl w:val="0"/>
              <w:suppressLineNumbers w:val="0"/>
              <w:spacing w:before="0" w:beforeAutospacing="0" w:after="0" w:afterAutospacing="0"/>
              <w:ind w:left="0" w:leftChars="0" w:right="0" w:firstLine="0" w:firstLineChars="0"/>
              <w:jc w:val="left"/>
              <w:rPr>
                <w:rFonts w:hint="default" w:eastAsia="宋体"/>
                <w:lang w:val="en-US" w:eastAsia="zh-CN"/>
              </w:rPr>
            </w:pPr>
            <w:r>
              <w:rPr>
                <w:rFonts w:hint="eastAsia"/>
                <w:lang w:val="en-US" w:eastAsia="zh-CN"/>
              </w:rPr>
              <w:t>各教学单元通过课堂练习与展示考核，在本课程进行思政教学。</w:t>
            </w:r>
          </w:p>
        </w:tc>
      </w:tr>
    </w:tbl>
    <w:p w14:paraId="1E196B4A">
      <w:pPr>
        <w:pStyle w:val="16"/>
        <w:spacing w:before="326" w:beforeLines="100" w:line="360" w:lineRule="auto"/>
        <w:rPr>
          <w:rFonts w:hint="eastAsia" w:ascii="黑体" w:hAnsi="宋体"/>
        </w:rPr>
      </w:pPr>
    </w:p>
    <w:p w14:paraId="1B38F89F">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8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2152"/>
      </w:tblGrid>
      <w:tr w14:paraId="6C78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7B2AC485">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39BFF4EF">
            <w:pPr>
              <w:pStyle w:val="16"/>
              <w:keepNext w:val="0"/>
              <w:keepLines w:val="0"/>
              <w:widowControl w:val="0"/>
              <w:suppressLineNumbers w:val="0"/>
              <w:spacing w:before="0" w:beforeAutospacing="0" w:after="0" w:afterAutospacing="0" w:line="240" w:lineRule="auto"/>
              <w:ind w:left="0" w:right="0"/>
              <w:jc w:val="center"/>
              <w:rPr>
                <w:rFonts w:hint="default"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2AFACCAB">
            <w:pPr>
              <w:pStyle w:val="16"/>
              <w:keepNext w:val="0"/>
              <w:keepLines w:val="0"/>
              <w:widowControl w:val="0"/>
              <w:suppressLineNumbers w:val="0"/>
              <w:spacing w:before="0" w:beforeAutospacing="0" w:after="0" w:afterAutospacing="0"/>
              <w:ind w:left="0" w:right="0"/>
              <w:jc w:val="center"/>
              <w:rPr>
                <w:rFonts w:hint="default" w:ascii="黑体" w:hAnsi="黑体"/>
                <w:bCs/>
                <w:sz w:val="21"/>
                <w:szCs w:val="21"/>
              </w:rPr>
            </w:pPr>
            <w:r>
              <w:rPr>
                <w:rFonts w:hint="eastAsia" w:ascii="黑体" w:hAnsi="黑体"/>
                <w:bCs/>
                <w:sz w:val="21"/>
                <w:szCs w:val="21"/>
              </w:rPr>
              <w:t>考核方式</w:t>
            </w:r>
          </w:p>
        </w:tc>
        <w:tc>
          <w:tcPr>
            <w:tcW w:w="2448" w:type="dxa"/>
            <w:gridSpan w:val="4"/>
            <w:tcBorders>
              <w:top w:val="single" w:color="auto" w:sz="12" w:space="0"/>
              <w:left w:val="double" w:color="auto" w:sz="4" w:space="0"/>
            </w:tcBorders>
            <w:vAlign w:val="center"/>
          </w:tcPr>
          <w:p w14:paraId="259472C6">
            <w:pPr>
              <w:pStyle w:val="16"/>
              <w:keepNext w:val="0"/>
              <w:keepLines w:val="0"/>
              <w:widowControl w:val="0"/>
              <w:suppressLineNumbers w:val="0"/>
              <w:spacing w:before="0" w:beforeAutospacing="0" w:after="0" w:afterAutospacing="0" w:line="240" w:lineRule="auto"/>
              <w:ind w:left="0" w:right="0"/>
              <w:jc w:val="center"/>
              <w:rPr>
                <w:rFonts w:hint="default" w:ascii="黑体" w:hAnsi="宋体"/>
              </w:rPr>
            </w:pPr>
            <w:r>
              <w:rPr>
                <w:rFonts w:hint="eastAsia" w:ascii="黑体" w:hAnsi="黑体"/>
                <w:bCs/>
                <w:sz w:val="21"/>
                <w:szCs w:val="21"/>
              </w:rPr>
              <w:t>课程目标</w:t>
            </w:r>
          </w:p>
        </w:tc>
        <w:tc>
          <w:tcPr>
            <w:tcW w:w="2152" w:type="dxa"/>
            <w:tcBorders>
              <w:top w:val="single" w:color="auto" w:sz="12" w:space="0"/>
              <w:right w:val="single" w:color="auto" w:sz="12" w:space="0"/>
            </w:tcBorders>
            <w:vAlign w:val="center"/>
          </w:tcPr>
          <w:p w14:paraId="41B27905">
            <w:pPr>
              <w:pStyle w:val="16"/>
              <w:keepNext w:val="0"/>
              <w:keepLines w:val="0"/>
              <w:widowControl w:val="0"/>
              <w:suppressLineNumbers w:val="0"/>
              <w:spacing w:before="0" w:beforeAutospacing="0" w:after="0" w:afterAutospacing="0" w:line="240" w:lineRule="auto"/>
              <w:ind w:left="0" w:right="0"/>
              <w:jc w:val="center"/>
              <w:rPr>
                <w:rFonts w:hint="default" w:ascii="黑体" w:hAnsi="黑体"/>
                <w:bCs/>
                <w:sz w:val="21"/>
                <w:szCs w:val="21"/>
              </w:rPr>
            </w:pPr>
            <w:r>
              <w:rPr>
                <w:rFonts w:hint="eastAsia" w:ascii="黑体" w:hAnsi="黑体"/>
                <w:bCs/>
                <w:sz w:val="21"/>
                <w:szCs w:val="21"/>
              </w:rPr>
              <w:t>合计</w:t>
            </w:r>
          </w:p>
        </w:tc>
      </w:tr>
      <w:tr w14:paraId="77E2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4E94BA2B">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p>
        </w:tc>
        <w:tc>
          <w:tcPr>
            <w:tcW w:w="709" w:type="dxa"/>
            <w:vMerge w:val="continue"/>
          </w:tcPr>
          <w:p w14:paraId="2AB82226">
            <w:pPr>
              <w:pStyle w:val="16"/>
              <w:keepNext w:val="0"/>
              <w:keepLines w:val="0"/>
              <w:widowControl w:val="0"/>
              <w:suppressLineNumbers w:val="0"/>
              <w:spacing w:before="0" w:beforeAutospacing="0" w:after="0" w:afterAutospacing="0"/>
              <w:ind w:left="0" w:right="0"/>
              <w:jc w:val="both"/>
              <w:rPr>
                <w:rFonts w:hint="default" w:ascii="黑体" w:hAnsi="黑体"/>
                <w:bCs/>
                <w:sz w:val="21"/>
                <w:szCs w:val="21"/>
              </w:rPr>
            </w:pPr>
          </w:p>
        </w:tc>
        <w:tc>
          <w:tcPr>
            <w:tcW w:w="2353" w:type="dxa"/>
            <w:vMerge w:val="continue"/>
            <w:tcBorders>
              <w:right w:val="double" w:color="auto" w:sz="4" w:space="0"/>
            </w:tcBorders>
          </w:tcPr>
          <w:p w14:paraId="2148090F">
            <w:pPr>
              <w:pStyle w:val="16"/>
              <w:keepNext w:val="0"/>
              <w:keepLines w:val="0"/>
              <w:widowControl w:val="0"/>
              <w:suppressLineNumbers w:val="0"/>
              <w:spacing w:before="0" w:beforeAutospacing="0" w:after="0" w:afterAutospacing="0"/>
              <w:ind w:left="0" w:right="0"/>
              <w:jc w:val="both"/>
              <w:rPr>
                <w:rFonts w:hint="default" w:ascii="黑体" w:hAnsi="黑体"/>
                <w:bCs/>
                <w:sz w:val="21"/>
                <w:szCs w:val="21"/>
              </w:rPr>
            </w:pPr>
          </w:p>
        </w:tc>
        <w:tc>
          <w:tcPr>
            <w:tcW w:w="612" w:type="dxa"/>
            <w:tcBorders>
              <w:left w:val="double" w:color="auto" w:sz="4" w:space="0"/>
            </w:tcBorders>
            <w:vAlign w:val="center"/>
          </w:tcPr>
          <w:p w14:paraId="26950A8E">
            <w:pPr>
              <w:pStyle w:val="16"/>
              <w:keepNext w:val="0"/>
              <w:keepLines w:val="0"/>
              <w:widowControl w:val="0"/>
              <w:suppressLineNumbers w:val="0"/>
              <w:spacing w:before="0" w:beforeAutospacing="0" w:after="0" w:afterAutospacing="0" w:line="240" w:lineRule="auto"/>
              <w:ind w:left="0" w:right="0"/>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6F439090">
            <w:pPr>
              <w:pStyle w:val="16"/>
              <w:keepNext w:val="0"/>
              <w:keepLines w:val="0"/>
              <w:widowControl w:val="0"/>
              <w:suppressLineNumbers w:val="0"/>
              <w:spacing w:before="0" w:beforeAutospacing="0" w:after="0" w:afterAutospacing="0" w:line="240" w:lineRule="auto"/>
              <w:ind w:left="0" w:right="0"/>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53DD43BF">
            <w:pPr>
              <w:pStyle w:val="16"/>
              <w:keepNext w:val="0"/>
              <w:keepLines w:val="0"/>
              <w:widowControl w:val="0"/>
              <w:suppressLineNumbers w:val="0"/>
              <w:spacing w:before="0" w:beforeAutospacing="0" w:after="0" w:afterAutospacing="0" w:line="240" w:lineRule="auto"/>
              <w:ind w:left="0" w:right="0"/>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64C92063">
            <w:pPr>
              <w:pStyle w:val="16"/>
              <w:keepNext w:val="0"/>
              <w:keepLines w:val="0"/>
              <w:widowControl w:val="0"/>
              <w:suppressLineNumbers w:val="0"/>
              <w:spacing w:before="0" w:beforeAutospacing="0" w:after="0" w:afterAutospacing="0" w:line="240" w:lineRule="auto"/>
              <w:ind w:left="0" w:right="0"/>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2152" w:type="dxa"/>
            <w:tcBorders>
              <w:right w:val="single" w:color="auto" w:sz="12" w:space="0"/>
            </w:tcBorders>
          </w:tcPr>
          <w:p w14:paraId="6CB42FC3">
            <w:pPr>
              <w:pStyle w:val="16"/>
              <w:keepNext w:val="0"/>
              <w:keepLines w:val="0"/>
              <w:widowControl w:val="0"/>
              <w:suppressLineNumbers w:val="0"/>
              <w:spacing w:before="0" w:beforeAutospacing="0" w:after="0" w:afterAutospacing="0" w:line="240" w:lineRule="auto"/>
              <w:ind w:left="0" w:right="0"/>
              <w:jc w:val="center"/>
              <w:rPr>
                <w:rFonts w:hint="default" w:ascii="黑体" w:hAnsi="黑体"/>
                <w:bCs/>
                <w:sz w:val="21"/>
                <w:szCs w:val="21"/>
              </w:rPr>
            </w:pPr>
          </w:p>
        </w:tc>
      </w:tr>
      <w:tr w14:paraId="3BA0C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D479C82">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X1</w:t>
            </w:r>
          </w:p>
        </w:tc>
        <w:tc>
          <w:tcPr>
            <w:tcW w:w="709" w:type="dxa"/>
            <w:vAlign w:val="center"/>
          </w:tcPr>
          <w:p w14:paraId="2D06D830">
            <w:pPr>
              <w:pStyle w:val="14"/>
              <w:keepNext w:val="0"/>
              <w:keepLines w:val="0"/>
              <w:widowControl w:val="0"/>
              <w:suppressLineNumbers w:val="0"/>
              <w:spacing w:before="0" w:beforeAutospacing="0" w:after="0" w:afterAutospacing="0"/>
              <w:ind w:left="0" w:right="0"/>
              <w:rPr>
                <w:rFonts w:hint="eastAsia" w:eastAsia="宋体"/>
                <w:lang w:val="en-US" w:eastAsia="zh-CN"/>
              </w:rPr>
            </w:pPr>
            <w:r>
              <w:rPr>
                <w:rFonts w:hint="eastAsia"/>
                <w:lang w:val="en-US" w:eastAsia="zh-CN"/>
              </w:rPr>
              <w:t>30%</w:t>
            </w:r>
          </w:p>
        </w:tc>
        <w:tc>
          <w:tcPr>
            <w:tcW w:w="2353" w:type="dxa"/>
            <w:tcBorders>
              <w:right w:val="double" w:color="auto" w:sz="4" w:space="0"/>
            </w:tcBorders>
            <w:vAlign w:val="center"/>
          </w:tcPr>
          <w:p w14:paraId="4E480F87">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eastAsia="宋体"/>
                <w:lang w:val="en-US" w:eastAsia="zh-CN"/>
              </w:rPr>
              <w:t>小组评价、教师评价</w:t>
            </w:r>
          </w:p>
        </w:tc>
        <w:tc>
          <w:tcPr>
            <w:tcW w:w="612" w:type="dxa"/>
            <w:tcBorders>
              <w:left w:val="double" w:color="auto" w:sz="4" w:space="0"/>
            </w:tcBorders>
            <w:vAlign w:val="center"/>
          </w:tcPr>
          <w:p w14:paraId="6B415F42">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eastAsia="宋体"/>
                <w:lang w:val="en-US" w:eastAsia="zh-CN"/>
              </w:rPr>
              <w:t>10</w:t>
            </w:r>
          </w:p>
        </w:tc>
        <w:tc>
          <w:tcPr>
            <w:tcW w:w="612" w:type="dxa"/>
            <w:vAlign w:val="center"/>
          </w:tcPr>
          <w:p w14:paraId="62BB25C1">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40</w:t>
            </w:r>
          </w:p>
        </w:tc>
        <w:tc>
          <w:tcPr>
            <w:tcW w:w="612" w:type="dxa"/>
            <w:vAlign w:val="center"/>
          </w:tcPr>
          <w:p w14:paraId="5E06E014">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40</w:t>
            </w:r>
          </w:p>
        </w:tc>
        <w:tc>
          <w:tcPr>
            <w:tcW w:w="612" w:type="dxa"/>
            <w:vAlign w:val="center"/>
          </w:tcPr>
          <w:p w14:paraId="32CF4214">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10</w:t>
            </w:r>
          </w:p>
        </w:tc>
        <w:tc>
          <w:tcPr>
            <w:tcW w:w="2152" w:type="dxa"/>
            <w:tcBorders>
              <w:right w:val="single" w:color="auto" w:sz="12" w:space="0"/>
            </w:tcBorders>
            <w:vAlign w:val="center"/>
          </w:tcPr>
          <w:p w14:paraId="138484F7">
            <w:pPr>
              <w:pStyle w:val="14"/>
              <w:keepNext w:val="0"/>
              <w:keepLines w:val="0"/>
              <w:widowControl w:val="0"/>
              <w:suppressLineNumbers w:val="0"/>
              <w:spacing w:before="0" w:beforeAutospacing="0" w:after="0" w:afterAutospacing="0"/>
              <w:ind w:left="0" w:right="0"/>
              <w:rPr>
                <w:rFonts w:hint="default"/>
              </w:rPr>
            </w:pPr>
            <w:r>
              <w:rPr>
                <w:rFonts w:hint="eastAsia"/>
              </w:rPr>
              <w:t>1</w:t>
            </w:r>
            <w:r>
              <w:rPr>
                <w:rFonts w:hint="default"/>
              </w:rPr>
              <w:t>00</w:t>
            </w:r>
          </w:p>
        </w:tc>
      </w:tr>
      <w:tr w14:paraId="561E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36D7D4A4">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X2</w:t>
            </w:r>
          </w:p>
        </w:tc>
        <w:tc>
          <w:tcPr>
            <w:tcW w:w="709" w:type="dxa"/>
            <w:vAlign w:val="center"/>
          </w:tcPr>
          <w:p w14:paraId="046146B5">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30%</w:t>
            </w:r>
          </w:p>
        </w:tc>
        <w:tc>
          <w:tcPr>
            <w:tcW w:w="2353" w:type="dxa"/>
            <w:tcBorders>
              <w:right w:val="double" w:color="auto" w:sz="4" w:space="0"/>
            </w:tcBorders>
            <w:vAlign w:val="center"/>
          </w:tcPr>
          <w:p w14:paraId="643E8BEC">
            <w:pPr>
              <w:pStyle w:val="14"/>
              <w:keepNext w:val="0"/>
              <w:keepLines w:val="0"/>
              <w:widowControl w:val="0"/>
              <w:suppressLineNumbers w:val="0"/>
              <w:spacing w:before="0" w:beforeAutospacing="0" w:after="0" w:afterAutospacing="0"/>
              <w:ind w:left="0" w:right="0"/>
              <w:rPr>
                <w:rFonts w:hint="default"/>
                <w:lang w:val="en-US" w:eastAsia="zh-CN"/>
              </w:rPr>
            </w:pPr>
            <w:r>
              <w:rPr>
                <w:rFonts w:hint="eastAsia"/>
                <w:lang w:val="en-US" w:eastAsia="zh-CN"/>
              </w:rPr>
              <w:t>教师评价</w:t>
            </w:r>
          </w:p>
        </w:tc>
        <w:tc>
          <w:tcPr>
            <w:tcW w:w="612" w:type="dxa"/>
            <w:tcBorders>
              <w:left w:val="double" w:color="auto" w:sz="4" w:space="0"/>
            </w:tcBorders>
            <w:vAlign w:val="center"/>
          </w:tcPr>
          <w:p w14:paraId="32A0D991">
            <w:pPr>
              <w:pStyle w:val="14"/>
              <w:keepNext w:val="0"/>
              <w:keepLines w:val="0"/>
              <w:widowControl w:val="0"/>
              <w:suppressLineNumbers w:val="0"/>
              <w:spacing w:before="0" w:beforeAutospacing="0" w:after="0" w:afterAutospacing="0"/>
              <w:ind w:left="0" w:right="0"/>
              <w:rPr>
                <w:rFonts w:hint="default"/>
                <w:lang w:val="en-US" w:eastAsia="zh-CN"/>
              </w:rPr>
            </w:pPr>
            <w:r>
              <w:rPr>
                <w:rFonts w:hint="eastAsia"/>
                <w:lang w:val="en-US" w:eastAsia="zh-CN"/>
              </w:rPr>
              <w:t>10</w:t>
            </w:r>
          </w:p>
        </w:tc>
        <w:tc>
          <w:tcPr>
            <w:tcW w:w="612" w:type="dxa"/>
            <w:vAlign w:val="center"/>
          </w:tcPr>
          <w:p w14:paraId="465FB573">
            <w:pPr>
              <w:pStyle w:val="14"/>
              <w:keepNext w:val="0"/>
              <w:keepLines w:val="0"/>
              <w:widowControl w:val="0"/>
              <w:suppressLineNumbers w:val="0"/>
              <w:spacing w:before="0" w:beforeAutospacing="0" w:after="0" w:afterAutospacing="0"/>
              <w:ind w:left="0" w:right="0"/>
              <w:rPr>
                <w:rFonts w:hint="eastAsia" w:eastAsia="宋体"/>
                <w:lang w:val="en-US" w:eastAsia="zh-CN"/>
              </w:rPr>
            </w:pPr>
            <w:r>
              <w:rPr>
                <w:rFonts w:hint="eastAsia"/>
                <w:lang w:val="en-US" w:eastAsia="zh-CN"/>
              </w:rPr>
              <w:t>40</w:t>
            </w:r>
          </w:p>
        </w:tc>
        <w:tc>
          <w:tcPr>
            <w:tcW w:w="612" w:type="dxa"/>
            <w:vAlign w:val="center"/>
          </w:tcPr>
          <w:p w14:paraId="577F69AD">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40</w:t>
            </w:r>
          </w:p>
        </w:tc>
        <w:tc>
          <w:tcPr>
            <w:tcW w:w="612" w:type="dxa"/>
            <w:vAlign w:val="center"/>
          </w:tcPr>
          <w:p w14:paraId="5E39BF67">
            <w:pPr>
              <w:pStyle w:val="14"/>
              <w:keepNext w:val="0"/>
              <w:keepLines w:val="0"/>
              <w:widowControl w:val="0"/>
              <w:suppressLineNumbers w:val="0"/>
              <w:spacing w:before="0" w:beforeAutospacing="0" w:after="0" w:afterAutospacing="0"/>
              <w:ind w:left="0" w:right="0"/>
              <w:rPr>
                <w:rFonts w:hint="eastAsia" w:eastAsia="宋体"/>
                <w:lang w:val="en-US" w:eastAsia="zh-CN"/>
              </w:rPr>
            </w:pPr>
            <w:r>
              <w:rPr>
                <w:rFonts w:hint="eastAsia"/>
                <w:lang w:val="en-US" w:eastAsia="zh-CN"/>
              </w:rPr>
              <w:t>10</w:t>
            </w:r>
          </w:p>
        </w:tc>
        <w:tc>
          <w:tcPr>
            <w:tcW w:w="2152" w:type="dxa"/>
            <w:tcBorders>
              <w:right w:val="single" w:color="auto" w:sz="12" w:space="0"/>
            </w:tcBorders>
            <w:vAlign w:val="center"/>
          </w:tcPr>
          <w:p w14:paraId="69A60BFB">
            <w:pPr>
              <w:pStyle w:val="14"/>
              <w:keepNext w:val="0"/>
              <w:keepLines w:val="0"/>
              <w:widowControl w:val="0"/>
              <w:suppressLineNumbers w:val="0"/>
              <w:spacing w:before="0" w:beforeAutospacing="0" w:after="0" w:afterAutospacing="0"/>
              <w:ind w:left="0" w:right="0"/>
              <w:rPr>
                <w:rFonts w:hint="default"/>
              </w:rPr>
            </w:pPr>
            <w:r>
              <w:rPr>
                <w:rFonts w:hint="eastAsia"/>
              </w:rPr>
              <w:t>1</w:t>
            </w:r>
            <w:r>
              <w:rPr>
                <w:rFonts w:hint="default"/>
              </w:rPr>
              <w:t>00</w:t>
            </w:r>
          </w:p>
        </w:tc>
      </w:tr>
      <w:tr w14:paraId="10DC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715D8B5">
            <w:pPr>
              <w:keepNext w:val="0"/>
              <w:keepLines w:val="0"/>
              <w:widowControl w:val="0"/>
              <w:suppressLineNumbers w:val="0"/>
              <w:snapToGrid w:val="0"/>
              <w:spacing w:before="0" w:beforeAutospacing="0" w:after="0" w:afterAutospacing="0"/>
              <w:ind w:left="0" w:right="0"/>
              <w:jc w:val="center"/>
              <w:rPr>
                <w:rFonts w:hint="eastAsia" w:ascii="Arial" w:hAnsi="Arial" w:eastAsia="黑体" w:cs="Arial"/>
                <w:bCs/>
                <w:sz w:val="21"/>
                <w:szCs w:val="21"/>
                <w:lang w:val="en-US" w:eastAsia="zh-CN"/>
              </w:rPr>
            </w:pPr>
            <w:r>
              <w:rPr>
                <w:rFonts w:hint="default" w:ascii="Arial" w:hAnsi="Arial" w:eastAsia="黑体" w:cs="Arial"/>
                <w:bCs/>
                <w:sz w:val="21"/>
                <w:szCs w:val="21"/>
              </w:rPr>
              <w:t>X</w:t>
            </w:r>
            <w:r>
              <w:rPr>
                <w:rFonts w:hint="eastAsia" w:ascii="Arial" w:hAnsi="Arial" w:eastAsia="黑体" w:cs="Arial"/>
                <w:bCs/>
                <w:sz w:val="21"/>
                <w:szCs w:val="21"/>
                <w:lang w:val="en-US" w:eastAsia="zh-CN"/>
              </w:rPr>
              <w:t>3</w:t>
            </w:r>
          </w:p>
        </w:tc>
        <w:tc>
          <w:tcPr>
            <w:tcW w:w="709" w:type="dxa"/>
            <w:vAlign w:val="center"/>
          </w:tcPr>
          <w:p w14:paraId="562D545C">
            <w:pPr>
              <w:pStyle w:val="14"/>
              <w:keepNext w:val="0"/>
              <w:keepLines w:val="0"/>
              <w:widowControl w:val="0"/>
              <w:suppressLineNumbers w:val="0"/>
              <w:spacing w:before="0" w:beforeAutospacing="0" w:after="0" w:afterAutospacing="0"/>
              <w:ind w:left="0" w:right="0"/>
              <w:rPr>
                <w:rFonts w:hint="default"/>
                <w:lang w:val="en-US" w:eastAsia="zh-CN"/>
              </w:rPr>
            </w:pPr>
            <w:r>
              <w:rPr>
                <w:rFonts w:hint="eastAsia"/>
                <w:lang w:val="en-US" w:eastAsia="zh-CN"/>
              </w:rPr>
              <w:t>40%</w:t>
            </w:r>
          </w:p>
        </w:tc>
        <w:tc>
          <w:tcPr>
            <w:tcW w:w="2353" w:type="dxa"/>
            <w:tcBorders>
              <w:right w:val="double" w:color="auto" w:sz="4" w:space="0"/>
            </w:tcBorders>
            <w:vAlign w:val="center"/>
          </w:tcPr>
          <w:p w14:paraId="0E42F8F5">
            <w:pPr>
              <w:pStyle w:val="14"/>
              <w:keepNext w:val="0"/>
              <w:keepLines w:val="0"/>
              <w:widowControl w:val="0"/>
              <w:suppressLineNumbers w:val="0"/>
              <w:spacing w:before="0" w:beforeAutospacing="0" w:after="0" w:afterAutospacing="0"/>
              <w:ind w:left="0" w:right="0"/>
              <w:rPr>
                <w:rFonts w:hint="default"/>
                <w:lang w:val="en-US" w:eastAsia="zh-CN"/>
              </w:rPr>
            </w:pPr>
            <w:r>
              <w:rPr>
                <w:rFonts w:hint="eastAsia"/>
                <w:lang w:val="en-US" w:eastAsia="zh-CN"/>
              </w:rPr>
              <w:t>教师评价</w:t>
            </w:r>
          </w:p>
        </w:tc>
        <w:tc>
          <w:tcPr>
            <w:tcW w:w="612" w:type="dxa"/>
            <w:tcBorders>
              <w:left w:val="double" w:color="auto" w:sz="4" w:space="0"/>
            </w:tcBorders>
            <w:vAlign w:val="center"/>
          </w:tcPr>
          <w:p w14:paraId="55107EAF">
            <w:pPr>
              <w:pStyle w:val="14"/>
              <w:keepNext w:val="0"/>
              <w:keepLines w:val="0"/>
              <w:widowControl w:val="0"/>
              <w:suppressLineNumbers w:val="0"/>
              <w:spacing w:before="0" w:beforeAutospacing="0" w:after="0" w:afterAutospacing="0"/>
              <w:ind w:left="0" w:right="0"/>
              <w:rPr>
                <w:rFonts w:hint="eastAsia"/>
                <w:lang w:val="en-US" w:eastAsia="zh-CN"/>
              </w:rPr>
            </w:pPr>
          </w:p>
        </w:tc>
        <w:tc>
          <w:tcPr>
            <w:tcW w:w="612" w:type="dxa"/>
            <w:vAlign w:val="center"/>
          </w:tcPr>
          <w:p w14:paraId="56BBE6E5">
            <w:pPr>
              <w:pStyle w:val="14"/>
              <w:keepNext w:val="0"/>
              <w:keepLines w:val="0"/>
              <w:widowControl w:val="0"/>
              <w:suppressLineNumbers w:val="0"/>
              <w:spacing w:before="0" w:beforeAutospacing="0" w:after="0" w:afterAutospacing="0"/>
              <w:ind w:left="0" w:right="0"/>
              <w:rPr>
                <w:rFonts w:hint="default"/>
                <w:lang w:val="en-US" w:eastAsia="zh-CN"/>
              </w:rPr>
            </w:pPr>
            <w:r>
              <w:rPr>
                <w:rFonts w:hint="eastAsia"/>
                <w:lang w:val="en-US" w:eastAsia="zh-CN"/>
              </w:rPr>
              <w:t>50</w:t>
            </w:r>
          </w:p>
        </w:tc>
        <w:tc>
          <w:tcPr>
            <w:tcW w:w="612" w:type="dxa"/>
            <w:vAlign w:val="center"/>
          </w:tcPr>
          <w:p w14:paraId="166C9DD8">
            <w:pPr>
              <w:pStyle w:val="14"/>
              <w:keepNext w:val="0"/>
              <w:keepLines w:val="0"/>
              <w:widowControl w:val="0"/>
              <w:suppressLineNumbers w:val="0"/>
              <w:spacing w:before="0" w:beforeAutospacing="0" w:after="0" w:afterAutospacing="0"/>
              <w:ind w:left="0" w:right="0"/>
              <w:rPr>
                <w:rFonts w:hint="default"/>
                <w:lang w:val="en-US" w:eastAsia="zh-CN"/>
              </w:rPr>
            </w:pPr>
            <w:r>
              <w:rPr>
                <w:rFonts w:hint="eastAsia"/>
                <w:lang w:val="en-US" w:eastAsia="zh-CN"/>
              </w:rPr>
              <w:t>50</w:t>
            </w:r>
          </w:p>
        </w:tc>
        <w:tc>
          <w:tcPr>
            <w:tcW w:w="612" w:type="dxa"/>
            <w:vAlign w:val="center"/>
          </w:tcPr>
          <w:p w14:paraId="7C6F4E9A">
            <w:pPr>
              <w:pStyle w:val="14"/>
              <w:keepNext w:val="0"/>
              <w:keepLines w:val="0"/>
              <w:widowControl w:val="0"/>
              <w:suppressLineNumbers w:val="0"/>
              <w:spacing w:before="0" w:beforeAutospacing="0" w:after="0" w:afterAutospacing="0"/>
              <w:ind w:left="0" w:right="0"/>
              <w:rPr>
                <w:rFonts w:hint="eastAsia"/>
                <w:lang w:val="en-US" w:eastAsia="zh-CN"/>
              </w:rPr>
            </w:pPr>
          </w:p>
        </w:tc>
        <w:tc>
          <w:tcPr>
            <w:tcW w:w="2152" w:type="dxa"/>
            <w:tcBorders>
              <w:right w:val="single" w:color="auto" w:sz="12" w:space="0"/>
            </w:tcBorders>
            <w:vAlign w:val="center"/>
          </w:tcPr>
          <w:p w14:paraId="1890DE6A">
            <w:pPr>
              <w:pStyle w:val="14"/>
              <w:keepNext w:val="0"/>
              <w:keepLines w:val="0"/>
              <w:widowControl w:val="0"/>
              <w:suppressLineNumbers w:val="0"/>
              <w:spacing w:before="0" w:beforeAutospacing="0" w:after="0" w:afterAutospacing="0"/>
              <w:ind w:left="0" w:right="0"/>
              <w:rPr>
                <w:rFonts w:hint="default" w:eastAsia="宋体"/>
                <w:lang w:val="en-US" w:eastAsia="zh-CN"/>
              </w:rPr>
            </w:pPr>
            <w:r>
              <w:rPr>
                <w:rFonts w:hint="eastAsia"/>
                <w:lang w:val="en-US" w:eastAsia="zh-CN"/>
              </w:rPr>
              <w:t>100</w:t>
            </w:r>
          </w:p>
        </w:tc>
      </w:tr>
    </w:tbl>
    <w:p w14:paraId="185E41ED">
      <w:pPr>
        <w:pStyle w:val="17"/>
        <w:spacing w:before="326" w:beforeLines="100" w:after="163"/>
        <w:jc w:val="center"/>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684"/>
        <w:gridCol w:w="1441"/>
        <w:gridCol w:w="1443"/>
        <w:gridCol w:w="1442"/>
        <w:gridCol w:w="1442"/>
        <w:gridCol w:w="1442"/>
      </w:tblGrid>
      <w:tr w14:paraId="318CD2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7031037E">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0D386A50">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课</w:t>
            </w:r>
          </w:p>
          <w:p w14:paraId="36DAFC62">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程</w:t>
            </w:r>
          </w:p>
          <w:p w14:paraId="70D4D7F8">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目</w:t>
            </w:r>
          </w:p>
          <w:p w14:paraId="257FCE6B">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0C06D077">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238EB6FD">
            <w:pPr>
              <w:pStyle w:val="16"/>
              <w:keepNext w:val="0"/>
              <w:keepLines w:val="0"/>
              <w:widowControl w:val="0"/>
              <w:suppressLineNumbers w:val="0"/>
              <w:spacing w:before="0" w:beforeAutospacing="0" w:after="0" w:afterAutospacing="0" w:line="240" w:lineRule="auto"/>
              <w:ind w:left="0" w:right="0"/>
              <w:jc w:val="center"/>
              <w:rPr>
                <w:rFonts w:hint="default" w:ascii="黑体" w:hAnsi="黑体"/>
                <w:bCs/>
                <w:sz w:val="21"/>
                <w:szCs w:val="21"/>
              </w:rPr>
            </w:pPr>
            <w:r>
              <w:rPr>
                <w:rFonts w:hint="eastAsia" w:ascii="黑体" w:hAnsi="黑体"/>
                <w:bCs/>
                <w:sz w:val="21"/>
                <w:szCs w:val="21"/>
              </w:rPr>
              <w:t>评价标准</w:t>
            </w:r>
          </w:p>
        </w:tc>
      </w:tr>
      <w:tr w14:paraId="37100E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6C0BA07C">
            <w:pPr>
              <w:keepNext w:val="0"/>
              <w:keepLines w:val="0"/>
              <w:widowControl w:val="0"/>
              <w:suppressLineNumbers w:val="0"/>
              <w:snapToGrid w:val="0"/>
              <w:spacing w:before="0" w:beforeAutospacing="0" w:after="0" w:afterAutospacing="0"/>
              <w:ind w:left="0" w:right="0"/>
              <w:jc w:val="center"/>
              <w:rPr>
                <w:rFonts w:hint="default" w:ascii="黑体" w:hAnsi="黑体" w:eastAsia="黑体"/>
                <w:bCs/>
                <w:sz w:val="21"/>
                <w:szCs w:val="21"/>
              </w:rPr>
            </w:pPr>
          </w:p>
        </w:tc>
        <w:tc>
          <w:tcPr>
            <w:tcW w:w="667" w:type="dxa"/>
            <w:vMerge w:val="continue"/>
          </w:tcPr>
          <w:p w14:paraId="0C128A79">
            <w:pPr>
              <w:pStyle w:val="16"/>
              <w:keepNext w:val="0"/>
              <w:keepLines w:val="0"/>
              <w:widowControl w:val="0"/>
              <w:suppressLineNumbers w:val="0"/>
              <w:spacing w:before="0" w:beforeAutospacing="0" w:after="0" w:afterAutospacing="0"/>
              <w:ind w:left="0" w:right="0"/>
              <w:jc w:val="both"/>
              <w:rPr>
                <w:rFonts w:hint="default" w:ascii="黑体" w:hAnsi="黑体"/>
                <w:bCs/>
                <w:sz w:val="21"/>
                <w:szCs w:val="21"/>
              </w:rPr>
            </w:pPr>
          </w:p>
        </w:tc>
        <w:tc>
          <w:tcPr>
            <w:tcW w:w="1445" w:type="dxa"/>
            <w:vMerge w:val="continue"/>
          </w:tcPr>
          <w:p w14:paraId="4775E5C1">
            <w:pPr>
              <w:pStyle w:val="16"/>
              <w:keepNext w:val="0"/>
              <w:keepLines w:val="0"/>
              <w:widowControl w:val="0"/>
              <w:suppressLineNumbers w:val="0"/>
              <w:spacing w:before="0" w:beforeAutospacing="0" w:after="0" w:afterAutospacing="0"/>
              <w:ind w:left="0" w:right="0"/>
              <w:jc w:val="both"/>
              <w:rPr>
                <w:rFonts w:hint="default" w:ascii="黑体" w:hAnsi="黑体"/>
                <w:bCs/>
                <w:sz w:val="21"/>
                <w:szCs w:val="21"/>
              </w:rPr>
            </w:pPr>
          </w:p>
        </w:tc>
        <w:tc>
          <w:tcPr>
            <w:tcW w:w="1445" w:type="dxa"/>
            <w:vAlign w:val="center"/>
          </w:tcPr>
          <w:p w14:paraId="630A2317">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eastAsia" w:ascii="Arial" w:hAnsi="Arial" w:eastAsia="黑体" w:cs="Arial"/>
                <w:bCs/>
                <w:sz w:val="21"/>
                <w:szCs w:val="21"/>
              </w:rPr>
              <w:t>优</w:t>
            </w:r>
          </w:p>
          <w:p w14:paraId="1F0AF7D5">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100-90</w:t>
            </w:r>
          </w:p>
        </w:tc>
        <w:tc>
          <w:tcPr>
            <w:tcW w:w="1445" w:type="dxa"/>
            <w:vAlign w:val="center"/>
          </w:tcPr>
          <w:p w14:paraId="0907CECE">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eastAsia" w:ascii="Arial" w:hAnsi="Arial" w:eastAsia="黑体" w:cs="Arial"/>
                <w:bCs/>
                <w:sz w:val="21"/>
                <w:szCs w:val="21"/>
              </w:rPr>
              <w:t>良</w:t>
            </w:r>
          </w:p>
          <w:p w14:paraId="738B59C2">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89-75</w:t>
            </w:r>
          </w:p>
        </w:tc>
        <w:tc>
          <w:tcPr>
            <w:tcW w:w="1445" w:type="dxa"/>
            <w:vAlign w:val="center"/>
          </w:tcPr>
          <w:p w14:paraId="7791F370">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eastAsia" w:ascii="Arial" w:hAnsi="Arial" w:eastAsia="黑体" w:cs="Arial"/>
                <w:bCs/>
                <w:sz w:val="21"/>
                <w:szCs w:val="21"/>
              </w:rPr>
              <w:t>中</w:t>
            </w:r>
          </w:p>
          <w:p w14:paraId="310B6BC4">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74-60</w:t>
            </w:r>
          </w:p>
        </w:tc>
        <w:tc>
          <w:tcPr>
            <w:tcW w:w="1445" w:type="dxa"/>
            <w:vAlign w:val="center"/>
          </w:tcPr>
          <w:p w14:paraId="45306134">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eastAsia" w:ascii="Arial" w:hAnsi="Arial" w:eastAsia="黑体" w:cs="Arial"/>
                <w:bCs/>
                <w:sz w:val="21"/>
                <w:szCs w:val="21"/>
              </w:rPr>
              <w:t>不及格</w:t>
            </w:r>
          </w:p>
          <w:p w14:paraId="490667DA">
            <w:pPr>
              <w:keepNext w:val="0"/>
              <w:keepLines w:val="0"/>
              <w:widowControl w:val="0"/>
              <w:suppressLineNumbers w:val="0"/>
              <w:snapToGrid w:val="0"/>
              <w:spacing w:before="0" w:beforeAutospacing="0" w:after="0" w:afterAutospacing="0"/>
              <w:ind w:left="0" w:right="0"/>
              <w:jc w:val="center"/>
              <w:rPr>
                <w:rFonts w:hint="default" w:ascii="Arial" w:hAnsi="Arial" w:eastAsia="黑体" w:cs="Arial"/>
                <w:bCs/>
                <w:sz w:val="21"/>
                <w:szCs w:val="21"/>
              </w:rPr>
            </w:pPr>
            <w:r>
              <w:rPr>
                <w:rFonts w:hint="default" w:ascii="Arial" w:hAnsi="Arial" w:eastAsia="黑体" w:cs="Arial"/>
                <w:bCs/>
                <w:sz w:val="21"/>
                <w:szCs w:val="21"/>
              </w:rPr>
              <w:t>59-0</w:t>
            </w:r>
          </w:p>
        </w:tc>
      </w:tr>
      <w:tr w14:paraId="320E9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04E92E7D">
            <w:pPr>
              <w:keepNext w:val="0"/>
              <w:keepLines w:val="0"/>
              <w:widowControl w:val="0"/>
              <w:suppressLineNumbers w:val="0"/>
              <w:snapToGrid w:val="0"/>
              <w:spacing w:before="0" w:beforeAutospacing="0" w:after="0" w:afterAutospacing="0"/>
              <w:ind w:left="0" w:leftChars="0" w:right="0" w:rightChars="0"/>
              <w:jc w:val="center"/>
              <w:rPr>
                <w:rFonts w:hint="default" w:ascii="Arial" w:hAnsi="Arial" w:eastAsia="黑体" w:cs="Arial"/>
                <w:bCs/>
                <w:sz w:val="21"/>
                <w:szCs w:val="21"/>
              </w:rPr>
            </w:pPr>
            <w:r>
              <w:rPr>
                <w:rFonts w:hint="default" w:ascii="Arial" w:hAnsi="Arial" w:eastAsia="黑体" w:cs="Arial"/>
                <w:bCs/>
                <w:sz w:val="21"/>
                <w:szCs w:val="21"/>
              </w:rPr>
              <w:t>X1</w:t>
            </w:r>
          </w:p>
        </w:tc>
        <w:tc>
          <w:tcPr>
            <w:tcW w:w="667" w:type="dxa"/>
            <w:vAlign w:val="center"/>
          </w:tcPr>
          <w:p w14:paraId="31714DC6">
            <w:pPr>
              <w:keepNext w:val="0"/>
              <w:keepLines w:val="0"/>
              <w:widowControl w:val="0"/>
              <w:suppressLineNumbers w:val="0"/>
              <w:snapToGrid w:val="0"/>
              <w:spacing w:before="0" w:beforeAutospacing="0" w:after="0" w:afterAutospacing="0"/>
              <w:ind w:left="0" w:leftChars="0" w:right="0" w:rightChars="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2/3</w:t>
            </w:r>
          </w:p>
        </w:tc>
        <w:tc>
          <w:tcPr>
            <w:tcW w:w="1445" w:type="dxa"/>
            <w:vAlign w:val="center"/>
          </w:tcPr>
          <w:p w14:paraId="606E6E27">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课堂即兴弹唱</w:t>
            </w:r>
          </w:p>
        </w:tc>
        <w:tc>
          <w:tcPr>
            <w:tcW w:w="1445" w:type="dxa"/>
            <w:vAlign w:val="center"/>
          </w:tcPr>
          <w:p w14:paraId="231B1988">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课堂回课好、视频作业录制完整、弹唱完整</w:t>
            </w:r>
          </w:p>
        </w:tc>
        <w:tc>
          <w:tcPr>
            <w:tcW w:w="1445" w:type="dxa"/>
            <w:vAlign w:val="center"/>
          </w:tcPr>
          <w:p w14:paraId="579C7F46">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课堂回课较好、视频作业录制较少、弹唱较完整</w:t>
            </w:r>
          </w:p>
        </w:tc>
        <w:tc>
          <w:tcPr>
            <w:tcW w:w="1445" w:type="dxa"/>
            <w:vAlign w:val="center"/>
          </w:tcPr>
          <w:p w14:paraId="13372BEE">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课堂回课一般、没有完整的弹唱</w:t>
            </w:r>
          </w:p>
        </w:tc>
        <w:tc>
          <w:tcPr>
            <w:tcW w:w="1445" w:type="dxa"/>
            <w:vAlign w:val="center"/>
          </w:tcPr>
          <w:p w14:paraId="531F5484">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无法弹唱</w:t>
            </w:r>
          </w:p>
        </w:tc>
      </w:tr>
      <w:tr w14:paraId="44B86D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4B8BA6FC">
            <w:pPr>
              <w:keepNext w:val="0"/>
              <w:keepLines w:val="0"/>
              <w:widowControl w:val="0"/>
              <w:suppressLineNumbers w:val="0"/>
              <w:snapToGrid w:val="0"/>
              <w:spacing w:before="0" w:beforeAutospacing="0" w:after="0" w:afterAutospacing="0"/>
              <w:ind w:left="0" w:leftChars="0" w:right="0" w:rightChars="0"/>
              <w:jc w:val="center"/>
              <w:rPr>
                <w:rFonts w:hint="default" w:ascii="Arial" w:hAnsi="Arial" w:eastAsia="黑体" w:cs="Arial"/>
                <w:bCs/>
                <w:sz w:val="21"/>
                <w:szCs w:val="21"/>
              </w:rPr>
            </w:pPr>
            <w:r>
              <w:rPr>
                <w:rFonts w:hint="default" w:ascii="Arial" w:hAnsi="Arial" w:eastAsia="黑体" w:cs="Arial"/>
                <w:bCs/>
                <w:sz w:val="21"/>
                <w:szCs w:val="21"/>
              </w:rPr>
              <w:t>X2</w:t>
            </w:r>
          </w:p>
        </w:tc>
        <w:tc>
          <w:tcPr>
            <w:tcW w:w="667" w:type="dxa"/>
            <w:vAlign w:val="center"/>
          </w:tcPr>
          <w:p w14:paraId="6655BF79">
            <w:pPr>
              <w:keepNext w:val="0"/>
              <w:keepLines w:val="0"/>
              <w:widowControl w:val="0"/>
              <w:suppressLineNumbers w:val="0"/>
              <w:snapToGrid w:val="0"/>
              <w:spacing w:before="0" w:beforeAutospacing="0" w:after="0" w:afterAutospacing="0"/>
              <w:ind w:left="0" w:leftChars="0" w:right="0" w:rightChars="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1/2/3</w:t>
            </w:r>
          </w:p>
        </w:tc>
        <w:tc>
          <w:tcPr>
            <w:tcW w:w="1445" w:type="dxa"/>
            <w:vAlign w:val="center"/>
          </w:tcPr>
          <w:p w14:paraId="37A3F129">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课堂练习</w:t>
            </w:r>
          </w:p>
        </w:tc>
        <w:tc>
          <w:tcPr>
            <w:tcW w:w="1445" w:type="dxa"/>
            <w:vAlign w:val="center"/>
          </w:tcPr>
          <w:p w14:paraId="0E6B54B3">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课堂练习专注认真、及时巩固弹唱技巧与知识点、掌握儿歌的演奏风格并表达</w:t>
            </w:r>
          </w:p>
        </w:tc>
        <w:tc>
          <w:tcPr>
            <w:tcW w:w="1445" w:type="dxa"/>
            <w:vAlign w:val="center"/>
          </w:tcPr>
          <w:p w14:paraId="68068021">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课堂练习较专注认真、较认真的巩固弹唱技巧与知识点、基本掌握儿歌的演奏风格并表达</w:t>
            </w:r>
          </w:p>
        </w:tc>
        <w:tc>
          <w:tcPr>
            <w:tcW w:w="1445" w:type="dxa"/>
            <w:vAlign w:val="center"/>
          </w:tcPr>
          <w:p w14:paraId="75027D56">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课堂练习专注度一般，练习部分较松散</w:t>
            </w:r>
          </w:p>
        </w:tc>
        <w:tc>
          <w:tcPr>
            <w:tcW w:w="1445" w:type="dxa"/>
            <w:vAlign w:val="center"/>
          </w:tcPr>
          <w:p w14:paraId="26073E87">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无练习</w:t>
            </w:r>
          </w:p>
        </w:tc>
      </w:tr>
      <w:tr w14:paraId="0DF96D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53C4C9DC">
            <w:pPr>
              <w:keepNext w:val="0"/>
              <w:keepLines w:val="0"/>
              <w:widowControl w:val="0"/>
              <w:suppressLineNumbers w:val="0"/>
              <w:snapToGrid w:val="0"/>
              <w:spacing w:before="0" w:beforeAutospacing="0" w:after="0" w:afterAutospacing="0"/>
              <w:ind w:left="0" w:leftChars="0" w:right="0" w:rightChars="0"/>
              <w:jc w:val="center"/>
              <w:rPr>
                <w:rFonts w:hint="default" w:ascii="Arial" w:hAnsi="Arial" w:eastAsia="黑体" w:cs="Arial"/>
                <w:bCs/>
                <w:sz w:val="21"/>
                <w:szCs w:val="21"/>
              </w:rPr>
            </w:pPr>
            <w:r>
              <w:rPr>
                <w:rFonts w:hint="default" w:ascii="Arial" w:hAnsi="Arial" w:eastAsia="黑体" w:cs="Arial"/>
                <w:bCs/>
                <w:sz w:val="21"/>
                <w:szCs w:val="21"/>
              </w:rPr>
              <w:t>X</w:t>
            </w:r>
            <w:r>
              <w:rPr>
                <w:rFonts w:hint="eastAsia" w:ascii="Arial" w:hAnsi="Arial" w:eastAsia="黑体" w:cs="Arial"/>
                <w:bCs/>
                <w:sz w:val="21"/>
                <w:szCs w:val="21"/>
                <w:lang w:val="en-US" w:eastAsia="zh-CN"/>
              </w:rPr>
              <w:t>3</w:t>
            </w:r>
          </w:p>
        </w:tc>
        <w:tc>
          <w:tcPr>
            <w:tcW w:w="667" w:type="dxa"/>
            <w:vAlign w:val="center"/>
          </w:tcPr>
          <w:p w14:paraId="3DF51C7E">
            <w:pPr>
              <w:keepNext w:val="0"/>
              <w:keepLines w:val="0"/>
              <w:widowControl w:val="0"/>
              <w:suppressLineNumbers w:val="0"/>
              <w:snapToGrid w:val="0"/>
              <w:spacing w:before="0" w:beforeAutospacing="0" w:after="0" w:afterAutospacing="0"/>
              <w:ind w:left="0" w:leftChars="0" w:right="0" w:rightChars="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2/3</w:t>
            </w:r>
          </w:p>
        </w:tc>
        <w:tc>
          <w:tcPr>
            <w:tcW w:w="1445" w:type="dxa"/>
            <w:vAlign w:val="center"/>
          </w:tcPr>
          <w:p w14:paraId="0A08BD05">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作品展示</w:t>
            </w:r>
          </w:p>
        </w:tc>
        <w:tc>
          <w:tcPr>
            <w:tcW w:w="1445" w:type="dxa"/>
            <w:vAlign w:val="center"/>
          </w:tcPr>
          <w:p w14:paraId="3047DA2F">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坐姿优雅、手型标准、弹唱大方自信、旋律节奏较准确无明显的错误</w:t>
            </w:r>
          </w:p>
        </w:tc>
        <w:tc>
          <w:tcPr>
            <w:tcW w:w="1445" w:type="dxa"/>
            <w:vAlign w:val="center"/>
          </w:tcPr>
          <w:p w14:paraId="213A0BE7">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手型标准度一般、弹奏些许胆怯、有少许卡顿、整体旋律节奏准确较准确</w:t>
            </w:r>
          </w:p>
        </w:tc>
        <w:tc>
          <w:tcPr>
            <w:tcW w:w="1445" w:type="dxa"/>
            <w:vAlign w:val="center"/>
          </w:tcPr>
          <w:p w14:paraId="0D495164">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弹奏较松散、错断卡明显且次数较多</w:t>
            </w:r>
          </w:p>
        </w:tc>
        <w:tc>
          <w:tcPr>
            <w:tcW w:w="1445" w:type="dxa"/>
            <w:vAlign w:val="center"/>
          </w:tcPr>
          <w:p w14:paraId="24537C21">
            <w:pPr>
              <w:keepNext w:val="0"/>
              <w:keepLines w:val="0"/>
              <w:widowControl w:val="0"/>
              <w:suppressLineNumbers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beforeAutospacing="0" w:after="0" w:afterAutospacing="0"/>
              <w:ind w:left="0" w:leftChars="0" w:right="0" w:rightChars="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无法弹唱</w:t>
            </w:r>
          </w:p>
        </w:tc>
      </w:tr>
    </w:tbl>
    <w:p w14:paraId="38AFBABD">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6C2A373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70B2FDBA">
            <w:pPr>
              <w:pStyle w:val="14"/>
              <w:keepNext w:val="0"/>
              <w:keepLines w:val="0"/>
              <w:widowControl w:val="0"/>
              <w:suppressLineNumbers w:val="0"/>
              <w:spacing w:before="0" w:beforeAutospacing="0" w:after="0" w:afterAutospacing="0"/>
              <w:ind w:left="0" w:right="0"/>
              <w:jc w:val="left"/>
              <w:rPr>
                <w:rFonts w:hint="default" w:ascii="仿宋" w:hAnsi="仿宋" w:eastAsia="仿宋" w:cs="仿宋"/>
              </w:rPr>
            </w:pPr>
          </w:p>
          <w:p w14:paraId="7A0A9204">
            <w:pPr>
              <w:pStyle w:val="14"/>
              <w:keepNext w:val="0"/>
              <w:keepLines w:val="0"/>
              <w:widowControl w:val="0"/>
              <w:suppressLineNumbers w:val="0"/>
              <w:spacing w:before="0" w:beforeAutospacing="0" w:after="0" w:afterAutospacing="0"/>
              <w:ind w:left="0" w:right="0"/>
              <w:jc w:val="left"/>
              <w:rPr>
                <w:rFonts w:hint="default" w:ascii="宋体" w:hAnsi="宋体"/>
                <w:bCs/>
              </w:rPr>
            </w:pPr>
          </w:p>
          <w:p w14:paraId="0C3B41F2">
            <w:pPr>
              <w:pStyle w:val="14"/>
              <w:keepNext w:val="0"/>
              <w:keepLines w:val="0"/>
              <w:widowControl w:val="0"/>
              <w:suppressLineNumbers w:val="0"/>
              <w:spacing w:before="0" w:beforeAutospacing="0" w:after="0" w:afterAutospacing="0"/>
              <w:ind w:left="0" w:right="0"/>
              <w:jc w:val="left"/>
              <w:rPr>
                <w:rFonts w:hint="default" w:ascii="黑体"/>
              </w:rPr>
            </w:pPr>
          </w:p>
        </w:tc>
      </w:tr>
    </w:tbl>
    <w:p w14:paraId="5FFD7DFE">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93"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65309">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564CD55">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564CD55">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NotDisplayPageBoundaries w:val="1"/>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72A27"/>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0F5645"/>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4AD8"/>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1C37E89"/>
    <w:rsid w:val="024B0C39"/>
    <w:rsid w:val="024D3F30"/>
    <w:rsid w:val="038F51B7"/>
    <w:rsid w:val="0616597F"/>
    <w:rsid w:val="0A8128A6"/>
    <w:rsid w:val="0BE43E2A"/>
    <w:rsid w:val="0BF32A1B"/>
    <w:rsid w:val="10BD2C22"/>
    <w:rsid w:val="132B0067"/>
    <w:rsid w:val="177B1AE6"/>
    <w:rsid w:val="17A62E5D"/>
    <w:rsid w:val="17FB4EE8"/>
    <w:rsid w:val="19BB08C0"/>
    <w:rsid w:val="1AF90B53"/>
    <w:rsid w:val="1BD50639"/>
    <w:rsid w:val="1C486363"/>
    <w:rsid w:val="1DAB41D5"/>
    <w:rsid w:val="1E45202A"/>
    <w:rsid w:val="22987C80"/>
    <w:rsid w:val="22A03D1E"/>
    <w:rsid w:val="24192CCC"/>
    <w:rsid w:val="26404627"/>
    <w:rsid w:val="26F4679D"/>
    <w:rsid w:val="28E219C5"/>
    <w:rsid w:val="296028EA"/>
    <w:rsid w:val="29BD7F68"/>
    <w:rsid w:val="2A0A38B6"/>
    <w:rsid w:val="2BAA2C00"/>
    <w:rsid w:val="2E616507"/>
    <w:rsid w:val="2E805206"/>
    <w:rsid w:val="2EF37D5C"/>
    <w:rsid w:val="30AE1F12"/>
    <w:rsid w:val="31172428"/>
    <w:rsid w:val="315E078B"/>
    <w:rsid w:val="32017E1C"/>
    <w:rsid w:val="350F13AA"/>
    <w:rsid w:val="36F2449A"/>
    <w:rsid w:val="39A66CD4"/>
    <w:rsid w:val="3A7461F5"/>
    <w:rsid w:val="3C8D1562"/>
    <w:rsid w:val="3CD52CE1"/>
    <w:rsid w:val="410F2E6A"/>
    <w:rsid w:val="41297962"/>
    <w:rsid w:val="416E7E42"/>
    <w:rsid w:val="4185518C"/>
    <w:rsid w:val="42CE7417"/>
    <w:rsid w:val="438A0837"/>
    <w:rsid w:val="4430136C"/>
    <w:rsid w:val="464253F9"/>
    <w:rsid w:val="495E25EB"/>
    <w:rsid w:val="4AB0382B"/>
    <w:rsid w:val="4B702A09"/>
    <w:rsid w:val="4D691FE9"/>
    <w:rsid w:val="50131BB5"/>
    <w:rsid w:val="516721B8"/>
    <w:rsid w:val="5486504B"/>
    <w:rsid w:val="554A7E27"/>
    <w:rsid w:val="55A97243"/>
    <w:rsid w:val="569868B5"/>
    <w:rsid w:val="57154464"/>
    <w:rsid w:val="584D667C"/>
    <w:rsid w:val="611F6817"/>
    <w:rsid w:val="61EA0991"/>
    <w:rsid w:val="63400ABB"/>
    <w:rsid w:val="63ED479F"/>
    <w:rsid w:val="644B7717"/>
    <w:rsid w:val="64E77440"/>
    <w:rsid w:val="65CF4270"/>
    <w:rsid w:val="66303069"/>
    <w:rsid w:val="66CA1754"/>
    <w:rsid w:val="66E71979"/>
    <w:rsid w:val="6A681023"/>
    <w:rsid w:val="6C335661"/>
    <w:rsid w:val="6CBC5656"/>
    <w:rsid w:val="6D480F05"/>
    <w:rsid w:val="6EAD34A8"/>
    <w:rsid w:val="6EB756A7"/>
    <w:rsid w:val="6F176B74"/>
    <w:rsid w:val="6F1E65D4"/>
    <w:rsid w:val="6F266C86"/>
    <w:rsid w:val="6F5042C2"/>
    <w:rsid w:val="724B73C0"/>
    <w:rsid w:val="7333595D"/>
    <w:rsid w:val="74316312"/>
    <w:rsid w:val="752714C3"/>
    <w:rsid w:val="7586737F"/>
    <w:rsid w:val="779842A6"/>
    <w:rsid w:val="780F13C8"/>
    <w:rsid w:val="78434E7D"/>
    <w:rsid w:val="79B67B89"/>
    <w:rsid w:val="7A5F2BCC"/>
    <w:rsid w:val="7B5B428C"/>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8</Pages>
  <Words>1319</Words>
  <Characters>1410</Characters>
  <Lines>1</Lines>
  <Paragraphs>1</Paragraphs>
  <TotalTime>0</TotalTime>
  <ScaleCrop>false</ScaleCrop>
  <LinksUpToDate>false</LinksUpToDate>
  <CharactersWithSpaces>1419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李婧玮-~</cp:lastModifiedBy>
  <cp:lastPrinted>2023-11-21T00:52:00Z</cp:lastPrinted>
  <dcterms:modified xsi:type="dcterms:W3CDTF">2025-09-11T15:35:58Z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41214412156F493285E5268A027867EE_13</vt:lpwstr>
  </property>
  <property fmtid="{D5CDD505-2E9C-101B-9397-08002B2CF9AE}" pid="4" name="KSOTemplateDocerSaveRecord">
    <vt:lpwstr>eyJoZGlkIjoiMzEwNTM5NzYwMDRjMzkwZTVkZjY2ODkwMGIxNGU0OTUiLCJ1c2VySWQiOiIyODkzNTE3MTgifQ==</vt:lpwstr>
  </property>
</Properties>
</file>