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eastAsia="黑体"/>
          <w:bCs/>
          <w:color w:val="000000"/>
          <w:lang w:eastAsia="zh-CN"/>
        </w:rPr>
        <w:t>一</w:t>
      </w:r>
      <w:r>
        <w:rPr>
          <w:rFonts w:hint="eastAsia" w:eastAsia="黑体"/>
          <w:bCs/>
          <w:color w:val="000000"/>
          <w:lang w:eastAsia="zh-CN"/>
        </w:rPr>
        <w:t>、</w:t>
      </w:r>
      <w:r>
        <w:rPr>
          <w:rFonts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小学科学课程标准解读与教材研究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130128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小教B2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4-1,2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五教308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每周三下午，教育学院3</w:t>
            </w:r>
            <w: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自编讲义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038"/>
        <w:gridCol w:w="2250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bookmarkEnd w:id="0"/>
            <w:r>
              <w:rPr>
                <w:rFonts w:ascii="Times New Roman" w:hAnsi="Times New Roman" w:cs="Segoe UI"/>
                <w:sz w:val="21"/>
                <w:szCs w:val="21"/>
              </w:rPr>
              <w:t>STE</w:t>
            </w:r>
            <w:r>
              <w:rPr>
                <w:rFonts w:hint="eastAsia" w:ascii="Times New Roman" w:hAnsi="Times New Roman" w:cs="Segoe UI"/>
                <w:sz w:val="21"/>
                <w:szCs w:val="21"/>
              </w:rPr>
              <w:t>A</w:t>
            </w:r>
            <w:r>
              <w:rPr>
                <w:rFonts w:ascii="Times New Roman" w:hAnsi="Times New Roman" w:cs="Segoe UI"/>
                <w:sz w:val="21"/>
                <w:szCs w:val="21"/>
              </w:rPr>
              <w:t>M基础认知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综合实践：小学STEM项目完整设计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0B78D30E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adjustRightInd w:val="0"/>
              <w:snapToGrid w:val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>
              <w:rPr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Segoe UI"/>
                <w:sz w:val="21"/>
                <w:szCs w:val="21"/>
              </w:rPr>
              <w:t>STE</w:t>
            </w:r>
            <w:r>
              <w:rPr>
                <w:rFonts w:hint="eastAsia" w:ascii="Times New Roman" w:hAnsi="Times New Roman" w:cs="Segoe UI"/>
                <w:sz w:val="21"/>
                <w:szCs w:val="21"/>
              </w:rPr>
              <w:t>A</w:t>
            </w:r>
            <w:r>
              <w:rPr>
                <w:rFonts w:ascii="Times New Roman" w:hAnsi="Times New Roman" w:cs="Segoe UI"/>
                <w:sz w:val="21"/>
                <w:szCs w:val="21"/>
              </w:rPr>
              <w:t>M基础认知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adjustRightInd w:val="0"/>
              <w:snapToGrid w:val="0"/>
              <w:jc w:val="center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综合实践：小学STEM项目完整设计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第二单元</w:t>
            </w: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科学知识融合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adjustRightInd w:val="0"/>
              <w:snapToGrid w:val="0"/>
              <w:jc w:val="center"/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综合实践：小学STEM项目完整设计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adjustRightInd w:val="0"/>
              <w:snapToGrid w:val="0"/>
              <w:jc w:val="center"/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第二单元</w:t>
            </w: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PMingLiU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科学知识融合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综合实践：小学STEM项目完整设计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第三单元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技术与工程实践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41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生命科学+工程：植物生长与生态瓶设计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第三单元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技术与工程实践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生命科学+工程：植物生长与生态瓶设计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Segoe UI"/>
                <w:sz w:val="21"/>
                <w:szCs w:val="21"/>
              </w:rPr>
              <w:t>数学方法应用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物理+技术：简单电路与创意小发明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hAnsi="Times New Roman" w:cs="Segoe UI"/>
                <w:sz w:val="21"/>
                <w:szCs w:val="21"/>
              </w:rPr>
              <w:t>数学方法应用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物理+技术：简单电路与创意小发明</w:t>
            </w:r>
          </w:p>
        </w:tc>
        <w:tc>
          <w:tcPr>
            <w:tcW w:w="2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08AB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91FD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  <w:vAlign w:val="center"/>
          </w:tcPr>
          <w:p w14:paraId="3E6FDA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A77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Segoe UI"/>
                <w:sz w:val="21"/>
                <w:szCs w:val="21"/>
              </w:rPr>
              <w:t>跨学科项目实践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211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578DA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38C3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3902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41" w:type="dxa"/>
            <w:vAlign w:val="center"/>
          </w:tcPr>
          <w:p w14:paraId="5BE471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C74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地球科学+数学：自然灾害与防护工程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097FF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A5FE6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51D33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C301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41" w:type="dxa"/>
            <w:shd w:val="clear"/>
            <w:vAlign w:val="center"/>
          </w:tcPr>
          <w:p w14:paraId="035C04C6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8CB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单元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Segoe UI"/>
                <w:sz w:val="21"/>
                <w:szCs w:val="21"/>
              </w:rPr>
              <w:t>跨学科项目实践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1D2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81145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B55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3362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41" w:type="dxa"/>
            <w:shd w:val="clear"/>
            <w:vAlign w:val="center"/>
          </w:tcPr>
          <w:p w14:paraId="27B6FDDD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3EB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地球科学+数学：自然灾害与防护工程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3E6C5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59E41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1583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4F5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41" w:type="dxa"/>
            <w:shd w:val="clear"/>
            <w:vAlign w:val="center"/>
          </w:tcPr>
          <w:p w14:paraId="5DDB45D4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4E00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STEM教育资源开发与整合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5F64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B481B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0883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F74C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41" w:type="dxa"/>
            <w:shd w:val="clear"/>
            <w:vAlign w:val="center"/>
          </w:tcPr>
          <w:p w14:paraId="2ED0CF8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CC6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教学模拟与反思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6C790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2CE9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5A410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DD2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41" w:type="dxa"/>
            <w:shd w:val="clear"/>
            <w:vAlign w:val="center"/>
          </w:tcPr>
          <w:p w14:paraId="5199FB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8CD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STEM教育资源开发与整合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B00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8AF94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1A23F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4102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41" w:type="dxa"/>
            <w:shd w:val="clear"/>
            <w:vAlign w:val="center"/>
          </w:tcPr>
          <w:p w14:paraId="56A9D684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C748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教学模拟与反思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A1FFC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FC2FA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3FD54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99F8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41" w:type="dxa"/>
            <w:shd w:val="clear"/>
            <w:vAlign w:val="center"/>
          </w:tcPr>
          <w:p w14:paraId="74881251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71C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成果打磨与展示准备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CA2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B1C12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6A5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C873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41" w:type="dxa"/>
            <w:shd w:val="clear"/>
            <w:vAlign w:val="center"/>
          </w:tcPr>
          <w:p w14:paraId="125FB93B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50D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教学模拟与反思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2E02D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9150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08270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02AF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41" w:type="dxa"/>
            <w:shd w:val="clear"/>
            <w:vAlign w:val="center"/>
          </w:tcPr>
          <w:p w14:paraId="4003739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F94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成果打磨与展示准备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E4D2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8F582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52C14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CAD4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41" w:type="dxa"/>
            <w:shd w:val="clear"/>
            <w:vAlign w:val="center"/>
          </w:tcPr>
          <w:p w14:paraId="76906EF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30B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教学模拟与反思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11293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F37B5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70BB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5C7D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41" w:type="dxa"/>
            <w:vAlign w:val="center"/>
          </w:tcPr>
          <w:p w14:paraId="5AD95F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C50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成果展示与评审会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608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3389C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22CD2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B97F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41" w:type="dxa"/>
            <w:vAlign w:val="center"/>
          </w:tcPr>
          <w:p w14:paraId="71E5750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525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校外实践：科技馆/小学观摩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0E34A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5D8E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738A8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FC43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41" w:type="dxa"/>
            <w:vAlign w:val="center"/>
          </w:tcPr>
          <w:p w14:paraId="58BA47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3B1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成果展示与评审会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748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BF967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14:paraId="42D66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5CB5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bookmarkStart w:id="1" w:name="_GoBack" w:colFirst="3" w:colLast="4"/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41" w:type="dxa"/>
            <w:vAlign w:val="center"/>
          </w:tcPr>
          <w:p w14:paraId="1AB279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8AB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校外实践：科技馆/小学观摩</w:t>
            </w:r>
          </w:p>
        </w:tc>
        <w:tc>
          <w:tcPr>
            <w:tcW w:w="2250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35726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课堂提问、课堂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3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06EB1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实践报告</w:t>
            </w:r>
          </w:p>
        </w:tc>
      </w:tr>
      <w:bookmarkEnd w:id="1"/>
    </w:tbl>
    <w:p w14:paraId="5C152952">
      <w:pPr>
        <w:snapToGrid w:val="0"/>
        <w:spacing w:before="360" w:beforeLines="100" w:after="180" w:afterLines="50"/>
        <w:jc w:val="both"/>
        <w:rPr>
          <w:rFonts w:eastAsia="黑体"/>
          <w:bCs/>
          <w:color w:val="000000"/>
          <w:lang w:eastAsia="zh-CN"/>
        </w:rPr>
      </w:pPr>
      <w:r>
        <w:rPr>
          <w:rFonts w:hint="eastAsia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期末作业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lang w:val="en-US" w:eastAsia="zh-CN"/>
              </w:rPr>
              <w:t>1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256C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0C0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00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896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2056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4F30BF0"/>
    <w:rsid w:val="0B02141F"/>
    <w:rsid w:val="0DB76A4A"/>
    <w:rsid w:val="100F371B"/>
    <w:rsid w:val="190841BF"/>
    <w:rsid w:val="199D2E85"/>
    <w:rsid w:val="1B9B294B"/>
    <w:rsid w:val="2E59298A"/>
    <w:rsid w:val="3302726F"/>
    <w:rsid w:val="37E50B00"/>
    <w:rsid w:val="384A76A4"/>
    <w:rsid w:val="3D841CF7"/>
    <w:rsid w:val="49DF08B3"/>
    <w:rsid w:val="65310993"/>
    <w:rsid w:val="67EC2FBF"/>
    <w:rsid w:val="6E256335"/>
    <w:rsid w:val="700912C5"/>
    <w:rsid w:val="73E46335"/>
    <w:rsid w:val="74F62C86"/>
    <w:rsid w:val="75ED1F0C"/>
    <w:rsid w:val="773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735</Words>
  <Characters>780</Characters>
  <Lines>7</Lines>
  <Paragraphs>2</Paragraphs>
  <TotalTime>2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2025-09-17T13:24:00Z</dcterms:created>
  <dc:creator>*****</dc:creator>
  <cp:lastModifiedBy>董笠</cp:lastModifiedBy>
  <cp:lastPrinted>2015-03-18T03:45:00Z</cp:lastPrinted>
  <dcterms:modified xsi:type="dcterms:W3CDTF">2026-03-13T06:47:36Z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eyJoZGlkIjoiZjBmZGRmYTNiYTc2ZDExMGMwNjEyMmM5NTQ5MDhiZmIiLCJ1c2VySWQiOiIyNzA4NTg3ODAifQ==</vt:lpwstr>
  </property>
  <property fmtid="{D5CDD505-2E9C-101B-9397-08002B2CF9AE}" pid="4" name="ICV">
    <vt:lpwstr>87BEDB94ED6D4EB5AD6EA614C25EB92D_12</vt:lpwstr>
  </property>
</Properties>
</file>