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26688" w14:textId="77777777" w:rsidR="00AE1346" w:rsidRDefault="0034594D">
      <w:pPr>
        <w:spacing w:line="288" w:lineRule="auto"/>
        <w:rPr>
          <w:rFonts w:ascii="方正小标宋简体" w:hAnsi="宋体"/>
          <w:bCs/>
          <w:kern w:val="0"/>
          <w:szCs w:val="21"/>
        </w:rPr>
      </w:pPr>
      <w:r>
        <w:rPr>
          <w:noProof/>
        </w:rPr>
        <mc:AlternateContent>
          <mc:Choice Requires="wps">
            <w:drawing>
              <wp:anchor distT="0" distB="0" distL="114300" distR="114300" simplePos="0" relativeHeight="251658240" behindDoc="0" locked="0" layoutInCell="1" allowOverlap="1" wp14:anchorId="22140CC8" wp14:editId="763B1B03">
                <wp:simplePos x="0" y="0"/>
                <wp:positionH relativeFrom="page">
                  <wp:posOffset>530860</wp:posOffset>
                </wp:positionH>
                <wp:positionV relativeFrom="page">
                  <wp:posOffset>349885</wp:posOffset>
                </wp:positionV>
                <wp:extent cx="2635250" cy="2806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4D074FED" w14:textId="77777777" w:rsidR="00AE1346" w:rsidRDefault="0034594D">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22140CC8" id="_x0000_t202" coordsize="21600,21600" o:spt="202" path="m,l,21600r21600,l21600,xe">
                <v:stroke joinstyle="miter"/>
                <v:path gradientshapeok="t" o:connecttype="rect"/>
              </v:shapetype>
              <v:shape id="文本框 1" o:spid="_x0000_s1026" type="#_x0000_t202" style="position:absolute;left:0;text-align:left;margin-left:41.8pt;margin-top:27.55pt;width:207.5pt;height:2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" stroked="f" strokeweight=".5pt">
                <v:textbox>
                  <w:txbxContent>
                    <w:p w14:paraId="4D074FED" w14:textId="77777777" w:rsidR="00AE1346" w:rsidRDefault="0034594D">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w:t>
                      </w:r>
                      <w:r>
                        <w:rPr>
                          <w:rFonts w:ascii="宋体" w:hAnsi="宋体" w:hint="eastAsia"/>
                          <w:spacing w:val="20"/>
                          <w:sz w:val="24"/>
                          <w:szCs w:val="24"/>
                        </w:rPr>
                        <w:t>（</w:t>
                      </w:r>
                      <w:r>
                        <w:rPr>
                          <w:rFonts w:ascii="宋体" w:hAnsi="宋体" w:hint="eastAsia"/>
                          <w:spacing w:val="20"/>
                          <w:sz w:val="24"/>
                          <w:szCs w:val="24"/>
                        </w:rPr>
                        <w:t>A</w:t>
                      </w:r>
                      <w:r>
                        <w:rPr>
                          <w:rFonts w:ascii="宋体" w:hAnsi="宋体"/>
                          <w:spacing w:val="20"/>
                          <w:sz w:val="24"/>
                          <w:szCs w:val="24"/>
                        </w:rPr>
                        <w:t>0</w:t>
                      </w:r>
                      <w:r>
                        <w:rPr>
                          <w:rFonts w:ascii="宋体" w:hAnsi="宋体"/>
                          <w:spacing w:val="20"/>
                          <w:sz w:val="24"/>
                          <w:szCs w:val="24"/>
                        </w:rPr>
                        <w:t>）</w:t>
                      </w:r>
                    </w:p>
                  </w:txbxContent>
                </v:textbox>
                <w10:wrap anchorx="page" anchory="page"/>
              </v:shape>
            </w:pict>
          </mc:Fallback>
        </mc:AlternateContent>
      </w:r>
    </w:p>
    <w:p w14:paraId="21E4426E" w14:textId="77777777" w:rsidR="00AE1346" w:rsidRDefault="0034594D">
      <w:pPr>
        <w:pStyle w:val="af"/>
      </w:pPr>
      <w:r>
        <w:rPr>
          <w:rFonts w:hint="eastAsia"/>
          <w:szCs w:val="30"/>
        </w:rPr>
        <w:t>婴儿家庭教育指导</w:t>
      </w:r>
    </w:p>
    <w:p w14:paraId="4CD53354" w14:textId="77777777" w:rsidR="00AE1346" w:rsidRDefault="0034594D">
      <w:pPr>
        <w:shd w:val="clear" w:color="auto" w:fill="F5F5F5"/>
        <w:jc w:val="center"/>
        <w:textAlignment w:val="top"/>
        <w:rPr>
          <w:b/>
          <w:sz w:val="28"/>
          <w:szCs w:val="28"/>
        </w:rPr>
      </w:pPr>
      <w:r>
        <w:rPr>
          <w:rFonts w:hint="eastAsia"/>
          <w:b/>
          <w:sz w:val="28"/>
          <w:szCs w:val="28"/>
        </w:rPr>
        <w:t>【</w:t>
      </w:r>
      <w:r>
        <w:rPr>
          <w:rFonts w:hint="eastAsia"/>
          <w:b/>
          <w:sz w:val="28"/>
          <w:szCs w:val="28"/>
        </w:rPr>
        <w:t>Infant family education and guidance</w:t>
      </w:r>
      <w:r>
        <w:rPr>
          <w:rFonts w:hint="eastAsia"/>
          <w:b/>
          <w:sz w:val="28"/>
          <w:szCs w:val="28"/>
        </w:rPr>
        <w:t>】</w:t>
      </w:r>
    </w:p>
    <w:p w14:paraId="2A1EEE4A" w14:textId="77777777" w:rsidR="00AE1346" w:rsidRDefault="0034594D">
      <w:pPr>
        <w:pStyle w:val="a9"/>
        <w:jc w:val="left"/>
        <w:rPr>
          <w:rFonts w:ascii="黑体" w:eastAsia="黑体" w:hAnsi="宋体"/>
          <w:sz w:val="24"/>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w:t>
      </w:r>
    </w:p>
    <w:p w14:paraId="7FA85F60" w14:textId="77777777" w:rsidR="00AE1346" w:rsidRDefault="00AE1346">
      <w:pPr>
        <w:adjustRightInd w:val="0"/>
        <w:snapToGrid w:val="0"/>
        <w:spacing w:line="288" w:lineRule="auto"/>
        <w:ind w:firstLineChars="196" w:firstLine="392"/>
        <w:rPr>
          <w:color w:val="000000"/>
          <w:sz w:val="20"/>
          <w:szCs w:val="20"/>
        </w:rPr>
      </w:pPr>
    </w:p>
    <w:p w14:paraId="795FE58D" w14:textId="77777777" w:rsidR="00AE1346" w:rsidRDefault="0034594D">
      <w:pPr>
        <w:snapToGrid w:val="0"/>
        <w:spacing w:line="360" w:lineRule="auto"/>
        <w:ind w:firstLineChars="196" w:firstLine="394"/>
        <w:rPr>
          <w:rFonts w:ascii="宋体" w:hAnsi="宋体"/>
          <w:b/>
          <w:bCs/>
          <w:sz w:val="20"/>
          <w:szCs w:val="20"/>
        </w:rPr>
      </w:pPr>
      <w:r>
        <w:rPr>
          <w:rFonts w:ascii="宋体" w:hAnsi="宋体" w:hint="eastAsia"/>
          <w:b/>
          <w:bCs/>
          <w:sz w:val="20"/>
          <w:szCs w:val="20"/>
        </w:rPr>
        <w:t>课程代码：</w:t>
      </w:r>
      <w:r>
        <w:rPr>
          <w:rFonts w:ascii="宋体" w:hAnsi="宋体"/>
          <w:b/>
          <w:bCs/>
          <w:sz w:val="20"/>
          <w:szCs w:val="20"/>
        </w:rPr>
        <w:t>【</w:t>
      </w:r>
      <w:r>
        <w:rPr>
          <w:rFonts w:ascii="宋体" w:hAnsi="宋体" w:hint="eastAsia"/>
          <w:color w:val="000000"/>
          <w:sz w:val="20"/>
          <w:szCs w:val="20"/>
        </w:rPr>
        <w:t>2130034</w:t>
      </w:r>
      <w:r>
        <w:rPr>
          <w:rFonts w:ascii="宋体" w:hAnsi="宋体"/>
          <w:b/>
          <w:bCs/>
          <w:sz w:val="20"/>
          <w:szCs w:val="20"/>
        </w:rPr>
        <w:t>】</w:t>
      </w:r>
    </w:p>
    <w:p w14:paraId="6EF63FD7" w14:textId="77777777" w:rsidR="00AE1346" w:rsidRDefault="0034594D">
      <w:pPr>
        <w:snapToGrid w:val="0"/>
        <w:spacing w:line="360" w:lineRule="auto"/>
        <w:ind w:firstLineChars="196" w:firstLine="394"/>
        <w:rPr>
          <w:rFonts w:ascii="宋体" w:hAnsi="宋体"/>
          <w:b/>
          <w:bCs/>
          <w:sz w:val="20"/>
          <w:szCs w:val="20"/>
        </w:rPr>
      </w:pPr>
      <w:r>
        <w:rPr>
          <w:rFonts w:ascii="宋体" w:hAnsi="宋体" w:hint="eastAsia"/>
          <w:b/>
          <w:bCs/>
          <w:sz w:val="20"/>
          <w:szCs w:val="20"/>
        </w:rPr>
        <w:t>课程学分：</w:t>
      </w:r>
      <w:r>
        <w:rPr>
          <w:rFonts w:ascii="宋体" w:hAnsi="宋体"/>
          <w:bCs/>
          <w:sz w:val="20"/>
          <w:szCs w:val="20"/>
        </w:rPr>
        <w:t>【</w:t>
      </w:r>
      <w:r>
        <w:rPr>
          <w:rFonts w:ascii="宋体" w:hAnsi="宋体" w:hint="eastAsia"/>
          <w:bCs/>
          <w:sz w:val="20"/>
          <w:szCs w:val="20"/>
        </w:rPr>
        <w:t>2</w:t>
      </w:r>
      <w:r>
        <w:rPr>
          <w:rFonts w:ascii="宋体" w:hAnsi="宋体"/>
          <w:bCs/>
          <w:sz w:val="20"/>
          <w:szCs w:val="20"/>
        </w:rPr>
        <w:t>】</w:t>
      </w:r>
    </w:p>
    <w:p w14:paraId="77FC116A" w14:textId="77777777" w:rsidR="00AE1346" w:rsidRDefault="0034594D">
      <w:pPr>
        <w:snapToGrid w:val="0"/>
        <w:spacing w:line="360" w:lineRule="auto"/>
        <w:ind w:firstLineChars="196" w:firstLine="394"/>
        <w:rPr>
          <w:rFonts w:ascii="宋体" w:hAnsi="宋体"/>
          <w:b/>
          <w:bCs/>
          <w:sz w:val="20"/>
          <w:szCs w:val="20"/>
        </w:rPr>
      </w:pPr>
      <w:r>
        <w:rPr>
          <w:rFonts w:ascii="宋体" w:hAnsi="宋体" w:hint="eastAsia"/>
          <w:b/>
          <w:bCs/>
          <w:sz w:val="20"/>
          <w:szCs w:val="20"/>
        </w:rPr>
        <w:t>面向专业：</w:t>
      </w:r>
      <w:r>
        <w:rPr>
          <w:rFonts w:ascii="宋体" w:hAnsi="宋体"/>
          <w:bCs/>
          <w:sz w:val="20"/>
          <w:szCs w:val="20"/>
        </w:rPr>
        <w:t>【</w:t>
      </w:r>
      <w:r>
        <w:rPr>
          <w:rFonts w:ascii="宋体" w:hAnsi="宋体" w:hint="eastAsia"/>
          <w:color w:val="000000"/>
          <w:sz w:val="20"/>
          <w:szCs w:val="20"/>
        </w:rPr>
        <w:t>学前教育</w:t>
      </w:r>
      <w:r>
        <w:rPr>
          <w:rFonts w:ascii="宋体" w:hAnsi="宋体"/>
          <w:bCs/>
          <w:sz w:val="20"/>
          <w:szCs w:val="20"/>
        </w:rPr>
        <w:t>】</w:t>
      </w:r>
    </w:p>
    <w:p w14:paraId="1C350885" w14:textId="77777777" w:rsidR="00AE1346" w:rsidRDefault="0034594D">
      <w:pPr>
        <w:tabs>
          <w:tab w:val="left" w:pos="3282"/>
        </w:tabs>
        <w:snapToGrid w:val="0"/>
        <w:spacing w:line="360" w:lineRule="auto"/>
        <w:ind w:firstLineChars="196" w:firstLine="394"/>
        <w:rPr>
          <w:rFonts w:ascii="宋体" w:hAnsi="宋体"/>
          <w:bCs/>
          <w:sz w:val="20"/>
          <w:szCs w:val="20"/>
        </w:rPr>
      </w:pPr>
      <w:r>
        <w:rPr>
          <w:rFonts w:ascii="宋体" w:hAnsi="宋体" w:hint="eastAsia"/>
          <w:b/>
          <w:bCs/>
          <w:sz w:val="20"/>
          <w:szCs w:val="20"/>
        </w:rPr>
        <w:t>课程性质：</w:t>
      </w:r>
      <w:r>
        <w:rPr>
          <w:rFonts w:ascii="宋体" w:hAnsi="宋体"/>
          <w:bCs/>
          <w:sz w:val="20"/>
          <w:szCs w:val="20"/>
        </w:rPr>
        <w:t>【</w:t>
      </w:r>
      <w:r>
        <w:rPr>
          <w:rFonts w:ascii="宋体" w:hAnsi="宋体" w:hint="eastAsia"/>
          <w:color w:val="000000"/>
          <w:sz w:val="20"/>
          <w:szCs w:val="20"/>
        </w:rPr>
        <w:t>专业选修课</w:t>
      </w:r>
      <w:r>
        <w:rPr>
          <w:rFonts w:ascii="宋体" w:hAnsi="宋体"/>
          <w:bCs/>
          <w:sz w:val="20"/>
          <w:szCs w:val="20"/>
        </w:rPr>
        <w:t>】</w:t>
      </w:r>
    </w:p>
    <w:p w14:paraId="39949748" w14:textId="77777777" w:rsidR="00AE1346" w:rsidRDefault="0034594D">
      <w:pPr>
        <w:snapToGrid w:val="0"/>
        <w:spacing w:line="360" w:lineRule="auto"/>
        <w:ind w:firstLineChars="196" w:firstLine="394"/>
        <w:rPr>
          <w:rFonts w:ascii="宋体" w:hAnsi="宋体"/>
          <w:b/>
          <w:bCs/>
          <w:sz w:val="20"/>
          <w:szCs w:val="20"/>
        </w:rPr>
      </w:pPr>
      <w:r>
        <w:rPr>
          <w:rFonts w:ascii="宋体" w:hAnsi="宋体" w:hint="eastAsia"/>
          <w:b/>
          <w:bCs/>
          <w:sz w:val="20"/>
          <w:szCs w:val="20"/>
        </w:rPr>
        <w:t>开课院系：</w:t>
      </w:r>
      <w:r>
        <w:rPr>
          <w:rFonts w:ascii="宋体" w:hAnsi="宋体"/>
          <w:bCs/>
          <w:sz w:val="20"/>
          <w:szCs w:val="20"/>
        </w:rPr>
        <w:t>【</w:t>
      </w:r>
      <w:r>
        <w:rPr>
          <w:rFonts w:ascii="宋体" w:hAnsi="宋体" w:hint="eastAsia"/>
          <w:color w:val="000000"/>
          <w:sz w:val="20"/>
          <w:szCs w:val="20"/>
        </w:rPr>
        <w:t>学前教育系</w:t>
      </w:r>
      <w:r>
        <w:rPr>
          <w:rFonts w:ascii="宋体" w:hAnsi="宋体"/>
          <w:bCs/>
          <w:sz w:val="20"/>
          <w:szCs w:val="20"/>
        </w:rPr>
        <w:t>】</w:t>
      </w:r>
    </w:p>
    <w:p w14:paraId="147C6B24" w14:textId="77777777" w:rsidR="00AE1346" w:rsidRDefault="0034594D">
      <w:pPr>
        <w:snapToGrid w:val="0"/>
        <w:spacing w:line="360" w:lineRule="auto"/>
        <w:ind w:firstLineChars="196" w:firstLine="394"/>
        <w:rPr>
          <w:rFonts w:ascii="宋体" w:hAnsi="宋体"/>
          <w:kern w:val="0"/>
          <w:sz w:val="20"/>
          <w:szCs w:val="20"/>
        </w:rPr>
      </w:pPr>
      <w:r>
        <w:rPr>
          <w:rFonts w:ascii="宋体" w:hAnsi="宋体" w:hint="eastAsia"/>
          <w:b/>
          <w:bCs/>
          <w:sz w:val="20"/>
          <w:szCs w:val="20"/>
        </w:rPr>
        <w:t>使用教材：【</w:t>
      </w:r>
      <w:r>
        <w:rPr>
          <w:rFonts w:ascii="宋体" w:hAnsi="宋体" w:cs="宋体" w:hint="eastAsia"/>
          <w:color w:val="000000"/>
          <w:kern w:val="0"/>
          <w:szCs w:val="21"/>
        </w:rPr>
        <w:t>0-3岁儿童心理发展</w:t>
      </w:r>
      <w:r>
        <w:rPr>
          <w:rFonts w:ascii="宋体" w:hAnsi="宋体" w:hint="eastAsia"/>
          <w:bCs/>
          <w:sz w:val="20"/>
          <w:szCs w:val="20"/>
        </w:rPr>
        <w:t>，周念丽著，复旦大学出版社，2017年</w:t>
      </w:r>
      <w:r>
        <w:rPr>
          <w:rFonts w:ascii="宋体" w:hAnsi="宋体" w:hint="eastAsia"/>
          <w:kern w:val="0"/>
          <w:sz w:val="20"/>
          <w:szCs w:val="20"/>
        </w:rPr>
        <w:t>】</w:t>
      </w:r>
    </w:p>
    <w:p w14:paraId="04271095" w14:textId="77777777" w:rsidR="00AE1346" w:rsidRDefault="0034594D">
      <w:pPr>
        <w:snapToGrid w:val="0"/>
        <w:spacing w:line="360" w:lineRule="auto"/>
        <w:ind w:leftChars="190" w:left="423" w:hangingChars="12" w:hanging="24"/>
        <w:rPr>
          <w:rFonts w:ascii="宋体" w:hAnsi="宋体" w:cs="宋体"/>
          <w:color w:val="000000"/>
          <w:kern w:val="0"/>
          <w:szCs w:val="21"/>
        </w:rPr>
      </w:pPr>
      <w:r>
        <w:rPr>
          <w:rFonts w:ascii="宋体" w:hAnsi="宋体" w:hint="eastAsia"/>
          <w:b/>
          <w:bCs/>
          <w:sz w:val="20"/>
          <w:szCs w:val="20"/>
        </w:rPr>
        <w:t>参考书目：</w:t>
      </w:r>
      <w:r>
        <w:rPr>
          <w:rFonts w:ascii="宋体" w:hAnsi="宋体" w:cs="宋体" w:hint="eastAsia"/>
          <w:color w:val="000000"/>
          <w:kern w:val="0"/>
          <w:szCs w:val="21"/>
        </w:rPr>
        <w:t>【1】周念丽：《0-3岁儿童观察与评估》，华东师范大学出版社，2013年【2】朱智贤、林崇德：《儿童心理学史》，北京师范大学出版社，1988年。</w:t>
      </w:r>
    </w:p>
    <w:p w14:paraId="69B3E910" w14:textId="77777777" w:rsidR="00AE1346" w:rsidRDefault="0034594D">
      <w:pPr>
        <w:widowControl/>
        <w:spacing w:beforeLines="50" w:before="156" w:afterLines="50" w:after="156"/>
        <w:ind w:firstLineChars="200" w:firstLine="420"/>
        <w:jc w:val="left"/>
        <w:rPr>
          <w:rFonts w:ascii="宋体" w:hAnsi="宋体" w:cs="宋体"/>
          <w:color w:val="000000"/>
          <w:kern w:val="0"/>
          <w:szCs w:val="21"/>
        </w:rPr>
      </w:pPr>
      <w:r>
        <w:rPr>
          <w:rFonts w:ascii="宋体" w:hAnsi="宋体" w:cs="宋体" w:hint="eastAsia"/>
          <w:color w:val="000000"/>
          <w:kern w:val="0"/>
          <w:szCs w:val="21"/>
        </w:rPr>
        <w:t>【3】许环环：《0-3岁儿童保健与营养》，复旦大学出版社，2015年。</w:t>
      </w:r>
    </w:p>
    <w:p w14:paraId="3600E8D9" w14:textId="77777777" w:rsidR="00AE1346" w:rsidRDefault="0034594D">
      <w:pPr>
        <w:widowControl/>
        <w:spacing w:beforeLines="50" w:before="156" w:afterLines="50" w:after="156"/>
        <w:ind w:firstLineChars="200" w:firstLine="420"/>
        <w:jc w:val="left"/>
        <w:rPr>
          <w:rFonts w:ascii="宋体" w:hAnsi="宋体" w:cs="宋体"/>
          <w:color w:val="000000"/>
          <w:kern w:val="0"/>
          <w:szCs w:val="21"/>
        </w:rPr>
      </w:pPr>
      <w:r>
        <w:rPr>
          <w:rFonts w:ascii="宋体" w:hAnsi="宋体" w:cs="宋体" w:hint="eastAsia"/>
          <w:color w:val="000000"/>
          <w:kern w:val="0"/>
          <w:szCs w:val="21"/>
        </w:rPr>
        <w:t>【4】李丹：《儿童发展心理学》，华东师范大学出版社，1997年。</w:t>
      </w:r>
    </w:p>
    <w:p w14:paraId="5BF1A519" w14:textId="77777777" w:rsidR="00AE1346" w:rsidRDefault="0034594D">
      <w:pPr>
        <w:widowControl/>
        <w:spacing w:beforeLines="50" w:before="156" w:afterLines="50" w:after="156"/>
        <w:ind w:firstLineChars="200" w:firstLine="420"/>
        <w:jc w:val="left"/>
        <w:rPr>
          <w:rFonts w:ascii="宋体" w:hAnsi="宋体" w:cs="宋体"/>
          <w:color w:val="000000"/>
          <w:kern w:val="0"/>
          <w:szCs w:val="21"/>
        </w:rPr>
      </w:pPr>
      <w:r>
        <w:rPr>
          <w:rFonts w:ascii="宋体" w:hAnsi="宋体" w:cs="宋体" w:hint="eastAsia"/>
          <w:color w:val="000000"/>
          <w:kern w:val="0"/>
          <w:szCs w:val="21"/>
        </w:rPr>
        <w:t>【5】桑标： 《当代儿童发展心理学》，上海教育出版社，2002年。</w:t>
      </w:r>
    </w:p>
    <w:p w14:paraId="605788DF" w14:textId="77777777" w:rsidR="00AE1346" w:rsidRDefault="0034594D">
      <w:pPr>
        <w:widowControl/>
        <w:spacing w:beforeLines="50" w:before="156" w:afterLines="50" w:after="156"/>
        <w:ind w:firstLineChars="200" w:firstLine="420"/>
        <w:jc w:val="left"/>
        <w:rPr>
          <w:rFonts w:ascii="宋体" w:hAnsi="宋体" w:cs="宋体"/>
          <w:color w:val="000000"/>
          <w:kern w:val="0"/>
          <w:szCs w:val="21"/>
        </w:rPr>
      </w:pPr>
      <w:r>
        <w:rPr>
          <w:rFonts w:ascii="宋体" w:hAnsi="宋体" w:cs="宋体" w:hint="eastAsia"/>
          <w:color w:val="000000"/>
          <w:kern w:val="0"/>
          <w:szCs w:val="21"/>
        </w:rPr>
        <w:t>【6】鲍秀兰：《0-3岁儿童最佳的人生开端》，中国妇女出版社，2013年。</w:t>
      </w:r>
    </w:p>
    <w:p w14:paraId="192AB638" w14:textId="77777777" w:rsidR="00AE1346" w:rsidRDefault="0034594D">
      <w:pPr>
        <w:widowControl/>
        <w:spacing w:beforeLines="50" w:before="156" w:afterLines="50" w:after="156"/>
        <w:ind w:firstLineChars="200" w:firstLine="420"/>
        <w:jc w:val="left"/>
        <w:rPr>
          <w:rFonts w:ascii="宋体" w:hAnsi="宋体"/>
          <w:b/>
          <w:bCs/>
          <w:color w:val="000000"/>
          <w:sz w:val="20"/>
          <w:szCs w:val="20"/>
        </w:rPr>
      </w:pPr>
      <w:r>
        <w:rPr>
          <w:rFonts w:ascii="宋体" w:hAnsi="宋体" w:cs="宋体" w:hint="eastAsia"/>
          <w:color w:val="000000"/>
          <w:kern w:val="0"/>
          <w:szCs w:val="21"/>
        </w:rPr>
        <w:t>【7】丁连信：《学前儿童家庭教育》，科学出版社，2007</w:t>
      </w:r>
    </w:p>
    <w:p w14:paraId="169D48B4" w14:textId="77777777" w:rsidR="00AE1346" w:rsidRDefault="0034594D">
      <w:pPr>
        <w:snapToGrid w:val="0"/>
        <w:spacing w:line="360" w:lineRule="auto"/>
        <w:ind w:firstLine="394"/>
        <w:jc w:val="left"/>
        <w:rPr>
          <w:rFonts w:ascii="宋体" w:hAnsi="宋体"/>
          <w:b/>
          <w:bCs/>
          <w:color w:val="000000"/>
          <w:sz w:val="20"/>
          <w:szCs w:val="20"/>
        </w:rPr>
      </w:pPr>
      <w:r>
        <w:rPr>
          <w:rFonts w:ascii="宋体" w:hAnsi="宋体" w:hint="eastAsia"/>
          <w:b/>
          <w:bCs/>
          <w:color w:val="000000"/>
          <w:sz w:val="20"/>
          <w:szCs w:val="20"/>
        </w:rPr>
        <w:t>课程网站网址：</w:t>
      </w:r>
      <w:hyperlink r:id="rId8" w:history="1">
        <w:r>
          <w:rPr>
            <w:rStyle w:val="ad"/>
            <w:rFonts w:ascii="宋体" w:hAnsi="宋体" w:hint="eastAsia"/>
            <w:b/>
            <w:bCs/>
            <w:color w:val="000000"/>
            <w:sz w:val="20"/>
            <w:szCs w:val="20"/>
          </w:rPr>
          <w:t>https://list.youku.com/albumlist/show/id_50236206.html?sf=10601</w:t>
        </w:r>
      </w:hyperlink>
    </w:p>
    <w:p w14:paraId="2AFAEA5F" w14:textId="77777777" w:rsidR="00AE1346" w:rsidRDefault="0034594D">
      <w:pPr>
        <w:snapToGrid w:val="0"/>
        <w:spacing w:line="360" w:lineRule="auto"/>
        <w:ind w:firstLineChars="196" w:firstLine="394"/>
        <w:rPr>
          <w:rFonts w:ascii="宋体" w:hAnsi="宋体"/>
          <w:b/>
          <w:bCs/>
          <w:sz w:val="20"/>
          <w:szCs w:val="20"/>
        </w:rPr>
      </w:pPr>
      <w:r>
        <w:rPr>
          <w:rFonts w:ascii="宋体" w:hAnsi="宋体" w:hint="eastAsia"/>
          <w:b/>
          <w:bCs/>
          <w:sz w:val="20"/>
          <w:szCs w:val="20"/>
        </w:rPr>
        <w:t>先修课程：</w:t>
      </w:r>
      <w:r>
        <w:rPr>
          <w:rFonts w:ascii="宋体" w:hAnsi="宋体"/>
          <w:sz w:val="20"/>
          <w:szCs w:val="20"/>
        </w:rPr>
        <w:t>【</w:t>
      </w:r>
      <w:r>
        <w:rPr>
          <w:rFonts w:ascii="宋体" w:hAnsi="宋体" w:hint="eastAsia"/>
          <w:color w:val="000000"/>
          <w:sz w:val="20"/>
          <w:szCs w:val="20"/>
        </w:rPr>
        <w:t>学前儿童发展科学</w:t>
      </w:r>
      <w:r>
        <w:rPr>
          <w:rFonts w:ascii="宋体" w:hAnsi="宋体" w:hint="eastAsia"/>
          <w:b/>
          <w:bCs/>
          <w:sz w:val="20"/>
          <w:szCs w:val="20"/>
        </w:rPr>
        <w:t>】【</w:t>
      </w:r>
      <w:r>
        <w:rPr>
          <w:rFonts w:ascii="宋体" w:hAnsi="宋体" w:hint="eastAsia"/>
          <w:sz w:val="20"/>
          <w:szCs w:val="20"/>
        </w:rPr>
        <w:t>幼儿教育心理学</w:t>
      </w:r>
      <w:r>
        <w:rPr>
          <w:rFonts w:ascii="宋体" w:hAnsi="宋体" w:hint="eastAsia"/>
          <w:b/>
          <w:bCs/>
          <w:sz w:val="20"/>
          <w:szCs w:val="20"/>
        </w:rPr>
        <w:t>】</w:t>
      </w:r>
    </w:p>
    <w:p w14:paraId="76FE1533" w14:textId="77777777" w:rsidR="00AE1346" w:rsidRDefault="0034594D">
      <w:pPr>
        <w:pStyle w:val="a9"/>
        <w:jc w:val="left"/>
        <w:rPr>
          <w:rFonts w:ascii="黑体" w:eastAsia="黑体" w:hAnsi="宋体"/>
          <w:sz w:val="24"/>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w:t>
      </w:r>
    </w:p>
    <w:p w14:paraId="0C804BCD" w14:textId="77777777" w:rsidR="00AE1346" w:rsidRDefault="00AE1346"/>
    <w:p w14:paraId="30E8BE22" w14:textId="77777777" w:rsidR="00AE1346" w:rsidRDefault="0034594D">
      <w:pPr>
        <w:pStyle w:val="p0"/>
        <w:tabs>
          <w:tab w:val="center" w:pos="4153"/>
        </w:tabs>
        <w:spacing w:line="360" w:lineRule="auto"/>
        <w:ind w:firstLineChars="200" w:firstLine="420"/>
        <w:rPr>
          <w:rFonts w:ascii="宋体" w:hAnsi="宋体"/>
          <w:color w:val="000000"/>
        </w:rPr>
      </w:pPr>
      <w:r>
        <w:rPr>
          <w:rFonts w:ascii="宋体" w:hAnsi="宋体" w:hint="eastAsia"/>
          <w:color w:val="000000"/>
        </w:rPr>
        <w:t>婴儿家庭教育指导是学前教育专业一门专业领域选修课。学习本课程的目的在于使学生储备指导婴幼儿家长开展家庭教育的相关知识与能力，能在从事婴幼儿家庭指导工作中发挥自己的专业性，以此指导婴幼儿家长进行科学育儿。</w:t>
      </w:r>
    </w:p>
    <w:p w14:paraId="6BD2DCD7" w14:textId="77777777" w:rsidR="00AE1346" w:rsidRDefault="0034594D">
      <w:pPr>
        <w:pStyle w:val="p0"/>
        <w:tabs>
          <w:tab w:val="center" w:pos="4153"/>
        </w:tabs>
        <w:spacing w:line="360" w:lineRule="auto"/>
        <w:ind w:firstLineChars="200" w:firstLine="420"/>
        <w:rPr>
          <w:rFonts w:ascii="宋体" w:hAnsi="宋体"/>
          <w:color w:val="000000"/>
        </w:rPr>
      </w:pPr>
      <w:r>
        <w:rPr>
          <w:rFonts w:ascii="宋体" w:hAnsi="宋体" w:hint="eastAsia"/>
          <w:color w:val="000000"/>
        </w:rPr>
        <w:t>本课程的任务在于使学前教育专业学生能知晓掌握婴幼儿家长教育孩子的重点、了解作为指导工作者应该如何“教”、婴幼儿家长如何“育”孩子两个基本问题的核心概念，切实掌握婴幼儿早期教育与指导工作的方法。</w:t>
      </w:r>
    </w:p>
    <w:p w14:paraId="136F10AE" w14:textId="77777777" w:rsidR="00AE1346" w:rsidRDefault="0034594D">
      <w:pPr>
        <w:pStyle w:val="a9"/>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w:t>
      </w:r>
    </w:p>
    <w:p w14:paraId="26DF9E55" w14:textId="77777777" w:rsidR="00AE1346" w:rsidRDefault="00AE1346"/>
    <w:p w14:paraId="6BC9E26A" w14:textId="77777777" w:rsidR="00AE1346" w:rsidRDefault="0034594D">
      <w:pPr>
        <w:snapToGrid w:val="0"/>
        <w:spacing w:line="360" w:lineRule="auto"/>
        <w:ind w:firstLine="340"/>
        <w:rPr>
          <w:rFonts w:ascii="宋体" w:hAnsi="宋体"/>
          <w:color w:val="000000"/>
          <w:szCs w:val="21"/>
        </w:rPr>
      </w:pPr>
      <w:r>
        <w:rPr>
          <w:rFonts w:ascii="宋体" w:hAnsi="宋体" w:hint="eastAsia"/>
          <w:color w:val="000000"/>
          <w:szCs w:val="21"/>
        </w:rPr>
        <w:t>该课程是学前教育专业大二第一学期专业领域选修课。学生应具有幼儿教育心理学、学前儿童发展科学等方面知识，一定的阅读能力、辩证的思维方法和初步的科学研究方法，同</w:t>
      </w:r>
      <w:r>
        <w:rPr>
          <w:rFonts w:ascii="宋体" w:hAnsi="宋体" w:hint="eastAsia"/>
          <w:color w:val="000000"/>
          <w:szCs w:val="21"/>
        </w:rPr>
        <w:lastRenderedPageBreak/>
        <w:t>时学生应具备一定的自主学习能力。</w:t>
      </w:r>
    </w:p>
    <w:p w14:paraId="3AFFFDE9" w14:textId="77777777" w:rsidR="00AE1346" w:rsidRDefault="0034594D">
      <w:pPr>
        <w:snapToGrid w:val="0"/>
        <w:spacing w:line="360" w:lineRule="auto"/>
        <w:rPr>
          <w:rFonts w:ascii="宋体" w:hAnsi="宋体"/>
          <w:color w:val="000000"/>
          <w:sz w:val="20"/>
          <w:szCs w:val="20"/>
        </w:rPr>
      </w:pPr>
      <w:r>
        <w:rPr>
          <w:rFonts w:ascii="黑体" w:eastAsia="黑体" w:hAnsi="宋体"/>
          <w:sz w:val="24"/>
        </w:rPr>
        <w:t>四</w:t>
      </w:r>
      <w:r>
        <w:rPr>
          <w:rFonts w:ascii="黑体" w:eastAsia="黑体" w:hAnsi="宋体" w:hint="eastAsia"/>
          <w:sz w:val="24"/>
        </w:rPr>
        <w:t>、</w:t>
      </w:r>
      <w:r>
        <w:rPr>
          <w:rFonts w:ascii="黑体" w:eastAsia="黑体" w:hAnsi="宋体"/>
          <w:sz w:val="24"/>
        </w:rPr>
        <w:t>课程与</w:t>
      </w:r>
      <w:r>
        <w:rPr>
          <w:rFonts w:ascii="黑体" w:eastAsia="黑体" w:hAnsi="宋体" w:hint="eastAsia"/>
          <w:sz w:val="24"/>
        </w:rPr>
        <w:t>专业毕业要求</w:t>
      </w:r>
      <w:r>
        <w:rPr>
          <w:rFonts w:ascii="黑体" w:eastAsia="黑体" w:hAnsi="宋体"/>
          <w:sz w:val="24"/>
        </w:rPr>
        <w:t>的关联性</w:t>
      </w:r>
    </w:p>
    <w:tbl>
      <w:tblPr>
        <w:tblStyle w:val="ab"/>
        <w:tblpPr w:leftFromText="180" w:rightFromText="180" w:vertAnchor="text" w:horzAnchor="page" w:tblpX="1916" w:tblpY="242"/>
        <w:tblOverlap w:val="never"/>
        <w:tblW w:w="7989" w:type="dxa"/>
        <w:tblLayout w:type="fixed"/>
        <w:tblLook w:val="04A0" w:firstRow="1" w:lastRow="0" w:firstColumn="1" w:lastColumn="0" w:noHBand="0" w:noVBand="1"/>
      </w:tblPr>
      <w:tblGrid>
        <w:gridCol w:w="7262"/>
        <w:gridCol w:w="727"/>
      </w:tblGrid>
      <w:tr w:rsidR="00AE1346" w14:paraId="6FA8C84A" w14:textId="77777777">
        <w:tc>
          <w:tcPr>
            <w:tcW w:w="7262" w:type="dxa"/>
          </w:tcPr>
          <w:p w14:paraId="09BCA1CC" w14:textId="77777777" w:rsidR="00AE1346" w:rsidRDefault="0034594D">
            <w:pPr>
              <w:rPr>
                <w:rFonts w:ascii="宋体" w:hAnsi="宋体" w:cs="宋体"/>
                <w:szCs w:val="21"/>
              </w:rPr>
            </w:pPr>
            <w:r>
              <w:rPr>
                <w:rFonts w:ascii="宋体" w:hAnsi="宋体" w:cs="宋体" w:hint="eastAsia"/>
                <w:szCs w:val="21"/>
              </w:rPr>
              <w:t>专业毕业要求</w:t>
            </w:r>
          </w:p>
        </w:tc>
        <w:tc>
          <w:tcPr>
            <w:tcW w:w="727" w:type="dxa"/>
          </w:tcPr>
          <w:p w14:paraId="2497D3E5" w14:textId="77777777" w:rsidR="00AE1346" w:rsidRDefault="0034594D">
            <w:pPr>
              <w:rPr>
                <w:rFonts w:ascii="宋体" w:hAnsi="宋体" w:cs="宋体"/>
                <w:szCs w:val="21"/>
              </w:rPr>
            </w:pPr>
            <w:r>
              <w:rPr>
                <w:rFonts w:ascii="宋体" w:hAnsi="宋体" w:cs="宋体" w:hint="eastAsia"/>
                <w:szCs w:val="21"/>
              </w:rPr>
              <w:t>关联</w:t>
            </w:r>
          </w:p>
        </w:tc>
      </w:tr>
      <w:tr w:rsidR="00AE1346" w14:paraId="3866DB66" w14:textId="77777777">
        <w:tc>
          <w:tcPr>
            <w:tcW w:w="7262" w:type="dxa"/>
            <w:vAlign w:val="center"/>
          </w:tcPr>
          <w:p w14:paraId="39189F64" w14:textId="77777777" w:rsidR="00AE1346" w:rsidRDefault="0034594D">
            <w:pPr>
              <w:rPr>
                <w:rFonts w:ascii="宋体" w:hAnsi="宋体" w:cs="宋体"/>
                <w:szCs w:val="21"/>
              </w:rPr>
            </w:pPr>
            <w:r>
              <w:rPr>
                <w:rFonts w:ascii="宋体" w:hAnsi="宋体" w:cs="宋体" w:hint="eastAsia"/>
                <w:szCs w:val="21"/>
              </w:rPr>
              <w:t>XQ111</w:t>
            </w:r>
            <w:r>
              <w:rPr>
                <w:rFonts w:ascii="宋体" w:hAnsi="宋体" w:cs="宋体" w:hint="eastAsia"/>
                <w:bCs/>
                <w:szCs w:val="21"/>
              </w:rPr>
              <w:t xml:space="preserve">认同社会主义核心价值观。 </w:t>
            </w:r>
          </w:p>
        </w:tc>
        <w:tc>
          <w:tcPr>
            <w:tcW w:w="727" w:type="dxa"/>
            <w:vAlign w:val="center"/>
          </w:tcPr>
          <w:p w14:paraId="00A79760" w14:textId="77777777" w:rsidR="00AE1346" w:rsidRDefault="00AE1346">
            <w:pPr>
              <w:rPr>
                <w:rFonts w:ascii="宋体" w:hAnsi="宋体" w:cs="宋体"/>
                <w:szCs w:val="21"/>
              </w:rPr>
            </w:pPr>
          </w:p>
        </w:tc>
      </w:tr>
      <w:tr w:rsidR="00AE1346" w14:paraId="3D4C4329" w14:textId="77777777">
        <w:tc>
          <w:tcPr>
            <w:tcW w:w="7262" w:type="dxa"/>
            <w:vAlign w:val="center"/>
          </w:tcPr>
          <w:p w14:paraId="5CFBA142" w14:textId="77777777" w:rsidR="00AE1346" w:rsidRDefault="0034594D">
            <w:pPr>
              <w:rPr>
                <w:rFonts w:ascii="宋体" w:hAnsi="宋体" w:cs="宋体"/>
                <w:szCs w:val="21"/>
              </w:rPr>
            </w:pPr>
            <w:r>
              <w:rPr>
                <w:rFonts w:ascii="宋体" w:hAnsi="宋体" w:cs="宋体" w:hint="eastAsia"/>
                <w:szCs w:val="21"/>
              </w:rPr>
              <w:t>XQ112</w:t>
            </w:r>
            <w:r>
              <w:rPr>
                <w:rFonts w:ascii="宋体" w:hAnsi="宋体" w:cs="宋体" w:hint="eastAsia"/>
                <w:bCs/>
                <w:szCs w:val="21"/>
              </w:rPr>
              <w:t>理解与践行学前教育核心价值。</w:t>
            </w:r>
          </w:p>
        </w:tc>
        <w:tc>
          <w:tcPr>
            <w:tcW w:w="727" w:type="dxa"/>
            <w:vAlign w:val="center"/>
          </w:tcPr>
          <w:p w14:paraId="3C66580A" w14:textId="77777777" w:rsidR="00AE1346" w:rsidRDefault="00AE1346">
            <w:pPr>
              <w:rPr>
                <w:rFonts w:ascii="宋体" w:hAnsi="宋体" w:cs="宋体"/>
                <w:szCs w:val="21"/>
              </w:rPr>
            </w:pPr>
          </w:p>
        </w:tc>
      </w:tr>
      <w:tr w:rsidR="00AE1346" w14:paraId="051C843D" w14:textId="77777777">
        <w:tc>
          <w:tcPr>
            <w:tcW w:w="7262" w:type="dxa"/>
            <w:vAlign w:val="center"/>
          </w:tcPr>
          <w:p w14:paraId="31B95955" w14:textId="77777777" w:rsidR="00AE1346" w:rsidRDefault="0034594D">
            <w:pPr>
              <w:rPr>
                <w:rFonts w:ascii="宋体" w:hAnsi="宋体" w:cs="宋体"/>
                <w:szCs w:val="21"/>
              </w:rPr>
            </w:pPr>
            <w:r>
              <w:rPr>
                <w:rFonts w:ascii="宋体" w:hAnsi="宋体" w:cs="宋体" w:hint="eastAsia"/>
                <w:szCs w:val="21"/>
              </w:rPr>
              <w:t>XQ113</w:t>
            </w:r>
            <w:r>
              <w:rPr>
                <w:rFonts w:ascii="宋体" w:hAnsi="宋体" w:cs="宋体" w:hint="eastAsia"/>
                <w:bCs/>
                <w:szCs w:val="21"/>
              </w:rPr>
              <w:t>明确与践行幼儿园教师保教行为规范。</w:t>
            </w:r>
          </w:p>
        </w:tc>
        <w:tc>
          <w:tcPr>
            <w:tcW w:w="727" w:type="dxa"/>
            <w:vAlign w:val="center"/>
          </w:tcPr>
          <w:p w14:paraId="2EA4D8C3" w14:textId="77777777" w:rsidR="00AE1346" w:rsidRDefault="00AE1346">
            <w:pPr>
              <w:rPr>
                <w:rFonts w:ascii="宋体" w:hAnsi="宋体" w:cs="宋体"/>
                <w:szCs w:val="21"/>
              </w:rPr>
            </w:pPr>
          </w:p>
        </w:tc>
      </w:tr>
      <w:tr w:rsidR="00AE1346" w14:paraId="15DAEF90" w14:textId="77777777">
        <w:tc>
          <w:tcPr>
            <w:tcW w:w="7262" w:type="dxa"/>
            <w:vAlign w:val="center"/>
          </w:tcPr>
          <w:p w14:paraId="3209D202" w14:textId="77777777" w:rsidR="00AE1346" w:rsidRDefault="0034594D">
            <w:pPr>
              <w:rPr>
                <w:rFonts w:ascii="宋体" w:hAnsi="宋体" w:cs="宋体"/>
                <w:szCs w:val="21"/>
              </w:rPr>
            </w:pPr>
            <w:r>
              <w:rPr>
                <w:rFonts w:ascii="宋体" w:hAnsi="宋体" w:cs="宋体" w:hint="eastAsia"/>
                <w:szCs w:val="21"/>
              </w:rPr>
              <w:t>XQ121</w:t>
            </w:r>
            <w:r>
              <w:rPr>
                <w:rFonts w:ascii="宋体" w:hAnsi="宋体" w:cs="宋体" w:hint="eastAsia"/>
                <w:bCs/>
                <w:szCs w:val="21"/>
              </w:rPr>
              <w:t xml:space="preserve">增强专业认同感和使命感。 </w:t>
            </w:r>
          </w:p>
        </w:tc>
        <w:tc>
          <w:tcPr>
            <w:tcW w:w="727" w:type="dxa"/>
            <w:vAlign w:val="center"/>
          </w:tcPr>
          <w:p w14:paraId="3DCA52E5" w14:textId="77777777" w:rsidR="00AE1346" w:rsidRDefault="00AE1346">
            <w:pPr>
              <w:rPr>
                <w:rFonts w:ascii="宋体" w:hAnsi="宋体" w:cs="宋体"/>
                <w:szCs w:val="21"/>
              </w:rPr>
            </w:pPr>
          </w:p>
        </w:tc>
      </w:tr>
      <w:tr w:rsidR="00AE1346" w14:paraId="37B765F5" w14:textId="77777777">
        <w:tc>
          <w:tcPr>
            <w:tcW w:w="7262" w:type="dxa"/>
            <w:vAlign w:val="center"/>
          </w:tcPr>
          <w:p w14:paraId="0B252F06" w14:textId="77777777" w:rsidR="00AE1346" w:rsidRDefault="0034594D">
            <w:pPr>
              <w:rPr>
                <w:rFonts w:ascii="宋体" w:hAnsi="宋体" w:cs="宋体"/>
                <w:szCs w:val="21"/>
              </w:rPr>
            </w:pPr>
            <w:r>
              <w:rPr>
                <w:rFonts w:ascii="宋体" w:hAnsi="宋体" w:cs="宋体" w:hint="eastAsia"/>
                <w:szCs w:val="21"/>
              </w:rPr>
              <w:t>XQ122</w:t>
            </w:r>
            <w:r>
              <w:rPr>
                <w:rFonts w:ascii="宋体" w:hAnsi="宋体" w:cs="宋体" w:hint="eastAsia"/>
                <w:bCs/>
                <w:szCs w:val="21"/>
              </w:rPr>
              <w:t>具有人文底蕴、生命关怀和科学精神。</w:t>
            </w:r>
          </w:p>
        </w:tc>
        <w:tc>
          <w:tcPr>
            <w:tcW w:w="727" w:type="dxa"/>
            <w:vAlign w:val="center"/>
          </w:tcPr>
          <w:p w14:paraId="2C89A623" w14:textId="77777777" w:rsidR="00AE1346" w:rsidRDefault="00AE1346">
            <w:pPr>
              <w:rPr>
                <w:rFonts w:ascii="宋体" w:hAnsi="宋体" w:cs="宋体"/>
                <w:szCs w:val="21"/>
              </w:rPr>
            </w:pPr>
          </w:p>
        </w:tc>
      </w:tr>
      <w:tr w:rsidR="00AE1346" w14:paraId="4988AAC0" w14:textId="77777777">
        <w:tc>
          <w:tcPr>
            <w:tcW w:w="7262" w:type="dxa"/>
            <w:vAlign w:val="center"/>
          </w:tcPr>
          <w:p w14:paraId="11CF284C" w14:textId="77777777" w:rsidR="00AE1346" w:rsidRDefault="0034594D">
            <w:pPr>
              <w:rPr>
                <w:rFonts w:ascii="宋体" w:hAnsi="宋体" w:cs="宋体"/>
                <w:szCs w:val="21"/>
              </w:rPr>
            </w:pPr>
            <w:r>
              <w:rPr>
                <w:rFonts w:ascii="宋体" w:hAnsi="宋体" w:cs="宋体" w:hint="eastAsia"/>
                <w:szCs w:val="21"/>
              </w:rPr>
              <w:t>XQ123</w:t>
            </w:r>
            <w:r>
              <w:rPr>
                <w:rFonts w:ascii="宋体" w:hAnsi="宋体" w:cs="宋体" w:hint="eastAsia"/>
                <w:bCs/>
                <w:szCs w:val="21"/>
              </w:rPr>
              <w:t>践行幼儿为本和爱与自由理念。</w:t>
            </w:r>
          </w:p>
        </w:tc>
        <w:tc>
          <w:tcPr>
            <w:tcW w:w="727" w:type="dxa"/>
            <w:vAlign w:val="center"/>
          </w:tcPr>
          <w:p w14:paraId="5349993D" w14:textId="77777777" w:rsidR="00AE1346" w:rsidRDefault="0034594D">
            <w:pPr>
              <w:rPr>
                <w:rFonts w:ascii="宋体" w:hAnsi="宋体" w:cs="宋体"/>
                <w:szCs w:val="21"/>
              </w:rPr>
            </w:pPr>
            <w:r>
              <w:rPr>
                <w:rFonts w:ascii="宋体" w:hAnsi="宋体" w:cs="宋体" w:hint="eastAsia"/>
                <w:szCs w:val="21"/>
              </w:rPr>
              <w:sym w:font="Wingdings 2" w:char="F098"/>
            </w:r>
          </w:p>
        </w:tc>
      </w:tr>
      <w:tr w:rsidR="00AE1346" w14:paraId="372F6AE1" w14:textId="77777777">
        <w:tc>
          <w:tcPr>
            <w:tcW w:w="7262" w:type="dxa"/>
            <w:vAlign w:val="center"/>
          </w:tcPr>
          <w:p w14:paraId="1B0B6FAE" w14:textId="77777777" w:rsidR="00AE1346" w:rsidRDefault="0034594D">
            <w:pPr>
              <w:rPr>
                <w:rFonts w:ascii="宋体" w:hAnsi="宋体" w:cs="宋体"/>
                <w:szCs w:val="21"/>
              </w:rPr>
            </w:pPr>
            <w:r>
              <w:rPr>
                <w:rFonts w:ascii="宋体" w:hAnsi="宋体" w:cs="宋体" w:hint="eastAsia"/>
                <w:szCs w:val="21"/>
              </w:rPr>
              <w:t>XQ211</w:t>
            </w:r>
            <w:r>
              <w:rPr>
                <w:rFonts w:ascii="宋体" w:hAnsi="宋体" w:cs="宋体" w:hint="eastAsia"/>
                <w:bCs/>
                <w:szCs w:val="21"/>
              </w:rPr>
              <w:t>掌握儿童发展、儿童研究的基本理论。</w:t>
            </w:r>
          </w:p>
        </w:tc>
        <w:tc>
          <w:tcPr>
            <w:tcW w:w="727" w:type="dxa"/>
            <w:vAlign w:val="center"/>
          </w:tcPr>
          <w:p w14:paraId="20C81737" w14:textId="77777777" w:rsidR="00AE1346" w:rsidRDefault="0034594D">
            <w:pPr>
              <w:rPr>
                <w:rFonts w:ascii="宋体" w:hAnsi="宋体" w:cs="宋体"/>
                <w:szCs w:val="21"/>
              </w:rPr>
            </w:pPr>
            <w:r>
              <w:rPr>
                <w:rFonts w:ascii="宋体" w:hAnsi="宋体" w:cs="宋体" w:hint="eastAsia"/>
                <w:szCs w:val="21"/>
              </w:rPr>
              <w:sym w:font="Wingdings 2" w:char="F098"/>
            </w:r>
          </w:p>
        </w:tc>
      </w:tr>
      <w:tr w:rsidR="00AE1346" w14:paraId="194B5436" w14:textId="77777777">
        <w:tc>
          <w:tcPr>
            <w:tcW w:w="7262" w:type="dxa"/>
            <w:vAlign w:val="center"/>
          </w:tcPr>
          <w:p w14:paraId="312401AC" w14:textId="77777777" w:rsidR="00AE1346" w:rsidRDefault="0034594D">
            <w:pPr>
              <w:rPr>
                <w:rFonts w:ascii="宋体" w:hAnsi="宋体" w:cs="宋体"/>
                <w:szCs w:val="21"/>
              </w:rPr>
            </w:pPr>
            <w:r>
              <w:rPr>
                <w:rFonts w:ascii="宋体" w:hAnsi="宋体" w:cs="宋体" w:hint="eastAsia"/>
                <w:szCs w:val="21"/>
              </w:rPr>
              <w:t>XQ212</w:t>
            </w:r>
            <w:r>
              <w:rPr>
                <w:rFonts w:ascii="宋体" w:hAnsi="宋体" w:cs="宋体" w:hint="eastAsia"/>
                <w:bCs/>
                <w:szCs w:val="21"/>
              </w:rPr>
              <w:t>具备现场观察、记录、分析幼儿的意识和能力。</w:t>
            </w:r>
          </w:p>
        </w:tc>
        <w:tc>
          <w:tcPr>
            <w:tcW w:w="727" w:type="dxa"/>
            <w:vAlign w:val="center"/>
          </w:tcPr>
          <w:p w14:paraId="4D60E559" w14:textId="77777777" w:rsidR="00AE1346" w:rsidRDefault="00AE1346">
            <w:pPr>
              <w:rPr>
                <w:rFonts w:ascii="宋体" w:hAnsi="宋体" w:cs="宋体"/>
                <w:szCs w:val="21"/>
              </w:rPr>
            </w:pPr>
          </w:p>
        </w:tc>
      </w:tr>
      <w:tr w:rsidR="00AE1346" w14:paraId="25424E62" w14:textId="77777777">
        <w:tc>
          <w:tcPr>
            <w:tcW w:w="7262" w:type="dxa"/>
            <w:vAlign w:val="center"/>
          </w:tcPr>
          <w:p w14:paraId="79EA5D07" w14:textId="77777777" w:rsidR="00AE1346" w:rsidRDefault="0034594D">
            <w:pPr>
              <w:rPr>
                <w:rFonts w:ascii="宋体" w:hAnsi="宋体" w:cs="宋体"/>
                <w:szCs w:val="21"/>
              </w:rPr>
            </w:pPr>
            <w:r>
              <w:rPr>
                <w:rFonts w:ascii="宋体" w:hAnsi="宋体" w:cs="宋体" w:hint="eastAsia"/>
                <w:szCs w:val="21"/>
              </w:rPr>
              <w:t>XQ213</w:t>
            </w:r>
            <w:r>
              <w:rPr>
                <w:rFonts w:ascii="宋体" w:hAnsi="宋体" w:cs="宋体" w:hint="eastAsia"/>
                <w:bCs/>
                <w:szCs w:val="21"/>
              </w:rPr>
              <w:t>具备评价幼儿园教育活动的能力。</w:t>
            </w:r>
          </w:p>
        </w:tc>
        <w:tc>
          <w:tcPr>
            <w:tcW w:w="727" w:type="dxa"/>
            <w:vAlign w:val="center"/>
          </w:tcPr>
          <w:p w14:paraId="2EFFC556" w14:textId="77777777" w:rsidR="00AE1346" w:rsidRDefault="00AE1346">
            <w:pPr>
              <w:rPr>
                <w:rFonts w:ascii="宋体" w:hAnsi="宋体" w:cs="宋体"/>
                <w:szCs w:val="21"/>
              </w:rPr>
            </w:pPr>
          </w:p>
        </w:tc>
      </w:tr>
      <w:tr w:rsidR="00AE1346" w14:paraId="41F96AE6" w14:textId="77777777">
        <w:tc>
          <w:tcPr>
            <w:tcW w:w="7262" w:type="dxa"/>
            <w:vAlign w:val="center"/>
          </w:tcPr>
          <w:p w14:paraId="7BC5CCC8" w14:textId="77777777" w:rsidR="00AE1346" w:rsidRDefault="0034594D">
            <w:pPr>
              <w:rPr>
                <w:rFonts w:ascii="宋体" w:hAnsi="宋体" w:cs="宋体"/>
                <w:szCs w:val="21"/>
              </w:rPr>
            </w:pPr>
            <w:r>
              <w:rPr>
                <w:rFonts w:ascii="宋体" w:hAnsi="宋体" w:cs="宋体" w:hint="eastAsia"/>
                <w:szCs w:val="21"/>
              </w:rPr>
              <w:t>XQ221</w:t>
            </w:r>
            <w:r>
              <w:rPr>
                <w:rFonts w:ascii="宋体" w:hAnsi="宋体" w:cs="宋体" w:hint="eastAsia"/>
                <w:bCs/>
                <w:szCs w:val="21"/>
              </w:rPr>
              <w:t xml:space="preserve">把握幼儿生理、心理特点。 </w:t>
            </w:r>
          </w:p>
        </w:tc>
        <w:tc>
          <w:tcPr>
            <w:tcW w:w="727" w:type="dxa"/>
            <w:vAlign w:val="center"/>
          </w:tcPr>
          <w:p w14:paraId="6E4E03EC" w14:textId="77777777" w:rsidR="00AE1346" w:rsidRDefault="00AE1346">
            <w:pPr>
              <w:rPr>
                <w:rFonts w:ascii="宋体" w:hAnsi="宋体" w:cs="宋体"/>
                <w:szCs w:val="21"/>
              </w:rPr>
            </w:pPr>
          </w:p>
        </w:tc>
      </w:tr>
      <w:tr w:rsidR="00AE1346" w14:paraId="598C7302" w14:textId="77777777">
        <w:tc>
          <w:tcPr>
            <w:tcW w:w="7262" w:type="dxa"/>
            <w:vAlign w:val="center"/>
          </w:tcPr>
          <w:p w14:paraId="1886BE44" w14:textId="77777777" w:rsidR="00AE1346" w:rsidRDefault="0034594D">
            <w:pPr>
              <w:rPr>
                <w:rFonts w:ascii="宋体" w:hAnsi="宋体" w:cs="宋体"/>
                <w:szCs w:val="21"/>
              </w:rPr>
            </w:pPr>
            <w:r>
              <w:rPr>
                <w:rFonts w:ascii="宋体" w:hAnsi="宋体" w:cs="宋体" w:hint="eastAsia"/>
                <w:szCs w:val="21"/>
              </w:rPr>
              <w:t>XQ222</w:t>
            </w:r>
            <w:r>
              <w:rPr>
                <w:rFonts w:ascii="宋体" w:hAnsi="宋体" w:cs="宋体" w:hint="eastAsia"/>
                <w:bCs/>
                <w:szCs w:val="21"/>
              </w:rPr>
              <w:t>掌握幼儿园保育和教育的基本知识和方法。</w:t>
            </w:r>
          </w:p>
        </w:tc>
        <w:tc>
          <w:tcPr>
            <w:tcW w:w="727" w:type="dxa"/>
            <w:vAlign w:val="center"/>
          </w:tcPr>
          <w:p w14:paraId="043DFFD6" w14:textId="77777777" w:rsidR="00AE1346" w:rsidRDefault="00AE1346">
            <w:pPr>
              <w:rPr>
                <w:rFonts w:ascii="宋体" w:hAnsi="宋体" w:cs="宋体"/>
                <w:szCs w:val="21"/>
              </w:rPr>
            </w:pPr>
          </w:p>
        </w:tc>
      </w:tr>
      <w:tr w:rsidR="00AE1346" w14:paraId="286C21F8" w14:textId="77777777">
        <w:tc>
          <w:tcPr>
            <w:tcW w:w="7262" w:type="dxa"/>
            <w:vAlign w:val="center"/>
          </w:tcPr>
          <w:p w14:paraId="7C24EB64" w14:textId="77777777" w:rsidR="00AE1346" w:rsidRDefault="0034594D">
            <w:pPr>
              <w:rPr>
                <w:rFonts w:ascii="宋体" w:hAnsi="宋体" w:cs="宋体"/>
                <w:szCs w:val="21"/>
              </w:rPr>
            </w:pPr>
            <w:r>
              <w:rPr>
                <w:rFonts w:ascii="宋体" w:hAnsi="宋体" w:cs="宋体" w:hint="eastAsia"/>
                <w:szCs w:val="21"/>
              </w:rPr>
              <w:t>XQ223</w:t>
            </w:r>
            <w:r>
              <w:rPr>
                <w:rFonts w:ascii="宋体" w:hAnsi="宋体" w:cs="宋体" w:hint="eastAsia"/>
                <w:bCs/>
                <w:szCs w:val="21"/>
              </w:rPr>
              <w:t>熟悉五大领域知识并能合理运用于综合活动中。</w:t>
            </w:r>
          </w:p>
        </w:tc>
        <w:tc>
          <w:tcPr>
            <w:tcW w:w="727" w:type="dxa"/>
            <w:vAlign w:val="center"/>
          </w:tcPr>
          <w:p w14:paraId="2F674919" w14:textId="77777777" w:rsidR="00AE1346" w:rsidRDefault="00AE1346">
            <w:pPr>
              <w:rPr>
                <w:rFonts w:ascii="宋体" w:hAnsi="宋体" w:cs="宋体"/>
                <w:szCs w:val="21"/>
              </w:rPr>
            </w:pPr>
          </w:p>
        </w:tc>
      </w:tr>
      <w:tr w:rsidR="00AE1346" w14:paraId="03471C2A" w14:textId="77777777">
        <w:tc>
          <w:tcPr>
            <w:tcW w:w="7262" w:type="dxa"/>
            <w:vAlign w:val="center"/>
          </w:tcPr>
          <w:p w14:paraId="575FF16C" w14:textId="77777777" w:rsidR="00AE1346" w:rsidRDefault="0034594D">
            <w:pPr>
              <w:rPr>
                <w:rFonts w:ascii="宋体" w:hAnsi="宋体" w:cs="宋体"/>
                <w:szCs w:val="21"/>
              </w:rPr>
            </w:pPr>
            <w:r>
              <w:rPr>
                <w:rFonts w:ascii="宋体" w:hAnsi="宋体" w:cs="宋体" w:hint="eastAsia"/>
                <w:szCs w:val="21"/>
              </w:rPr>
              <w:t>XQ231</w:t>
            </w:r>
            <w:r>
              <w:rPr>
                <w:rFonts w:ascii="宋体" w:hAnsi="宋体" w:cs="宋体" w:hint="eastAsia"/>
                <w:bCs/>
                <w:szCs w:val="21"/>
              </w:rPr>
              <w:t>充分认识大自然、大社会对幼儿发展的价值。</w:t>
            </w:r>
          </w:p>
        </w:tc>
        <w:tc>
          <w:tcPr>
            <w:tcW w:w="727" w:type="dxa"/>
            <w:vAlign w:val="center"/>
          </w:tcPr>
          <w:p w14:paraId="16BD9D45" w14:textId="77777777" w:rsidR="00AE1346" w:rsidRDefault="00AE1346">
            <w:pPr>
              <w:rPr>
                <w:rFonts w:ascii="宋体" w:hAnsi="宋体" w:cs="宋体"/>
                <w:szCs w:val="21"/>
              </w:rPr>
            </w:pPr>
          </w:p>
        </w:tc>
      </w:tr>
      <w:tr w:rsidR="00AE1346" w14:paraId="08AE53A4" w14:textId="77777777">
        <w:tc>
          <w:tcPr>
            <w:tcW w:w="7262" w:type="dxa"/>
            <w:vAlign w:val="center"/>
          </w:tcPr>
          <w:p w14:paraId="5A101E4B" w14:textId="77777777" w:rsidR="00AE1346" w:rsidRDefault="0034594D">
            <w:pPr>
              <w:rPr>
                <w:rFonts w:ascii="宋体" w:hAnsi="宋体" w:cs="宋体"/>
                <w:szCs w:val="21"/>
              </w:rPr>
            </w:pPr>
            <w:r>
              <w:rPr>
                <w:rFonts w:ascii="宋体" w:hAnsi="宋体" w:cs="宋体" w:hint="eastAsia"/>
                <w:szCs w:val="21"/>
              </w:rPr>
              <w:t>XQ232</w:t>
            </w:r>
            <w:r>
              <w:rPr>
                <w:rFonts w:ascii="宋体" w:hAnsi="宋体" w:cs="宋体" w:hint="eastAsia"/>
                <w:bCs/>
                <w:szCs w:val="21"/>
              </w:rPr>
              <w:t>具备创设有准备的环境的知识和能力。</w:t>
            </w:r>
          </w:p>
        </w:tc>
        <w:tc>
          <w:tcPr>
            <w:tcW w:w="727" w:type="dxa"/>
            <w:vAlign w:val="center"/>
          </w:tcPr>
          <w:p w14:paraId="37671571" w14:textId="77777777" w:rsidR="00AE1346" w:rsidRDefault="00AE1346">
            <w:pPr>
              <w:rPr>
                <w:rFonts w:ascii="宋体" w:hAnsi="宋体" w:cs="宋体"/>
                <w:szCs w:val="21"/>
              </w:rPr>
            </w:pPr>
          </w:p>
        </w:tc>
      </w:tr>
      <w:tr w:rsidR="00AE1346" w14:paraId="67B260D4" w14:textId="77777777">
        <w:tc>
          <w:tcPr>
            <w:tcW w:w="7262" w:type="dxa"/>
            <w:vAlign w:val="center"/>
          </w:tcPr>
          <w:p w14:paraId="22CB67E9" w14:textId="77777777" w:rsidR="00AE1346" w:rsidRDefault="0034594D">
            <w:pPr>
              <w:rPr>
                <w:rFonts w:ascii="宋体" w:hAnsi="宋体" w:cs="宋体"/>
                <w:szCs w:val="21"/>
              </w:rPr>
            </w:pPr>
            <w:r>
              <w:rPr>
                <w:rFonts w:ascii="宋体" w:hAnsi="宋体" w:cs="宋体" w:hint="eastAsia"/>
                <w:szCs w:val="21"/>
              </w:rPr>
              <w:t>XQ233</w:t>
            </w:r>
            <w:r>
              <w:rPr>
                <w:rFonts w:ascii="宋体" w:hAnsi="宋体" w:cs="宋体" w:hint="eastAsia"/>
                <w:bCs/>
                <w:szCs w:val="21"/>
              </w:rPr>
              <w:t>具备幼儿与环境互动质量的评价能力。</w:t>
            </w:r>
          </w:p>
        </w:tc>
        <w:tc>
          <w:tcPr>
            <w:tcW w:w="727" w:type="dxa"/>
            <w:vAlign w:val="center"/>
          </w:tcPr>
          <w:p w14:paraId="705E2B5C" w14:textId="77777777" w:rsidR="00AE1346" w:rsidRDefault="00AE1346">
            <w:pPr>
              <w:rPr>
                <w:rFonts w:ascii="宋体" w:hAnsi="宋体" w:cs="宋体"/>
                <w:szCs w:val="21"/>
              </w:rPr>
            </w:pPr>
          </w:p>
        </w:tc>
      </w:tr>
      <w:tr w:rsidR="00AE1346" w14:paraId="118C1B88" w14:textId="77777777">
        <w:tc>
          <w:tcPr>
            <w:tcW w:w="7262" w:type="dxa"/>
            <w:vAlign w:val="center"/>
          </w:tcPr>
          <w:p w14:paraId="4139A152" w14:textId="77777777" w:rsidR="00AE1346" w:rsidRDefault="0034594D">
            <w:pPr>
              <w:rPr>
                <w:rFonts w:ascii="宋体" w:hAnsi="宋体" w:cs="宋体"/>
                <w:szCs w:val="21"/>
              </w:rPr>
            </w:pPr>
            <w:r>
              <w:rPr>
                <w:rFonts w:ascii="宋体" w:hAnsi="宋体" w:cs="宋体" w:hint="eastAsia"/>
                <w:szCs w:val="21"/>
              </w:rPr>
              <w:t>XQ311</w:t>
            </w:r>
            <w:r>
              <w:rPr>
                <w:rFonts w:ascii="宋体" w:hAnsi="宋体" w:cs="宋体" w:hint="eastAsia"/>
                <w:bCs/>
                <w:szCs w:val="21"/>
              </w:rPr>
              <w:t xml:space="preserve">能引导幼儿建立班级的秩序与规则。 </w:t>
            </w:r>
          </w:p>
        </w:tc>
        <w:tc>
          <w:tcPr>
            <w:tcW w:w="727" w:type="dxa"/>
            <w:vAlign w:val="center"/>
          </w:tcPr>
          <w:p w14:paraId="5AEEADBD" w14:textId="77777777" w:rsidR="00AE1346" w:rsidRDefault="00AE1346">
            <w:pPr>
              <w:rPr>
                <w:rFonts w:ascii="宋体" w:hAnsi="宋体" w:cs="宋体"/>
                <w:szCs w:val="21"/>
              </w:rPr>
            </w:pPr>
          </w:p>
        </w:tc>
      </w:tr>
      <w:tr w:rsidR="00AE1346" w14:paraId="645972B6" w14:textId="77777777">
        <w:tc>
          <w:tcPr>
            <w:tcW w:w="7262" w:type="dxa"/>
            <w:vAlign w:val="center"/>
          </w:tcPr>
          <w:p w14:paraId="4708EB26" w14:textId="77777777" w:rsidR="00AE1346" w:rsidRDefault="0034594D">
            <w:pPr>
              <w:rPr>
                <w:rFonts w:ascii="宋体" w:hAnsi="宋体" w:cs="宋体"/>
                <w:szCs w:val="21"/>
              </w:rPr>
            </w:pPr>
            <w:r>
              <w:rPr>
                <w:rFonts w:ascii="宋体" w:hAnsi="宋体" w:cs="宋体" w:hint="eastAsia"/>
                <w:szCs w:val="21"/>
              </w:rPr>
              <w:t>XQ312</w:t>
            </w:r>
            <w:r>
              <w:rPr>
                <w:rFonts w:ascii="宋体" w:hAnsi="宋体" w:cs="宋体" w:hint="eastAsia"/>
                <w:bCs/>
                <w:szCs w:val="21"/>
              </w:rPr>
              <w:t>能营造愉悦、尊重、平等、积极的班级氛围。</w:t>
            </w:r>
          </w:p>
        </w:tc>
        <w:tc>
          <w:tcPr>
            <w:tcW w:w="727" w:type="dxa"/>
            <w:vAlign w:val="center"/>
          </w:tcPr>
          <w:p w14:paraId="3C31FA3B" w14:textId="77777777" w:rsidR="00AE1346" w:rsidRDefault="00AE1346">
            <w:pPr>
              <w:rPr>
                <w:rFonts w:ascii="宋体" w:hAnsi="宋体" w:cs="宋体"/>
                <w:szCs w:val="21"/>
              </w:rPr>
            </w:pPr>
          </w:p>
        </w:tc>
      </w:tr>
      <w:tr w:rsidR="00AE1346" w14:paraId="5C4C3F28" w14:textId="77777777">
        <w:tc>
          <w:tcPr>
            <w:tcW w:w="7262" w:type="dxa"/>
            <w:vAlign w:val="center"/>
          </w:tcPr>
          <w:p w14:paraId="5692A2AE" w14:textId="77777777" w:rsidR="00AE1346" w:rsidRDefault="0034594D">
            <w:pPr>
              <w:rPr>
                <w:rFonts w:ascii="宋体" w:hAnsi="宋体" w:cs="宋体"/>
                <w:szCs w:val="21"/>
              </w:rPr>
            </w:pPr>
            <w:r>
              <w:rPr>
                <w:rFonts w:ascii="宋体" w:hAnsi="宋体" w:cs="宋体" w:hint="eastAsia"/>
                <w:szCs w:val="21"/>
              </w:rPr>
              <w:t>XQ313</w:t>
            </w:r>
            <w:r>
              <w:rPr>
                <w:rFonts w:ascii="宋体" w:hAnsi="宋体" w:cs="宋体" w:hint="eastAsia"/>
                <w:bCs/>
                <w:szCs w:val="21"/>
              </w:rPr>
              <w:t>有以班级为纽带调动家庭和社区资源的意识和能力。</w:t>
            </w:r>
          </w:p>
        </w:tc>
        <w:tc>
          <w:tcPr>
            <w:tcW w:w="727" w:type="dxa"/>
            <w:vAlign w:val="center"/>
          </w:tcPr>
          <w:p w14:paraId="5277E2FF" w14:textId="77777777" w:rsidR="00AE1346" w:rsidRDefault="00AE1346">
            <w:pPr>
              <w:rPr>
                <w:rFonts w:ascii="宋体" w:hAnsi="宋体" w:cs="宋体"/>
                <w:szCs w:val="21"/>
              </w:rPr>
            </w:pPr>
          </w:p>
        </w:tc>
      </w:tr>
      <w:tr w:rsidR="00AE1346" w14:paraId="6DADD805" w14:textId="77777777">
        <w:tc>
          <w:tcPr>
            <w:tcW w:w="7262" w:type="dxa"/>
            <w:vAlign w:val="center"/>
          </w:tcPr>
          <w:p w14:paraId="741FB84C" w14:textId="77777777" w:rsidR="00AE1346" w:rsidRDefault="0034594D">
            <w:pPr>
              <w:rPr>
                <w:rFonts w:ascii="宋体" w:hAnsi="宋体" w:cs="宋体"/>
                <w:bCs/>
                <w:szCs w:val="21"/>
              </w:rPr>
            </w:pPr>
            <w:r>
              <w:rPr>
                <w:rFonts w:ascii="宋体" w:hAnsi="宋体" w:cs="宋体" w:hint="eastAsia"/>
                <w:szCs w:val="21"/>
              </w:rPr>
              <w:t>XQ321</w:t>
            </w:r>
            <w:r>
              <w:rPr>
                <w:rFonts w:ascii="宋体" w:hAnsi="宋体" w:cs="宋体" w:hint="eastAsia"/>
                <w:bCs/>
                <w:szCs w:val="21"/>
              </w:rPr>
              <w:t>充分认识一日生活的课程价值。</w:t>
            </w:r>
          </w:p>
        </w:tc>
        <w:tc>
          <w:tcPr>
            <w:tcW w:w="727" w:type="dxa"/>
            <w:vAlign w:val="center"/>
          </w:tcPr>
          <w:p w14:paraId="7FEE227B" w14:textId="77777777" w:rsidR="00AE1346" w:rsidRDefault="00AE1346">
            <w:pPr>
              <w:rPr>
                <w:rFonts w:ascii="宋体" w:hAnsi="宋体" w:cs="宋体"/>
                <w:szCs w:val="21"/>
              </w:rPr>
            </w:pPr>
          </w:p>
        </w:tc>
      </w:tr>
      <w:tr w:rsidR="00AE1346" w14:paraId="7F1D12C0" w14:textId="77777777">
        <w:tc>
          <w:tcPr>
            <w:tcW w:w="7262" w:type="dxa"/>
            <w:vAlign w:val="center"/>
          </w:tcPr>
          <w:p w14:paraId="41452417" w14:textId="77777777" w:rsidR="00AE1346" w:rsidRDefault="0034594D">
            <w:pPr>
              <w:rPr>
                <w:rFonts w:ascii="宋体" w:hAnsi="宋体" w:cs="宋体"/>
                <w:szCs w:val="21"/>
              </w:rPr>
            </w:pPr>
            <w:r>
              <w:rPr>
                <w:rFonts w:ascii="宋体" w:hAnsi="宋体" w:cs="宋体" w:hint="eastAsia"/>
                <w:szCs w:val="21"/>
              </w:rPr>
              <w:t>XQ322</w:t>
            </w:r>
            <w:r>
              <w:rPr>
                <w:rFonts w:ascii="宋体" w:hAnsi="宋体" w:cs="宋体" w:hint="eastAsia"/>
                <w:bCs/>
                <w:szCs w:val="21"/>
              </w:rPr>
              <w:t>具备以游戏为幼儿园基本活动的意识和能力。</w:t>
            </w:r>
          </w:p>
        </w:tc>
        <w:tc>
          <w:tcPr>
            <w:tcW w:w="727" w:type="dxa"/>
            <w:vAlign w:val="center"/>
          </w:tcPr>
          <w:p w14:paraId="14864BF8" w14:textId="77777777" w:rsidR="00AE1346" w:rsidRDefault="00AE1346">
            <w:pPr>
              <w:rPr>
                <w:rFonts w:ascii="宋体" w:hAnsi="宋体" w:cs="宋体"/>
                <w:szCs w:val="21"/>
              </w:rPr>
            </w:pPr>
          </w:p>
        </w:tc>
      </w:tr>
      <w:tr w:rsidR="00AE1346" w14:paraId="445CAFC3" w14:textId="77777777">
        <w:tc>
          <w:tcPr>
            <w:tcW w:w="7262" w:type="dxa"/>
            <w:vAlign w:val="center"/>
          </w:tcPr>
          <w:p w14:paraId="19654FA8" w14:textId="77777777" w:rsidR="00AE1346" w:rsidRDefault="0034594D">
            <w:pPr>
              <w:rPr>
                <w:rFonts w:ascii="宋体" w:hAnsi="宋体" w:cs="宋体"/>
                <w:szCs w:val="21"/>
              </w:rPr>
            </w:pPr>
            <w:r>
              <w:rPr>
                <w:rFonts w:ascii="宋体" w:hAnsi="宋体" w:cs="宋体" w:hint="eastAsia"/>
                <w:szCs w:val="21"/>
              </w:rPr>
              <w:t>XQ323</w:t>
            </w:r>
            <w:r>
              <w:rPr>
                <w:rFonts w:ascii="宋体" w:hAnsi="宋体" w:cs="宋体" w:hint="eastAsia"/>
                <w:bCs/>
                <w:szCs w:val="21"/>
              </w:rPr>
              <w:t>具有整合幼儿园、家庭与社区资源的能力。</w:t>
            </w:r>
          </w:p>
        </w:tc>
        <w:tc>
          <w:tcPr>
            <w:tcW w:w="727" w:type="dxa"/>
            <w:vAlign w:val="center"/>
          </w:tcPr>
          <w:p w14:paraId="5EAD95E7" w14:textId="77777777" w:rsidR="00AE1346" w:rsidRDefault="00AE1346">
            <w:pPr>
              <w:rPr>
                <w:rFonts w:ascii="宋体" w:hAnsi="宋体" w:cs="宋体"/>
                <w:szCs w:val="21"/>
              </w:rPr>
            </w:pPr>
          </w:p>
        </w:tc>
      </w:tr>
      <w:tr w:rsidR="00AE1346" w14:paraId="77BDF5A3" w14:textId="77777777">
        <w:tc>
          <w:tcPr>
            <w:tcW w:w="7262" w:type="dxa"/>
            <w:vAlign w:val="center"/>
          </w:tcPr>
          <w:p w14:paraId="32CF9472" w14:textId="77777777" w:rsidR="00AE1346" w:rsidRDefault="0034594D">
            <w:pPr>
              <w:rPr>
                <w:rFonts w:ascii="宋体" w:hAnsi="宋体" w:cs="宋体"/>
                <w:bCs/>
                <w:szCs w:val="21"/>
              </w:rPr>
            </w:pPr>
            <w:r>
              <w:rPr>
                <w:rFonts w:ascii="宋体" w:hAnsi="宋体" w:cs="宋体" w:hint="eastAsia"/>
                <w:szCs w:val="21"/>
              </w:rPr>
              <w:t>XQ411</w:t>
            </w:r>
            <w:r>
              <w:rPr>
                <w:rFonts w:ascii="宋体" w:hAnsi="宋体" w:cs="宋体" w:hint="eastAsia"/>
                <w:bCs/>
                <w:szCs w:val="21"/>
              </w:rPr>
              <w:t>养成主动学习、批判性思考的习惯和品格。</w:t>
            </w:r>
          </w:p>
        </w:tc>
        <w:tc>
          <w:tcPr>
            <w:tcW w:w="727" w:type="dxa"/>
            <w:vAlign w:val="center"/>
          </w:tcPr>
          <w:p w14:paraId="607EB3A0" w14:textId="77777777" w:rsidR="00AE1346" w:rsidRDefault="00AE1346">
            <w:pPr>
              <w:rPr>
                <w:rFonts w:ascii="宋体" w:hAnsi="宋体" w:cs="宋体"/>
                <w:szCs w:val="21"/>
              </w:rPr>
            </w:pPr>
          </w:p>
        </w:tc>
      </w:tr>
      <w:tr w:rsidR="00AE1346" w14:paraId="23ADC25A" w14:textId="77777777">
        <w:tc>
          <w:tcPr>
            <w:tcW w:w="7262" w:type="dxa"/>
            <w:vAlign w:val="center"/>
          </w:tcPr>
          <w:p w14:paraId="4D85595D" w14:textId="77777777" w:rsidR="00AE1346" w:rsidRDefault="0034594D">
            <w:pPr>
              <w:rPr>
                <w:rFonts w:ascii="宋体" w:hAnsi="宋体" w:cs="宋体"/>
                <w:szCs w:val="21"/>
              </w:rPr>
            </w:pPr>
            <w:r>
              <w:rPr>
                <w:rFonts w:ascii="宋体" w:hAnsi="宋体" w:cs="宋体" w:hint="eastAsia"/>
                <w:szCs w:val="21"/>
              </w:rPr>
              <w:t>XQ412</w:t>
            </w:r>
            <w:r>
              <w:rPr>
                <w:rFonts w:ascii="宋体" w:hAnsi="宋体" w:cs="宋体" w:hint="eastAsia"/>
                <w:bCs/>
                <w:szCs w:val="21"/>
              </w:rPr>
              <w:t>具有自我反思和引导幼儿反思的意识和能力。</w:t>
            </w:r>
          </w:p>
        </w:tc>
        <w:tc>
          <w:tcPr>
            <w:tcW w:w="727" w:type="dxa"/>
            <w:vAlign w:val="center"/>
          </w:tcPr>
          <w:p w14:paraId="0FC21509" w14:textId="77777777" w:rsidR="00AE1346" w:rsidRDefault="0034594D">
            <w:pPr>
              <w:rPr>
                <w:rFonts w:ascii="宋体" w:hAnsi="宋体" w:cs="宋体"/>
                <w:szCs w:val="21"/>
              </w:rPr>
            </w:pPr>
            <w:r>
              <w:rPr>
                <w:rFonts w:ascii="宋体" w:hAnsi="宋体" w:cs="宋体" w:hint="eastAsia"/>
                <w:szCs w:val="21"/>
              </w:rPr>
              <w:sym w:font="Wingdings 2" w:char="F098"/>
            </w:r>
          </w:p>
        </w:tc>
      </w:tr>
      <w:tr w:rsidR="00AE1346" w14:paraId="6BB60017" w14:textId="77777777">
        <w:tc>
          <w:tcPr>
            <w:tcW w:w="7262" w:type="dxa"/>
            <w:vAlign w:val="center"/>
          </w:tcPr>
          <w:p w14:paraId="5C05C67E" w14:textId="77777777" w:rsidR="00AE1346" w:rsidRDefault="0034594D">
            <w:pPr>
              <w:rPr>
                <w:rFonts w:ascii="宋体" w:hAnsi="宋体" w:cs="宋体"/>
                <w:szCs w:val="21"/>
              </w:rPr>
            </w:pPr>
            <w:r>
              <w:rPr>
                <w:rFonts w:ascii="宋体" w:hAnsi="宋体" w:cs="宋体" w:hint="eastAsia"/>
                <w:szCs w:val="21"/>
              </w:rPr>
              <w:t>XQ413</w:t>
            </w:r>
            <w:r>
              <w:rPr>
                <w:rFonts w:ascii="宋体" w:hAnsi="宋体" w:cs="宋体" w:hint="eastAsia"/>
                <w:bCs/>
                <w:szCs w:val="21"/>
              </w:rPr>
              <w:t>具有创造性解决问题的意识与能力。</w:t>
            </w:r>
          </w:p>
        </w:tc>
        <w:tc>
          <w:tcPr>
            <w:tcW w:w="727" w:type="dxa"/>
            <w:vAlign w:val="center"/>
          </w:tcPr>
          <w:p w14:paraId="649CBAC5" w14:textId="77777777" w:rsidR="00AE1346" w:rsidRDefault="00AE1346">
            <w:pPr>
              <w:rPr>
                <w:rFonts w:ascii="宋体" w:hAnsi="宋体" w:cs="宋体"/>
                <w:szCs w:val="21"/>
              </w:rPr>
            </w:pPr>
          </w:p>
        </w:tc>
      </w:tr>
      <w:tr w:rsidR="00AE1346" w14:paraId="747F5A1D" w14:textId="77777777">
        <w:tc>
          <w:tcPr>
            <w:tcW w:w="7262" w:type="dxa"/>
            <w:vAlign w:val="center"/>
          </w:tcPr>
          <w:p w14:paraId="402E5B1B" w14:textId="77777777" w:rsidR="00AE1346" w:rsidRDefault="0034594D">
            <w:pPr>
              <w:rPr>
                <w:rFonts w:ascii="宋体" w:hAnsi="宋体" w:cs="宋体"/>
                <w:szCs w:val="21"/>
              </w:rPr>
            </w:pPr>
            <w:r>
              <w:rPr>
                <w:rFonts w:ascii="宋体" w:hAnsi="宋体" w:cs="宋体" w:hint="eastAsia"/>
                <w:szCs w:val="21"/>
              </w:rPr>
              <w:t>XQ421</w:t>
            </w:r>
            <w:r>
              <w:rPr>
                <w:rFonts w:ascii="宋体" w:hAnsi="宋体" w:cs="宋体" w:hint="eastAsia"/>
                <w:bCs/>
                <w:szCs w:val="21"/>
              </w:rPr>
              <w:t>有参与国际教育交流的意识和能力。</w:t>
            </w:r>
          </w:p>
        </w:tc>
        <w:tc>
          <w:tcPr>
            <w:tcW w:w="727" w:type="dxa"/>
            <w:vAlign w:val="center"/>
          </w:tcPr>
          <w:p w14:paraId="4D69F240" w14:textId="77777777" w:rsidR="00AE1346" w:rsidRDefault="00AE1346">
            <w:pPr>
              <w:rPr>
                <w:rFonts w:ascii="宋体" w:hAnsi="宋体" w:cs="宋体"/>
                <w:szCs w:val="21"/>
              </w:rPr>
            </w:pPr>
          </w:p>
        </w:tc>
      </w:tr>
      <w:tr w:rsidR="00AE1346" w14:paraId="18EBC849" w14:textId="77777777">
        <w:tc>
          <w:tcPr>
            <w:tcW w:w="7262" w:type="dxa"/>
            <w:vAlign w:val="center"/>
          </w:tcPr>
          <w:p w14:paraId="54B0F4B5" w14:textId="77777777" w:rsidR="00AE1346" w:rsidRDefault="0034594D">
            <w:pPr>
              <w:rPr>
                <w:rFonts w:ascii="宋体" w:hAnsi="宋体" w:cs="宋体"/>
                <w:szCs w:val="21"/>
              </w:rPr>
            </w:pPr>
            <w:r>
              <w:rPr>
                <w:rFonts w:ascii="宋体" w:hAnsi="宋体" w:cs="宋体" w:hint="eastAsia"/>
                <w:szCs w:val="21"/>
              </w:rPr>
              <w:t>XQ422</w:t>
            </w:r>
            <w:r>
              <w:rPr>
                <w:rFonts w:ascii="宋体" w:hAnsi="宋体" w:cs="宋体" w:hint="eastAsia"/>
                <w:bCs/>
                <w:szCs w:val="21"/>
              </w:rPr>
              <w:t>把握学前教育改革发展趋势和前沿动态。</w:t>
            </w:r>
          </w:p>
        </w:tc>
        <w:tc>
          <w:tcPr>
            <w:tcW w:w="727" w:type="dxa"/>
            <w:vAlign w:val="center"/>
          </w:tcPr>
          <w:p w14:paraId="23A8AC6E" w14:textId="77777777" w:rsidR="00AE1346" w:rsidRDefault="00AE1346">
            <w:pPr>
              <w:rPr>
                <w:rFonts w:ascii="宋体" w:hAnsi="宋体" w:cs="宋体"/>
                <w:szCs w:val="21"/>
              </w:rPr>
            </w:pPr>
          </w:p>
        </w:tc>
      </w:tr>
      <w:tr w:rsidR="00AE1346" w14:paraId="73CBB2DA" w14:textId="77777777">
        <w:tc>
          <w:tcPr>
            <w:tcW w:w="7262" w:type="dxa"/>
            <w:vAlign w:val="center"/>
          </w:tcPr>
          <w:p w14:paraId="286F6792" w14:textId="77777777" w:rsidR="00AE1346" w:rsidRDefault="0034594D">
            <w:pPr>
              <w:rPr>
                <w:rFonts w:ascii="宋体" w:hAnsi="宋体" w:cs="宋体"/>
                <w:szCs w:val="21"/>
              </w:rPr>
            </w:pPr>
            <w:r>
              <w:rPr>
                <w:rFonts w:ascii="宋体" w:hAnsi="宋体" w:cs="宋体" w:hint="eastAsia"/>
                <w:szCs w:val="21"/>
              </w:rPr>
              <w:t>XQ423</w:t>
            </w:r>
            <w:r>
              <w:rPr>
                <w:rFonts w:ascii="宋体" w:hAnsi="宋体" w:cs="宋体" w:hint="eastAsia"/>
                <w:bCs/>
                <w:szCs w:val="21"/>
              </w:rPr>
              <w:t>有分析和借鉴国际教育理念与实践的能力。</w:t>
            </w:r>
          </w:p>
        </w:tc>
        <w:tc>
          <w:tcPr>
            <w:tcW w:w="727" w:type="dxa"/>
            <w:vAlign w:val="center"/>
          </w:tcPr>
          <w:p w14:paraId="54E517B7" w14:textId="77777777" w:rsidR="00AE1346" w:rsidRDefault="00AE1346">
            <w:pPr>
              <w:rPr>
                <w:rFonts w:ascii="宋体" w:hAnsi="宋体" w:cs="宋体"/>
                <w:szCs w:val="21"/>
              </w:rPr>
            </w:pPr>
          </w:p>
        </w:tc>
      </w:tr>
      <w:tr w:rsidR="00AE1346" w14:paraId="0186C1A7" w14:textId="77777777">
        <w:tc>
          <w:tcPr>
            <w:tcW w:w="7262" w:type="dxa"/>
            <w:vAlign w:val="center"/>
          </w:tcPr>
          <w:p w14:paraId="68993A32" w14:textId="77777777" w:rsidR="00AE1346" w:rsidRDefault="0034594D">
            <w:pPr>
              <w:rPr>
                <w:rFonts w:ascii="宋体" w:hAnsi="宋体" w:cs="宋体"/>
                <w:szCs w:val="21"/>
              </w:rPr>
            </w:pPr>
            <w:r>
              <w:rPr>
                <w:rFonts w:ascii="宋体" w:hAnsi="宋体" w:cs="宋体" w:hint="eastAsia"/>
                <w:szCs w:val="21"/>
              </w:rPr>
              <w:t>XQ431</w:t>
            </w:r>
            <w:r>
              <w:rPr>
                <w:rFonts w:ascii="宋体" w:hAnsi="宋体" w:cs="宋体" w:hint="eastAsia"/>
                <w:bCs/>
                <w:szCs w:val="21"/>
              </w:rPr>
              <w:t>具有团队协作精神，认同学习共同体的价值。</w:t>
            </w:r>
          </w:p>
        </w:tc>
        <w:tc>
          <w:tcPr>
            <w:tcW w:w="727" w:type="dxa"/>
            <w:vAlign w:val="center"/>
          </w:tcPr>
          <w:p w14:paraId="595A8AAC" w14:textId="77777777" w:rsidR="00AE1346" w:rsidRDefault="00AE1346">
            <w:pPr>
              <w:rPr>
                <w:rFonts w:ascii="宋体" w:hAnsi="宋体" w:cs="宋体"/>
                <w:szCs w:val="21"/>
              </w:rPr>
            </w:pPr>
          </w:p>
        </w:tc>
      </w:tr>
      <w:tr w:rsidR="00AE1346" w14:paraId="165A18E7" w14:textId="77777777">
        <w:tc>
          <w:tcPr>
            <w:tcW w:w="7262" w:type="dxa"/>
            <w:vAlign w:val="center"/>
          </w:tcPr>
          <w:p w14:paraId="29BFDCFD" w14:textId="77777777" w:rsidR="00AE1346" w:rsidRDefault="0034594D">
            <w:pPr>
              <w:rPr>
                <w:rFonts w:ascii="宋体" w:hAnsi="宋体" w:cs="宋体"/>
                <w:szCs w:val="21"/>
              </w:rPr>
            </w:pPr>
            <w:r>
              <w:rPr>
                <w:rFonts w:ascii="宋体" w:hAnsi="宋体" w:cs="宋体" w:hint="eastAsia"/>
                <w:szCs w:val="21"/>
              </w:rPr>
              <w:t>XQ432</w:t>
            </w:r>
            <w:r>
              <w:rPr>
                <w:rFonts w:ascii="宋体" w:hAnsi="宋体" w:cs="宋体" w:hint="eastAsia"/>
                <w:bCs/>
                <w:szCs w:val="21"/>
              </w:rPr>
              <w:t>掌握沟通合作的技能。</w:t>
            </w:r>
          </w:p>
        </w:tc>
        <w:tc>
          <w:tcPr>
            <w:tcW w:w="727" w:type="dxa"/>
            <w:vAlign w:val="center"/>
          </w:tcPr>
          <w:p w14:paraId="408DAE07" w14:textId="77777777" w:rsidR="00AE1346" w:rsidRDefault="00AE1346">
            <w:pPr>
              <w:rPr>
                <w:rFonts w:ascii="宋体" w:hAnsi="宋体" w:cs="宋体"/>
                <w:szCs w:val="21"/>
              </w:rPr>
            </w:pPr>
          </w:p>
        </w:tc>
      </w:tr>
      <w:tr w:rsidR="00AE1346" w14:paraId="06A8FD09" w14:textId="77777777">
        <w:tc>
          <w:tcPr>
            <w:tcW w:w="7262" w:type="dxa"/>
            <w:vAlign w:val="center"/>
          </w:tcPr>
          <w:p w14:paraId="197A0354" w14:textId="77777777" w:rsidR="00AE1346" w:rsidRDefault="0034594D">
            <w:pPr>
              <w:rPr>
                <w:rFonts w:ascii="宋体" w:hAnsi="宋体" w:cs="宋体"/>
                <w:szCs w:val="21"/>
              </w:rPr>
            </w:pPr>
            <w:r>
              <w:rPr>
                <w:rFonts w:ascii="宋体" w:hAnsi="宋体" w:cs="宋体" w:hint="eastAsia"/>
                <w:szCs w:val="21"/>
              </w:rPr>
              <w:t>XQ433</w:t>
            </w:r>
            <w:r>
              <w:rPr>
                <w:rFonts w:ascii="宋体" w:hAnsi="宋体" w:cs="宋体" w:hint="eastAsia"/>
                <w:bCs/>
                <w:szCs w:val="21"/>
              </w:rPr>
              <w:t>有参与、组织专业团队开展合作学习的意识和能力。</w:t>
            </w:r>
          </w:p>
        </w:tc>
        <w:tc>
          <w:tcPr>
            <w:tcW w:w="727" w:type="dxa"/>
            <w:vAlign w:val="center"/>
          </w:tcPr>
          <w:p w14:paraId="78DE63D6" w14:textId="77777777" w:rsidR="00AE1346" w:rsidRDefault="00AE1346">
            <w:pPr>
              <w:rPr>
                <w:rFonts w:ascii="宋体" w:hAnsi="宋体" w:cs="宋体"/>
                <w:szCs w:val="21"/>
              </w:rPr>
            </w:pPr>
          </w:p>
        </w:tc>
      </w:tr>
    </w:tbl>
    <w:p w14:paraId="1BFFF227" w14:textId="77777777" w:rsidR="00AE1346" w:rsidRDefault="0034594D">
      <w:pPr>
        <w:ind w:firstLineChars="200" w:firstLine="420"/>
        <w:rPr>
          <w:rFonts w:ascii="仿宋" w:eastAsia="仿宋" w:hAnsi="仿宋" w:cs="仿宋"/>
          <w:sz w:val="24"/>
          <w:szCs w:val="24"/>
        </w:rPr>
      </w:pPr>
      <w:r>
        <w:rPr>
          <w:rFonts w:ascii="宋体" w:hAnsi="宋体" w:cs="宋体" w:hint="eastAsia"/>
          <w:szCs w:val="21"/>
        </w:rPr>
        <w:t>备注：XQ = 学前教育</w:t>
      </w:r>
    </w:p>
    <w:p w14:paraId="44F97844" w14:textId="77777777" w:rsidR="00AE1346" w:rsidRDefault="00AE1346"/>
    <w:p w14:paraId="3187A817" w14:textId="77777777" w:rsidR="00AE1346" w:rsidRDefault="0034594D">
      <w:pPr>
        <w:pStyle w:val="a9"/>
        <w:jc w:val="left"/>
        <w:rPr>
          <w:rFonts w:ascii="黑体" w:eastAsia="黑体" w:hAnsi="宋体"/>
          <w:sz w:val="24"/>
        </w:rPr>
      </w:pPr>
      <w:r>
        <w:rPr>
          <w:rFonts w:ascii="黑体" w:eastAsia="黑体" w:hAnsi="宋体" w:hint="eastAsia"/>
          <w:sz w:val="24"/>
        </w:rPr>
        <w:t>五、</w:t>
      </w:r>
      <w:r>
        <w:rPr>
          <w:rFonts w:ascii="黑体" w:eastAsia="黑体" w:hAnsi="宋体"/>
          <w:sz w:val="24"/>
        </w:rPr>
        <w:t>课程</w:t>
      </w:r>
      <w:r>
        <w:rPr>
          <w:rFonts w:ascii="黑体" w:eastAsia="黑体" w:hAnsi="宋体" w:hint="eastAsia"/>
          <w:sz w:val="24"/>
        </w:rPr>
        <w:t>目标/课程预期学习成果</w:t>
      </w:r>
    </w:p>
    <w:p w14:paraId="3C483699" w14:textId="77777777" w:rsidR="00AE1346" w:rsidRDefault="00AE1346">
      <w:pPr>
        <w:snapToGrid w:val="0"/>
        <w:spacing w:line="360" w:lineRule="auto"/>
        <w:ind w:firstLine="340"/>
        <w:rPr>
          <w:rFonts w:ascii="宋体" w:hAnsi="宋体"/>
          <w:color w:val="000000"/>
          <w:sz w:val="20"/>
          <w:szCs w:val="20"/>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1108"/>
        <w:gridCol w:w="2801"/>
        <w:gridCol w:w="1963"/>
        <w:gridCol w:w="1587"/>
      </w:tblGrid>
      <w:tr w:rsidR="00AE1346" w14:paraId="1A9D641B" w14:textId="77777777">
        <w:tc>
          <w:tcPr>
            <w:tcW w:w="417" w:type="dxa"/>
            <w:shd w:val="clear" w:color="auto" w:fill="auto"/>
          </w:tcPr>
          <w:p w14:paraId="396366EC" w14:textId="77777777" w:rsidR="00AE1346" w:rsidRDefault="0034594D">
            <w:pPr>
              <w:snapToGrid w:val="0"/>
              <w:spacing w:line="288" w:lineRule="auto"/>
              <w:jc w:val="center"/>
              <w:rPr>
                <w:b/>
                <w:color w:val="000000"/>
                <w:sz w:val="20"/>
                <w:szCs w:val="20"/>
              </w:rPr>
            </w:pPr>
            <w:r>
              <w:rPr>
                <w:rFonts w:hint="eastAsia"/>
                <w:b/>
                <w:color w:val="000000"/>
                <w:sz w:val="20"/>
                <w:szCs w:val="20"/>
              </w:rPr>
              <w:t>序号</w:t>
            </w:r>
          </w:p>
        </w:tc>
        <w:tc>
          <w:tcPr>
            <w:tcW w:w="1114" w:type="dxa"/>
            <w:shd w:val="clear" w:color="auto" w:fill="auto"/>
          </w:tcPr>
          <w:p w14:paraId="35702F52" w14:textId="77777777" w:rsidR="00AE1346" w:rsidRDefault="0034594D">
            <w:pPr>
              <w:snapToGrid w:val="0"/>
              <w:spacing w:line="288" w:lineRule="auto"/>
              <w:jc w:val="center"/>
              <w:rPr>
                <w:b/>
                <w:color w:val="000000"/>
                <w:sz w:val="20"/>
                <w:szCs w:val="20"/>
              </w:rPr>
            </w:pPr>
            <w:r>
              <w:rPr>
                <w:rFonts w:hint="eastAsia"/>
                <w:b/>
                <w:color w:val="000000"/>
                <w:sz w:val="20"/>
                <w:szCs w:val="20"/>
              </w:rPr>
              <w:t>课程预期</w:t>
            </w:r>
          </w:p>
          <w:p w14:paraId="2BD4307C" w14:textId="77777777" w:rsidR="00AE1346" w:rsidRDefault="0034594D">
            <w:pPr>
              <w:widowControl/>
              <w:jc w:val="left"/>
              <w:rPr>
                <w:b/>
                <w:color w:val="000000"/>
                <w:sz w:val="20"/>
                <w:szCs w:val="20"/>
              </w:rPr>
            </w:pPr>
            <w:r>
              <w:rPr>
                <w:rFonts w:hint="eastAsia"/>
                <w:b/>
                <w:color w:val="000000"/>
                <w:sz w:val="20"/>
                <w:szCs w:val="20"/>
              </w:rPr>
              <w:t>学习成果</w:t>
            </w:r>
          </w:p>
        </w:tc>
        <w:tc>
          <w:tcPr>
            <w:tcW w:w="2835" w:type="dxa"/>
            <w:shd w:val="clear" w:color="auto" w:fill="auto"/>
          </w:tcPr>
          <w:p w14:paraId="0654DAC5" w14:textId="77777777" w:rsidR="00AE1346" w:rsidRDefault="0034594D">
            <w:pPr>
              <w:snapToGrid w:val="0"/>
              <w:spacing w:line="288" w:lineRule="auto"/>
              <w:jc w:val="center"/>
              <w:rPr>
                <w:b/>
                <w:color w:val="000000"/>
                <w:sz w:val="20"/>
                <w:szCs w:val="20"/>
              </w:rPr>
            </w:pPr>
            <w:r>
              <w:rPr>
                <w:rFonts w:hint="eastAsia"/>
                <w:b/>
                <w:color w:val="000000"/>
                <w:sz w:val="20"/>
                <w:szCs w:val="20"/>
              </w:rPr>
              <w:t>课程目标</w:t>
            </w:r>
          </w:p>
          <w:p w14:paraId="00596341" w14:textId="77777777" w:rsidR="00AE1346" w:rsidRDefault="0034594D">
            <w:pPr>
              <w:snapToGrid w:val="0"/>
              <w:spacing w:line="288" w:lineRule="auto"/>
              <w:jc w:val="center"/>
              <w:rPr>
                <w:b/>
                <w:color w:val="000000"/>
                <w:sz w:val="20"/>
                <w:szCs w:val="20"/>
              </w:rPr>
            </w:pPr>
            <w:r>
              <w:rPr>
                <w:rFonts w:hint="eastAsia"/>
                <w:b/>
                <w:color w:val="000000"/>
                <w:sz w:val="20"/>
                <w:szCs w:val="20"/>
              </w:rPr>
              <w:t>（细化的预期学习成果）</w:t>
            </w:r>
          </w:p>
        </w:tc>
        <w:tc>
          <w:tcPr>
            <w:tcW w:w="1985" w:type="dxa"/>
            <w:shd w:val="clear" w:color="auto" w:fill="auto"/>
            <w:vAlign w:val="center"/>
          </w:tcPr>
          <w:p w14:paraId="0041641F" w14:textId="77777777" w:rsidR="00AE1346" w:rsidRDefault="0034594D">
            <w:pPr>
              <w:snapToGrid w:val="0"/>
              <w:spacing w:line="288" w:lineRule="auto"/>
              <w:jc w:val="center"/>
              <w:rPr>
                <w:b/>
                <w:color w:val="000000"/>
                <w:sz w:val="20"/>
                <w:szCs w:val="20"/>
              </w:rPr>
            </w:pPr>
            <w:r>
              <w:rPr>
                <w:rFonts w:hint="eastAsia"/>
                <w:b/>
                <w:color w:val="000000"/>
                <w:sz w:val="20"/>
                <w:szCs w:val="20"/>
              </w:rPr>
              <w:t>教与学方式</w:t>
            </w:r>
          </w:p>
        </w:tc>
        <w:tc>
          <w:tcPr>
            <w:tcW w:w="1603" w:type="dxa"/>
            <w:shd w:val="clear" w:color="auto" w:fill="auto"/>
            <w:vAlign w:val="center"/>
          </w:tcPr>
          <w:p w14:paraId="67AAB2E2" w14:textId="77777777" w:rsidR="00AE1346" w:rsidRDefault="0034594D">
            <w:pPr>
              <w:snapToGrid w:val="0"/>
              <w:spacing w:line="288" w:lineRule="auto"/>
              <w:jc w:val="center"/>
              <w:rPr>
                <w:b/>
                <w:color w:val="000000"/>
                <w:sz w:val="20"/>
                <w:szCs w:val="20"/>
              </w:rPr>
            </w:pPr>
            <w:r>
              <w:rPr>
                <w:rFonts w:hint="eastAsia"/>
                <w:b/>
                <w:color w:val="000000"/>
                <w:sz w:val="20"/>
                <w:szCs w:val="20"/>
              </w:rPr>
              <w:t>评价方式</w:t>
            </w:r>
          </w:p>
        </w:tc>
      </w:tr>
      <w:tr w:rsidR="00AE1346" w14:paraId="31854CD6" w14:textId="77777777">
        <w:tc>
          <w:tcPr>
            <w:tcW w:w="417" w:type="dxa"/>
            <w:shd w:val="clear" w:color="auto" w:fill="auto"/>
          </w:tcPr>
          <w:p w14:paraId="23160FC4" w14:textId="77777777" w:rsidR="00AE1346" w:rsidRDefault="0034594D">
            <w:pPr>
              <w:rPr>
                <w:rFonts w:ascii="宋体" w:hAnsi="宋体" w:cs="宋体"/>
                <w:color w:val="000000"/>
                <w:kern w:val="0"/>
                <w:sz w:val="22"/>
                <w:szCs w:val="21"/>
              </w:rPr>
            </w:pPr>
            <w:r>
              <w:rPr>
                <w:rFonts w:ascii="宋体" w:hAnsi="宋体" w:cs="宋体" w:hint="eastAsia"/>
                <w:color w:val="000000"/>
                <w:kern w:val="0"/>
                <w:sz w:val="22"/>
              </w:rPr>
              <w:t>1</w:t>
            </w:r>
          </w:p>
        </w:tc>
        <w:tc>
          <w:tcPr>
            <w:tcW w:w="1114" w:type="dxa"/>
            <w:shd w:val="clear" w:color="auto" w:fill="auto"/>
            <w:vAlign w:val="center"/>
          </w:tcPr>
          <w:p w14:paraId="20678F46" w14:textId="77777777" w:rsidR="00AE1346" w:rsidRDefault="0034594D">
            <w:pPr>
              <w:rPr>
                <w:rFonts w:ascii="宋体" w:hAnsi="宋体" w:cs="宋体"/>
                <w:color w:val="000000"/>
                <w:kern w:val="0"/>
                <w:sz w:val="22"/>
                <w:szCs w:val="21"/>
              </w:rPr>
            </w:pPr>
            <w:r>
              <w:rPr>
                <w:rFonts w:ascii="宋体" w:hAnsi="宋体" w:cs="宋体" w:hint="eastAsia"/>
                <w:color w:val="000000"/>
                <w:kern w:val="0"/>
                <w:sz w:val="22"/>
              </w:rPr>
              <w:t>XQ123</w:t>
            </w:r>
          </w:p>
        </w:tc>
        <w:tc>
          <w:tcPr>
            <w:tcW w:w="2835" w:type="dxa"/>
            <w:shd w:val="clear" w:color="auto" w:fill="auto"/>
          </w:tcPr>
          <w:p w14:paraId="3FF02554" w14:textId="77777777" w:rsidR="00AE1346" w:rsidRDefault="0034594D">
            <w:pPr>
              <w:numPr>
                <w:ilvl w:val="0"/>
                <w:numId w:val="1"/>
              </w:numPr>
              <w:rPr>
                <w:rFonts w:ascii="宋体" w:hAnsi="宋体" w:cs="宋体"/>
                <w:color w:val="000000"/>
                <w:kern w:val="0"/>
                <w:szCs w:val="21"/>
              </w:rPr>
            </w:pPr>
            <w:r>
              <w:rPr>
                <w:rFonts w:ascii="宋体" w:hAnsi="宋体" w:cs="宋体" w:hint="eastAsia"/>
                <w:color w:val="000000"/>
                <w:kern w:val="0"/>
                <w:szCs w:val="21"/>
              </w:rPr>
              <w:t>能以婴儿全面和谐发展为本，促进婴儿情感、态度、</w:t>
            </w:r>
            <w:r>
              <w:rPr>
                <w:rFonts w:ascii="宋体" w:hAnsi="宋体" w:cs="宋体" w:hint="eastAsia"/>
                <w:color w:val="000000"/>
                <w:kern w:val="0"/>
                <w:szCs w:val="21"/>
              </w:rPr>
              <w:lastRenderedPageBreak/>
              <w:t>能力等方面的发展。</w:t>
            </w:r>
          </w:p>
          <w:p w14:paraId="7AD4EA7E" w14:textId="77777777" w:rsidR="00AE1346" w:rsidRDefault="0034594D">
            <w:pPr>
              <w:numPr>
                <w:ilvl w:val="0"/>
                <w:numId w:val="1"/>
              </w:numPr>
              <w:rPr>
                <w:rFonts w:ascii="宋体" w:hAnsi="宋体" w:cs="宋体"/>
                <w:color w:val="000000"/>
                <w:kern w:val="0"/>
                <w:szCs w:val="21"/>
              </w:rPr>
            </w:pPr>
            <w:r>
              <w:rPr>
                <w:rFonts w:ascii="宋体" w:hAnsi="宋体" w:cs="宋体" w:hint="eastAsia"/>
                <w:color w:val="000000"/>
                <w:kern w:val="0"/>
                <w:szCs w:val="21"/>
              </w:rPr>
              <w:t>能在从事婴幼儿家庭指导工作中发挥自己的专业性，以此指导婴幼儿家长进行科学育儿。</w:t>
            </w:r>
          </w:p>
        </w:tc>
        <w:tc>
          <w:tcPr>
            <w:tcW w:w="1985" w:type="dxa"/>
            <w:shd w:val="clear" w:color="auto" w:fill="auto"/>
          </w:tcPr>
          <w:p w14:paraId="5534E1F4" w14:textId="77777777" w:rsidR="00AE1346" w:rsidRDefault="0034594D">
            <w:pPr>
              <w:snapToGrid w:val="0"/>
              <w:spacing w:line="288" w:lineRule="auto"/>
              <w:jc w:val="center"/>
              <w:rPr>
                <w:rFonts w:ascii="宋体" w:hAnsi="宋体" w:cs="宋体"/>
                <w:szCs w:val="21"/>
              </w:rPr>
            </w:pPr>
            <w:r>
              <w:rPr>
                <w:rFonts w:ascii="宋体" w:hAnsi="宋体" w:cs="宋体" w:hint="eastAsia"/>
                <w:szCs w:val="21"/>
              </w:rPr>
              <w:lastRenderedPageBreak/>
              <w:t>课堂讲授法、案例分析法、讨论法</w:t>
            </w:r>
          </w:p>
        </w:tc>
        <w:tc>
          <w:tcPr>
            <w:tcW w:w="1603" w:type="dxa"/>
            <w:shd w:val="clear" w:color="auto" w:fill="auto"/>
          </w:tcPr>
          <w:p w14:paraId="68CD22FB" w14:textId="77777777" w:rsidR="00AE1346" w:rsidRDefault="0034594D">
            <w:pPr>
              <w:snapToGrid w:val="0"/>
              <w:spacing w:line="288" w:lineRule="auto"/>
              <w:rPr>
                <w:rFonts w:ascii="宋体" w:hAnsi="宋体" w:cs="宋体"/>
                <w:szCs w:val="21"/>
              </w:rPr>
            </w:pPr>
            <w:r>
              <w:rPr>
                <w:rFonts w:ascii="宋体" w:hAnsi="宋体" w:cs="宋体" w:hint="eastAsia"/>
                <w:szCs w:val="21"/>
              </w:rPr>
              <w:t>1.课后作业评分。</w:t>
            </w:r>
          </w:p>
          <w:p w14:paraId="20C3F31E" w14:textId="77777777" w:rsidR="00AE1346" w:rsidRDefault="0034594D">
            <w:pPr>
              <w:snapToGrid w:val="0"/>
              <w:spacing w:line="288" w:lineRule="auto"/>
              <w:rPr>
                <w:rFonts w:ascii="宋体" w:hAnsi="宋体" w:cs="宋体"/>
                <w:szCs w:val="21"/>
              </w:rPr>
            </w:pPr>
            <w:r>
              <w:rPr>
                <w:rFonts w:ascii="宋体" w:hAnsi="宋体" w:cs="宋体" w:hint="eastAsia"/>
                <w:szCs w:val="21"/>
              </w:rPr>
              <w:lastRenderedPageBreak/>
              <w:t>2.课堂展示评分。</w:t>
            </w:r>
          </w:p>
          <w:p w14:paraId="18528A03" w14:textId="77777777" w:rsidR="00AE1346" w:rsidRDefault="00AE1346">
            <w:pPr>
              <w:snapToGrid w:val="0"/>
              <w:spacing w:line="288" w:lineRule="auto"/>
              <w:rPr>
                <w:rFonts w:ascii="宋体" w:hAnsi="宋体" w:cs="宋体"/>
                <w:szCs w:val="21"/>
              </w:rPr>
            </w:pPr>
          </w:p>
        </w:tc>
      </w:tr>
      <w:tr w:rsidR="00AE1346" w14:paraId="4F374272" w14:textId="77777777">
        <w:tc>
          <w:tcPr>
            <w:tcW w:w="417" w:type="dxa"/>
            <w:shd w:val="clear" w:color="auto" w:fill="auto"/>
          </w:tcPr>
          <w:p w14:paraId="61E18CF9" w14:textId="77777777" w:rsidR="00AE1346" w:rsidRDefault="0034594D">
            <w:pPr>
              <w:rPr>
                <w:rFonts w:ascii="宋体" w:hAnsi="宋体" w:cs="宋体"/>
                <w:color w:val="000000"/>
                <w:kern w:val="0"/>
                <w:sz w:val="22"/>
              </w:rPr>
            </w:pPr>
            <w:r>
              <w:rPr>
                <w:rFonts w:ascii="宋体" w:hAnsi="宋体" w:cs="宋体" w:hint="eastAsia"/>
                <w:color w:val="000000"/>
                <w:kern w:val="0"/>
                <w:sz w:val="22"/>
              </w:rPr>
              <w:lastRenderedPageBreak/>
              <w:t>2</w:t>
            </w:r>
          </w:p>
        </w:tc>
        <w:tc>
          <w:tcPr>
            <w:tcW w:w="1114" w:type="dxa"/>
            <w:shd w:val="clear" w:color="auto" w:fill="auto"/>
            <w:vAlign w:val="center"/>
          </w:tcPr>
          <w:p w14:paraId="24EA277E" w14:textId="77777777" w:rsidR="00AE1346" w:rsidRDefault="0034594D">
            <w:pPr>
              <w:rPr>
                <w:rFonts w:ascii="宋体" w:hAnsi="宋体" w:cs="宋体"/>
                <w:color w:val="000000"/>
                <w:kern w:val="0"/>
                <w:sz w:val="22"/>
              </w:rPr>
            </w:pPr>
            <w:r>
              <w:rPr>
                <w:rFonts w:ascii="宋体" w:hAnsi="宋体" w:cs="宋体" w:hint="eastAsia"/>
                <w:color w:val="000000"/>
                <w:kern w:val="0"/>
                <w:sz w:val="22"/>
              </w:rPr>
              <w:t>XQ211</w:t>
            </w:r>
          </w:p>
        </w:tc>
        <w:tc>
          <w:tcPr>
            <w:tcW w:w="2835" w:type="dxa"/>
            <w:shd w:val="clear" w:color="auto" w:fill="auto"/>
          </w:tcPr>
          <w:p w14:paraId="45F9C9FD" w14:textId="77777777" w:rsidR="00AE1346" w:rsidRDefault="0034594D">
            <w:pPr>
              <w:rPr>
                <w:rFonts w:ascii="宋体" w:hAnsi="宋体" w:cs="宋体"/>
                <w:color w:val="000000"/>
                <w:kern w:val="0"/>
                <w:szCs w:val="21"/>
              </w:rPr>
            </w:pPr>
            <w:r>
              <w:rPr>
                <w:rFonts w:ascii="宋体" w:hAnsi="宋体" w:cs="宋体" w:hint="eastAsia"/>
                <w:color w:val="000000"/>
                <w:kern w:val="0"/>
                <w:szCs w:val="21"/>
              </w:rPr>
              <w:t>1.能运用婴儿家庭教育指导主要理论观点分析和解决实际问题。</w:t>
            </w:r>
          </w:p>
          <w:p w14:paraId="1AC6D81D" w14:textId="77777777" w:rsidR="00AE1346" w:rsidRDefault="0034594D">
            <w:pPr>
              <w:rPr>
                <w:rFonts w:ascii="宋体" w:hAnsi="宋体" w:cs="宋体"/>
                <w:color w:val="000000"/>
                <w:kern w:val="0"/>
                <w:szCs w:val="21"/>
              </w:rPr>
            </w:pPr>
            <w:r>
              <w:rPr>
                <w:rFonts w:ascii="宋体" w:hAnsi="宋体" w:cs="宋体" w:hint="eastAsia"/>
                <w:color w:val="000000"/>
                <w:kern w:val="0"/>
                <w:szCs w:val="21"/>
              </w:rPr>
              <w:t>2.能激发学生储备指导婴幼儿家长开展家庭教育的相关知识与能力</w:t>
            </w:r>
          </w:p>
        </w:tc>
        <w:tc>
          <w:tcPr>
            <w:tcW w:w="1985" w:type="dxa"/>
            <w:shd w:val="clear" w:color="auto" w:fill="auto"/>
          </w:tcPr>
          <w:p w14:paraId="595D84E9" w14:textId="77777777" w:rsidR="00AE1346" w:rsidRDefault="0034594D">
            <w:pPr>
              <w:snapToGrid w:val="0"/>
              <w:spacing w:line="288" w:lineRule="auto"/>
              <w:rPr>
                <w:rFonts w:ascii="宋体" w:hAnsi="宋体" w:cs="宋体"/>
                <w:szCs w:val="21"/>
              </w:rPr>
            </w:pPr>
            <w:r>
              <w:rPr>
                <w:rFonts w:ascii="宋体" w:hAnsi="宋体" w:cs="宋体" w:hint="eastAsia"/>
                <w:szCs w:val="21"/>
              </w:rPr>
              <w:t>课堂讲授法、案例分析法、讨论法</w:t>
            </w:r>
          </w:p>
        </w:tc>
        <w:tc>
          <w:tcPr>
            <w:tcW w:w="1603" w:type="dxa"/>
            <w:shd w:val="clear" w:color="auto" w:fill="auto"/>
          </w:tcPr>
          <w:p w14:paraId="73C0B735" w14:textId="77777777" w:rsidR="00AE1346" w:rsidRDefault="0034594D">
            <w:pPr>
              <w:snapToGrid w:val="0"/>
              <w:spacing w:line="288" w:lineRule="auto"/>
              <w:rPr>
                <w:rFonts w:ascii="宋体" w:hAnsi="宋体" w:cs="宋体"/>
                <w:szCs w:val="21"/>
              </w:rPr>
            </w:pPr>
            <w:r>
              <w:rPr>
                <w:rFonts w:ascii="宋体" w:hAnsi="宋体" w:cs="宋体" w:hint="eastAsia"/>
                <w:szCs w:val="21"/>
              </w:rPr>
              <w:t>1.课后作业评分。</w:t>
            </w:r>
          </w:p>
          <w:p w14:paraId="434160EB" w14:textId="77777777" w:rsidR="00AE1346" w:rsidRDefault="0034594D">
            <w:pPr>
              <w:snapToGrid w:val="0"/>
              <w:spacing w:line="288" w:lineRule="auto"/>
              <w:rPr>
                <w:rFonts w:ascii="宋体" w:hAnsi="宋体" w:cs="宋体"/>
                <w:szCs w:val="21"/>
              </w:rPr>
            </w:pPr>
            <w:r>
              <w:rPr>
                <w:rFonts w:ascii="宋体" w:hAnsi="宋体" w:cs="宋体" w:hint="eastAsia"/>
                <w:szCs w:val="21"/>
              </w:rPr>
              <w:t>2.课堂表现评分。</w:t>
            </w:r>
          </w:p>
          <w:p w14:paraId="3E2FEA2B" w14:textId="77777777" w:rsidR="00AE1346" w:rsidRDefault="0034594D">
            <w:pPr>
              <w:snapToGrid w:val="0"/>
              <w:spacing w:line="288" w:lineRule="auto"/>
              <w:rPr>
                <w:rFonts w:ascii="宋体" w:hAnsi="宋体" w:cs="宋体"/>
                <w:szCs w:val="21"/>
              </w:rPr>
            </w:pPr>
            <w:r>
              <w:rPr>
                <w:rFonts w:ascii="宋体" w:hAnsi="宋体" w:cs="宋体" w:hint="eastAsia"/>
                <w:szCs w:val="21"/>
              </w:rPr>
              <w:t>3.期末考核。</w:t>
            </w:r>
          </w:p>
        </w:tc>
      </w:tr>
      <w:tr w:rsidR="00AE1346" w14:paraId="23DC176E" w14:textId="77777777">
        <w:trPr>
          <w:trHeight w:val="131"/>
        </w:trPr>
        <w:tc>
          <w:tcPr>
            <w:tcW w:w="417" w:type="dxa"/>
            <w:shd w:val="clear" w:color="auto" w:fill="auto"/>
          </w:tcPr>
          <w:p w14:paraId="15FCEC8E" w14:textId="77777777" w:rsidR="00AE1346" w:rsidRDefault="0034594D">
            <w:pPr>
              <w:rPr>
                <w:rFonts w:ascii="宋体" w:hAnsi="宋体" w:cs="宋体"/>
                <w:color w:val="000000"/>
                <w:kern w:val="0"/>
                <w:sz w:val="22"/>
              </w:rPr>
            </w:pPr>
            <w:r>
              <w:rPr>
                <w:rFonts w:ascii="宋体" w:hAnsi="宋体" w:cs="宋体" w:hint="eastAsia"/>
                <w:color w:val="000000"/>
                <w:kern w:val="0"/>
                <w:sz w:val="22"/>
              </w:rPr>
              <w:t>3</w:t>
            </w:r>
          </w:p>
        </w:tc>
        <w:tc>
          <w:tcPr>
            <w:tcW w:w="1114" w:type="dxa"/>
            <w:shd w:val="clear" w:color="auto" w:fill="auto"/>
            <w:vAlign w:val="center"/>
          </w:tcPr>
          <w:p w14:paraId="230BAE99" w14:textId="77777777" w:rsidR="00AE1346" w:rsidRDefault="0034594D">
            <w:pPr>
              <w:rPr>
                <w:rFonts w:ascii="宋体" w:hAnsi="宋体" w:cs="宋体"/>
                <w:color w:val="000000"/>
                <w:kern w:val="0"/>
                <w:sz w:val="22"/>
              </w:rPr>
            </w:pPr>
            <w:r>
              <w:rPr>
                <w:rFonts w:ascii="宋体" w:hAnsi="宋体" w:cs="宋体" w:hint="eastAsia"/>
                <w:color w:val="000000"/>
                <w:kern w:val="0"/>
                <w:sz w:val="22"/>
              </w:rPr>
              <w:t>XQ412</w:t>
            </w:r>
          </w:p>
        </w:tc>
        <w:tc>
          <w:tcPr>
            <w:tcW w:w="2835" w:type="dxa"/>
            <w:shd w:val="clear" w:color="auto" w:fill="auto"/>
          </w:tcPr>
          <w:p w14:paraId="1235E11A" w14:textId="77777777" w:rsidR="00AE1346" w:rsidRDefault="0034594D">
            <w:pPr>
              <w:numPr>
                <w:ilvl w:val="0"/>
                <w:numId w:val="2"/>
              </w:numPr>
              <w:rPr>
                <w:rFonts w:ascii="宋体" w:hAnsi="宋体" w:cs="宋体"/>
                <w:color w:val="000000"/>
                <w:kern w:val="0"/>
                <w:szCs w:val="21"/>
              </w:rPr>
            </w:pPr>
            <w:r>
              <w:rPr>
                <w:rFonts w:ascii="宋体" w:hAnsi="宋体" w:cs="宋体" w:hint="eastAsia"/>
                <w:color w:val="000000"/>
                <w:kern w:val="0"/>
                <w:szCs w:val="21"/>
              </w:rPr>
              <w:t>具有自我反思和引导幼儿反思的意识和能力。</w:t>
            </w:r>
          </w:p>
          <w:p w14:paraId="38095ACB" w14:textId="77777777" w:rsidR="00AE1346" w:rsidRDefault="0034594D">
            <w:pPr>
              <w:numPr>
                <w:ilvl w:val="0"/>
                <w:numId w:val="2"/>
              </w:numPr>
              <w:rPr>
                <w:rFonts w:ascii="宋体" w:hAnsi="宋体" w:cs="宋体"/>
                <w:color w:val="000000"/>
                <w:kern w:val="0"/>
                <w:szCs w:val="21"/>
              </w:rPr>
            </w:pPr>
            <w:r>
              <w:rPr>
                <w:rFonts w:ascii="宋体" w:hAnsi="宋体" w:cs="宋体" w:hint="eastAsia"/>
                <w:color w:val="000000"/>
                <w:kern w:val="0"/>
                <w:szCs w:val="21"/>
              </w:rPr>
              <w:t>能够对学前儿童身心发展特点有科学的认识和评估。</w:t>
            </w:r>
          </w:p>
        </w:tc>
        <w:tc>
          <w:tcPr>
            <w:tcW w:w="1985" w:type="dxa"/>
            <w:shd w:val="clear" w:color="auto" w:fill="auto"/>
          </w:tcPr>
          <w:p w14:paraId="59ECE800" w14:textId="77777777" w:rsidR="00AE1346" w:rsidRDefault="0034594D">
            <w:pPr>
              <w:snapToGrid w:val="0"/>
              <w:spacing w:line="288" w:lineRule="auto"/>
              <w:jc w:val="center"/>
              <w:rPr>
                <w:rFonts w:ascii="宋体" w:hAnsi="宋体" w:cs="宋体"/>
                <w:szCs w:val="21"/>
              </w:rPr>
            </w:pPr>
            <w:r>
              <w:rPr>
                <w:rFonts w:ascii="宋体" w:hAnsi="宋体" w:cs="宋体" w:hint="eastAsia"/>
                <w:szCs w:val="21"/>
              </w:rPr>
              <w:t>课堂讲授法</w:t>
            </w:r>
          </w:p>
        </w:tc>
        <w:tc>
          <w:tcPr>
            <w:tcW w:w="1603" w:type="dxa"/>
            <w:shd w:val="clear" w:color="auto" w:fill="auto"/>
          </w:tcPr>
          <w:p w14:paraId="708D2210" w14:textId="77777777" w:rsidR="00AE1346" w:rsidRDefault="0034594D">
            <w:pPr>
              <w:snapToGrid w:val="0"/>
              <w:spacing w:line="288" w:lineRule="auto"/>
              <w:rPr>
                <w:rFonts w:ascii="宋体" w:hAnsi="宋体" w:cs="宋体"/>
                <w:szCs w:val="21"/>
              </w:rPr>
            </w:pPr>
            <w:r>
              <w:rPr>
                <w:rFonts w:ascii="宋体" w:hAnsi="宋体" w:cs="宋体" w:hint="eastAsia"/>
                <w:szCs w:val="21"/>
              </w:rPr>
              <w:t>1.课后作业评分。</w:t>
            </w:r>
          </w:p>
          <w:p w14:paraId="7160A663" w14:textId="77777777" w:rsidR="00AE1346" w:rsidRDefault="0034594D">
            <w:pPr>
              <w:snapToGrid w:val="0"/>
              <w:spacing w:line="288" w:lineRule="auto"/>
              <w:rPr>
                <w:rFonts w:ascii="宋体" w:hAnsi="宋体" w:cs="宋体"/>
                <w:szCs w:val="21"/>
              </w:rPr>
            </w:pPr>
            <w:r>
              <w:rPr>
                <w:rFonts w:ascii="宋体" w:hAnsi="宋体" w:cs="宋体" w:hint="eastAsia"/>
                <w:szCs w:val="21"/>
              </w:rPr>
              <w:t>2.期末考核。</w:t>
            </w:r>
          </w:p>
        </w:tc>
      </w:tr>
    </w:tbl>
    <w:p w14:paraId="4D7BAD5A" w14:textId="77777777" w:rsidR="00AE1346" w:rsidRDefault="00AE1346">
      <w:pPr>
        <w:pStyle w:val="a9"/>
        <w:jc w:val="left"/>
        <w:rPr>
          <w:rFonts w:ascii="宋体" w:hAnsi="宋体" w:cs="宋体"/>
          <w:sz w:val="22"/>
          <w:szCs w:val="28"/>
        </w:rPr>
      </w:pPr>
    </w:p>
    <w:p w14:paraId="1CB64019" w14:textId="77777777" w:rsidR="00AE1346" w:rsidRDefault="0034594D">
      <w:pPr>
        <w:pStyle w:val="a9"/>
        <w:jc w:val="left"/>
        <w:rPr>
          <w:rFonts w:ascii="黑体" w:eastAsia="黑体" w:hAnsi="宋体"/>
          <w:sz w:val="24"/>
        </w:rPr>
      </w:pPr>
      <w:r>
        <w:rPr>
          <w:rFonts w:ascii="黑体" w:eastAsia="黑体" w:hAnsi="宋体" w:hint="eastAsia"/>
          <w:sz w:val="24"/>
        </w:rPr>
        <w:t>六、</w:t>
      </w:r>
      <w:r>
        <w:rPr>
          <w:rFonts w:ascii="黑体" w:eastAsia="黑体" w:hAnsi="宋体"/>
          <w:sz w:val="24"/>
        </w:rPr>
        <w:t>课程内容</w:t>
      </w:r>
    </w:p>
    <w:p w14:paraId="16C5AFDD" w14:textId="77777777" w:rsidR="00AE1346" w:rsidRDefault="0034594D">
      <w:pPr>
        <w:widowControl/>
        <w:spacing w:beforeLines="50" w:before="156" w:afterLines="50" w:after="156"/>
        <w:jc w:val="center"/>
        <w:rPr>
          <w:rFonts w:ascii="宋体" w:hAnsi="宋体" w:cs="宋体"/>
          <w:color w:val="000000"/>
          <w:kern w:val="0"/>
          <w:szCs w:val="21"/>
        </w:rPr>
      </w:pPr>
      <w:r>
        <w:rPr>
          <w:rFonts w:ascii="宋体" w:hAnsi="宋体" w:cs="宋体" w:hint="eastAsia"/>
          <w:color w:val="000000"/>
          <w:kern w:val="0"/>
          <w:szCs w:val="21"/>
        </w:rPr>
        <w:t>第一章 婴幼儿家庭教育指导概述</w:t>
      </w:r>
    </w:p>
    <w:p w14:paraId="38F86E47" w14:textId="77777777" w:rsidR="00AE1346" w:rsidRDefault="0034594D">
      <w:pPr>
        <w:widowControl/>
        <w:spacing w:beforeLines="50" w:before="156" w:afterLines="50" w:after="156"/>
        <w:jc w:val="left"/>
        <w:rPr>
          <w:rFonts w:ascii="宋体" w:hAnsi="宋体" w:cs="宋体"/>
          <w:color w:val="000000"/>
          <w:kern w:val="0"/>
          <w:szCs w:val="21"/>
        </w:rPr>
      </w:pPr>
      <w:r>
        <w:rPr>
          <w:rFonts w:ascii="宋体" w:hAnsi="宋体" w:cs="宋体" w:hint="eastAsia"/>
          <w:color w:val="000000"/>
          <w:kern w:val="0"/>
          <w:szCs w:val="21"/>
        </w:rPr>
        <w:t>第一节  0-3岁婴幼儿家庭教育</w:t>
      </w:r>
    </w:p>
    <w:p w14:paraId="2DAB6E17" w14:textId="77777777" w:rsidR="00AE1346" w:rsidRDefault="0034594D">
      <w:pPr>
        <w:widowControl/>
        <w:spacing w:beforeLines="50" w:before="156" w:afterLines="50" w:after="156"/>
        <w:jc w:val="left"/>
        <w:rPr>
          <w:rFonts w:ascii="宋体" w:hAnsi="宋体" w:cs="宋体"/>
          <w:color w:val="000000"/>
          <w:kern w:val="0"/>
          <w:szCs w:val="21"/>
        </w:rPr>
      </w:pPr>
      <w:r>
        <w:rPr>
          <w:rFonts w:ascii="宋体" w:hAnsi="宋体" w:cs="宋体" w:hint="eastAsia"/>
          <w:color w:val="000000"/>
          <w:kern w:val="0"/>
          <w:szCs w:val="21"/>
        </w:rPr>
        <w:t>第二节  0-3岁婴幼儿家庭教育的指导</w:t>
      </w:r>
    </w:p>
    <w:p w14:paraId="24AB2918" w14:textId="77777777" w:rsidR="00AE1346" w:rsidRDefault="0034594D">
      <w:pPr>
        <w:widowControl/>
        <w:spacing w:beforeLines="50" w:before="156" w:afterLines="50" w:after="156"/>
        <w:jc w:val="left"/>
        <w:rPr>
          <w:rFonts w:ascii="宋体" w:hAnsi="宋体" w:cs="宋体"/>
          <w:color w:val="000000"/>
          <w:kern w:val="0"/>
          <w:szCs w:val="21"/>
        </w:rPr>
      </w:pPr>
      <w:r>
        <w:rPr>
          <w:rFonts w:ascii="宋体" w:hAnsi="宋体" w:cs="宋体" w:hint="eastAsia"/>
          <w:color w:val="000000"/>
          <w:kern w:val="0"/>
          <w:szCs w:val="21"/>
        </w:rPr>
        <w:t>本章教学预期目标：</w:t>
      </w:r>
    </w:p>
    <w:p w14:paraId="55545529" w14:textId="77777777" w:rsidR="00AE1346" w:rsidRDefault="0034594D">
      <w:pPr>
        <w:widowControl/>
        <w:spacing w:beforeLines="50" w:before="156" w:afterLines="50" w:after="156"/>
        <w:jc w:val="left"/>
        <w:rPr>
          <w:rFonts w:ascii="宋体" w:hAnsi="宋体" w:cs="宋体"/>
          <w:color w:val="000000"/>
          <w:kern w:val="0"/>
          <w:szCs w:val="21"/>
        </w:rPr>
      </w:pPr>
      <w:r>
        <w:rPr>
          <w:rFonts w:ascii="宋体" w:hAnsi="宋体" w:cs="宋体" w:hint="eastAsia"/>
          <w:color w:val="000000"/>
          <w:kern w:val="0"/>
          <w:szCs w:val="21"/>
        </w:rPr>
        <w:t>通过本章学习，能明确0-3岁婴幼儿家庭教育的目标、内容与方法，形成科学的家庭教育观，掌握0-3岁婴幼儿家庭教育指导的基本任务和指导的形式与原则。</w:t>
      </w:r>
    </w:p>
    <w:p w14:paraId="1F53DEC3" w14:textId="77777777" w:rsidR="00AE1346" w:rsidRDefault="0034594D">
      <w:pPr>
        <w:widowControl/>
        <w:spacing w:beforeLines="50" w:before="156" w:afterLines="50" w:after="156"/>
        <w:jc w:val="left"/>
        <w:rPr>
          <w:rFonts w:ascii="宋体" w:hAnsi="宋体" w:cs="宋体"/>
          <w:color w:val="000000"/>
          <w:kern w:val="0"/>
          <w:szCs w:val="21"/>
        </w:rPr>
      </w:pPr>
      <w:r>
        <w:rPr>
          <w:rFonts w:ascii="宋体" w:hAnsi="宋体" w:cs="宋体" w:hint="eastAsia"/>
          <w:color w:val="000000"/>
          <w:kern w:val="0"/>
          <w:szCs w:val="21"/>
        </w:rPr>
        <w:t>本章教学方法：</w:t>
      </w:r>
    </w:p>
    <w:p w14:paraId="6F95A2A6" w14:textId="77777777" w:rsidR="00AE1346" w:rsidRDefault="0034594D">
      <w:pPr>
        <w:widowControl/>
        <w:spacing w:beforeLines="50" w:before="156" w:afterLines="50" w:after="156"/>
        <w:jc w:val="left"/>
        <w:rPr>
          <w:rFonts w:ascii="宋体" w:hAnsi="宋体" w:cs="宋体"/>
          <w:color w:val="000000"/>
          <w:kern w:val="0"/>
          <w:szCs w:val="21"/>
        </w:rPr>
      </w:pPr>
      <w:r>
        <w:rPr>
          <w:rFonts w:ascii="宋体" w:hAnsi="宋体" w:cs="宋体" w:hint="eastAsia"/>
          <w:color w:val="000000"/>
          <w:kern w:val="0"/>
          <w:szCs w:val="21"/>
        </w:rPr>
        <w:t>教学方法采用教师主讲、学生讨论、并到早教中心进行实践见习。</w:t>
      </w:r>
    </w:p>
    <w:p w14:paraId="5A8DA2E7" w14:textId="77777777" w:rsidR="00AE1346" w:rsidRDefault="0034594D">
      <w:pPr>
        <w:widowControl/>
        <w:spacing w:beforeLines="50" w:before="156" w:afterLines="50" w:after="156"/>
        <w:jc w:val="left"/>
        <w:rPr>
          <w:rFonts w:ascii="宋体" w:hAnsi="宋体" w:cs="宋体"/>
          <w:color w:val="000000"/>
          <w:kern w:val="0"/>
          <w:szCs w:val="21"/>
        </w:rPr>
      </w:pPr>
      <w:r>
        <w:rPr>
          <w:rFonts w:ascii="宋体" w:hAnsi="宋体" w:cs="宋体" w:hint="eastAsia"/>
          <w:color w:val="000000"/>
          <w:kern w:val="0"/>
          <w:szCs w:val="21"/>
        </w:rPr>
        <w:t>本章讨论题：</w:t>
      </w:r>
    </w:p>
    <w:p w14:paraId="06AF67A4" w14:textId="77777777" w:rsidR="00AE1346" w:rsidRDefault="0034594D">
      <w:pPr>
        <w:widowControl/>
        <w:spacing w:beforeLines="50" w:before="156" w:afterLines="50" w:after="156"/>
        <w:jc w:val="left"/>
        <w:rPr>
          <w:rFonts w:ascii="宋体" w:hAnsi="宋体" w:cs="宋体"/>
          <w:color w:val="000000"/>
          <w:kern w:val="0"/>
          <w:szCs w:val="21"/>
        </w:rPr>
      </w:pPr>
      <w:r>
        <w:rPr>
          <w:rFonts w:ascii="宋体" w:hAnsi="宋体" w:cs="宋体" w:hint="eastAsia"/>
          <w:color w:val="000000"/>
          <w:kern w:val="0"/>
          <w:szCs w:val="21"/>
        </w:rPr>
        <w:t>(1) 掌握0-3岁婴幼儿家庭教育与指导的意义何在？</w:t>
      </w:r>
    </w:p>
    <w:p w14:paraId="1227AB63" w14:textId="77777777" w:rsidR="00AE1346" w:rsidRDefault="0034594D">
      <w:pPr>
        <w:widowControl/>
        <w:spacing w:beforeLines="50" w:before="156" w:afterLines="50" w:after="156"/>
        <w:jc w:val="left"/>
        <w:rPr>
          <w:rFonts w:ascii="宋体" w:hAnsi="宋体" w:cs="宋体"/>
          <w:color w:val="000000"/>
          <w:kern w:val="0"/>
          <w:szCs w:val="21"/>
        </w:rPr>
      </w:pPr>
      <w:r>
        <w:rPr>
          <w:rFonts w:ascii="宋体" w:hAnsi="宋体" w:cs="宋体" w:hint="eastAsia"/>
          <w:color w:val="000000"/>
          <w:kern w:val="0"/>
          <w:szCs w:val="21"/>
        </w:rPr>
        <w:t>(2) 0-3岁婴幼儿家庭教育指导的基本任务有哪些？</w:t>
      </w:r>
    </w:p>
    <w:p w14:paraId="16E6C045" w14:textId="77777777" w:rsidR="00AE1346" w:rsidRDefault="0034594D">
      <w:pPr>
        <w:widowControl/>
        <w:spacing w:beforeLines="50" w:before="156" w:afterLines="50" w:after="156"/>
        <w:jc w:val="left"/>
        <w:rPr>
          <w:rFonts w:ascii="宋体" w:hAnsi="宋体" w:cs="宋体"/>
          <w:color w:val="000000"/>
          <w:kern w:val="0"/>
          <w:szCs w:val="21"/>
        </w:rPr>
      </w:pPr>
      <w:r>
        <w:rPr>
          <w:rFonts w:ascii="宋体" w:hAnsi="宋体" w:cs="宋体" w:hint="eastAsia"/>
          <w:color w:val="000000"/>
          <w:kern w:val="0"/>
          <w:szCs w:val="21"/>
        </w:rPr>
        <w:t>(3) 如何理解0-3岁婴幼儿家庭教育指导的形式与原则？</w:t>
      </w:r>
    </w:p>
    <w:p w14:paraId="2D6ADF99" w14:textId="77777777" w:rsidR="00AE1346" w:rsidRDefault="0034594D">
      <w:pPr>
        <w:widowControl/>
        <w:spacing w:beforeLines="50" w:before="156" w:afterLines="50" w:after="156"/>
        <w:jc w:val="center"/>
        <w:rPr>
          <w:rFonts w:ascii="宋体" w:hAnsi="宋体" w:cs="宋体"/>
          <w:color w:val="000000"/>
          <w:kern w:val="0"/>
          <w:szCs w:val="21"/>
        </w:rPr>
      </w:pPr>
      <w:r>
        <w:rPr>
          <w:rFonts w:ascii="宋体" w:hAnsi="宋体" w:cs="宋体" w:hint="eastAsia"/>
          <w:color w:val="000000"/>
          <w:kern w:val="0"/>
          <w:szCs w:val="21"/>
        </w:rPr>
        <w:t>第二章  婴幼儿的营养与护理指导</w:t>
      </w:r>
    </w:p>
    <w:p w14:paraId="7810C3D3" w14:textId="77777777" w:rsidR="00AE1346" w:rsidRDefault="0034594D">
      <w:pPr>
        <w:widowControl/>
        <w:spacing w:beforeLines="50" w:before="156" w:afterLines="50" w:after="156"/>
        <w:jc w:val="left"/>
        <w:rPr>
          <w:rFonts w:ascii="宋体" w:hAnsi="宋体" w:cs="宋体"/>
          <w:color w:val="000000"/>
          <w:kern w:val="0"/>
          <w:szCs w:val="21"/>
        </w:rPr>
      </w:pPr>
      <w:r>
        <w:rPr>
          <w:rFonts w:ascii="宋体" w:hAnsi="宋体" w:cs="宋体" w:hint="eastAsia"/>
          <w:color w:val="000000"/>
          <w:kern w:val="0"/>
          <w:szCs w:val="21"/>
        </w:rPr>
        <w:t>第一节  0-3岁婴幼儿的营养配备</w:t>
      </w:r>
    </w:p>
    <w:p w14:paraId="36356E4A" w14:textId="77777777" w:rsidR="00AE1346" w:rsidRDefault="0034594D">
      <w:pPr>
        <w:widowControl/>
        <w:spacing w:beforeLines="50" w:before="156" w:afterLines="50" w:after="156"/>
        <w:jc w:val="left"/>
        <w:rPr>
          <w:rFonts w:ascii="宋体" w:hAnsi="宋体" w:cs="宋体"/>
          <w:color w:val="000000"/>
          <w:kern w:val="0"/>
          <w:szCs w:val="21"/>
        </w:rPr>
      </w:pPr>
      <w:r>
        <w:rPr>
          <w:rFonts w:ascii="宋体" w:hAnsi="宋体" w:cs="宋体" w:hint="eastAsia"/>
          <w:color w:val="000000"/>
          <w:kern w:val="0"/>
          <w:szCs w:val="21"/>
        </w:rPr>
        <w:t>第二节  0-3岁婴幼儿的保健护理</w:t>
      </w:r>
    </w:p>
    <w:p w14:paraId="3AD4D171" w14:textId="77777777" w:rsidR="00AE1346" w:rsidRDefault="0034594D">
      <w:pPr>
        <w:widowControl/>
        <w:spacing w:beforeLines="50" w:before="156" w:afterLines="50" w:after="156"/>
        <w:jc w:val="left"/>
        <w:rPr>
          <w:rFonts w:ascii="宋体" w:hAnsi="宋体" w:cs="宋体"/>
          <w:color w:val="000000"/>
          <w:kern w:val="0"/>
          <w:szCs w:val="21"/>
        </w:rPr>
      </w:pPr>
      <w:r>
        <w:rPr>
          <w:rFonts w:ascii="宋体" w:hAnsi="宋体" w:cs="宋体" w:hint="eastAsia"/>
          <w:color w:val="000000"/>
          <w:kern w:val="0"/>
          <w:szCs w:val="21"/>
        </w:rPr>
        <w:t>本章教学预期目标：</w:t>
      </w:r>
    </w:p>
    <w:p w14:paraId="1173BD9C" w14:textId="77777777" w:rsidR="00AE1346" w:rsidRDefault="0034594D">
      <w:pPr>
        <w:widowControl/>
        <w:spacing w:beforeLines="50" w:before="156" w:afterLines="50" w:after="156"/>
        <w:jc w:val="left"/>
        <w:rPr>
          <w:rFonts w:ascii="宋体" w:hAnsi="宋体" w:cs="宋体"/>
          <w:color w:val="000000"/>
          <w:kern w:val="0"/>
          <w:szCs w:val="21"/>
        </w:rPr>
      </w:pPr>
      <w:r>
        <w:rPr>
          <w:rFonts w:ascii="宋体" w:hAnsi="宋体" w:cs="宋体" w:hint="eastAsia"/>
          <w:color w:val="000000"/>
          <w:kern w:val="0"/>
          <w:szCs w:val="21"/>
        </w:rPr>
        <w:lastRenderedPageBreak/>
        <w:t>能对0-3岁婴幼儿的营养知识有整体的认识，合理搭配膳食，科学地做好保健护理工作，懂得如何防治婴幼儿常见疾病。</w:t>
      </w:r>
    </w:p>
    <w:p w14:paraId="203DD02F" w14:textId="77777777" w:rsidR="00AE1346" w:rsidRDefault="0034594D">
      <w:pPr>
        <w:widowControl/>
        <w:spacing w:beforeLines="50" w:before="156" w:afterLines="50" w:after="156"/>
        <w:jc w:val="left"/>
        <w:rPr>
          <w:rFonts w:ascii="宋体" w:hAnsi="宋体" w:cs="宋体"/>
          <w:color w:val="000000"/>
          <w:kern w:val="0"/>
          <w:szCs w:val="21"/>
        </w:rPr>
      </w:pPr>
      <w:r>
        <w:rPr>
          <w:rFonts w:ascii="宋体" w:hAnsi="宋体" w:cs="宋体" w:hint="eastAsia"/>
          <w:color w:val="000000"/>
          <w:kern w:val="0"/>
          <w:szCs w:val="21"/>
        </w:rPr>
        <w:t>本章教学方法：</w:t>
      </w:r>
    </w:p>
    <w:p w14:paraId="7E684BA0" w14:textId="156FE225" w:rsidR="00AE1346" w:rsidRDefault="0034594D">
      <w:pPr>
        <w:widowControl/>
        <w:spacing w:beforeLines="50" w:before="156" w:afterLines="50" w:after="156"/>
        <w:jc w:val="left"/>
        <w:rPr>
          <w:rFonts w:ascii="宋体" w:hAnsi="宋体" w:cs="宋体"/>
          <w:color w:val="000000"/>
          <w:kern w:val="0"/>
          <w:szCs w:val="21"/>
        </w:rPr>
      </w:pPr>
      <w:r>
        <w:rPr>
          <w:rFonts w:ascii="宋体" w:hAnsi="宋体" w:cs="宋体" w:hint="eastAsia"/>
          <w:color w:val="000000"/>
          <w:kern w:val="0"/>
          <w:szCs w:val="21"/>
        </w:rPr>
        <w:t>平台或讲台讲述、互动讨论</w:t>
      </w:r>
      <w:r w:rsidR="004731B7" w:rsidRPr="004731B7">
        <w:rPr>
          <w:rFonts w:ascii="宋体" w:hAnsi="宋体" w:cs="宋体" w:hint="eastAsia"/>
          <w:color w:val="000000"/>
          <w:kern w:val="0"/>
          <w:szCs w:val="21"/>
        </w:rPr>
        <w:t>或去早教中心见习。</w:t>
      </w:r>
    </w:p>
    <w:p w14:paraId="022A2DF1" w14:textId="77777777" w:rsidR="00AE1346" w:rsidRDefault="0034594D">
      <w:pPr>
        <w:widowControl/>
        <w:spacing w:beforeLines="50" w:before="156" w:afterLines="50" w:after="156"/>
        <w:jc w:val="left"/>
        <w:rPr>
          <w:rFonts w:ascii="宋体" w:hAnsi="宋体" w:cs="宋体"/>
          <w:color w:val="000000"/>
          <w:kern w:val="0"/>
          <w:szCs w:val="21"/>
        </w:rPr>
      </w:pPr>
      <w:r>
        <w:rPr>
          <w:rFonts w:ascii="宋体" w:hAnsi="宋体" w:cs="宋体" w:hint="eastAsia"/>
          <w:color w:val="000000"/>
          <w:kern w:val="0"/>
          <w:szCs w:val="21"/>
        </w:rPr>
        <w:t>本章讨论题：</w:t>
      </w:r>
    </w:p>
    <w:p w14:paraId="273130EC" w14:textId="77777777" w:rsidR="00AE1346" w:rsidRDefault="0034594D">
      <w:pPr>
        <w:widowControl/>
        <w:spacing w:beforeLines="50" w:before="156" w:afterLines="50" w:after="156"/>
        <w:jc w:val="left"/>
        <w:rPr>
          <w:rFonts w:ascii="宋体" w:hAnsi="宋体" w:cs="宋体"/>
          <w:color w:val="000000"/>
          <w:kern w:val="0"/>
          <w:szCs w:val="21"/>
        </w:rPr>
      </w:pPr>
      <w:r>
        <w:rPr>
          <w:rFonts w:ascii="宋体" w:hAnsi="宋体" w:cs="宋体" w:hint="eastAsia"/>
          <w:color w:val="000000"/>
          <w:kern w:val="0"/>
          <w:szCs w:val="21"/>
        </w:rPr>
        <w:t>(1) 如何结合实际情况为0-3岁儿童合理搭配膳食？</w:t>
      </w:r>
    </w:p>
    <w:p w14:paraId="252E9452" w14:textId="77777777" w:rsidR="00AE1346" w:rsidRDefault="0034594D">
      <w:pPr>
        <w:widowControl/>
        <w:spacing w:beforeLines="50" w:before="156" w:afterLines="50" w:after="156"/>
        <w:jc w:val="left"/>
        <w:rPr>
          <w:rFonts w:ascii="宋体" w:hAnsi="宋体" w:cs="宋体"/>
          <w:color w:val="000000"/>
          <w:kern w:val="0"/>
          <w:szCs w:val="21"/>
        </w:rPr>
      </w:pPr>
      <w:r>
        <w:rPr>
          <w:rFonts w:ascii="宋体" w:hAnsi="宋体" w:cs="宋体" w:hint="eastAsia"/>
          <w:color w:val="000000"/>
          <w:kern w:val="0"/>
          <w:szCs w:val="21"/>
        </w:rPr>
        <w:t>(2) 如何指导家长科学地做好保健护理工作？</w:t>
      </w:r>
    </w:p>
    <w:p w14:paraId="06FCDC51" w14:textId="77777777" w:rsidR="00AE1346" w:rsidRDefault="0034594D">
      <w:pPr>
        <w:widowControl/>
        <w:spacing w:beforeLines="50" w:before="156" w:afterLines="50" w:after="156"/>
        <w:jc w:val="center"/>
        <w:rPr>
          <w:rFonts w:ascii="宋体" w:hAnsi="宋体" w:cs="宋体"/>
          <w:color w:val="000000"/>
          <w:kern w:val="0"/>
          <w:szCs w:val="21"/>
        </w:rPr>
      </w:pPr>
      <w:r>
        <w:rPr>
          <w:rFonts w:ascii="宋体" w:hAnsi="宋体" w:cs="宋体" w:hint="eastAsia"/>
          <w:color w:val="000000"/>
          <w:kern w:val="0"/>
          <w:szCs w:val="21"/>
        </w:rPr>
        <w:t>第三章  婴幼儿家庭运动教育指导</w:t>
      </w:r>
    </w:p>
    <w:p w14:paraId="2D9CD0B1" w14:textId="77777777" w:rsidR="00AE1346" w:rsidRDefault="0034594D">
      <w:pPr>
        <w:widowControl/>
        <w:spacing w:beforeLines="50" w:before="156" w:afterLines="50" w:after="156"/>
        <w:jc w:val="left"/>
        <w:rPr>
          <w:rFonts w:ascii="宋体" w:hAnsi="宋体" w:cs="宋体"/>
          <w:color w:val="000000"/>
          <w:kern w:val="0"/>
          <w:szCs w:val="21"/>
        </w:rPr>
      </w:pPr>
      <w:r>
        <w:rPr>
          <w:rFonts w:ascii="宋体" w:hAnsi="宋体" w:cs="宋体" w:hint="eastAsia"/>
          <w:color w:val="000000"/>
          <w:kern w:val="0"/>
          <w:szCs w:val="21"/>
        </w:rPr>
        <w:t>第一节 0-3岁婴幼儿动作发展特点</w:t>
      </w:r>
    </w:p>
    <w:p w14:paraId="73FED1CA" w14:textId="77777777" w:rsidR="00AE1346" w:rsidRDefault="0034594D">
      <w:pPr>
        <w:widowControl/>
        <w:spacing w:beforeLines="50" w:before="156" w:afterLines="50" w:after="156"/>
        <w:jc w:val="left"/>
        <w:rPr>
          <w:rFonts w:ascii="宋体" w:hAnsi="宋体" w:cs="宋体"/>
          <w:color w:val="000000"/>
          <w:kern w:val="0"/>
          <w:szCs w:val="21"/>
        </w:rPr>
      </w:pPr>
      <w:r>
        <w:rPr>
          <w:rFonts w:ascii="宋体" w:hAnsi="宋体" w:cs="宋体" w:hint="eastAsia"/>
          <w:color w:val="000000"/>
          <w:kern w:val="0"/>
          <w:szCs w:val="21"/>
        </w:rPr>
        <w:t>第二节  0-3岁婴幼儿家庭健康教育任务与方法</w:t>
      </w:r>
    </w:p>
    <w:p w14:paraId="11C33B21" w14:textId="77777777" w:rsidR="00AE1346" w:rsidRDefault="0034594D">
      <w:pPr>
        <w:widowControl/>
        <w:spacing w:beforeLines="50" w:before="156" w:afterLines="50" w:after="156"/>
        <w:jc w:val="left"/>
        <w:rPr>
          <w:rFonts w:ascii="宋体" w:hAnsi="宋体" w:cs="宋体"/>
          <w:color w:val="000000"/>
          <w:kern w:val="0"/>
          <w:szCs w:val="21"/>
        </w:rPr>
      </w:pPr>
      <w:r>
        <w:rPr>
          <w:rFonts w:ascii="宋体" w:hAnsi="宋体" w:cs="宋体" w:hint="eastAsia"/>
          <w:color w:val="000000"/>
          <w:kern w:val="0"/>
          <w:szCs w:val="21"/>
        </w:rPr>
        <w:t xml:space="preserve">第三节  0-3岁婴幼儿家庭健康教育指导策略  </w:t>
      </w:r>
    </w:p>
    <w:p w14:paraId="09C02780" w14:textId="77777777" w:rsidR="00AE1346" w:rsidRDefault="0034594D">
      <w:pPr>
        <w:widowControl/>
        <w:spacing w:beforeLines="50" w:before="156" w:afterLines="50" w:after="156"/>
        <w:jc w:val="left"/>
        <w:rPr>
          <w:rFonts w:ascii="宋体" w:hAnsi="宋体" w:cs="宋体"/>
          <w:color w:val="000000"/>
          <w:kern w:val="0"/>
          <w:szCs w:val="21"/>
        </w:rPr>
      </w:pPr>
      <w:r>
        <w:rPr>
          <w:rFonts w:ascii="宋体" w:hAnsi="宋体" w:cs="宋体" w:hint="eastAsia"/>
          <w:color w:val="000000"/>
          <w:kern w:val="0"/>
          <w:szCs w:val="21"/>
        </w:rPr>
        <w:t>本章教学预期目标：</w:t>
      </w:r>
    </w:p>
    <w:p w14:paraId="2BB80A0E" w14:textId="77777777" w:rsidR="00AE1346" w:rsidRDefault="0034594D">
      <w:pPr>
        <w:widowControl/>
        <w:spacing w:beforeLines="50" w:before="156" w:afterLines="50" w:after="156"/>
        <w:jc w:val="left"/>
        <w:rPr>
          <w:rFonts w:ascii="宋体" w:hAnsi="宋体" w:cs="宋体"/>
          <w:color w:val="000000"/>
          <w:kern w:val="0"/>
          <w:szCs w:val="21"/>
        </w:rPr>
      </w:pPr>
      <w:r>
        <w:rPr>
          <w:rFonts w:ascii="宋体" w:hAnsi="宋体" w:cs="宋体" w:hint="eastAsia"/>
          <w:color w:val="000000"/>
          <w:kern w:val="0"/>
          <w:szCs w:val="21"/>
        </w:rPr>
        <w:t>了解0-3岁婴幼儿家庭运动教育与指导的基本任务，明确0-3岁婴幼儿家庭运动教育与指导的基本内容，掌握0-3岁婴幼儿家庭运动教育与指导方法及策略。</w:t>
      </w:r>
    </w:p>
    <w:p w14:paraId="4E668989" w14:textId="77777777" w:rsidR="00AE1346" w:rsidRDefault="0034594D">
      <w:pPr>
        <w:widowControl/>
        <w:spacing w:beforeLines="50" w:before="156" w:afterLines="50" w:after="156"/>
        <w:jc w:val="left"/>
        <w:rPr>
          <w:rFonts w:ascii="宋体" w:hAnsi="宋体" w:cs="宋体"/>
          <w:color w:val="000000"/>
          <w:kern w:val="0"/>
          <w:szCs w:val="21"/>
        </w:rPr>
      </w:pPr>
      <w:r>
        <w:rPr>
          <w:rFonts w:ascii="宋体" w:hAnsi="宋体" w:cs="宋体" w:hint="eastAsia"/>
          <w:color w:val="000000"/>
          <w:kern w:val="0"/>
          <w:szCs w:val="21"/>
        </w:rPr>
        <w:t>本章教学方法：</w:t>
      </w:r>
    </w:p>
    <w:p w14:paraId="4EB72D6D" w14:textId="57B3C1E6" w:rsidR="00AE1346" w:rsidRDefault="0034594D">
      <w:pPr>
        <w:widowControl/>
        <w:spacing w:beforeLines="50" w:before="156" w:afterLines="50" w:after="156"/>
        <w:jc w:val="left"/>
        <w:rPr>
          <w:rFonts w:ascii="宋体" w:hAnsi="宋体" w:cs="宋体"/>
          <w:color w:val="000000"/>
          <w:kern w:val="0"/>
          <w:szCs w:val="21"/>
        </w:rPr>
      </w:pPr>
      <w:r>
        <w:rPr>
          <w:rFonts w:ascii="宋体" w:hAnsi="宋体" w:cs="宋体" w:hint="eastAsia"/>
          <w:color w:val="000000"/>
          <w:kern w:val="0"/>
          <w:szCs w:val="21"/>
        </w:rPr>
        <w:t>教师运用平台或讲台进行主讲，学生们分组互动讨论</w:t>
      </w:r>
      <w:r w:rsidR="004731B7" w:rsidRPr="004731B7">
        <w:rPr>
          <w:rFonts w:ascii="宋体" w:hAnsi="宋体" w:cs="宋体" w:hint="eastAsia"/>
          <w:color w:val="000000"/>
          <w:kern w:val="0"/>
          <w:szCs w:val="21"/>
        </w:rPr>
        <w:t>或去早教中心见习。</w:t>
      </w:r>
    </w:p>
    <w:p w14:paraId="64569493" w14:textId="77777777" w:rsidR="00AE1346" w:rsidRDefault="0034594D">
      <w:pPr>
        <w:widowControl/>
        <w:spacing w:beforeLines="50" w:before="156" w:afterLines="50" w:after="156"/>
        <w:jc w:val="left"/>
        <w:rPr>
          <w:rFonts w:ascii="宋体" w:hAnsi="宋体" w:cs="宋体"/>
          <w:color w:val="000000"/>
          <w:kern w:val="0"/>
          <w:szCs w:val="21"/>
        </w:rPr>
      </w:pPr>
      <w:r>
        <w:rPr>
          <w:rFonts w:ascii="宋体" w:hAnsi="宋体" w:cs="宋体" w:hint="eastAsia"/>
          <w:color w:val="000000"/>
          <w:kern w:val="0"/>
          <w:szCs w:val="21"/>
        </w:rPr>
        <w:t>本章讨论题：</w:t>
      </w:r>
    </w:p>
    <w:p w14:paraId="688EAD68" w14:textId="77777777" w:rsidR="00AE1346" w:rsidRDefault="0034594D">
      <w:pPr>
        <w:widowControl/>
        <w:spacing w:beforeLines="50" w:before="156" w:afterLines="50" w:after="156"/>
        <w:jc w:val="left"/>
        <w:rPr>
          <w:rFonts w:ascii="宋体" w:hAnsi="宋体" w:cs="宋体"/>
          <w:color w:val="000000"/>
          <w:kern w:val="0"/>
          <w:szCs w:val="21"/>
        </w:rPr>
      </w:pPr>
      <w:r>
        <w:rPr>
          <w:rFonts w:ascii="宋体" w:hAnsi="宋体" w:cs="宋体" w:hint="eastAsia"/>
          <w:color w:val="000000"/>
          <w:kern w:val="0"/>
          <w:szCs w:val="21"/>
        </w:rPr>
        <w:t>(1) 0-3岁婴幼儿家庭运动教育与指导的基本内容有哪些？</w:t>
      </w:r>
    </w:p>
    <w:p w14:paraId="449F5F19" w14:textId="77777777" w:rsidR="00AE1346" w:rsidRDefault="0034594D">
      <w:pPr>
        <w:widowControl/>
        <w:spacing w:beforeLines="50" w:before="156" w:afterLines="50" w:after="156"/>
        <w:jc w:val="left"/>
        <w:rPr>
          <w:rFonts w:ascii="宋体" w:hAnsi="宋体" w:cs="宋体"/>
          <w:color w:val="000000"/>
          <w:kern w:val="0"/>
          <w:szCs w:val="21"/>
        </w:rPr>
      </w:pPr>
      <w:r>
        <w:rPr>
          <w:rFonts w:ascii="宋体" w:hAnsi="宋体" w:cs="宋体" w:hint="eastAsia"/>
          <w:color w:val="000000"/>
          <w:kern w:val="0"/>
          <w:szCs w:val="21"/>
        </w:rPr>
        <w:t>(2)如何运用家庭运动教育与指导的相关策略促进婴幼儿运动发展？</w:t>
      </w:r>
    </w:p>
    <w:p w14:paraId="311026A3" w14:textId="77777777" w:rsidR="00AE1346" w:rsidRDefault="0034594D">
      <w:pPr>
        <w:widowControl/>
        <w:spacing w:beforeLines="50" w:before="156" w:afterLines="50" w:after="156"/>
        <w:jc w:val="center"/>
        <w:rPr>
          <w:rFonts w:ascii="宋体" w:hAnsi="宋体" w:cs="宋体"/>
          <w:color w:val="000000"/>
          <w:kern w:val="0"/>
          <w:szCs w:val="21"/>
        </w:rPr>
      </w:pPr>
      <w:r>
        <w:rPr>
          <w:rFonts w:ascii="宋体" w:hAnsi="宋体" w:cs="宋体" w:hint="eastAsia"/>
          <w:color w:val="000000"/>
          <w:kern w:val="0"/>
          <w:szCs w:val="21"/>
        </w:rPr>
        <w:t>第四章 婴幼儿家庭认知教育指导</w:t>
      </w:r>
    </w:p>
    <w:p w14:paraId="53A70BE9" w14:textId="77777777" w:rsidR="00AE1346" w:rsidRDefault="0034594D">
      <w:pPr>
        <w:widowControl/>
        <w:spacing w:beforeLines="50" w:before="156" w:afterLines="50" w:after="156"/>
        <w:jc w:val="left"/>
        <w:rPr>
          <w:rFonts w:ascii="宋体" w:hAnsi="宋体" w:cs="宋体"/>
          <w:color w:val="000000"/>
          <w:kern w:val="0"/>
          <w:szCs w:val="21"/>
        </w:rPr>
      </w:pPr>
      <w:r>
        <w:rPr>
          <w:rFonts w:ascii="宋体" w:hAnsi="宋体" w:cs="宋体" w:hint="eastAsia"/>
          <w:color w:val="000000"/>
          <w:kern w:val="0"/>
          <w:szCs w:val="21"/>
        </w:rPr>
        <w:t xml:space="preserve">第一节  0-3岁婴幼儿认知发展特点       </w:t>
      </w:r>
    </w:p>
    <w:p w14:paraId="4A80DB89" w14:textId="77777777" w:rsidR="00AE1346" w:rsidRDefault="0034594D">
      <w:pPr>
        <w:widowControl/>
        <w:spacing w:beforeLines="50" w:before="156" w:afterLines="50" w:after="156"/>
        <w:jc w:val="left"/>
        <w:rPr>
          <w:rFonts w:ascii="宋体" w:hAnsi="宋体" w:cs="宋体"/>
          <w:color w:val="000000"/>
          <w:kern w:val="0"/>
          <w:szCs w:val="21"/>
        </w:rPr>
      </w:pPr>
      <w:r>
        <w:rPr>
          <w:rFonts w:ascii="宋体" w:hAnsi="宋体" w:cs="宋体" w:hint="eastAsia"/>
          <w:color w:val="000000"/>
          <w:kern w:val="0"/>
          <w:szCs w:val="21"/>
        </w:rPr>
        <w:t>第二节  0-3岁婴幼儿家庭认知教育任务与方法</w:t>
      </w:r>
    </w:p>
    <w:p w14:paraId="4C72F434" w14:textId="77777777" w:rsidR="00AE1346" w:rsidRDefault="0034594D">
      <w:pPr>
        <w:widowControl/>
        <w:spacing w:beforeLines="50" w:before="156" w:afterLines="50" w:after="156"/>
        <w:jc w:val="left"/>
        <w:rPr>
          <w:rFonts w:ascii="宋体" w:hAnsi="宋体" w:cs="宋体"/>
          <w:color w:val="000000"/>
          <w:kern w:val="0"/>
          <w:szCs w:val="21"/>
        </w:rPr>
      </w:pPr>
      <w:r>
        <w:rPr>
          <w:rFonts w:ascii="宋体" w:hAnsi="宋体" w:cs="宋体" w:hint="eastAsia"/>
          <w:color w:val="000000"/>
          <w:kern w:val="0"/>
          <w:szCs w:val="21"/>
        </w:rPr>
        <w:t>第三节  0-3岁婴幼儿家庭认知教育指导策略</w:t>
      </w:r>
    </w:p>
    <w:p w14:paraId="710F5C22" w14:textId="77777777" w:rsidR="00AE1346" w:rsidRDefault="0034594D">
      <w:pPr>
        <w:widowControl/>
        <w:spacing w:beforeLines="50" w:before="156" w:afterLines="50" w:after="156"/>
        <w:jc w:val="left"/>
        <w:rPr>
          <w:rFonts w:ascii="宋体" w:hAnsi="宋体" w:cs="宋体"/>
          <w:color w:val="000000"/>
          <w:kern w:val="0"/>
          <w:szCs w:val="21"/>
        </w:rPr>
      </w:pPr>
      <w:r>
        <w:rPr>
          <w:rFonts w:ascii="宋体" w:hAnsi="宋体" w:cs="宋体" w:hint="eastAsia"/>
          <w:color w:val="000000"/>
          <w:kern w:val="0"/>
          <w:szCs w:val="21"/>
        </w:rPr>
        <w:t>本章教学预期目标：</w:t>
      </w:r>
    </w:p>
    <w:p w14:paraId="754E7E1B" w14:textId="77777777" w:rsidR="00AE1346" w:rsidRDefault="0034594D">
      <w:pPr>
        <w:widowControl/>
        <w:spacing w:beforeLines="50" w:before="156" w:afterLines="50" w:after="156"/>
        <w:jc w:val="left"/>
        <w:rPr>
          <w:rFonts w:ascii="宋体" w:hAnsi="宋体" w:cs="宋体"/>
          <w:color w:val="000000"/>
          <w:kern w:val="0"/>
          <w:szCs w:val="21"/>
        </w:rPr>
      </w:pPr>
      <w:r>
        <w:rPr>
          <w:rFonts w:ascii="宋体" w:hAnsi="宋体" w:cs="宋体" w:hint="eastAsia"/>
          <w:color w:val="000000"/>
          <w:kern w:val="0"/>
          <w:szCs w:val="21"/>
        </w:rPr>
        <w:t>理解0-3岁婴幼儿认知发展的整体特点，认识0-3岁婴幼儿家庭认知教育的任务和策略。</w:t>
      </w:r>
    </w:p>
    <w:p w14:paraId="5F48D874" w14:textId="77777777" w:rsidR="00AE1346" w:rsidRDefault="0034594D">
      <w:pPr>
        <w:widowControl/>
        <w:spacing w:beforeLines="50" w:before="156" w:afterLines="50" w:after="156"/>
        <w:jc w:val="left"/>
        <w:rPr>
          <w:rFonts w:ascii="宋体" w:hAnsi="宋体" w:cs="宋体"/>
          <w:color w:val="000000"/>
          <w:kern w:val="0"/>
          <w:szCs w:val="21"/>
        </w:rPr>
      </w:pPr>
      <w:r>
        <w:rPr>
          <w:rFonts w:ascii="宋体" w:hAnsi="宋体" w:cs="宋体" w:hint="eastAsia"/>
          <w:color w:val="000000"/>
          <w:kern w:val="0"/>
          <w:szCs w:val="21"/>
        </w:rPr>
        <w:t>本章教学方法：</w:t>
      </w:r>
    </w:p>
    <w:p w14:paraId="08A4C3B8" w14:textId="114DC244" w:rsidR="00AE1346" w:rsidRDefault="0034594D">
      <w:pPr>
        <w:widowControl/>
        <w:spacing w:beforeLines="50" w:before="156" w:afterLines="50" w:after="156"/>
        <w:jc w:val="left"/>
        <w:rPr>
          <w:rFonts w:ascii="宋体" w:hAnsi="宋体" w:cs="宋体"/>
          <w:color w:val="000000"/>
          <w:kern w:val="0"/>
          <w:szCs w:val="21"/>
        </w:rPr>
      </w:pPr>
      <w:r>
        <w:rPr>
          <w:rFonts w:ascii="宋体" w:hAnsi="宋体" w:cs="宋体" w:hint="eastAsia"/>
          <w:color w:val="000000"/>
          <w:kern w:val="0"/>
          <w:szCs w:val="21"/>
        </w:rPr>
        <w:t>教师运用平台或讲台进行主讲，学生们分组互动讨论</w:t>
      </w:r>
      <w:r w:rsidR="004731B7" w:rsidRPr="004731B7">
        <w:rPr>
          <w:rFonts w:ascii="宋体" w:hAnsi="宋体" w:cs="宋体" w:hint="eastAsia"/>
          <w:color w:val="000000"/>
          <w:kern w:val="0"/>
          <w:szCs w:val="21"/>
        </w:rPr>
        <w:t>或去早教中心见习。</w:t>
      </w:r>
    </w:p>
    <w:p w14:paraId="33F51AB3" w14:textId="77777777" w:rsidR="00AE1346" w:rsidRDefault="0034594D">
      <w:pPr>
        <w:widowControl/>
        <w:spacing w:beforeLines="50" w:before="156" w:afterLines="50" w:after="156"/>
        <w:jc w:val="left"/>
        <w:rPr>
          <w:rFonts w:ascii="宋体" w:hAnsi="宋体" w:cs="宋体"/>
          <w:color w:val="000000"/>
          <w:kern w:val="0"/>
          <w:szCs w:val="21"/>
        </w:rPr>
      </w:pPr>
      <w:r>
        <w:rPr>
          <w:rFonts w:ascii="宋体" w:hAnsi="宋体" w:cs="宋体" w:hint="eastAsia"/>
          <w:color w:val="000000"/>
          <w:kern w:val="0"/>
          <w:szCs w:val="21"/>
        </w:rPr>
        <w:t>本章讨论题</w:t>
      </w:r>
    </w:p>
    <w:p w14:paraId="5D0E08FC" w14:textId="77777777" w:rsidR="00AE1346" w:rsidRDefault="0034594D">
      <w:pPr>
        <w:widowControl/>
        <w:spacing w:beforeLines="50" w:before="156" w:afterLines="50" w:after="156"/>
        <w:jc w:val="left"/>
        <w:rPr>
          <w:rFonts w:ascii="宋体" w:hAnsi="宋体" w:cs="宋体"/>
          <w:color w:val="000000"/>
          <w:kern w:val="0"/>
          <w:szCs w:val="21"/>
        </w:rPr>
      </w:pPr>
      <w:r>
        <w:rPr>
          <w:rFonts w:ascii="宋体" w:hAnsi="宋体" w:cs="宋体" w:hint="eastAsia"/>
          <w:color w:val="000000"/>
          <w:kern w:val="0"/>
          <w:szCs w:val="21"/>
        </w:rPr>
        <w:t>(1) 婴幼儿家庭认知教育的任务和策略有哪些？</w:t>
      </w:r>
    </w:p>
    <w:p w14:paraId="7E7BA214" w14:textId="77777777" w:rsidR="00AE1346" w:rsidRDefault="0034594D">
      <w:pPr>
        <w:widowControl/>
        <w:spacing w:beforeLines="50" w:before="156" w:afterLines="50" w:after="156"/>
        <w:jc w:val="left"/>
        <w:rPr>
          <w:rFonts w:ascii="宋体" w:hAnsi="宋体" w:cs="宋体"/>
          <w:color w:val="000000"/>
          <w:kern w:val="0"/>
          <w:szCs w:val="21"/>
        </w:rPr>
      </w:pPr>
      <w:r>
        <w:rPr>
          <w:rFonts w:ascii="宋体" w:hAnsi="宋体" w:cs="宋体" w:hint="eastAsia"/>
          <w:color w:val="000000"/>
          <w:kern w:val="0"/>
          <w:szCs w:val="21"/>
        </w:rPr>
        <w:t>(2) 如何运用相关家庭认知教育理论的来指导婴幼儿家庭进行合理的认知教育？</w:t>
      </w:r>
    </w:p>
    <w:p w14:paraId="6805E71A" w14:textId="77777777" w:rsidR="00AE1346" w:rsidRDefault="0034594D">
      <w:pPr>
        <w:widowControl/>
        <w:spacing w:beforeLines="50" w:before="156" w:afterLines="50" w:after="156"/>
        <w:jc w:val="center"/>
        <w:rPr>
          <w:rFonts w:ascii="宋体" w:hAnsi="宋体" w:cs="宋体"/>
          <w:color w:val="000000"/>
          <w:kern w:val="0"/>
          <w:szCs w:val="21"/>
        </w:rPr>
      </w:pPr>
      <w:r>
        <w:rPr>
          <w:rFonts w:ascii="宋体" w:hAnsi="宋体" w:cs="宋体" w:hint="eastAsia"/>
          <w:color w:val="000000"/>
          <w:kern w:val="0"/>
          <w:szCs w:val="21"/>
        </w:rPr>
        <w:lastRenderedPageBreak/>
        <w:t>第五章 婴幼儿家庭语言教育指导</w:t>
      </w:r>
    </w:p>
    <w:p w14:paraId="457FCACE" w14:textId="77777777" w:rsidR="00AE1346" w:rsidRDefault="0034594D">
      <w:pPr>
        <w:widowControl/>
        <w:spacing w:beforeLines="50" w:before="156" w:afterLines="50" w:after="156"/>
        <w:jc w:val="left"/>
        <w:rPr>
          <w:rFonts w:ascii="宋体" w:hAnsi="宋体" w:cs="宋体"/>
          <w:color w:val="000000"/>
          <w:kern w:val="0"/>
          <w:szCs w:val="21"/>
        </w:rPr>
      </w:pPr>
      <w:r>
        <w:rPr>
          <w:rFonts w:ascii="宋体" w:hAnsi="宋体" w:cs="宋体" w:hint="eastAsia"/>
          <w:color w:val="000000"/>
          <w:kern w:val="0"/>
          <w:szCs w:val="21"/>
        </w:rPr>
        <w:t>第一节 0-3岁婴幼儿语言发展特点</w:t>
      </w:r>
    </w:p>
    <w:p w14:paraId="52940C10" w14:textId="77777777" w:rsidR="00AE1346" w:rsidRDefault="0034594D">
      <w:pPr>
        <w:widowControl/>
        <w:spacing w:beforeLines="50" w:before="156" w:afterLines="50" w:after="156"/>
        <w:jc w:val="left"/>
        <w:rPr>
          <w:rFonts w:ascii="宋体" w:hAnsi="宋体" w:cs="宋体"/>
          <w:color w:val="000000"/>
          <w:kern w:val="0"/>
          <w:szCs w:val="21"/>
        </w:rPr>
      </w:pPr>
      <w:r>
        <w:rPr>
          <w:rFonts w:ascii="宋体" w:hAnsi="宋体" w:cs="宋体" w:hint="eastAsia"/>
          <w:color w:val="000000"/>
          <w:kern w:val="0"/>
          <w:szCs w:val="21"/>
        </w:rPr>
        <w:t>第二节 0-3岁婴幼儿家庭语言教育任务与方法</w:t>
      </w:r>
    </w:p>
    <w:p w14:paraId="149FA9BE" w14:textId="77777777" w:rsidR="00AE1346" w:rsidRDefault="0034594D">
      <w:pPr>
        <w:widowControl/>
        <w:spacing w:beforeLines="50" w:before="156" w:afterLines="50" w:after="156"/>
        <w:jc w:val="left"/>
        <w:rPr>
          <w:rFonts w:ascii="宋体" w:hAnsi="宋体" w:cs="宋体"/>
          <w:color w:val="000000"/>
          <w:kern w:val="0"/>
          <w:szCs w:val="21"/>
        </w:rPr>
      </w:pPr>
      <w:r>
        <w:rPr>
          <w:rFonts w:ascii="宋体" w:hAnsi="宋体" w:cs="宋体" w:hint="eastAsia"/>
          <w:color w:val="000000"/>
          <w:kern w:val="0"/>
          <w:szCs w:val="21"/>
        </w:rPr>
        <w:t>第三节 0-3岁婴幼儿家庭语言教育指导策略</w:t>
      </w:r>
    </w:p>
    <w:p w14:paraId="4C3F8F07" w14:textId="77777777" w:rsidR="00AE1346" w:rsidRDefault="0034594D">
      <w:pPr>
        <w:widowControl/>
        <w:spacing w:beforeLines="50" w:before="156" w:afterLines="50" w:after="156"/>
        <w:jc w:val="left"/>
        <w:rPr>
          <w:rFonts w:ascii="宋体" w:hAnsi="宋体" w:cs="宋体"/>
          <w:color w:val="000000"/>
          <w:kern w:val="0"/>
          <w:szCs w:val="21"/>
        </w:rPr>
      </w:pPr>
      <w:r>
        <w:rPr>
          <w:rFonts w:ascii="宋体" w:hAnsi="宋体" w:cs="宋体" w:hint="eastAsia"/>
          <w:color w:val="000000"/>
          <w:kern w:val="0"/>
          <w:szCs w:val="21"/>
        </w:rPr>
        <w:t>本章教学预期目标：</w:t>
      </w:r>
    </w:p>
    <w:p w14:paraId="3D5ED171" w14:textId="77777777" w:rsidR="00AE1346" w:rsidRDefault="0034594D">
      <w:pPr>
        <w:widowControl/>
        <w:spacing w:beforeLines="50" w:before="156" w:afterLines="50" w:after="156"/>
        <w:jc w:val="left"/>
        <w:rPr>
          <w:rFonts w:ascii="宋体" w:hAnsi="宋体" w:cs="宋体"/>
          <w:color w:val="000000"/>
          <w:kern w:val="0"/>
          <w:szCs w:val="21"/>
        </w:rPr>
      </w:pPr>
      <w:r>
        <w:rPr>
          <w:rFonts w:ascii="宋体" w:hAnsi="宋体" w:cs="宋体" w:hint="eastAsia"/>
          <w:color w:val="000000"/>
          <w:kern w:val="0"/>
          <w:szCs w:val="21"/>
        </w:rPr>
        <w:t>理解0-3岁婴幼儿语言发展阶段及特点，学习0-3岁婴幼儿家庭语言教育任务与方法，掌握0-3岁婴幼儿家庭语言教育指导策略。</w:t>
      </w:r>
    </w:p>
    <w:p w14:paraId="7995A3FB" w14:textId="77777777" w:rsidR="00AE1346" w:rsidRDefault="0034594D">
      <w:pPr>
        <w:widowControl/>
        <w:spacing w:beforeLines="50" w:before="156" w:afterLines="50" w:after="156"/>
        <w:jc w:val="left"/>
        <w:rPr>
          <w:rFonts w:ascii="宋体" w:hAnsi="宋体" w:cs="宋体"/>
          <w:color w:val="000000"/>
          <w:kern w:val="0"/>
          <w:szCs w:val="21"/>
        </w:rPr>
      </w:pPr>
      <w:r>
        <w:rPr>
          <w:rFonts w:ascii="宋体" w:hAnsi="宋体" w:cs="宋体" w:hint="eastAsia"/>
          <w:color w:val="000000"/>
          <w:kern w:val="0"/>
          <w:szCs w:val="21"/>
        </w:rPr>
        <w:t>本章教学方法：</w:t>
      </w:r>
    </w:p>
    <w:p w14:paraId="7CC0BC68" w14:textId="1BAE9F61" w:rsidR="00AE1346" w:rsidRDefault="0034594D">
      <w:pPr>
        <w:widowControl/>
        <w:spacing w:beforeLines="50" w:before="156" w:afterLines="50" w:after="156"/>
        <w:jc w:val="left"/>
        <w:rPr>
          <w:rFonts w:ascii="宋体" w:hAnsi="宋体" w:cs="宋体"/>
          <w:color w:val="000000"/>
          <w:kern w:val="0"/>
          <w:szCs w:val="21"/>
        </w:rPr>
      </w:pPr>
      <w:r>
        <w:rPr>
          <w:rFonts w:ascii="宋体" w:hAnsi="宋体" w:cs="宋体" w:hint="eastAsia"/>
          <w:color w:val="000000"/>
          <w:kern w:val="0"/>
          <w:szCs w:val="21"/>
        </w:rPr>
        <w:t>教师运用平台或讲台进行主讲，学生们分组互动讨论</w:t>
      </w:r>
      <w:r w:rsidR="004731B7" w:rsidRPr="004731B7">
        <w:rPr>
          <w:rFonts w:ascii="宋体" w:hAnsi="宋体" w:cs="宋体" w:hint="eastAsia"/>
          <w:color w:val="000000"/>
          <w:kern w:val="0"/>
          <w:szCs w:val="21"/>
        </w:rPr>
        <w:t>或去早教中心见习。</w:t>
      </w:r>
    </w:p>
    <w:p w14:paraId="0908D519" w14:textId="77777777" w:rsidR="00AE1346" w:rsidRDefault="0034594D">
      <w:pPr>
        <w:widowControl/>
        <w:spacing w:beforeLines="50" w:before="156" w:afterLines="50" w:after="156"/>
        <w:jc w:val="left"/>
        <w:rPr>
          <w:rFonts w:ascii="宋体" w:hAnsi="宋体" w:cs="宋体"/>
          <w:color w:val="000000"/>
          <w:kern w:val="0"/>
          <w:szCs w:val="21"/>
        </w:rPr>
      </w:pPr>
      <w:r>
        <w:rPr>
          <w:rFonts w:ascii="宋体" w:hAnsi="宋体" w:cs="宋体" w:hint="eastAsia"/>
          <w:color w:val="000000"/>
          <w:kern w:val="0"/>
          <w:szCs w:val="21"/>
        </w:rPr>
        <w:t>本章讨论题：</w:t>
      </w:r>
    </w:p>
    <w:p w14:paraId="32E3E88A" w14:textId="77777777" w:rsidR="00AE1346" w:rsidRDefault="0034594D">
      <w:pPr>
        <w:widowControl/>
        <w:spacing w:beforeLines="50" w:before="156" w:afterLines="50" w:after="156"/>
        <w:jc w:val="left"/>
        <w:rPr>
          <w:rFonts w:ascii="宋体" w:hAnsi="宋体" w:cs="宋体"/>
          <w:color w:val="000000"/>
          <w:kern w:val="0"/>
          <w:szCs w:val="21"/>
        </w:rPr>
      </w:pPr>
      <w:r>
        <w:rPr>
          <w:rFonts w:ascii="宋体" w:hAnsi="宋体" w:cs="宋体" w:hint="eastAsia"/>
          <w:color w:val="000000"/>
          <w:kern w:val="0"/>
          <w:szCs w:val="21"/>
        </w:rPr>
        <w:t>(1)如何理解0-3岁婴幼儿家庭语言教育任务？</w:t>
      </w:r>
    </w:p>
    <w:p w14:paraId="6C5CC268" w14:textId="77777777" w:rsidR="00AE1346" w:rsidRDefault="0034594D">
      <w:pPr>
        <w:widowControl/>
        <w:spacing w:beforeLines="50" w:before="156" w:afterLines="50" w:after="156"/>
        <w:jc w:val="left"/>
        <w:rPr>
          <w:rFonts w:ascii="宋体" w:hAnsi="宋体" w:cs="宋体"/>
          <w:color w:val="000000"/>
          <w:kern w:val="0"/>
          <w:szCs w:val="21"/>
        </w:rPr>
      </w:pPr>
      <w:r>
        <w:rPr>
          <w:rFonts w:ascii="宋体" w:hAnsi="宋体" w:cs="宋体" w:hint="eastAsia"/>
          <w:color w:val="000000"/>
          <w:kern w:val="0"/>
          <w:szCs w:val="21"/>
        </w:rPr>
        <w:t>(2) 请分析0-3岁婴幼儿家庭语言教育指导策略。</w:t>
      </w:r>
    </w:p>
    <w:p w14:paraId="3D9B0C8A" w14:textId="77777777" w:rsidR="00AE1346" w:rsidRDefault="0034594D">
      <w:pPr>
        <w:widowControl/>
        <w:spacing w:beforeLines="50" w:before="156" w:afterLines="50" w:after="156"/>
        <w:jc w:val="center"/>
        <w:rPr>
          <w:rFonts w:ascii="宋体" w:hAnsi="宋体" w:cs="宋体"/>
          <w:color w:val="000000"/>
          <w:kern w:val="0"/>
          <w:szCs w:val="21"/>
        </w:rPr>
      </w:pPr>
      <w:r>
        <w:rPr>
          <w:rFonts w:ascii="宋体" w:hAnsi="宋体" w:cs="宋体" w:hint="eastAsia"/>
          <w:color w:val="000000"/>
          <w:kern w:val="0"/>
          <w:szCs w:val="21"/>
        </w:rPr>
        <w:t>第六章 婴幼儿家庭社会教育指导</w:t>
      </w:r>
    </w:p>
    <w:p w14:paraId="003CCE3F" w14:textId="77777777" w:rsidR="00AE1346" w:rsidRDefault="0034594D">
      <w:pPr>
        <w:widowControl/>
        <w:spacing w:beforeLines="50" w:before="156" w:afterLines="50" w:after="156"/>
        <w:jc w:val="left"/>
        <w:rPr>
          <w:rFonts w:ascii="宋体" w:hAnsi="宋体" w:cs="宋体"/>
          <w:color w:val="000000"/>
          <w:kern w:val="0"/>
          <w:szCs w:val="21"/>
        </w:rPr>
      </w:pPr>
      <w:r>
        <w:rPr>
          <w:rFonts w:ascii="宋体" w:hAnsi="宋体" w:cs="宋体" w:hint="eastAsia"/>
          <w:color w:val="000000"/>
          <w:kern w:val="0"/>
          <w:szCs w:val="21"/>
        </w:rPr>
        <w:t>第一节 0-3岁婴幼儿社会性发展特点</w:t>
      </w:r>
    </w:p>
    <w:p w14:paraId="37C0FEA2" w14:textId="77777777" w:rsidR="00AE1346" w:rsidRDefault="0034594D">
      <w:pPr>
        <w:widowControl/>
        <w:spacing w:beforeLines="50" w:before="156" w:afterLines="50" w:after="156"/>
        <w:jc w:val="left"/>
        <w:rPr>
          <w:rFonts w:ascii="宋体" w:hAnsi="宋体" w:cs="宋体"/>
          <w:color w:val="000000"/>
          <w:kern w:val="0"/>
          <w:szCs w:val="21"/>
        </w:rPr>
      </w:pPr>
      <w:r>
        <w:rPr>
          <w:rFonts w:ascii="宋体" w:hAnsi="宋体" w:cs="宋体" w:hint="eastAsia"/>
          <w:color w:val="000000"/>
          <w:kern w:val="0"/>
          <w:szCs w:val="21"/>
        </w:rPr>
        <w:t>第二节 0-3岁婴幼儿家庭社会教育任务与方法</w:t>
      </w:r>
    </w:p>
    <w:p w14:paraId="01F56C17" w14:textId="77777777" w:rsidR="00AE1346" w:rsidRDefault="0034594D">
      <w:pPr>
        <w:widowControl/>
        <w:spacing w:beforeLines="50" w:before="156" w:afterLines="50" w:after="156"/>
        <w:jc w:val="left"/>
        <w:rPr>
          <w:rFonts w:ascii="宋体" w:hAnsi="宋体" w:cs="宋体"/>
          <w:color w:val="000000"/>
          <w:kern w:val="0"/>
          <w:szCs w:val="21"/>
        </w:rPr>
      </w:pPr>
      <w:r>
        <w:rPr>
          <w:rFonts w:ascii="宋体" w:hAnsi="宋体" w:cs="宋体" w:hint="eastAsia"/>
          <w:color w:val="000000"/>
          <w:kern w:val="0"/>
          <w:szCs w:val="21"/>
        </w:rPr>
        <w:t>第三节 0-3岁婴幼儿家庭社会教育指导策略</w:t>
      </w:r>
    </w:p>
    <w:p w14:paraId="3F406B0C" w14:textId="77777777" w:rsidR="00AE1346" w:rsidRDefault="0034594D">
      <w:pPr>
        <w:widowControl/>
        <w:spacing w:beforeLines="50" w:before="156" w:afterLines="50" w:after="156"/>
        <w:jc w:val="left"/>
        <w:rPr>
          <w:rFonts w:ascii="宋体" w:hAnsi="宋体" w:cs="宋体"/>
          <w:color w:val="000000"/>
          <w:kern w:val="0"/>
          <w:szCs w:val="21"/>
        </w:rPr>
      </w:pPr>
      <w:r>
        <w:rPr>
          <w:rFonts w:ascii="宋体" w:hAnsi="宋体" w:cs="宋体" w:hint="eastAsia"/>
          <w:color w:val="000000"/>
          <w:kern w:val="0"/>
          <w:szCs w:val="21"/>
        </w:rPr>
        <w:t>本章教学预期目标:</w:t>
      </w:r>
    </w:p>
    <w:p w14:paraId="25578A26" w14:textId="77777777" w:rsidR="00AE1346" w:rsidRDefault="0034594D">
      <w:pPr>
        <w:widowControl/>
        <w:spacing w:beforeLines="50" w:before="156" w:afterLines="50" w:after="156"/>
        <w:jc w:val="left"/>
        <w:rPr>
          <w:rFonts w:ascii="宋体" w:hAnsi="宋体" w:cs="宋体"/>
          <w:color w:val="000000"/>
          <w:kern w:val="0"/>
          <w:szCs w:val="21"/>
        </w:rPr>
      </w:pPr>
      <w:r>
        <w:rPr>
          <w:rFonts w:ascii="宋体" w:hAnsi="宋体" w:cs="宋体" w:hint="eastAsia"/>
          <w:color w:val="000000"/>
          <w:kern w:val="0"/>
          <w:szCs w:val="21"/>
        </w:rPr>
        <w:t>掌握0-3岁婴幼儿社会性发展的特点，了解0-3岁婴幼儿家庭社会教育任务与方法，知晓0-3岁婴幼儿家庭社会教育指导的策略。</w:t>
      </w:r>
    </w:p>
    <w:p w14:paraId="2A5B95AB" w14:textId="77777777" w:rsidR="00AE1346" w:rsidRDefault="0034594D">
      <w:pPr>
        <w:widowControl/>
        <w:spacing w:beforeLines="50" w:before="156" w:afterLines="50" w:after="156"/>
        <w:jc w:val="left"/>
        <w:rPr>
          <w:rFonts w:ascii="宋体" w:hAnsi="宋体" w:cs="宋体"/>
          <w:color w:val="000000"/>
          <w:kern w:val="0"/>
          <w:szCs w:val="21"/>
        </w:rPr>
      </w:pPr>
      <w:r>
        <w:rPr>
          <w:rFonts w:ascii="宋体" w:hAnsi="宋体" w:cs="宋体" w:hint="eastAsia"/>
          <w:color w:val="000000"/>
          <w:kern w:val="0"/>
          <w:szCs w:val="21"/>
        </w:rPr>
        <w:t>本章教学方法：</w:t>
      </w:r>
    </w:p>
    <w:p w14:paraId="16898E00" w14:textId="1276BBE2" w:rsidR="00AE1346" w:rsidRDefault="0034594D">
      <w:pPr>
        <w:widowControl/>
        <w:spacing w:beforeLines="50" w:before="156" w:afterLines="50" w:after="156"/>
        <w:jc w:val="left"/>
        <w:rPr>
          <w:rFonts w:ascii="宋体" w:hAnsi="宋体" w:cs="宋体"/>
          <w:color w:val="000000"/>
          <w:kern w:val="0"/>
          <w:szCs w:val="21"/>
        </w:rPr>
      </w:pPr>
      <w:r>
        <w:rPr>
          <w:rFonts w:ascii="宋体" w:hAnsi="宋体" w:cs="宋体" w:hint="eastAsia"/>
          <w:color w:val="000000"/>
          <w:kern w:val="0"/>
          <w:szCs w:val="21"/>
        </w:rPr>
        <w:t>教师运用平台或讲台进行主讲，学生们分组互动讨论</w:t>
      </w:r>
      <w:r w:rsidR="004731B7" w:rsidRPr="004731B7">
        <w:rPr>
          <w:rFonts w:ascii="宋体" w:hAnsi="宋体" w:cs="宋体" w:hint="eastAsia"/>
          <w:color w:val="000000"/>
          <w:kern w:val="0"/>
          <w:szCs w:val="21"/>
        </w:rPr>
        <w:t>或去早教中心见习</w:t>
      </w:r>
      <w:r>
        <w:rPr>
          <w:rFonts w:ascii="宋体" w:hAnsi="宋体" w:cs="宋体" w:hint="eastAsia"/>
          <w:color w:val="000000"/>
          <w:kern w:val="0"/>
          <w:szCs w:val="21"/>
        </w:rPr>
        <w:t>。</w:t>
      </w:r>
    </w:p>
    <w:p w14:paraId="3619576A" w14:textId="77777777" w:rsidR="00AE1346" w:rsidRDefault="0034594D">
      <w:pPr>
        <w:widowControl/>
        <w:spacing w:beforeLines="50" w:before="156" w:afterLines="50" w:after="156"/>
        <w:jc w:val="left"/>
        <w:rPr>
          <w:rFonts w:ascii="宋体" w:hAnsi="宋体" w:cs="宋体"/>
          <w:color w:val="000000"/>
          <w:kern w:val="0"/>
          <w:szCs w:val="21"/>
        </w:rPr>
      </w:pPr>
      <w:r>
        <w:rPr>
          <w:rFonts w:ascii="宋体" w:hAnsi="宋体" w:cs="宋体" w:hint="eastAsia"/>
          <w:color w:val="000000"/>
          <w:kern w:val="0"/>
          <w:szCs w:val="21"/>
        </w:rPr>
        <w:t>本章讨论题:</w:t>
      </w:r>
    </w:p>
    <w:p w14:paraId="053B46F1" w14:textId="77777777" w:rsidR="00AE1346" w:rsidRDefault="0034594D">
      <w:pPr>
        <w:widowControl/>
        <w:spacing w:beforeLines="50" w:before="156" w:afterLines="50" w:after="156"/>
        <w:jc w:val="left"/>
        <w:rPr>
          <w:rFonts w:ascii="宋体" w:hAnsi="宋体" w:cs="宋体"/>
          <w:color w:val="000000"/>
          <w:kern w:val="0"/>
          <w:szCs w:val="21"/>
        </w:rPr>
      </w:pPr>
      <w:r>
        <w:rPr>
          <w:rFonts w:ascii="宋体" w:hAnsi="宋体" w:cs="宋体" w:hint="eastAsia"/>
          <w:color w:val="000000"/>
          <w:kern w:val="0"/>
          <w:szCs w:val="21"/>
        </w:rPr>
        <w:t>(1) 如何分解0-3岁婴幼儿家庭社会教育的任务？</w:t>
      </w:r>
    </w:p>
    <w:p w14:paraId="4E1D3F53" w14:textId="77777777" w:rsidR="00AE1346" w:rsidRDefault="0034594D">
      <w:pPr>
        <w:widowControl/>
        <w:spacing w:beforeLines="50" w:before="156" w:afterLines="50" w:after="156"/>
        <w:jc w:val="left"/>
        <w:rPr>
          <w:rFonts w:ascii="宋体" w:hAnsi="宋体" w:cs="宋体"/>
          <w:color w:val="000000"/>
          <w:kern w:val="0"/>
          <w:szCs w:val="21"/>
        </w:rPr>
      </w:pPr>
      <w:r>
        <w:rPr>
          <w:rFonts w:ascii="宋体" w:hAnsi="宋体" w:cs="宋体" w:hint="eastAsia"/>
          <w:color w:val="000000"/>
          <w:kern w:val="0"/>
          <w:szCs w:val="21"/>
        </w:rPr>
        <w:t>(2) 如何掌握0-3岁婴幼儿家庭社会教育指导的策略？</w:t>
      </w:r>
    </w:p>
    <w:p w14:paraId="531340B2" w14:textId="77777777" w:rsidR="00AE1346" w:rsidRDefault="0034594D">
      <w:pPr>
        <w:widowControl/>
        <w:spacing w:beforeLines="50" w:before="156" w:afterLines="50" w:after="156"/>
        <w:jc w:val="center"/>
        <w:rPr>
          <w:rFonts w:ascii="宋体" w:hAnsi="宋体" w:cs="宋体"/>
          <w:color w:val="000000"/>
          <w:kern w:val="0"/>
          <w:szCs w:val="21"/>
        </w:rPr>
      </w:pPr>
      <w:r>
        <w:rPr>
          <w:rFonts w:ascii="宋体" w:hAnsi="宋体" w:cs="宋体" w:hint="eastAsia"/>
          <w:color w:val="000000"/>
          <w:kern w:val="0"/>
          <w:szCs w:val="21"/>
        </w:rPr>
        <w:t>第七章 婴幼儿家庭艺术教育指导</w:t>
      </w:r>
    </w:p>
    <w:p w14:paraId="24A5DBEF" w14:textId="77777777" w:rsidR="00AE1346" w:rsidRDefault="0034594D">
      <w:pPr>
        <w:widowControl/>
        <w:spacing w:beforeLines="50" w:before="156" w:afterLines="50" w:after="156"/>
        <w:jc w:val="left"/>
        <w:rPr>
          <w:rFonts w:ascii="宋体" w:hAnsi="宋体" w:cs="宋体"/>
          <w:color w:val="000000"/>
          <w:kern w:val="0"/>
          <w:szCs w:val="21"/>
        </w:rPr>
      </w:pPr>
      <w:r>
        <w:rPr>
          <w:rFonts w:ascii="宋体" w:hAnsi="宋体" w:cs="宋体" w:hint="eastAsia"/>
          <w:color w:val="000000"/>
          <w:kern w:val="0"/>
          <w:szCs w:val="21"/>
        </w:rPr>
        <w:t>第一节  0-3岁婴幼儿艺术发展特点</w:t>
      </w:r>
    </w:p>
    <w:p w14:paraId="09F32F8D" w14:textId="77777777" w:rsidR="00AE1346" w:rsidRDefault="0034594D">
      <w:pPr>
        <w:widowControl/>
        <w:spacing w:beforeLines="50" w:before="156" w:afterLines="50" w:after="156"/>
        <w:jc w:val="left"/>
        <w:rPr>
          <w:rFonts w:ascii="宋体" w:hAnsi="宋体" w:cs="宋体"/>
          <w:color w:val="000000"/>
          <w:kern w:val="0"/>
          <w:szCs w:val="21"/>
        </w:rPr>
      </w:pPr>
      <w:r>
        <w:rPr>
          <w:rFonts w:ascii="宋体" w:hAnsi="宋体" w:cs="宋体" w:hint="eastAsia"/>
          <w:color w:val="000000"/>
          <w:kern w:val="0"/>
          <w:szCs w:val="21"/>
        </w:rPr>
        <w:t>第二节  0-3岁婴幼儿家庭艺术教育任务与方法</w:t>
      </w:r>
    </w:p>
    <w:p w14:paraId="5173F1E3" w14:textId="77777777" w:rsidR="00AE1346" w:rsidRDefault="0034594D">
      <w:pPr>
        <w:widowControl/>
        <w:spacing w:beforeLines="50" w:before="156" w:afterLines="50" w:after="156"/>
        <w:jc w:val="left"/>
        <w:rPr>
          <w:rFonts w:ascii="宋体" w:hAnsi="宋体" w:cs="宋体"/>
          <w:color w:val="000000"/>
          <w:kern w:val="0"/>
          <w:szCs w:val="21"/>
        </w:rPr>
      </w:pPr>
      <w:r>
        <w:rPr>
          <w:rFonts w:ascii="宋体" w:hAnsi="宋体" w:cs="宋体" w:hint="eastAsia"/>
          <w:color w:val="000000"/>
          <w:kern w:val="0"/>
          <w:szCs w:val="21"/>
        </w:rPr>
        <w:t>第三节  0-3岁婴幼儿家庭艺术教育指导策略</w:t>
      </w:r>
    </w:p>
    <w:p w14:paraId="68137E1C" w14:textId="77777777" w:rsidR="00AE1346" w:rsidRDefault="0034594D">
      <w:pPr>
        <w:widowControl/>
        <w:spacing w:beforeLines="50" w:before="156" w:afterLines="50" w:after="156"/>
        <w:jc w:val="left"/>
        <w:rPr>
          <w:rFonts w:ascii="宋体" w:hAnsi="宋体" w:cs="宋体"/>
          <w:color w:val="000000"/>
          <w:kern w:val="0"/>
          <w:szCs w:val="21"/>
        </w:rPr>
      </w:pPr>
      <w:r>
        <w:rPr>
          <w:rFonts w:ascii="宋体" w:hAnsi="宋体" w:cs="宋体" w:hint="eastAsia"/>
          <w:color w:val="000000"/>
          <w:kern w:val="0"/>
          <w:szCs w:val="21"/>
        </w:rPr>
        <w:t>本章教学预期目标:</w:t>
      </w:r>
    </w:p>
    <w:p w14:paraId="4ED9E08C" w14:textId="77777777" w:rsidR="00AE1346" w:rsidRDefault="0034594D">
      <w:pPr>
        <w:widowControl/>
        <w:spacing w:beforeLines="50" w:before="156" w:afterLines="50" w:after="156"/>
        <w:jc w:val="left"/>
        <w:rPr>
          <w:rFonts w:ascii="宋体" w:hAnsi="宋体" w:cs="宋体"/>
          <w:color w:val="000000"/>
          <w:kern w:val="0"/>
          <w:szCs w:val="21"/>
        </w:rPr>
      </w:pPr>
      <w:r>
        <w:rPr>
          <w:rFonts w:ascii="宋体" w:hAnsi="宋体" w:cs="宋体" w:hint="eastAsia"/>
          <w:color w:val="000000"/>
          <w:kern w:val="0"/>
          <w:szCs w:val="21"/>
        </w:rPr>
        <w:t>了解0-3岁婴幼儿艺术能力发展特点，明确0-3岁婴幼儿家庭艺术教育的任务，掌握0-3岁婴幼儿家庭艺术教育的策略。</w:t>
      </w:r>
    </w:p>
    <w:p w14:paraId="178835AD" w14:textId="77777777" w:rsidR="00AE1346" w:rsidRDefault="0034594D">
      <w:pPr>
        <w:widowControl/>
        <w:spacing w:beforeLines="50" w:before="156" w:afterLines="50" w:after="156"/>
        <w:jc w:val="left"/>
        <w:rPr>
          <w:rFonts w:ascii="宋体" w:hAnsi="宋体" w:cs="宋体"/>
          <w:color w:val="000000"/>
          <w:kern w:val="0"/>
          <w:szCs w:val="21"/>
        </w:rPr>
      </w:pPr>
      <w:r>
        <w:rPr>
          <w:rFonts w:ascii="宋体" w:hAnsi="宋体" w:cs="宋体" w:hint="eastAsia"/>
          <w:color w:val="000000"/>
          <w:kern w:val="0"/>
          <w:szCs w:val="21"/>
        </w:rPr>
        <w:lastRenderedPageBreak/>
        <w:t>本章教学方法：</w:t>
      </w:r>
    </w:p>
    <w:p w14:paraId="5F7FE704" w14:textId="1FDEF1A4" w:rsidR="00AE1346" w:rsidRDefault="0034594D">
      <w:pPr>
        <w:widowControl/>
        <w:spacing w:beforeLines="50" w:before="156" w:afterLines="50" w:after="156"/>
        <w:jc w:val="left"/>
        <w:rPr>
          <w:rFonts w:ascii="宋体" w:hAnsi="宋体" w:cs="宋体"/>
          <w:color w:val="000000"/>
          <w:kern w:val="0"/>
          <w:szCs w:val="21"/>
        </w:rPr>
      </w:pPr>
      <w:r>
        <w:rPr>
          <w:rFonts w:ascii="宋体" w:hAnsi="宋体" w:cs="宋体" w:hint="eastAsia"/>
          <w:color w:val="000000"/>
          <w:kern w:val="0"/>
          <w:szCs w:val="21"/>
        </w:rPr>
        <w:t>教师运用平台或讲台进行主讲，学生们分组互动讨论</w:t>
      </w:r>
      <w:r w:rsidR="001112FF" w:rsidRPr="001112FF">
        <w:rPr>
          <w:rFonts w:ascii="宋体" w:hAnsi="宋体" w:cs="宋体" w:hint="eastAsia"/>
          <w:color w:val="000000"/>
          <w:kern w:val="0"/>
          <w:szCs w:val="21"/>
        </w:rPr>
        <w:t>或去早教中心见习。</w:t>
      </w:r>
    </w:p>
    <w:p w14:paraId="48CE74FF" w14:textId="77777777" w:rsidR="00AE1346" w:rsidRDefault="0034594D">
      <w:pPr>
        <w:widowControl/>
        <w:spacing w:beforeLines="50" w:before="156" w:afterLines="50" w:after="156"/>
        <w:jc w:val="left"/>
        <w:rPr>
          <w:rFonts w:ascii="宋体" w:hAnsi="宋体" w:cs="宋体"/>
          <w:color w:val="000000"/>
          <w:kern w:val="0"/>
          <w:szCs w:val="21"/>
        </w:rPr>
      </w:pPr>
      <w:r>
        <w:rPr>
          <w:rFonts w:ascii="宋体" w:hAnsi="宋体" w:cs="宋体" w:hint="eastAsia"/>
          <w:color w:val="000000"/>
          <w:kern w:val="0"/>
          <w:szCs w:val="21"/>
        </w:rPr>
        <w:t>本章讨论题</w:t>
      </w:r>
    </w:p>
    <w:p w14:paraId="336B2DBC" w14:textId="77777777" w:rsidR="00AE1346" w:rsidRDefault="0034594D">
      <w:pPr>
        <w:widowControl/>
        <w:spacing w:beforeLines="50" w:before="156" w:afterLines="50" w:after="156"/>
        <w:jc w:val="left"/>
        <w:rPr>
          <w:rFonts w:ascii="宋体" w:hAnsi="宋体" w:cs="宋体"/>
          <w:color w:val="000000"/>
          <w:kern w:val="0"/>
          <w:szCs w:val="21"/>
        </w:rPr>
      </w:pPr>
      <w:r>
        <w:rPr>
          <w:rFonts w:ascii="宋体" w:hAnsi="宋体" w:cs="宋体" w:hint="eastAsia"/>
          <w:color w:val="000000"/>
          <w:kern w:val="0"/>
          <w:szCs w:val="21"/>
        </w:rPr>
        <w:t>(1) 如何理解0-3岁儿童的艺术表现？</w:t>
      </w:r>
    </w:p>
    <w:p w14:paraId="31C649A2" w14:textId="77777777" w:rsidR="00AE1346" w:rsidRDefault="0034594D">
      <w:pPr>
        <w:widowControl/>
        <w:spacing w:beforeLines="50" w:before="156" w:afterLines="50" w:after="156"/>
        <w:jc w:val="left"/>
        <w:rPr>
          <w:rFonts w:ascii="宋体" w:hAnsi="宋体" w:cs="宋体"/>
          <w:color w:val="000000"/>
          <w:kern w:val="0"/>
          <w:szCs w:val="21"/>
        </w:rPr>
      </w:pPr>
      <w:r>
        <w:rPr>
          <w:rFonts w:ascii="宋体" w:hAnsi="宋体" w:cs="宋体" w:hint="eastAsia"/>
          <w:color w:val="000000"/>
          <w:kern w:val="0"/>
          <w:szCs w:val="21"/>
        </w:rPr>
        <w:t>(2) 如何分析0-3岁婴幼儿家庭艺术教育方法的适宜性？</w:t>
      </w:r>
    </w:p>
    <w:p w14:paraId="1F039881" w14:textId="77777777" w:rsidR="00AE1346" w:rsidRDefault="0034594D">
      <w:pPr>
        <w:widowControl/>
        <w:spacing w:beforeLines="50" w:before="156" w:afterLines="50" w:after="156"/>
        <w:jc w:val="center"/>
        <w:rPr>
          <w:rFonts w:ascii="宋体" w:hAnsi="宋体" w:cs="宋体"/>
          <w:color w:val="000000"/>
          <w:kern w:val="0"/>
          <w:szCs w:val="21"/>
        </w:rPr>
      </w:pPr>
      <w:r>
        <w:rPr>
          <w:rFonts w:ascii="宋体" w:hAnsi="宋体" w:cs="宋体" w:hint="eastAsia"/>
          <w:color w:val="000000"/>
          <w:kern w:val="0"/>
          <w:szCs w:val="21"/>
        </w:rPr>
        <w:t>第八章 婴幼儿家庭教育指导改革与发展</w:t>
      </w:r>
    </w:p>
    <w:p w14:paraId="67FE5FBB" w14:textId="77777777" w:rsidR="00AE1346" w:rsidRDefault="0034594D">
      <w:pPr>
        <w:widowControl/>
        <w:spacing w:beforeLines="50" w:before="156" w:afterLines="50" w:after="156"/>
        <w:jc w:val="left"/>
        <w:rPr>
          <w:rFonts w:ascii="宋体" w:hAnsi="宋体" w:cs="宋体"/>
          <w:color w:val="000000"/>
          <w:kern w:val="0"/>
          <w:szCs w:val="21"/>
        </w:rPr>
      </w:pPr>
      <w:r>
        <w:rPr>
          <w:rFonts w:ascii="宋体" w:hAnsi="宋体" w:cs="宋体" w:hint="eastAsia"/>
          <w:color w:val="000000"/>
          <w:kern w:val="0"/>
          <w:szCs w:val="21"/>
        </w:rPr>
        <w:t>第一节 0-3岁婴幼儿家庭教育现状反思与展望</w:t>
      </w:r>
    </w:p>
    <w:p w14:paraId="24AB8517" w14:textId="77777777" w:rsidR="00AE1346" w:rsidRDefault="0034594D">
      <w:pPr>
        <w:widowControl/>
        <w:spacing w:beforeLines="50" w:before="156" w:afterLines="50" w:after="156"/>
        <w:jc w:val="left"/>
        <w:rPr>
          <w:rFonts w:ascii="宋体" w:hAnsi="宋体" w:cs="宋体"/>
          <w:color w:val="000000"/>
          <w:kern w:val="0"/>
          <w:szCs w:val="21"/>
        </w:rPr>
      </w:pPr>
      <w:r>
        <w:rPr>
          <w:rFonts w:ascii="宋体" w:hAnsi="宋体" w:cs="宋体" w:hint="eastAsia"/>
          <w:color w:val="000000"/>
          <w:kern w:val="0"/>
          <w:szCs w:val="21"/>
        </w:rPr>
        <w:t xml:space="preserve">第二节 0-3岁婴幼儿家庭教育指导的现状反思与改革动向   </w:t>
      </w:r>
    </w:p>
    <w:p w14:paraId="631D9C5E" w14:textId="77777777" w:rsidR="00AE1346" w:rsidRDefault="0034594D">
      <w:pPr>
        <w:widowControl/>
        <w:spacing w:beforeLines="50" w:before="156" w:afterLines="50" w:after="156"/>
        <w:jc w:val="left"/>
        <w:rPr>
          <w:rFonts w:ascii="宋体" w:hAnsi="宋体" w:cs="宋体"/>
          <w:color w:val="000000"/>
          <w:kern w:val="0"/>
          <w:szCs w:val="21"/>
        </w:rPr>
      </w:pPr>
      <w:r>
        <w:rPr>
          <w:rFonts w:ascii="宋体" w:hAnsi="宋体" w:cs="宋体" w:hint="eastAsia"/>
          <w:color w:val="000000"/>
          <w:kern w:val="0"/>
          <w:szCs w:val="21"/>
        </w:rPr>
        <w:t>本章教学预期目标:</w:t>
      </w:r>
    </w:p>
    <w:p w14:paraId="0204BA43" w14:textId="77777777" w:rsidR="00AE1346" w:rsidRDefault="0034594D">
      <w:pPr>
        <w:widowControl/>
        <w:spacing w:beforeLines="50" w:before="156" w:afterLines="50" w:after="156"/>
        <w:jc w:val="left"/>
        <w:rPr>
          <w:rFonts w:ascii="宋体" w:hAnsi="宋体" w:cs="宋体"/>
          <w:color w:val="000000"/>
          <w:kern w:val="0"/>
          <w:szCs w:val="21"/>
        </w:rPr>
      </w:pPr>
      <w:r>
        <w:rPr>
          <w:rFonts w:ascii="宋体" w:hAnsi="宋体" w:cs="宋体" w:hint="eastAsia"/>
          <w:color w:val="000000"/>
          <w:kern w:val="0"/>
          <w:szCs w:val="21"/>
        </w:rPr>
        <w:t>通过本章的学习，了解0-3岁婴幼儿家庭教育以及指导的现状，掌握0-3岁婴幼儿家庭教育指导的改革与发展动向。</w:t>
      </w:r>
    </w:p>
    <w:p w14:paraId="0A6A5657" w14:textId="77777777" w:rsidR="00AE1346" w:rsidRDefault="0034594D">
      <w:pPr>
        <w:widowControl/>
        <w:spacing w:beforeLines="50" w:before="156" w:afterLines="50" w:after="156"/>
        <w:jc w:val="left"/>
        <w:rPr>
          <w:rFonts w:ascii="宋体" w:hAnsi="宋体" w:cs="宋体"/>
          <w:color w:val="000000"/>
          <w:kern w:val="0"/>
          <w:szCs w:val="21"/>
        </w:rPr>
      </w:pPr>
      <w:r>
        <w:rPr>
          <w:rFonts w:ascii="宋体" w:hAnsi="宋体" w:cs="宋体" w:hint="eastAsia"/>
          <w:color w:val="000000"/>
          <w:kern w:val="0"/>
          <w:szCs w:val="21"/>
        </w:rPr>
        <w:t>本章教学方法：</w:t>
      </w:r>
    </w:p>
    <w:p w14:paraId="2C7EEB5A" w14:textId="77777777" w:rsidR="00AE1346" w:rsidRDefault="0034594D">
      <w:pPr>
        <w:widowControl/>
        <w:spacing w:beforeLines="50" w:before="156" w:afterLines="50" w:after="156"/>
        <w:jc w:val="left"/>
        <w:rPr>
          <w:rFonts w:ascii="宋体" w:hAnsi="宋体" w:cs="宋体"/>
          <w:color w:val="000000"/>
          <w:kern w:val="0"/>
          <w:szCs w:val="21"/>
        </w:rPr>
      </w:pPr>
      <w:r>
        <w:rPr>
          <w:rFonts w:ascii="宋体" w:hAnsi="宋体" w:cs="宋体" w:hint="eastAsia"/>
          <w:color w:val="000000"/>
          <w:kern w:val="0"/>
          <w:szCs w:val="21"/>
        </w:rPr>
        <w:t>教师运用平台或讲台进行主讲，学生们分组讨论</w:t>
      </w:r>
      <w:bookmarkStart w:id="0" w:name="_Hlk70606356"/>
      <w:r>
        <w:rPr>
          <w:rFonts w:ascii="宋体" w:hAnsi="宋体" w:cs="宋体" w:hint="eastAsia"/>
          <w:color w:val="000000"/>
          <w:kern w:val="0"/>
          <w:szCs w:val="21"/>
        </w:rPr>
        <w:t>或去早教中心见习。</w:t>
      </w:r>
      <w:bookmarkEnd w:id="0"/>
    </w:p>
    <w:p w14:paraId="1C179875" w14:textId="77777777" w:rsidR="00AE1346" w:rsidRDefault="0034594D">
      <w:pPr>
        <w:widowControl/>
        <w:spacing w:beforeLines="50" w:before="156" w:afterLines="50" w:after="156"/>
        <w:jc w:val="left"/>
        <w:rPr>
          <w:rFonts w:ascii="宋体" w:hAnsi="宋体" w:cs="宋体"/>
          <w:color w:val="000000"/>
          <w:kern w:val="0"/>
          <w:szCs w:val="21"/>
        </w:rPr>
      </w:pPr>
      <w:r>
        <w:rPr>
          <w:rFonts w:ascii="宋体" w:hAnsi="宋体" w:cs="宋体" w:hint="eastAsia"/>
          <w:color w:val="000000"/>
          <w:kern w:val="0"/>
          <w:szCs w:val="21"/>
        </w:rPr>
        <w:t>本章讨论题：</w:t>
      </w:r>
    </w:p>
    <w:p w14:paraId="504070A5" w14:textId="77777777" w:rsidR="00AE1346" w:rsidRDefault="0034594D">
      <w:pPr>
        <w:widowControl/>
        <w:spacing w:beforeLines="50" w:before="156" w:afterLines="50" w:after="156"/>
        <w:jc w:val="left"/>
        <w:rPr>
          <w:rFonts w:ascii="宋体" w:hAnsi="宋体" w:cs="宋体"/>
          <w:color w:val="000000"/>
          <w:kern w:val="0"/>
          <w:szCs w:val="21"/>
        </w:rPr>
      </w:pPr>
      <w:r>
        <w:rPr>
          <w:rFonts w:ascii="宋体" w:hAnsi="宋体" w:cs="宋体" w:hint="eastAsia"/>
          <w:color w:val="000000"/>
          <w:kern w:val="0"/>
          <w:szCs w:val="21"/>
        </w:rPr>
        <w:t>(1) 如何看待0-3岁婴幼儿家庭教育指导的现状？</w:t>
      </w:r>
    </w:p>
    <w:p w14:paraId="532E4B9C" w14:textId="77777777" w:rsidR="00AE1346" w:rsidRDefault="0034594D">
      <w:pPr>
        <w:widowControl/>
        <w:spacing w:beforeLines="50" w:before="156" w:afterLines="50" w:after="156"/>
        <w:jc w:val="left"/>
        <w:rPr>
          <w:rFonts w:ascii="宋体" w:hAnsi="宋体" w:cs="宋体"/>
          <w:color w:val="000000"/>
          <w:kern w:val="0"/>
          <w:szCs w:val="21"/>
        </w:rPr>
      </w:pPr>
      <w:r>
        <w:rPr>
          <w:rFonts w:ascii="宋体" w:hAnsi="宋体" w:cs="宋体" w:hint="eastAsia"/>
          <w:color w:val="000000"/>
          <w:kern w:val="0"/>
          <w:szCs w:val="21"/>
        </w:rPr>
        <w:t>(2) 如何分析0-3岁婴幼儿家庭教育指导的改革?</w:t>
      </w:r>
    </w:p>
    <w:p w14:paraId="321783C7" w14:textId="77777777" w:rsidR="00AE1346" w:rsidRDefault="0034594D">
      <w:pPr>
        <w:widowControl/>
        <w:spacing w:beforeLines="50" w:before="156" w:afterLines="50" w:after="156" w:line="288" w:lineRule="auto"/>
        <w:jc w:val="left"/>
        <w:rPr>
          <w:rFonts w:ascii="黑体" w:eastAsia="黑体" w:hAnsi="宋体"/>
          <w:b/>
          <w:bCs/>
          <w:sz w:val="24"/>
          <w:szCs w:val="32"/>
        </w:rPr>
      </w:pPr>
      <w:r>
        <w:rPr>
          <w:rFonts w:ascii="黑体" w:eastAsia="黑体" w:hAnsi="宋体" w:hint="eastAsia"/>
          <w:b/>
          <w:bCs/>
          <w:sz w:val="24"/>
          <w:szCs w:val="32"/>
        </w:rPr>
        <w:t>七、课内实验名称及基本要求（选填，适用于课内实验）</w:t>
      </w:r>
    </w:p>
    <w:p w14:paraId="4B27368B" w14:textId="77777777" w:rsidR="00AE1346" w:rsidRDefault="0034594D">
      <w:pPr>
        <w:snapToGrid w:val="0"/>
        <w:spacing w:line="288" w:lineRule="auto"/>
        <w:ind w:right="26" w:firstLineChars="200" w:firstLine="400"/>
        <w:rPr>
          <w:sz w:val="20"/>
          <w:szCs w:val="20"/>
        </w:rPr>
      </w:pPr>
      <w:r>
        <w:rPr>
          <w:rFonts w:hint="eastAsia"/>
          <w:sz w:val="20"/>
          <w:szCs w:val="20"/>
        </w:rPr>
        <w:t>列出课程实验的名称、学时数、实验类型（演示型、验证型、设计型、综合型）及每个实验的内容简述。</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620"/>
        <w:gridCol w:w="3240"/>
        <w:gridCol w:w="900"/>
        <w:gridCol w:w="1057"/>
        <w:gridCol w:w="1715"/>
      </w:tblGrid>
      <w:tr w:rsidR="00127115" w14:paraId="0DF3D950" w14:textId="77777777" w:rsidTr="00127115">
        <w:trPr>
          <w:trHeight w:val="34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5785ECAC" w14:textId="77777777" w:rsidR="00127115" w:rsidRPr="00127115" w:rsidRDefault="00127115" w:rsidP="001A7FBB">
            <w:pPr>
              <w:snapToGrid w:val="0"/>
              <w:jc w:val="center"/>
              <w:rPr>
                <w:rFonts w:ascii="宋体" w:hAnsi="宋体"/>
                <w:sz w:val="20"/>
                <w:szCs w:val="20"/>
              </w:rPr>
            </w:pPr>
            <w:r>
              <w:rPr>
                <w:rFonts w:ascii="宋体" w:hAnsi="宋体" w:hint="eastAsia"/>
                <w:sz w:val="20"/>
                <w:szCs w:val="20"/>
              </w:rPr>
              <w:t>序号</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7D56A56" w14:textId="77777777" w:rsidR="00127115" w:rsidRPr="00127115" w:rsidRDefault="00127115" w:rsidP="001A7FBB">
            <w:pPr>
              <w:snapToGrid w:val="0"/>
              <w:jc w:val="center"/>
              <w:rPr>
                <w:rFonts w:ascii="宋体" w:hAnsi="宋体"/>
                <w:sz w:val="20"/>
                <w:szCs w:val="20"/>
              </w:rPr>
            </w:pPr>
            <w:r>
              <w:rPr>
                <w:rFonts w:ascii="宋体" w:hAnsi="宋体" w:hint="eastAsia"/>
                <w:sz w:val="20"/>
                <w:szCs w:val="20"/>
              </w:rPr>
              <w:t>实验名称</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615D35A3" w14:textId="77777777" w:rsidR="00127115" w:rsidRPr="00127115" w:rsidRDefault="00127115" w:rsidP="001A7FBB">
            <w:pPr>
              <w:snapToGrid w:val="0"/>
              <w:jc w:val="center"/>
              <w:rPr>
                <w:rFonts w:ascii="宋体" w:hAnsi="宋体"/>
                <w:sz w:val="20"/>
                <w:szCs w:val="20"/>
              </w:rPr>
            </w:pPr>
            <w:r>
              <w:rPr>
                <w:rFonts w:ascii="宋体" w:hAnsi="宋体" w:hint="eastAsia"/>
                <w:sz w:val="20"/>
                <w:szCs w:val="20"/>
              </w:rPr>
              <w:t>主要内容</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FDFAA98" w14:textId="77777777" w:rsidR="00127115" w:rsidRDefault="00127115" w:rsidP="001A7FBB">
            <w:pPr>
              <w:snapToGrid w:val="0"/>
              <w:jc w:val="center"/>
              <w:rPr>
                <w:rFonts w:ascii="宋体" w:hAnsi="宋体"/>
                <w:sz w:val="20"/>
                <w:szCs w:val="20"/>
              </w:rPr>
            </w:pPr>
            <w:r>
              <w:rPr>
                <w:rFonts w:ascii="宋体" w:hAnsi="宋体" w:hint="eastAsia"/>
                <w:sz w:val="20"/>
                <w:szCs w:val="20"/>
              </w:rPr>
              <w:t>实验</w:t>
            </w:r>
          </w:p>
          <w:p w14:paraId="52A07723" w14:textId="77777777" w:rsidR="00127115" w:rsidRPr="00127115" w:rsidRDefault="00127115" w:rsidP="001A7FBB">
            <w:pPr>
              <w:snapToGrid w:val="0"/>
              <w:jc w:val="center"/>
              <w:rPr>
                <w:rFonts w:ascii="宋体" w:hAnsi="宋体"/>
                <w:sz w:val="20"/>
                <w:szCs w:val="20"/>
              </w:rPr>
            </w:pPr>
            <w:r>
              <w:rPr>
                <w:rFonts w:ascii="宋体" w:hAnsi="宋体" w:hint="eastAsia"/>
                <w:sz w:val="20"/>
                <w:szCs w:val="20"/>
              </w:rPr>
              <w:t>时数</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71076576" w14:textId="77777777" w:rsidR="00127115" w:rsidRDefault="00127115" w:rsidP="001A7FBB">
            <w:pPr>
              <w:snapToGrid w:val="0"/>
              <w:jc w:val="center"/>
              <w:rPr>
                <w:rFonts w:ascii="宋体"/>
                <w:sz w:val="20"/>
                <w:szCs w:val="20"/>
              </w:rPr>
            </w:pPr>
            <w:r>
              <w:rPr>
                <w:rFonts w:ascii="宋体" w:hint="eastAsia"/>
                <w:sz w:val="20"/>
                <w:szCs w:val="20"/>
              </w:rPr>
              <w:t>实验类型</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tcPr>
          <w:p w14:paraId="43CC4159" w14:textId="77777777" w:rsidR="00127115" w:rsidRPr="00127115" w:rsidRDefault="00127115" w:rsidP="001A7FBB">
            <w:pPr>
              <w:snapToGrid w:val="0"/>
              <w:jc w:val="center"/>
              <w:rPr>
                <w:rFonts w:ascii="宋体" w:hAnsi="宋体"/>
                <w:sz w:val="20"/>
                <w:szCs w:val="20"/>
              </w:rPr>
            </w:pPr>
            <w:r>
              <w:rPr>
                <w:rFonts w:ascii="宋体" w:hAnsi="宋体" w:hint="eastAsia"/>
                <w:sz w:val="20"/>
                <w:szCs w:val="20"/>
              </w:rPr>
              <w:t>备注</w:t>
            </w:r>
          </w:p>
        </w:tc>
      </w:tr>
      <w:tr w:rsidR="00127115" w14:paraId="4600E8CC" w14:textId="77777777" w:rsidTr="00127115">
        <w:trPr>
          <w:trHeight w:val="34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752D475D" w14:textId="48448876" w:rsidR="00127115" w:rsidRDefault="00127115" w:rsidP="001A7FBB">
            <w:pPr>
              <w:snapToGrid w:val="0"/>
              <w:jc w:val="center"/>
              <w:rPr>
                <w:rFonts w:ascii="宋体" w:hAnsi="宋体"/>
                <w:sz w:val="20"/>
                <w:szCs w:val="20"/>
              </w:rPr>
            </w:pPr>
            <w:r>
              <w:rPr>
                <w:rFonts w:ascii="宋体" w:hAnsi="宋体"/>
                <w:sz w:val="20"/>
                <w:szCs w:val="20"/>
              </w:rPr>
              <w:t>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517BFA2" w14:textId="6CF0D192" w:rsidR="00127115" w:rsidRDefault="002951BF" w:rsidP="001A7FBB">
            <w:pPr>
              <w:snapToGrid w:val="0"/>
              <w:jc w:val="center"/>
              <w:rPr>
                <w:rFonts w:ascii="宋体" w:hAnsi="宋体"/>
                <w:sz w:val="20"/>
                <w:szCs w:val="20"/>
              </w:rPr>
            </w:pPr>
            <w:r>
              <w:rPr>
                <w:rFonts w:ascii="宋体" w:hAnsi="宋体" w:hint="eastAsia"/>
                <w:sz w:val="20"/>
                <w:szCs w:val="20"/>
              </w:rPr>
              <w:t>婴儿营养与护理</w:t>
            </w:r>
            <w:r w:rsidR="00F00C2B">
              <w:rPr>
                <w:rFonts w:ascii="宋体" w:hAnsi="宋体" w:hint="eastAsia"/>
                <w:sz w:val="20"/>
                <w:szCs w:val="20"/>
              </w:rPr>
              <w:t>指导</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5B1F85A3" w14:textId="2DDF7456" w:rsidR="00127115" w:rsidRDefault="00127115" w:rsidP="001A7FBB">
            <w:pPr>
              <w:snapToGrid w:val="0"/>
              <w:jc w:val="center"/>
              <w:rPr>
                <w:rFonts w:ascii="宋体" w:hAnsi="宋体"/>
                <w:sz w:val="20"/>
                <w:szCs w:val="20"/>
              </w:rPr>
            </w:pPr>
            <w:r>
              <w:rPr>
                <w:rFonts w:ascii="宋体" w:hAnsi="宋体" w:hint="eastAsia"/>
                <w:sz w:val="20"/>
                <w:szCs w:val="20"/>
              </w:rPr>
              <w:t>去早教中心</w:t>
            </w:r>
            <w:r w:rsidR="002951BF">
              <w:rPr>
                <w:rFonts w:ascii="宋体" w:hAnsi="宋体" w:hint="eastAsia"/>
                <w:sz w:val="20"/>
                <w:szCs w:val="20"/>
              </w:rPr>
              <w:t>观察婴儿的膳食结构</w:t>
            </w:r>
            <w:r>
              <w:rPr>
                <w:rFonts w:ascii="宋体" w:hAnsi="宋体" w:hint="eastAsia"/>
                <w:sz w:val="20"/>
                <w:szCs w:val="20"/>
              </w:rPr>
              <w:t>，与社区家庭中没</w:t>
            </w:r>
            <w:r w:rsidR="002951BF">
              <w:rPr>
                <w:rFonts w:ascii="宋体" w:hAnsi="宋体" w:hint="eastAsia"/>
                <w:sz w:val="20"/>
                <w:szCs w:val="20"/>
              </w:rPr>
              <w:t>去</w:t>
            </w:r>
            <w:r>
              <w:rPr>
                <w:rFonts w:ascii="宋体" w:hAnsi="宋体" w:hint="eastAsia"/>
                <w:sz w:val="20"/>
                <w:szCs w:val="20"/>
              </w:rPr>
              <w:t>早教中心的婴儿</w:t>
            </w:r>
            <w:r w:rsidR="002951BF">
              <w:rPr>
                <w:rFonts w:ascii="宋体" w:hAnsi="宋体" w:hint="eastAsia"/>
                <w:sz w:val="20"/>
                <w:szCs w:val="20"/>
              </w:rPr>
              <w:t>家庭营养护理</w:t>
            </w:r>
            <w:r>
              <w:rPr>
                <w:rFonts w:ascii="宋体" w:hAnsi="宋体" w:hint="eastAsia"/>
                <w:sz w:val="20"/>
                <w:szCs w:val="20"/>
              </w:rPr>
              <w:t>状况作比较分析。</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356AB9C" w14:textId="74983C80" w:rsidR="00127115" w:rsidDel="00BC2DA6" w:rsidRDefault="00127115" w:rsidP="001A7FBB">
            <w:pPr>
              <w:snapToGrid w:val="0"/>
              <w:jc w:val="center"/>
              <w:rPr>
                <w:rFonts w:ascii="宋体" w:hAnsi="宋体"/>
                <w:sz w:val="20"/>
                <w:szCs w:val="20"/>
              </w:rPr>
            </w:pPr>
            <w:r>
              <w:rPr>
                <w:rFonts w:ascii="宋体" w:hAnsi="宋体"/>
                <w:sz w:val="20"/>
                <w:szCs w:val="20"/>
              </w:rPr>
              <w:t>4</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0F026102" w14:textId="77777777" w:rsidR="00127115" w:rsidRDefault="00127115" w:rsidP="001A7FBB">
            <w:pPr>
              <w:snapToGrid w:val="0"/>
              <w:jc w:val="center"/>
              <w:rPr>
                <w:rFonts w:ascii="宋体"/>
                <w:sz w:val="20"/>
                <w:szCs w:val="20"/>
              </w:rPr>
            </w:pPr>
            <w:r>
              <w:rPr>
                <w:rFonts w:ascii="宋体" w:hint="eastAsia"/>
                <w:sz w:val="20"/>
                <w:szCs w:val="20"/>
              </w:rPr>
              <w:t>综合型</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tcPr>
          <w:p w14:paraId="69503B54" w14:textId="0F55EFC4" w:rsidR="00127115" w:rsidRDefault="00127115" w:rsidP="001A7FBB">
            <w:pPr>
              <w:snapToGrid w:val="0"/>
              <w:jc w:val="center"/>
              <w:rPr>
                <w:rFonts w:ascii="宋体" w:hAnsi="宋体"/>
                <w:sz w:val="20"/>
                <w:szCs w:val="20"/>
              </w:rPr>
            </w:pPr>
          </w:p>
        </w:tc>
      </w:tr>
      <w:tr w:rsidR="00127115" w14:paraId="0F26B12F" w14:textId="77777777" w:rsidTr="00127115">
        <w:trPr>
          <w:trHeight w:val="34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2BEFA770" w14:textId="4A2AB27F" w:rsidR="00127115" w:rsidRDefault="00127115" w:rsidP="001A7FBB">
            <w:pPr>
              <w:snapToGrid w:val="0"/>
              <w:jc w:val="center"/>
              <w:rPr>
                <w:rFonts w:ascii="宋体" w:hAnsi="宋体"/>
                <w:sz w:val="20"/>
                <w:szCs w:val="20"/>
              </w:rPr>
            </w:pPr>
            <w:r>
              <w:rPr>
                <w:rFonts w:ascii="宋体" w:hAnsi="宋体"/>
                <w:sz w:val="20"/>
                <w:szCs w:val="20"/>
              </w:rPr>
              <w:t>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3F7388C" w14:textId="75AC82B7" w:rsidR="00127115" w:rsidRDefault="002951BF" w:rsidP="001A7FBB">
            <w:pPr>
              <w:snapToGrid w:val="0"/>
              <w:jc w:val="center"/>
              <w:rPr>
                <w:rFonts w:ascii="宋体" w:hAnsi="宋体"/>
                <w:sz w:val="20"/>
                <w:szCs w:val="20"/>
              </w:rPr>
            </w:pPr>
            <w:r>
              <w:rPr>
                <w:rFonts w:ascii="宋体" w:hAnsi="宋体" w:hint="eastAsia"/>
                <w:sz w:val="20"/>
                <w:szCs w:val="20"/>
              </w:rPr>
              <w:t>婴儿运动</w:t>
            </w:r>
            <w:r w:rsidR="00F00C2B">
              <w:rPr>
                <w:rFonts w:ascii="宋体" w:hAnsi="宋体" w:hint="eastAsia"/>
                <w:sz w:val="20"/>
                <w:szCs w:val="20"/>
              </w:rPr>
              <w:t>教育指导</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5E4129ED" w14:textId="6DA32F70" w:rsidR="00127115" w:rsidRDefault="00127115" w:rsidP="001A7FBB">
            <w:pPr>
              <w:snapToGrid w:val="0"/>
              <w:jc w:val="center"/>
              <w:rPr>
                <w:rFonts w:ascii="宋体" w:hAnsi="宋体"/>
                <w:sz w:val="20"/>
                <w:szCs w:val="20"/>
              </w:rPr>
            </w:pPr>
            <w:r>
              <w:rPr>
                <w:rFonts w:ascii="宋体" w:hAnsi="宋体" w:hint="eastAsia"/>
                <w:sz w:val="20"/>
                <w:szCs w:val="20"/>
              </w:rPr>
              <w:t>观摩早教中心教学活动，写一份</w:t>
            </w:r>
            <w:r w:rsidR="00F00C2B">
              <w:rPr>
                <w:rFonts w:ascii="宋体" w:hAnsi="宋体" w:hint="eastAsia"/>
                <w:sz w:val="20"/>
                <w:szCs w:val="20"/>
              </w:rPr>
              <w:t>婴</w:t>
            </w:r>
            <w:r>
              <w:rPr>
                <w:rFonts w:ascii="宋体" w:hAnsi="宋体" w:hint="eastAsia"/>
                <w:sz w:val="20"/>
                <w:szCs w:val="20"/>
              </w:rPr>
              <w:t>儿</w:t>
            </w:r>
            <w:r w:rsidR="00F00C2B">
              <w:rPr>
                <w:rFonts w:ascii="宋体" w:hAnsi="宋体" w:hint="eastAsia"/>
                <w:sz w:val="20"/>
                <w:szCs w:val="20"/>
              </w:rPr>
              <w:t>运动</w:t>
            </w:r>
            <w:r>
              <w:rPr>
                <w:rFonts w:ascii="宋体" w:hAnsi="宋体" w:hint="eastAsia"/>
                <w:sz w:val="20"/>
                <w:szCs w:val="20"/>
              </w:rPr>
              <w:t>状况的见习记录。</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4F2457D" w14:textId="77777777" w:rsidR="00127115" w:rsidRDefault="00127115" w:rsidP="001A7FBB">
            <w:pPr>
              <w:snapToGrid w:val="0"/>
              <w:jc w:val="center"/>
              <w:rPr>
                <w:rFonts w:ascii="宋体" w:hAnsi="宋体"/>
                <w:sz w:val="20"/>
                <w:szCs w:val="20"/>
              </w:rPr>
            </w:pPr>
            <w:r>
              <w:rPr>
                <w:rFonts w:ascii="宋体" w:hAnsi="宋体" w:hint="eastAsia"/>
                <w:sz w:val="20"/>
                <w:szCs w:val="20"/>
              </w:rPr>
              <w:t>4</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5D607E76" w14:textId="77777777" w:rsidR="00127115" w:rsidRDefault="00127115" w:rsidP="001A7FBB">
            <w:pPr>
              <w:snapToGrid w:val="0"/>
              <w:jc w:val="center"/>
              <w:rPr>
                <w:rFonts w:ascii="宋体"/>
                <w:sz w:val="20"/>
                <w:szCs w:val="20"/>
              </w:rPr>
            </w:pPr>
            <w:r>
              <w:rPr>
                <w:rFonts w:ascii="宋体" w:hint="eastAsia"/>
                <w:sz w:val="20"/>
                <w:szCs w:val="20"/>
              </w:rPr>
              <w:t>综合型</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tcPr>
          <w:p w14:paraId="59E05B98" w14:textId="6EDBF004" w:rsidR="00127115" w:rsidRDefault="00127115" w:rsidP="001A7FBB">
            <w:pPr>
              <w:snapToGrid w:val="0"/>
              <w:jc w:val="center"/>
              <w:rPr>
                <w:rFonts w:ascii="宋体" w:hAnsi="宋体"/>
                <w:sz w:val="20"/>
                <w:szCs w:val="20"/>
              </w:rPr>
            </w:pPr>
          </w:p>
        </w:tc>
      </w:tr>
      <w:tr w:rsidR="00127115" w14:paraId="5CDC617B" w14:textId="77777777" w:rsidTr="00127115">
        <w:trPr>
          <w:trHeight w:val="34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5A681F2E" w14:textId="4113FC5F" w:rsidR="00127115" w:rsidRDefault="00127115" w:rsidP="001A7FBB">
            <w:pPr>
              <w:snapToGrid w:val="0"/>
              <w:jc w:val="center"/>
              <w:rPr>
                <w:rFonts w:ascii="宋体" w:hAnsi="宋体"/>
                <w:sz w:val="20"/>
                <w:szCs w:val="20"/>
              </w:rPr>
            </w:pPr>
            <w:r>
              <w:rPr>
                <w:rFonts w:ascii="宋体" w:hAnsi="宋体"/>
                <w:sz w:val="20"/>
                <w:szCs w:val="20"/>
              </w:rPr>
              <w:t>3</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7811002" w14:textId="5C93A69B" w:rsidR="00127115" w:rsidRDefault="002951BF" w:rsidP="001A7FBB">
            <w:pPr>
              <w:snapToGrid w:val="0"/>
              <w:jc w:val="center"/>
              <w:rPr>
                <w:rFonts w:ascii="宋体" w:hAnsi="宋体"/>
                <w:sz w:val="20"/>
                <w:szCs w:val="20"/>
              </w:rPr>
            </w:pPr>
            <w:r>
              <w:rPr>
                <w:rFonts w:ascii="宋体" w:hAnsi="宋体" w:hint="eastAsia"/>
                <w:sz w:val="20"/>
                <w:szCs w:val="20"/>
              </w:rPr>
              <w:t>婴儿认知</w:t>
            </w:r>
            <w:r w:rsidR="00F00C2B">
              <w:rPr>
                <w:rFonts w:ascii="宋体" w:hAnsi="宋体" w:hint="eastAsia"/>
                <w:sz w:val="20"/>
                <w:szCs w:val="20"/>
              </w:rPr>
              <w:t>教育指导</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5D5016EF" w14:textId="47A096D7" w:rsidR="00127115" w:rsidRDefault="00F00C2B" w:rsidP="001A7FBB">
            <w:pPr>
              <w:snapToGrid w:val="0"/>
              <w:jc w:val="center"/>
              <w:rPr>
                <w:rFonts w:ascii="宋体" w:hAnsi="宋体"/>
                <w:sz w:val="20"/>
                <w:szCs w:val="20"/>
              </w:rPr>
            </w:pPr>
            <w:r>
              <w:rPr>
                <w:rFonts w:ascii="宋体" w:hAnsi="宋体" w:hint="eastAsia"/>
                <w:sz w:val="20"/>
                <w:szCs w:val="20"/>
              </w:rPr>
              <w:t>观察</w:t>
            </w:r>
            <w:r w:rsidR="00127115">
              <w:rPr>
                <w:rFonts w:ascii="宋体" w:hAnsi="宋体" w:hint="eastAsia"/>
                <w:sz w:val="20"/>
                <w:szCs w:val="20"/>
              </w:rPr>
              <w:t>婴儿</w:t>
            </w:r>
            <w:r>
              <w:rPr>
                <w:rFonts w:ascii="宋体" w:hAnsi="宋体" w:hint="eastAsia"/>
                <w:sz w:val="20"/>
                <w:szCs w:val="20"/>
              </w:rPr>
              <w:t>的认知</w:t>
            </w:r>
            <w:r w:rsidR="00127115">
              <w:rPr>
                <w:rFonts w:ascii="宋体" w:hAnsi="宋体" w:hint="eastAsia"/>
                <w:sz w:val="20"/>
                <w:szCs w:val="20"/>
              </w:rPr>
              <w:t>发展的特点。</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48CB27A" w14:textId="77777777" w:rsidR="00127115" w:rsidRDefault="00127115" w:rsidP="001A7FBB">
            <w:pPr>
              <w:snapToGrid w:val="0"/>
              <w:jc w:val="center"/>
              <w:rPr>
                <w:rFonts w:ascii="宋体" w:hAnsi="宋体"/>
                <w:sz w:val="20"/>
                <w:szCs w:val="20"/>
              </w:rPr>
            </w:pPr>
            <w:r>
              <w:rPr>
                <w:rFonts w:ascii="宋体" w:hAnsi="宋体" w:hint="eastAsia"/>
                <w:sz w:val="20"/>
                <w:szCs w:val="20"/>
              </w:rPr>
              <w:t>4</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04A7E27E" w14:textId="77777777" w:rsidR="00127115" w:rsidRDefault="00127115" w:rsidP="001A7FBB">
            <w:pPr>
              <w:snapToGrid w:val="0"/>
              <w:jc w:val="center"/>
              <w:rPr>
                <w:rFonts w:ascii="宋体"/>
                <w:sz w:val="20"/>
                <w:szCs w:val="20"/>
              </w:rPr>
            </w:pPr>
            <w:r>
              <w:rPr>
                <w:rFonts w:ascii="宋体" w:hint="eastAsia"/>
                <w:sz w:val="20"/>
                <w:szCs w:val="20"/>
              </w:rPr>
              <w:t>综合型</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tcPr>
          <w:p w14:paraId="37A8AC07" w14:textId="0693C40A" w:rsidR="00127115" w:rsidRDefault="00127115" w:rsidP="001A7FBB">
            <w:pPr>
              <w:snapToGrid w:val="0"/>
              <w:jc w:val="center"/>
              <w:rPr>
                <w:rFonts w:ascii="宋体" w:hAnsi="宋体"/>
                <w:sz w:val="20"/>
                <w:szCs w:val="20"/>
              </w:rPr>
            </w:pPr>
          </w:p>
        </w:tc>
      </w:tr>
      <w:tr w:rsidR="00127115" w14:paraId="58AA221C" w14:textId="77777777" w:rsidTr="00127115">
        <w:trPr>
          <w:trHeight w:val="34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0D949CD4" w14:textId="558238EB" w:rsidR="00127115" w:rsidRDefault="00127115" w:rsidP="001A7FBB">
            <w:pPr>
              <w:snapToGrid w:val="0"/>
              <w:jc w:val="center"/>
              <w:rPr>
                <w:rFonts w:ascii="宋体" w:hAnsi="宋体"/>
                <w:sz w:val="20"/>
                <w:szCs w:val="20"/>
              </w:rPr>
            </w:pPr>
            <w:r>
              <w:rPr>
                <w:rFonts w:ascii="宋体" w:hAnsi="宋体"/>
                <w:sz w:val="20"/>
                <w:szCs w:val="20"/>
              </w:rPr>
              <w:t>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9512F22" w14:textId="7F41715D" w:rsidR="00127115" w:rsidRDefault="002951BF" w:rsidP="001A7FBB">
            <w:pPr>
              <w:snapToGrid w:val="0"/>
              <w:jc w:val="center"/>
              <w:rPr>
                <w:rFonts w:ascii="宋体" w:hAnsi="宋体"/>
                <w:sz w:val="20"/>
                <w:szCs w:val="20"/>
              </w:rPr>
            </w:pPr>
            <w:r>
              <w:rPr>
                <w:rFonts w:ascii="宋体" w:hAnsi="宋体" w:hint="eastAsia"/>
                <w:sz w:val="20"/>
                <w:szCs w:val="20"/>
              </w:rPr>
              <w:t>婴儿语言</w:t>
            </w:r>
            <w:r w:rsidR="00F00C2B">
              <w:rPr>
                <w:rFonts w:ascii="宋体" w:hAnsi="宋体" w:hint="eastAsia"/>
                <w:sz w:val="20"/>
                <w:szCs w:val="20"/>
              </w:rPr>
              <w:t>教育指导</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5A89F514" w14:textId="0E890DB9" w:rsidR="00127115" w:rsidRDefault="00127115" w:rsidP="001A7FBB">
            <w:pPr>
              <w:snapToGrid w:val="0"/>
              <w:jc w:val="center"/>
              <w:rPr>
                <w:rFonts w:ascii="宋体" w:hAnsi="宋体"/>
                <w:sz w:val="20"/>
                <w:szCs w:val="20"/>
              </w:rPr>
            </w:pPr>
            <w:r>
              <w:rPr>
                <w:rFonts w:ascii="宋体" w:hAnsi="宋体" w:hint="eastAsia"/>
                <w:sz w:val="20"/>
                <w:szCs w:val="20"/>
              </w:rPr>
              <w:t>入早教中心见习或者深入社区家庭观察，根据观察对</w:t>
            </w:r>
            <w:r w:rsidR="00F00C2B">
              <w:rPr>
                <w:rFonts w:ascii="宋体" w:hAnsi="宋体" w:hint="eastAsia"/>
                <w:sz w:val="20"/>
                <w:szCs w:val="20"/>
              </w:rPr>
              <w:t>比</w:t>
            </w:r>
            <w:r>
              <w:rPr>
                <w:rFonts w:ascii="宋体" w:hAnsi="宋体" w:hint="eastAsia"/>
                <w:sz w:val="20"/>
                <w:szCs w:val="20"/>
              </w:rPr>
              <w:t>婴儿</w:t>
            </w:r>
            <w:r w:rsidR="00F00C2B">
              <w:rPr>
                <w:rFonts w:ascii="宋体" w:hAnsi="宋体" w:hint="eastAsia"/>
                <w:sz w:val="20"/>
                <w:szCs w:val="20"/>
              </w:rPr>
              <w:t>语言发展</w:t>
            </w:r>
            <w:r>
              <w:rPr>
                <w:rFonts w:ascii="宋体" w:hAnsi="宋体" w:hint="eastAsia"/>
                <w:sz w:val="20"/>
                <w:szCs w:val="20"/>
              </w:rPr>
              <w:t>特点的，完成小组</w:t>
            </w:r>
            <w:r w:rsidR="00F00C2B">
              <w:rPr>
                <w:rFonts w:ascii="宋体" w:hAnsi="宋体" w:hint="eastAsia"/>
                <w:sz w:val="20"/>
                <w:szCs w:val="20"/>
              </w:rPr>
              <w:t>结果</w:t>
            </w:r>
            <w:r>
              <w:rPr>
                <w:rFonts w:ascii="宋体" w:hAnsi="宋体" w:hint="eastAsia"/>
                <w:sz w:val="20"/>
                <w:szCs w:val="20"/>
              </w:rPr>
              <w:t>讨论</w:t>
            </w:r>
            <w:r w:rsidR="00F00C2B">
              <w:rPr>
                <w:rFonts w:ascii="宋体" w:hAnsi="宋体" w:hint="eastAsia"/>
                <w:sz w:val="20"/>
                <w:szCs w:val="20"/>
              </w:rPr>
              <w:t>并课上分享</w:t>
            </w:r>
            <w:r>
              <w:rPr>
                <w:rFonts w:ascii="宋体" w:hAnsi="宋体" w:hint="eastAsia"/>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98BF646" w14:textId="77777777" w:rsidR="00127115" w:rsidRDefault="00127115" w:rsidP="001A7FBB">
            <w:pPr>
              <w:snapToGrid w:val="0"/>
              <w:jc w:val="center"/>
              <w:rPr>
                <w:rFonts w:ascii="宋体" w:hAnsi="宋体"/>
                <w:sz w:val="20"/>
                <w:szCs w:val="20"/>
              </w:rPr>
            </w:pPr>
            <w:r>
              <w:rPr>
                <w:rFonts w:ascii="宋体" w:hAnsi="宋体" w:hint="eastAsia"/>
                <w:sz w:val="20"/>
                <w:szCs w:val="20"/>
              </w:rPr>
              <w:t>4</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0973DEDC" w14:textId="77777777" w:rsidR="00127115" w:rsidRDefault="00127115" w:rsidP="001A7FBB">
            <w:pPr>
              <w:snapToGrid w:val="0"/>
              <w:jc w:val="center"/>
              <w:rPr>
                <w:rFonts w:ascii="宋体"/>
                <w:sz w:val="20"/>
                <w:szCs w:val="20"/>
              </w:rPr>
            </w:pPr>
            <w:r>
              <w:rPr>
                <w:rFonts w:ascii="宋体" w:hint="eastAsia"/>
                <w:sz w:val="20"/>
                <w:szCs w:val="20"/>
              </w:rPr>
              <w:t>综合型</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tcPr>
          <w:p w14:paraId="3D39421D" w14:textId="6DD46D66" w:rsidR="00127115" w:rsidRDefault="00127115" w:rsidP="001A7FBB">
            <w:pPr>
              <w:snapToGrid w:val="0"/>
              <w:jc w:val="center"/>
              <w:rPr>
                <w:rFonts w:ascii="宋体" w:hAnsi="宋体"/>
                <w:sz w:val="20"/>
                <w:szCs w:val="20"/>
              </w:rPr>
            </w:pPr>
          </w:p>
        </w:tc>
      </w:tr>
    </w:tbl>
    <w:p w14:paraId="1D054900" w14:textId="77777777" w:rsidR="00AE1346" w:rsidRDefault="00AE1346"/>
    <w:p w14:paraId="6ECE5566" w14:textId="77777777" w:rsidR="00AE1346" w:rsidRDefault="0034594D">
      <w:pPr>
        <w:pStyle w:val="a9"/>
        <w:jc w:val="left"/>
        <w:rPr>
          <w:rFonts w:ascii="黑体" w:eastAsia="黑体" w:hAnsi="宋体"/>
          <w:sz w:val="24"/>
        </w:rPr>
      </w:pPr>
      <w:r>
        <w:rPr>
          <w:rFonts w:ascii="黑体" w:eastAsia="黑体" w:hAnsi="宋体" w:hint="eastAsia"/>
          <w:sz w:val="24"/>
        </w:rPr>
        <w:t>八、评价方式与成绩</w:t>
      </w:r>
    </w:p>
    <w:p w14:paraId="7CAF1712" w14:textId="77777777" w:rsidR="00AE1346" w:rsidRDefault="00AE1346"/>
    <w:tbl>
      <w:tblPr>
        <w:tblpPr w:leftFromText="180" w:rightFromText="180" w:vertAnchor="text" w:horzAnchor="margin" w:tblpY="29"/>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2127"/>
      </w:tblGrid>
      <w:tr w:rsidR="00AE1346" w14:paraId="4F51B836" w14:textId="77777777">
        <w:tc>
          <w:tcPr>
            <w:tcW w:w="1809" w:type="dxa"/>
            <w:shd w:val="clear" w:color="auto" w:fill="auto"/>
          </w:tcPr>
          <w:p w14:paraId="641518D4" w14:textId="77777777" w:rsidR="00AE1346" w:rsidRDefault="0034594D">
            <w:pPr>
              <w:snapToGrid w:val="0"/>
              <w:spacing w:beforeLines="50" w:before="156" w:afterLines="50" w:after="156"/>
              <w:rPr>
                <w:rFonts w:ascii="宋体" w:hAnsi="宋体"/>
                <w:sz w:val="20"/>
                <w:szCs w:val="20"/>
              </w:rPr>
            </w:pPr>
            <w:r>
              <w:rPr>
                <w:rFonts w:ascii="宋体" w:hAnsi="宋体" w:hint="eastAsia"/>
                <w:sz w:val="20"/>
                <w:szCs w:val="20"/>
              </w:rPr>
              <w:t>总评构成（1+</w:t>
            </w:r>
            <w:r>
              <w:rPr>
                <w:rFonts w:ascii="宋体" w:hAnsi="宋体"/>
                <w:sz w:val="20"/>
                <w:szCs w:val="20"/>
              </w:rPr>
              <w:t>X</w:t>
            </w:r>
            <w:r>
              <w:rPr>
                <w:rFonts w:ascii="宋体" w:hAnsi="宋体" w:hint="eastAsia"/>
                <w:sz w:val="20"/>
                <w:szCs w:val="20"/>
              </w:rPr>
              <w:t>）</w:t>
            </w:r>
          </w:p>
        </w:tc>
        <w:tc>
          <w:tcPr>
            <w:tcW w:w="5103" w:type="dxa"/>
            <w:shd w:val="clear" w:color="auto" w:fill="auto"/>
          </w:tcPr>
          <w:p w14:paraId="186670A2" w14:textId="77777777" w:rsidR="00AE1346" w:rsidRDefault="0034594D">
            <w:pPr>
              <w:snapToGrid w:val="0"/>
              <w:spacing w:beforeLines="50" w:before="156" w:afterLines="50" w:after="156"/>
              <w:jc w:val="center"/>
              <w:rPr>
                <w:rFonts w:ascii="宋体" w:hAnsi="宋体"/>
                <w:sz w:val="20"/>
                <w:szCs w:val="20"/>
              </w:rPr>
            </w:pPr>
            <w:r>
              <w:rPr>
                <w:rFonts w:ascii="宋体" w:hAnsi="宋体" w:hint="eastAsia"/>
                <w:sz w:val="20"/>
                <w:szCs w:val="20"/>
              </w:rPr>
              <w:t>评价方式</w:t>
            </w:r>
          </w:p>
        </w:tc>
        <w:tc>
          <w:tcPr>
            <w:tcW w:w="2127" w:type="dxa"/>
            <w:shd w:val="clear" w:color="auto" w:fill="auto"/>
          </w:tcPr>
          <w:p w14:paraId="2CFBB4BE" w14:textId="77777777" w:rsidR="00AE1346" w:rsidRDefault="0034594D">
            <w:pPr>
              <w:snapToGrid w:val="0"/>
              <w:spacing w:beforeLines="50" w:before="156" w:afterLines="50" w:after="156"/>
              <w:jc w:val="center"/>
              <w:rPr>
                <w:rFonts w:ascii="宋体" w:hAnsi="宋体"/>
                <w:sz w:val="20"/>
                <w:szCs w:val="20"/>
              </w:rPr>
            </w:pPr>
            <w:r>
              <w:rPr>
                <w:rFonts w:ascii="宋体" w:hAnsi="宋体" w:hint="eastAsia"/>
                <w:sz w:val="20"/>
                <w:szCs w:val="20"/>
              </w:rPr>
              <w:t>占比</w:t>
            </w:r>
          </w:p>
        </w:tc>
      </w:tr>
      <w:tr w:rsidR="00AE1346" w14:paraId="3C0CA8EA" w14:textId="77777777">
        <w:tc>
          <w:tcPr>
            <w:tcW w:w="1809" w:type="dxa"/>
            <w:shd w:val="clear" w:color="auto" w:fill="auto"/>
          </w:tcPr>
          <w:p w14:paraId="0D14CBA2" w14:textId="77777777" w:rsidR="00AE1346" w:rsidRDefault="0034594D">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lastRenderedPageBreak/>
              <w:t>1</w:t>
            </w:r>
          </w:p>
        </w:tc>
        <w:tc>
          <w:tcPr>
            <w:tcW w:w="5103" w:type="dxa"/>
            <w:shd w:val="clear" w:color="auto" w:fill="auto"/>
          </w:tcPr>
          <w:p w14:paraId="71D4BB6C" w14:textId="77777777" w:rsidR="00AE1346" w:rsidRDefault="0034594D">
            <w:pPr>
              <w:snapToGrid w:val="0"/>
              <w:spacing w:beforeLines="50" w:before="156" w:afterLines="50" w:after="156"/>
              <w:jc w:val="center"/>
              <w:rPr>
                <w:rFonts w:ascii="宋体" w:hAnsi="宋体"/>
                <w:bCs/>
                <w:color w:val="000000"/>
                <w:szCs w:val="20"/>
              </w:rPr>
            </w:pPr>
            <w:r>
              <w:rPr>
                <w:rFonts w:ascii="宋体" w:hAnsi="宋体" w:cs="宋体"/>
              </w:rPr>
              <w:t>期终考试（纸笔测试</w:t>
            </w:r>
            <w:r>
              <w:rPr>
                <w:rFonts w:ascii="宋体" w:hAnsi="宋体" w:cs="宋体" w:hint="eastAsia"/>
              </w:rPr>
              <w:t>、开卷、百分制</w:t>
            </w:r>
            <w:r>
              <w:rPr>
                <w:rFonts w:ascii="宋体" w:hAnsi="宋体" w:cs="宋体"/>
              </w:rPr>
              <w:t>）</w:t>
            </w:r>
          </w:p>
        </w:tc>
        <w:tc>
          <w:tcPr>
            <w:tcW w:w="2127" w:type="dxa"/>
            <w:shd w:val="clear" w:color="auto" w:fill="auto"/>
          </w:tcPr>
          <w:p w14:paraId="09271992" w14:textId="77777777" w:rsidR="00AE1346" w:rsidRDefault="0034594D">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60%</w:t>
            </w:r>
          </w:p>
        </w:tc>
      </w:tr>
      <w:tr w:rsidR="00AE1346" w14:paraId="5C581483" w14:textId="77777777">
        <w:tc>
          <w:tcPr>
            <w:tcW w:w="1809" w:type="dxa"/>
            <w:shd w:val="clear" w:color="auto" w:fill="auto"/>
          </w:tcPr>
          <w:p w14:paraId="4CB8FFA9" w14:textId="77777777" w:rsidR="00AE1346" w:rsidRDefault="0034594D">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X1</w:t>
            </w:r>
          </w:p>
        </w:tc>
        <w:tc>
          <w:tcPr>
            <w:tcW w:w="5103" w:type="dxa"/>
            <w:shd w:val="clear" w:color="auto" w:fill="auto"/>
          </w:tcPr>
          <w:p w14:paraId="7034CA63" w14:textId="77777777" w:rsidR="00AE1346" w:rsidRDefault="0034594D">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课堂展示</w:t>
            </w:r>
          </w:p>
        </w:tc>
        <w:tc>
          <w:tcPr>
            <w:tcW w:w="2127" w:type="dxa"/>
            <w:shd w:val="clear" w:color="auto" w:fill="auto"/>
          </w:tcPr>
          <w:p w14:paraId="3445298F" w14:textId="11E5B140" w:rsidR="00AE1346" w:rsidRDefault="0034594D">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w:t>
            </w:r>
            <w:r w:rsidR="009B15EE">
              <w:rPr>
                <w:rFonts w:ascii="宋体" w:hAnsi="宋体" w:hint="eastAsia"/>
                <w:bCs/>
                <w:color w:val="000000"/>
                <w:szCs w:val="20"/>
              </w:rPr>
              <w:t>5</w:t>
            </w:r>
            <w:r>
              <w:rPr>
                <w:rFonts w:ascii="宋体" w:hAnsi="宋体" w:hint="eastAsia"/>
                <w:bCs/>
                <w:color w:val="000000"/>
                <w:szCs w:val="20"/>
              </w:rPr>
              <w:t>%</w:t>
            </w:r>
          </w:p>
        </w:tc>
      </w:tr>
      <w:tr w:rsidR="00AE1346" w14:paraId="09059210" w14:textId="77777777">
        <w:tc>
          <w:tcPr>
            <w:tcW w:w="1809" w:type="dxa"/>
            <w:shd w:val="clear" w:color="auto" w:fill="auto"/>
          </w:tcPr>
          <w:p w14:paraId="3A17BCF5" w14:textId="77777777" w:rsidR="00AE1346" w:rsidRDefault="0034594D">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w:t>
            </w:r>
            <w:r>
              <w:rPr>
                <w:rFonts w:ascii="宋体" w:hAnsi="宋体"/>
                <w:bCs/>
                <w:color w:val="000000"/>
                <w:szCs w:val="20"/>
              </w:rPr>
              <w:t>2</w:t>
            </w:r>
          </w:p>
        </w:tc>
        <w:tc>
          <w:tcPr>
            <w:tcW w:w="5103" w:type="dxa"/>
            <w:shd w:val="clear" w:color="auto" w:fill="auto"/>
          </w:tcPr>
          <w:p w14:paraId="3BB8D4E7" w14:textId="77777777" w:rsidR="00AE1346" w:rsidRDefault="0034594D">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小组课后作业</w:t>
            </w:r>
          </w:p>
        </w:tc>
        <w:tc>
          <w:tcPr>
            <w:tcW w:w="2127" w:type="dxa"/>
            <w:shd w:val="clear" w:color="auto" w:fill="auto"/>
          </w:tcPr>
          <w:p w14:paraId="3CCC69DA" w14:textId="6BDE3D95" w:rsidR="00AE1346" w:rsidRDefault="009B15EE">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15</w:t>
            </w:r>
            <w:r w:rsidR="0034594D">
              <w:rPr>
                <w:rFonts w:ascii="宋体" w:hAnsi="宋体" w:hint="eastAsia"/>
                <w:bCs/>
                <w:color w:val="000000"/>
                <w:szCs w:val="20"/>
              </w:rPr>
              <w:t>%</w:t>
            </w:r>
          </w:p>
        </w:tc>
      </w:tr>
      <w:tr w:rsidR="00AE1346" w14:paraId="19F088F8" w14:textId="77777777">
        <w:tc>
          <w:tcPr>
            <w:tcW w:w="1809" w:type="dxa"/>
            <w:shd w:val="clear" w:color="auto" w:fill="auto"/>
          </w:tcPr>
          <w:p w14:paraId="35C11654" w14:textId="77777777" w:rsidR="00AE1346" w:rsidRDefault="0034594D">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w:t>
            </w:r>
            <w:r>
              <w:rPr>
                <w:rFonts w:ascii="宋体" w:hAnsi="宋体"/>
                <w:bCs/>
                <w:color w:val="000000"/>
                <w:szCs w:val="20"/>
              </w:rPr>
              <w:t>3</w:t>
            </w:r>
          </w:p>
        </w:tc>
        <w:tc>
          <w:tcPr>
            <w:tcW w:w="5103" w:type="dxa"/>
            <w:shd w:val="clear" w:color="auto" w:fill="auto"/>
          </w:tcPr>
          <w:p w14:paraId="4B8255ED" w14:textId="77777777" w:rsidR="00AE1346" w:rsidRDefault="0034594D">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课程考勤</w:t>
            </w:r>
          </w:p>
        </w:tc>
        <w:tc>
          <w:tcPr>
            <w:tcW w:w="2127" w:type="dxa"/>
            <w:shd w:val="clear" w:color="auto" w:fill="auto"/>
          </w:tcPr>
          <w:p w14:paraId="622754E4" w14:textId="77777777" w:rsidR="00AE1346" w:rsidRDefault="0034594D">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10%</w:t>
            </w:r>
          </w:p>
        </w:tc>
      </w:tr>
    </w:tbl>
    <w:p w14:paraId="3BC35947" w14:textId="77777777" w:rsidR="00AE1346" w:rsidRDefault="00AE1346">
      <w:pPr>
        <w:snapToGrid w:val="0"/>
        <w:spacing w:beforeLines="50" w:before="156" w:afterLines="50" w:after="156"/>
        <w:rPr>
          <w:rFonts w:ascii="宋体" w:hAnsi="宋体"/>
          <w:szCs w:val="21"/>
        </w:rPr>
      </w:pPr>
    </w:p>
    <w:p w14:paraId="5044C1B3" w14:textId="77777777" w:rsidR="00AE1346" w:rsidRDefault="0034594D">
      <w:pPr>
        <w:rPr>
          <w:szCs w:val="21"/>
        </w:rPr>
      </w:pPr>
      <w:r>
        <w:rPr>
          <w:rFonts w:ascii="宋体" w:hAnsi="宋体" w:hint="eastAsia"/>
          <w:szCs w:val="21"/>
          <w:lang w:val="zh-TW"/>
        </w:rPr>
        <w:t>撰写人：周念丽                 主任审核签名：           审核时间:</w:t>
      </w:r>
    </w:p>
    <w:p w14:paraId="78C7BFBF" w14:textId="77777777" w:rsidR="00AE1346" w:rsidRDefault="00AE1346">
      <w:pPr>
        <w:spacing w:line="288" w:lineRule="auto"/>
        <w:jc w:val="center"/>
      </w:pPr>
    </w:p>
    <w:sectPr w:rsidR="00AE13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D4A1E" w14:textId="77777777" w:rsidR="0014150B" w:rsidRDefault="0014150B" w:rsidP="009B15EE">
      <w:r>
        <w:separator/>
      </w:r>
    </w:p>
  </w:endnote>
  <w:endnote w:type="continuationSeparator" w:id="0">
    <w:p w14:paraId="0CDBD70C" w14:textId="77777777" w:rsidR="0014150B" w:rsidRDefault="0014150B" w:rsidP="009B1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方正小标宋简体">
    <w:altName w:val="FangSong"/>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E1165" w14:textId="77777777" w:rsidR="0014150B" w:rsidRDefault="0014150B" w:rsidP="009B15EE">
      <w:r>
        <w:separator/>
      </w:r>
    </w:p>
  </w:footnote>
  <w:footnote w:type="continuationSeparator" w:id="0">
    <w:p w14:paraId="012CE9BB" w14:textId="77777777" w:rsidR="0014150B" w:rsidRDefault="0014150B" w:rsidP="009B15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81ED93A"/>
    <w:multiLevelType w:val="singleLevel"/>
    <w:tmpl w:val="981ED93A"/>
    <w:lvl w:ilvl="0">
      <w:start w:val="1"/>
      <w:numFmt w:val="decimal"/>
      <w:lvlText w:val="%1."/>
      <w:lvlJc w:val="left"/>
      <w:pPr>
        <w:tabs>
          <w:tab w:val="left" w:pos="312"/>
        </w:tabs>
      </w:pPr>
    </w:lvl>
  </w:abstractNum>
  <w:abstractNum w:abstractNumId="1" w15:restartNumberingAfterBreak="0">
    <w:nsid w:val="A09B6FFF"/>
    <w:multiLevelType w:val="singleLevel"/>
    <w:tmpl w:val="A09B6FFF"/>
    <w:lvl w:ilvl="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51F"/>
    <w:rsid w:val="00046A2B"/>
    <w:rsid w:val="00046AE8"/>
    <w:rsid w:val="00087E77"/>
    <w:rsid w:val="000967D9"/>
    <w:rsid w:val="000E14E9"/>
    <w:rsid w:val="000F4EE2"/>
    <w:rsid w:val="001072BC"/>
    <w:rsid w:val="001112FF"/>
    <w:rsid w:val="00127115"/>
    <w:rsid w:val="001305D3"/>
    <w:rsid w:val="00136C02"/>
    <w:rsid w:val="0014150B"/>
    <w:rsid w:val="0018216C"/>
    <w:rsid w:val="00195E5F"/>
    <w:rsid w:val="001C7203"/>
    <w:rsid w:val="001F3297"/>
    <w:rsid w:val="0021633E"/>
    <w:rsid w:val="00256B39"/>
    <w:rsid w:val="0026033C"/>
    <w:rsid w:val="002951BF"/>
    <w:rsid w:val="002A78B1"/>
    <w:rsid w:val="002C329A"/>
    <w:rsid w:val="002E3721"/>
    <w:rsid w:val="00313BBA"/>
    <w:rsid w:val="0032602E"/>
    <w:rsid w:val="003367AE"/>
    <w:rsid w:val="0034594D"/>
    <w:rsid w:val="003B1258"/>
    <w:rsid w:val="004100B0"/>
    <w:rsid w:val="00425714"/>
    <w:rsid w:val="00452546"/>
    <w:rsid w:val="004731B7"/>
    <w:rsid w:val="00490FBB"/>
    <w:rsid w:val="00497BFC"/>
    <w:rsid w:val="004C203B"/>
    <w:rsid w:val="00546378"/>
    <w:rsid w:val="005467DC"/>
    <w:rsid w:val="00553D03"/>
    <w:rsid w:val="00561245"/>
    <w:rsid w:val="005B2B6D"/>
    <w:rsid w:val="005B4B4E"/>
    <w:rsid w:val="00617A8E"/>
    <w:rsid w:val="00624FE1"/>
    <w:rsid w:val="006B71D2"/>
    <w:rsid w:val="006D0384"/>
    <w:rsid w:val="006E7DBC"/>
    <w:rsid w:val="00716B1D"/>
    <w:rsid w:val="007208D6"/>
    <w:rsid w:val="00725472"/>
    <w:rsid w:val="00734570"/>
    <w:rsid w:val="00783C0D"/>
    <w:rsid w:val="00860E8B"/>
    <w:rsid w:val="008B2221"/>
    <w:rsid w:val="008B397C"/>
    <w:rsid w:val="008B47F4"/>
    <w:rsid w:val="008E1528"/>
    <w:rsid w:val="00900019"/>
    <w:rsid w:val="00906482"/>
    <w:rsid w:val="009222F6"/>
    <w:rsid w:val="00922EB3"/>
    <w:rsid w:val="00963F08"/>
    <w:rsid w:val="0099063E"/>
    <w:rsid w:val="009B15EE"/>
    <w:rsid w:val="009C7784"/>
    <w:rsid w:val="00A527BE"/>
    <w:rsid w:val="00A769B1"/>
    <w:rsid w:val="00A837D5"/>
    <w:rsid w:val="00AB4B4D"/>
    <w:rsid w:val="00AC4C45"/>
    <w:rsid w:val="00AE1346"/>
    <w:rsid w:val="00AE2757"/>
    <w:rsid w:val="00B46F21"/>
    <w:rsid w:val="00B511A5"/>
    <w:rsid w:val="00B675BC"/>
    <w:rsid w:val="00B736A7"/>
    <w:rsid w:val="00B7651F"/>
    <w:rsid w:val="00BB0631"/>
    <w:rsid w:val="00BE5356"/>
    <w:rsid w:val="00BF4B90"/>
    <w:rsid w:val="00C01342"/>
    <w:rsid w:val="00C56E09"/>
    <w:rsid w:val="00C6147E"/>
    <w:rsid w:val="00C65584"/>
    <w:rsid w:val="00C968F6"/>
    <w:rsid w:val="00CA12AE"/>
    <w:rsid w:val="00CC5AFE"/>
    <w:rsid w:val="00CD4114"/>
    <w:rsid w:val="00CF096B"/>
    <w:rsid w:val="00D12D3F"/>
    <w:rsid w:val="00D21F21"/>
    <w:rsid w:val="00D31CAB"/>
    <w:rsid w:val="00DD6C19"/>
    <w:rsid w:val="00E16D30"/>
    <w:rsid w:val="00E27C69"/>
    <w:rsid w:val="00E33169"/>
    <w:rsid w:val="00E70904"/>
    <w:rsid w:val="00EF44B1"/>
    <w:rsid w:val="00F00C2B"/>
    <w:rsid w:val="00F0760D"/>
    <w:rsid w:val="00F35AA0"/>
    <w:rsid w:val="00FB51A2"/>
    <w:rsid w:val="00FE6AF2"/>
    <w:rsid w:val="016E63C2"/>
    <w:rsid w:val="020B7463"/>
    <w:rsid w:val="024B0C39"/>
    <w:rsid w:val="0389395D"/>
    <w:rsid w:val="043B15A9"/>
    <w:rsid w:val="0A8128A6"/>
    <w:rsid w:val="0BF32A1B"/>
    <w:rsid w:val="0D9830C4"/>
    <w:rsid w:val="0F9D42EB"/>
    <w:rsid w:val="10BD2C22"/>
    <w:rsid w:val="113E5C49"/>
    <w:rsid w:val="13BB5A97"/>
    <w:rsid w:val="14377F81"/>
    <w:rsid w:val="1A333603"/>
    <w:rsid w:val="1ABF0057"/>
    <w:rsid w:val="1D5C320C"/>
    <w:rsid w:val="1DBD25A5"/>
    <w:rsid w:val="1DF06E7D"/>
    <w:rsid w:val="2220521D"/>
    <w:rsid w:val="22987C80"/>
    <w:rsid w:val="24192CCC"/>
    <w:rsid w:val="25BA1FC8"/>
    <w:rsid w:val="292A10AE"/>
    <w:rsid w:val="29890AE6"/>
    <w:rsid w:val="2A4C3E69"/>
    <w:rsid w:val="2F083397"/>
    <w:rsid w:val="31350953"/>
    <w:rsid w:val="32F97376"/>
    <w:rsid w:val="3442130B"/>
    <w:rsid w:val="39A66CD4"/>
    <w:rsid w:val="3CD52CE1"/>
    <w:rsid w:val="410F2E6A"/>
    <w:rsid w:val="41F440C5"/>
    <w:rsid w:val="4430136C"/>
    <w:rsid w:val="487B7D8E"/>
    <w:rsid w:val="4AB0382B"/>
    <w:rsid w:val="503A3D2D"/>
    <w:rsid w:val="54776FB5"/>
    <w:rsid w:val="569868B5"/>
    <w:rsid w:val="56D72B5E"/>
    <w:rsid w:val="5FC22E96"/>
    <w:rsid w:val="61082045"/>
    <w:rsid w:val="611F6817"/>
    <w:rsid w:val="62264320"/>
    <w:rsid w:val="65C46085"/>
    <w:rsid w:val="66CA1754"/>
    <w:rsid w:val="671C7F71"/>
    <w:rsid w:val="67396E62"/>
    <w:rsid w:val="6C6A6491"/>
    <w:rsid w:val="6F1E65D4"/>
    <w:rsid w:val="6F266C86"/>
    <w:rsid w:val="6F4E35CA"/>
    <w:rsid w:val="6F5042C2"/>
    <w:rsid w:val="70AC61E7"/>
    <w:rsid w:val="72C80822"/>
    <w:rsid w:val="7337169A"/>
    <w:rsid w:val="74316312"/>
    <w:rsid w:val="74EF04A4"/>
    <w:rsid w:val="780F13C8"/>
    <w:rsid w:val="7C385448"/>
    <w:rsid w:val="7CB3663D"/>
    <w:rsid w:val="7EAC33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A1EF0AE"/>
  <w15:docId w15:val="{B19D3609-5B1A-4867-8A57-DA3DD313D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qFormat/>
    <w:pPr>
      <w:ind w:firstLineChars="200" w:firstLine="420"/>
    </w:pPr>
    <w:rPr>
      <w:rFonts w:ascii="Times New Roman" w:eastAsia="楷体_GB2312" w:hAnsi="Times New Roman"/>
      <w:bCs/>
      <w:szCs w:val="24"/>
    </w:rPr>
  </w:style>
  <w:style w:type="paragraph" w:styleId="2">
    <w:name w:val="Body Text Indent 2"/>
    <w:basedOn w:val="a"/>
    <w:pPr>
      <w:ind w:left="420"/>
    </w:pPr>
    <w:rPr>
      <w:rFonts w:ascii="宋体"/>
    </w:rPr>
  </w:style>
  <w:style w:type="paragraph" w:styleId="a5">
    <w:name w:val="footer"/>
    <w:basedOn w:val="a"/>
    <w:link w:val="a6"/>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Title"/>
    <w:basedOn w:val="a"/>
    <w:next w:val="a"/>
    <w:link w:val="aa"/>
    <w:qFormat/>
    <w:pPr>
      <w:spacing w:line="440" w:lineRule="exact"/>
      <w:jc w:val="center"/>
      <w:outlineLvl w:val="0"/>
    </w:pPr>
    <w:rPr>
      <w:rFonts w:ascii="Cambria" w:hAnsi="Cambria"/>
      <w:b/>
      <w:bCs/>
      <w:sz w:val="28"/>
      <w:szCs w:val="32"/>
    </w:r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style>
  <w:style w:type="character" w:styleId="ad">
    <w:name w:val="Hyperlink"/>
    <w:basedOn w:val="a0"/>
    <w:uiPriority w:val="99"/>
    <w:unhideWhenUsed/>
    <w:qFormat/>
    <w:rPr>
      <w:color w:val="0000FF" w:themeColor="hyperlink"/>
      <w:u w:val="single"/>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semiHidden/>
    <w:qFormat/>
    <w:rPr>
      <w:sz w:val="18"/>
      <w:szCs w:val="18"/>
    </w:rPr>
  </w:style>
  <w:style w:type="character" w:customStyle="1" w:styleId="aa">
    <w:name w:val="标题 字符"/>
    <w:basedOn w:val="a0"/>
    <w:link w:val="a9"/>
    <w:rPr>
      <w:rFonts w:ascii="Cambria" w:eastAsia="宋体" w:hAnsi="Cambria" w:cs="Times New Roman"/>
      <w:b/>
      <w:bCs/>
      <w:kern w:val="2"/>
      <w:sz w:val="28"/>
      <w:szCs w:val="32"/>
    </w:rPr>
  </w:style>
  <w:style w:type="paragraph" w:styleId="ae">
    <w:name w:val="List Paragraph"/>
    <w:basedOn w:val="a"/>
    <w:uiPriority w:val="99"/>
    <w:qFormat/>
    <w:pPr>
      <w:ind w:firstLineChars="200" w:firstLine="420"/>
    </w:pPr>
  </w:style>
  <w:style w:type="character" w:customStyle="1" w:styleId="1">
    <w:name w:val="未处理的提及1"/>
    <w:basedOn w:val="a0"/>
    <w:uiPriority w:val="99"/>
    <w:semiHidden/>
    <w:unhideWhenUsed/>
    <w:qFormat/>
    <w:rPr>
      <w:color w:val="605E5C"/>
      <w:shd w:val="clear" w:color="auto" w:fill="E1DFDD"/>
    </w:rPr>
  </w:style>
  <w:style w:type="paragraph" w:customStyle="1" w:styleId="af">
    <w:name w:val="大纲课程名"/>
    <w:basedOn w:val="a"/>
    <w:link w:val="Char"/>
    <w:qFormat/>
    <w:pPr>
      <w:spacing w:beforeLines="50" w:before="156" w:line="440" w:lineRule="exact"/>
      <w:jc w:val="center"/>
      <w:outlineLvl w:val="0"/>
    </w:pPr>
    <w:rPr>
      <w:b/>
      <w:kern w:val="0"/>
      <w:sz w:val="28"/>
      <w:szCs w:val="20"/>
    </w:rPr>
  </w:style>
  <w:style w:type="character" w:customStyle="1" w:styleId="Char">
    <w:name w:val="大纲课程名 Char"/>
    <w:basedOn w:val="a0"/>
    <w:link w:val="af"/>
    <w:rPr>
      <w:rFonts w:ascii="Calibri" w:eastAsia="宋体" w:hAnsi="Calibri" w:cs="Times New Roman"/>
      <w:b/>
      <w:sz w:val="28"/>
    </w:rPr>
  </w:style>
  <w:style w:type="character" w:customStyle="1" w:styleId="a4">
    <w:name w:val="正文文本缩进 字符"/>
    <w:basedOn w:val="a0"/>
    <w:link w:val="a3"/>
    <w:semiHidden/>
    <w:rPr>
      <w:rFonts w:ascii="Times New Roman" w:eastAsia="楷体_GB2312" w:hAnsi="Times New Roman" w:cs="Times New Roman"/>
      <w:bCs/>
      <w:kern w:val="2"/>
      <w:sz w:val="21"/>
      <w:szCs w:val="24"/>
    </w:rPr>
  </w:style>
  <w:style w:type="paragraph" w:customStyle="1" w:styleId="p0">
    <w:name w:val="p0"/>
    <w:basedOn w:val="a"/>
    <w:pPr>
      <w:widowControl/>
    </w:pPr>
    <w:rPr>
      <w:kern w:val="0"/>
      <w:szCs w:val="21"/>
    </w:rPr>
  </w:style>
  <w:style w:type="character" w:customStyle="1" w:styleId="2CharChar">
    <w:name w:val="正文2=== Char Char"/>
    <w:link w:val="20"/>
    <w:qFormat/>
    <w:rPr>
      <w:rFonts w:cs="宋体"/>
    </w:rPr>
  </w:style>
  <w:style w:type="paragraph" w:customStyle="1" w:styleId="20">
    <w:name w:val="正文2==="/>
    <w:basedOn w:val="a"/>
    <w:link w:val="2CharChar"/>
    <w:pPr>
      <w:spacing w:line="300" w:lineRule="auto"/>
      <w:ind w:firstLineChars="200" w:firstLine="200"/>
    </w:pPr>
    <w:rPr>
      <w:rFonts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list.youku.com/albumlist/show/id_50236206.html?sf=1060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Pages>
  <Words>673</Words>
  <Characters>3840</Characters>
  <Application>Microsoft Office Word</Application>
  <DocSecurity>0</DocSecurity>
  <Lines>32</Lines>
  <Paragraphs>9</Paragraphs>
  <ScaleCrop>false</ScaleCrop>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杨 洁</cp:lastModifiedBy>
  <cp:revision>7</cp:revision>
  <cp:lastPrinted>2021-03-01T01:40:00Z</cp:lastPrinted>
  <dcterms:created xsi:type="dcterms:W3CDTF">2021-03-31T03:15:00Z</dcterms:created>
  <dcterms:modified xsi:type="dcterms:W3CDTF">2021-04-29T09:13:00Z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