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电影音乐鉴赏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电影音乐鉴赏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Appreciation of Film Music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2138234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(通识教育学院)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电影音乐欣赏（十四五普通高等教育本科部委级规划教材）中国纺织出版社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4955A02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《电影音乐鉴赏》是一门旨在帮助学生深入理解和欣赏电影音乐的课程。</w:t>
            </w:r>
          </w:p>
          <w:p w14:paraId="32BAD192">
            <w:pPr>
              <w:pStyle w:val="14"/>
              <w:widowControl w:val="0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其课程定位与目标：</w:t>
            </w:r>
          </w:p>
          <w:p w14:paraId="4FB36BC7">
            <w:pPr>
              <w:pStyle w:val="14"/>
              <w:widowControl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定位：该课程处于电影与音乐学科的交叉领域，是一门融合了电影理论与音乐理论的综合性课程。</w:t>
            </w:r>
          </w:p>
          <w:p w14:paraId="2F9259C8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目标：通过对电影音乐的学习，让学生掌握电影音乐在电影叙事、抒情、结构等方面的功能；了解不同类型音乐在电影中构建主题与人物形象的方法；认识著名电影配乐家及其创作历程与特征；培养学生品鉴电影音乐的能力，以及对电影和音乐的综合评价能力，构建视听合一的理论认知与实践能力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17DCC618">
            <w:pPr>
              <w:pStyle w:val="14"/>
              <w:widowControl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面向热</w:t>
            </w:r>
            <w:r>
              <w:rPr>
                <w:rFonts w:hint="eastAsia"/>
                <w:lang w:val="en-US" w:eastAsia="zh-CN"/>
              </w:rPr>
              <w:t>爱音乐</w:t>
            </w:r>
            <w:r>
              <w:rPr>
                <w:rFonts w:hint="eastAsia"/>
              </w:rPr>
              <w:t>，喜欢</w:t>
            </w:r>
            <w:r>
              <w:rPr>
                <w:rFonts w:hint="eastAsia"/>
                <w:lang w:val="en-US" w:eastAsia="zh-CN"/>
              </w:rPr>
              <w:t>电影音乐</w:t>
            </w:r>
            <w:r>
              <w:rPr>
                <w:rFonts w:hint="eastAsia"/>
              </w:rPr>
              <w:t>，希望提升自己的信心，解放自我天性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并希望通过课程建立一定的</w:t>
            </w:r>
            <w:r>
              <w:rPr>
                <w:rFonts w:hint="eastAsia"/>
                <w:lang w:val="en-US" w:eastAsia="zh-CN"/>
              </w:rPr>
              <w:t>对电影音乐有一定认知</w:t>
            </w:r>
            <w:r>
              <w:rPr>
                <w:rFonts w:hint="eastAsia"/>
              </w:rPr>
              <w:t>的学生</w:t>
            </w:r>
            <w:r>
              <w:rPr>
                <w:rFonts w:hint="eastAsia"/>
                <w:lang w:eastAsia="zh-CN"/>
              </w:rPr>
              <w:t>。</w:t>
            </w:r>
          </w:p>
          <w:p w14:paraId="0A71B3D6">
            <w:pPr>
              <w:pStyle w:val="14"/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2：人数不限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481965</wp:posOffset>
                  </wp:positionH>
                  <wp:positionV relativeFrom="page">
                    <wp:posOffset>-21590</wp:posOffset>
                  </wp:positionV>
                  <wp:extent cx="915035" cy="432435"/>
                  <wp:effectExtent l="0" t="0" r="14605" b="9525"/>
                  <wp:wrapNone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2025年2月18日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245870" cy="631190"/>
                  <wp:effectExtent l="0" t="0" r="3810" b="8890"/>
                  <wp:docPr id="3" name="图片 3" descr="微信图片_2025022414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2241433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29005" cy="514350"/>
                  <wp:effectExtent l="0" t="0" r="635" b="3810"/>
                  <wp:docPr id="2" name="图片 2" descr="微信图片_2025022414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2241433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E671D4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3F2E72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电影音乐基础知识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电影音乐与电影的关系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音乐分析能力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审美评价能力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文化自信与民族认同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价值观引领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  <w:vAlign w:val="center"/>
          </w:tcPr>
          <w:p w14:paraId="1371F20F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4"/>
              </w:rPr>
              <w:t>LO1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4D7054C7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6CC013B0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E6C85A2">
            <w:pPr>
              <w:widowControl w:val="0"/>
              <w:tabs>
                <w:tab w:val="left" w:pos="4200"/>
              </w:tabs>
              <w:spacing w:line="440" w:lineRule="exact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cs="Times New Roman" w:asciiTheme="minorEastAsia" w:hAnsiTheme="minorEastAsia" w:eastAsiaTheme="minorEastAsia"/>
                <w:b/>
                <w:sz w:val="21"/>
                <w:szCs w:val="21"/>
              </w:rPr>
              <w:t>LO4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  <w:sz w:val="21"/>
                <w:szCs w:val="21"/>
              </w:rPr>
              <w:t>①</w:t>
            </w:r>
            <w:r>
              <w:rPr>
                <w:rFonts w:cs="Times New Roman" w:asciiTheme="minorEastAsia" w:hAnsiTheme="minorEastAsia" w:eastAsiaTheme="minorEastAsia"/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1BBB758E">
            <w:pPr>
              <w:widowControl w:val="0"/>
              <w:jc w:val="both"/>
              <w:rPr>
                <w:rFonts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1"/>
                <w:szCs w:val="21"/>
              </w:rPr>
              <w:t xml:space="preserve">LO5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③懂得审美，有发现美、感受美、鉴赏美、评价美、创造美的能力。</w:t>
            </w:r>
          </w:p>
          <w:p w14:paraId="5DEAAAF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④热爱劳动，具有正确的劳动观念和态度，热爱劳动和劳动人民，养成劳动习惯。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6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94D883D"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E705B2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①③⑤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765126D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top"/>
          </w:tcPr>
          <w:p w14:paraId="61D5CC3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通过课程的理论和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电影音乐的学习</w:t>
            </w:r>
            <w:r>
              <w:rPr>
                <w:rFonts w:hint="eastAsia" w:asciiTheme="minorEastAsia" w:hAnsiTheme="minorEastAsia" w:eastAsiaTheme="minorEastAsia"/>
              </w:rPr>
              <w:t>，让学生认识自我，培养学生的爱党爱国，勇于奉献，爱岗敬业的精神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207983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327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EEC27D9">
            <w:pPr>
              <w:pStyle w:val="14"/>
              <w:jc w:val="both"/>
              <w:rPr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</w:rPr>
              <w:t>LO4</w:t>
            </w: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top"/>
          </w:tcPr>
          <w:p w14:paraId="74C1998E">
            <w:pPr>
              <w:pStyle w:val="14"/>
              <w:rPr>
                <w:bCs/>
              </w:rPr>
            </w:pPr>
            <w:r>
              <w:rPr>
                <w:rFonts w:asciiTheme="minorEastAsia" w:hAnsiTheme="minorEastAsia" w:eastAsiaTheme="minorEastAsia"/>
                <w:bCs/>
              </w:rPr>
              <w:t xml:space="preserve"> </w:t>
            </w:r>
            <w:r>
              <w:rPr>
                <w:rFonts w:cs="Cambria Math" w:asciiTheme="minorEastAsia" w:hAnsiTheme="minorEastAsia" w:eastAsiaTheme="minor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2CC1D0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</w:t>
            </w:r>
          </w:p>
        </w:tc>
        <w:tc>
          <w:tcPr>
            <w:tcW w:w="4763" w:type="dxa"/>
            <w:vAlign w:val="center"/>
          </w:tcPr>
          <w:p w14:paraId="03C300B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根据课堂作业，自主地去学习和拓展知识面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AFEFC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6D9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126B2F6">
            <w:pPr>
              <w:ind w:firstLine="21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</w:p>
          <w:p w14:paraId="1CE475F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  <w:t>LO5</w:t>
            </w:r>
          </w:p>
          <w:p w14:paraId="5AF18944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BCA33D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32953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top"/>
          </w:tcPr>
          <w:p w14:paraId="067AA3D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通过对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电影音乐</w:t>
            </w:r>
            <w:r>
              <w:rPr>
                <w:rFonts w:hint="eastAsia" w:asciiTheme="minorEastAsia" w:hAnsiTheme="minorEastAsia" w:eastAsiaTheme="minorEastAsia"/>
              </w:rPr>
              <w:t>的鉴赏和演绎，培养学生的美学能力，并让其具有一定的创造美的能力。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EC698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79BB0E7D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26C7989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AD32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63BC27F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</w:p>
          <w:p w14:paraId="3DA13A7C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第一单元：外国电影音乐（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学时）</w:t>
            </w:r>
          </w:p>
          <w:p w14:paraId="3BAD8D64">
            <w:pPr>
              <w:pStyle w:val="14"/>
              <w:widowControl w:val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熟悉外国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电影音乐</w:t>
            </w:r>
          </w:p>
          <w:p w14:paraId="7AEFB8C8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教学内容：1.约翰·威廉姆斯</w:t>
            </w:r>
          </w:p>
          <w:p w14:paraId="3A5AA0FE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2.汉斯·季默</w:t>
            </w:r>
          </w:p>
          <w:p w14:paraId="2D84CAA6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3.久石让</w:t>
            </w:r>
          </w:p>
          <w:p w14:paraId="05AEF329">
            <w:pPr>
              <w:pStyle w:val="14"/>
              <w:widowControl w:val="0"/>
              <w:ind w:firstLine="1050" w:firstLineChars="50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4.詹姆斯·霍纳</w:t>
            </w:r>
          </w:p>
          <w:p w14:paraId="28D81BB9">
            <w:pPr>
              <w:pStyle w:val="14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5.埃尼奥·莫里康内</w:t>
            </w:r>
          </w:p>
          <w:p w14:paraId="62F7021A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79C65F77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4235022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6D09F27">
            <w:pPr>
              <w:pStyle w:val="14"/>
              <w:widowControl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第二单元：中国电影音乐（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学时)</w:t>
            </w:r>
          </w:p>
          <w:p w14:paraId="5A74878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</w:t>
            </w:r>
            <w:r>
              <w:rPr>
                <w:rFonts w:hint="eastAsia" w:ascii="宋体" w:hAnsi="宋体"/>
                <w:bCs/>
                <w:lang w:val="en-US" w:eastAsia="zh-CN"/>
              </w:rPr>
              <w:t>熟悉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中国电影音乐</w:t>
            </w:r>
          </w:p>
          <w:p w14:paraId="4C6B6DF8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教学内容：1.赵季平</w:t>
            </w:r>
          </w:p>
          <w:p w14:paraId="5B91682B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2.谭盾</w:t>
            </w:r>
          </w:p>
          <w:p w14:paraId="32E0F91C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         3.雷振邦</w:t>
            </w:r>
          </w:p>
          <w:p w14:paraId="4BD155EF">
            <w:pPr>
              <w:pStyle w:val="14"/>
              <w:widowControl w:val="0"/>
              <w:ind w:firstLine="1050" w:firstLineChars="50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4.黄霑</w:t>
            </w:r>
          </w:p>
          <w:p w14:paraId="6A89392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能力要求：音乐感知能力，音乐分析能力</w:t>
            </w:r>
          </w:p>
          <w:p w14:paraId="02823EDC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教学难点：曲式结构理解，演奏风格把握</w:t>
            </w:r>
          </w:p>
          <w:p w14:paraId="0CF59DBC">
            <w:pPr>
              <w:pStyle w:val="14"/>
              <w:widowControl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  <w:p w14:paraId="2C2199F0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第三单元：</w:t>
            </w:r>
            <w:r>
              <w:rPr>
                <w:rFonts w:hint="eastAsia"/>
                <w:lang w:val="en-US" w:eastAsia="zh-CN"/>
              </w:rPr>
              <w:t>总结答疑与考试</w:t>
            </w:r>
            <w:r>
              <w:rPr>
                <w:rFonts w:hint="eastAsia" w:ascii="宋体" w:hAnsi="宋体"/>
                <w:bCs/>
                <w:lang w:val="en-US" w:eastAsia="zh-CN"/>
              </w:rPr>
              <w:t>(2学时）</w:t>
            </w:r>
          </w:p>
          <w:p w14:paraId="15CDC1C6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预期目标：课程答疑以及总结</w:t>
            </w:r>
          </w:p>
          <w:p w14:paraId="682B9468">
            <w:pPr>
              <w:pStyle w:val="14"/>
              <w:widowControl w:val="0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能力要求：对曲目的风格、音准以及节奏的把握</w:t>
            </w:r>
            <w:r>
              <w:rPr>
                <w:rFonts w:asciiTheme="minorEastAsia" w:hAnsiTheme="minorEastAsia" w:eastAsiaTheme="minorEastAsia" w:cstheme="minorEastAsia"/>
                <w:bCs/>
              </w:rPr>
              <w:t xml:space="preserve">       </w:t>
            </w:r>
          </w:p>
          <w:p w14:paraId="2B7B2B9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教学难点：不同专业不同基础的学生表现程度。</w:t>
            </w:r>
          </w:p>
          <w:p w14:paraId="237E8CBB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158ADB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2FBDDB88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一：外国电影音乐</w:t>
            </w:r>
          </w:p>
        </w:tc>
        <w:tc>
          <w:tcPr>
            <w:tcW w:w="1074" w:type="dxa"/>
            <w:vAlign w:val="center"/>
          </w:tcPr>
          <w:p w14:paraId="786ED50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20FC507B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5A018960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800108E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vAlign w:val="center"/>
          </w:tcPr>
          <w:p w14:paraId="6E43803B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二：中国电影音乐</w:t>
            </w:r>
          </w:p>
        </w:tc>
        <w:tc>
          <w:tcPr>
            <w:tcW w:w="1074" w:type="dxa"/>
            <w:vAlign w:val="center"/>
          </w:tcPr>
          <w:p w14:paraId="3833F6F2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vAlign w:val="center"/>
          </w:tcPr>
          <w:p w14:paraId="4418E6E9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A5F445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85B5B84">
            <w:pPr>
              <w:widowControl w:val="0"/>
              <w:snapToGrid w:val="0"/>
              <w:jc w:val="center"/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DEA4A96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804FEF4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5E7FFDC7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172B8B70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719AEE5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F5781B3"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00A759E1">
      <w:pPr>
        <w:pStyle w:val="17"/>
        <w:spacing w:before="326" w:beforeLines="100" w:after="163"/>
        <w:rPr>
          <w:rFonts w:hint="eastAsia"/>
        </w:rPr>
      </w:pPr>
    </w:p>
    <w:p w14:paraId="7E8491DB">
      <w:pPr>
        <w:pStyle w:val="17"/>
        <w:spacing w:before="326" w:beforeLines="100" w:after="163"/>
        <w:rPr>
          <w:rFonts w:hint="eastAsia"/>
        </w:rPr>
      </w:pPr>
    </w:p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一：外国电影音乐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二：中国电影音乐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课堂互动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4251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658EB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三：总结答疑与考试</w:t>
            </w:r>
          </w:p>
        </w:tc>
        <w:tc>
          <w:tcPr>
            <w:tcW w:w="2690" w:type="dxa"/>
            <w:vAlign w:val="center"/>
          </w:tcPr>
          <w:p w14:paraId="7C4AF4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老师讲授、学生讨论</w:t>
            </w:r>
          </w:p>
        </w:tc>
        <w:tc>
          <w:tcPr>
            <w:tcW w:w="1697" w:type="dxa"/>
            <w:vAlign w:val="center"/>
          </w:tcPr>
          <w:p w14:paraId="054C38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629893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3" w:type="dxa"/>
            <w:vAlign w:val="center"/>
          </w:tcPr>
          <w:p w14:paraId="1264E6D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3F8FE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4212EA40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2"/>
      <w:bookmarkStart w:id="3" w:name="OLE_LINK1"/>
    </w:p>
    <w:p w14:paraId="4A6079A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5956C08">
            <w:pPr>
              <w:pStyle w:val="14"/>
              <w:widowControl w:val="0"/>
              <w:jc w:val="left"/>
            </w:pPr>
          </w:p>
          <w:p w14:paraId="6B6D20D1">
            <w:pPr>
              <w:pStyle w:val="14"/>
              <w:widowControl w:val="0"/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中国电影音乐</w:t>
            </w:r>
            <w:r>
              <w:rPr>
                <w:rFonts w:hint="eastAsia"/>
              </w:rPr>
              <w:t>，培养学生对党和国家和对人民的热爱，提高思想觉悟水平同时通过音乐对塑造正确的价值观进行导向</w:t>
            </w:r>
            <w:r>
              <w:rPr>
                <w:rFonts w:hint="eastAsia"/>
                <w:lang w:val="en-US" w:eastAsia="zh-CN"/>
              </w:rPr>
              <w:t>; 通过对外国电影音乐的学习，增强学生的文化自信和民族自豪感，培养学生的爱国主义情怀和国际视野。</w:t>
            </w:r>
          </w:p>
          <w:p w14:paraId="5A1D022B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51625A34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277029E5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13F3A45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29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07AA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8240BA6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DFC742A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D04D342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2F72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AA2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top"/>
          </w:tcPr>
          <w:p w14:paraId="2CEA65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3738C85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  <w:vAlign w:val="top"/>
          </w:tcPr>
          <w:p w14:paraId="72218CF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B0A77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3B87B02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F7EB41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1ACFDF5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33B74E7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86A8C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62E91C4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FB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98606A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02F7EF4">
            <w:pPr>
              <w:pStyle w:val="14"/>
              <w:widowControl w:val="0"/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4F71567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4EBA91CC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AC21C0D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0F863F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59DE9AA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61A033C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6D4C29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FA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EF76E7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5561B6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A92CAE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sz w:val="2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E63E94F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2833F605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7BBD66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3654901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FAE935E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7583520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6510D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DA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D9AB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AA5FAE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0E4A998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课后预习复习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情况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0F1107">
            <w:pPr>
              <w:pStyle w:val="14"/>
              <w:widowControl w:val="0"/>
              <w:jc w:val="both"/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14:paraId="69878D1A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907A5AF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C96DB77">
            <w:pPr>
              <w:widowControl w:val="0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26E2785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6EED124">
            <w:pPr>
              <w:widowControl w:val="0"/>
              <w:jc w:val="both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667BBD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8314CDA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NWYxZDcxM2MzOTRlZjczMGNlMWMyMmRjMzE2OD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816721"/>
    <w:rsid w:val="024B0C39"/>
    <w:rsid w:val="027D0F8C"/>
    <w:rsid w:val="07601B8B"/>
    <w:rsid w:val="077C205C"/>
    <w:rsid w:val="079B1D7A"/>
    <w:rsid w:val="0A8128A6"/>
    <w:rsid w:val="0BF32A1B"/>
    <w:rsid w:val="0E49753B"/>
    <w:rsid w:val="0F5A5820"/>
    <w:rsid w:val="10B53121"/>
    <w:rsid w:val="10BD2C22"/>
    <w:rsid w:val="11C40985"/>
    <w:rsid w:val="13DC727E"/>
    <w:rsid w:val="16585B40"/>
    <w:rsid w:val="208E4638"/>
    <w:rsid w:val="20F81F49"/>
    <w:rsid w:val="21EE54FF"/>
    <w:rsid w:val="22987C80"/>
    <w:rsid w:val="24192CCC"/>
    <w:rsid w:val="24FE21EF"/>
    <w:rsid w:val="275B586B"/>
    <w:rsid w:val="2BED2EB5"/>
    <w:rsid w:val="2DCB6C2B"/>
    <w:rsid w:val="2E7A61FC"/>
    <w:rsid w:val="2F120B2A"/>
    <w:rsid w:val="312618FE"/>
    <w:rsid w:val="31475691"/>
    <w:rsid w:val="317128FA"/>
    <w:rsid w:val="3207424B"/>
    <w:rsid w:val="329D476B"/>
    <w:rsid w:val="330632E7"/>
    <w:rsid w:val="34A32B83"/>
    <w:rsid w:val="359F49B3"/>
    <w:rsid w:val="368E1A44"/>
    <w:rsid w:val="37BA1D5F"/>
    <w:rsid w:val="389B393F"/>
    <w:rsid w:val="39502FD7"/>
    <w:rsid w:val="39A66CD4"/>
    <w:rsid w:val="39E03F7F"/>
    <w:rsid w:val="3B181276"/>
    <w:rsid w:val="3CD52CE1"/>
    <w:rsid w:val="3D597924"/>
    <w:rsid w:val="3ECD7F1C"/>
    <w:rsid w:val="3F853B25"/>
    <w:rsid w:val="405A5E8D"/>
    <w:rsid w:val="410F2E6A"/>
    <w:rsid w:val="428B2CF1"/>
    <w:rsid w:val="439D4A0F"/>
    <w:rsid w:val="4430136C"/>
    <w:rsid w:val="49374FBE"/>
    <w:rsid w:val="49D25995"/>
    <w:rsid w:val="4A3947A9"/>
    <w:rsid w:val="4AB0382B"/>
    <w:rsid w:val="4C6834D7"/>
    <w:rsid w:val="4EAB646D"/>
    <w:rsid w:val="4F560168"/>
    <w:rsid w:val="509466EB"/>
    <w:rsid w:val="524A3D85"/>
    <w:rsid w:val="546D2215"/>
    <w:rsid w:val="54F975CB"/>
    <w:rsid w:val="563D7950"/>
    <w:rsid w:val="569868B5"/>
    <w:rsid w:val="579D37F1"/>
    <w:rsid w:val="57F75F10"/>
    <w:rsid w:val="58867B5D"/>
    <w:rsid w:val="58C3434A"/>
    <w:rsid w:val="5A033432"/>
    <w:rsid w:val="5D6D0ECC"/>
    <w:rsid w:val="5F9C3699"/>
    <w:rsid w:val="611F6817"/>
    <w:rsid w:val="65197815"/>
    <w:rsid w:val="65B75B1D"/>
    <w:rsid w:val="66CA1754"/>
    <w:rsid w:val="67D77C40"/>
    <w:rsid w:val="6A260A0B"/>
    <w:rsid w:val="6DA05BBC"/>
    <w:rsid w:val="6F020397"/>
    <w:rsid w:val="6F1E65D4"/>
    <w:rsid w:val="6F266C86"/>
    <w:rsid w:val="6F5042C2"/>
    <w:rsid w:val="6FCC631A"/>
    <w:rsid w:val="701557A9"/>
    <w:rsid w:val="73B155D3"/>
    <w:rsid w:val="74316312"/>
    <w:rsid w:val="758B70D2"/>
    <w:rsid w:val="76856AB9"/>
    <w:rsid w:val="76AF3B36"/>
    <w:rsid w:val="780F13C8"/>
    <w:rsid w:val="79370622"/>
    <w:rsid w:val="7A053A28"/>
    <w:rsid w:val="7B7D2454"/>
    <w:rsid w:val="7C385448"/>
    <w:rsid w:val="7C423E53"/>
    <w:rsid w:val="7CB3663D"/>
    <w:rsid w:val="7E9A5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1333</Words>
  <Characters>1394</Characters>
  <Lines>6</Lines>
  <Paragraphs>1</Paragraphs>
  <TotalTime>2</TotalTime>
  <ScaleCrop>false</ScaleCrop>
  <LinksUpToDate>false</LinksUpToDate>
  <CharactersWithSpaces>1453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сыцюань</cp:lastModifiedBy>
  <cp:lastPrinted>2023-11-21T00:52:00Z</cp:lastPrinted>
  <dcterms:modified xsi:type="dcterms:W3CDTF">2025-02-24T06:35:19Z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9341B3ED942D4875858A0BD0BDEE515F_12</vt:lpwstr>
  </property>
  <property fmtid="{D5CDD505-2E9C-101B-9397-08002B2CF9AE}" pid="4" name="KSOTemplateDocerSaveRecord">
    <vt:lpwstr>eyJoZGlkIjoiNTg5ZGJkYWJmYzE5ZmYwYzgyMDEwZWE4NzAyNjVkODUiLCJ1c2VySWQiOiI5MjI4NjAzNTYifQ==</vt:lpwstr>
  </property>
</Properties>
</file>