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52" w:rsidRPr="001E08E2" w:rsidRDefault="000B3840" w:rsidP="00764822">
      <w:pPr>
        <w:widowControl/>
        <w:jc w:val="center"/>
        <w:rPr>
          <w:rFonts w:ascii="楷体" w:eastAsia="楷体" w:hAnsi="楷体" w:cs="宋体"/>
          <w:color w:val="000000" w:themeColor="text1"/>
          <w:kern w:val="0"/>
          <w:sz w:val="22"/>
        </w:rPr>
      </w:pPr>
      <w:r w:rsidRPr="001E0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BCBEA" wp14:editId="035AD95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2852" w:rsidRDefault="00CF0E7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31AF5A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" stroked="f" strokeweight=".5pt">
                <v:path arrowok="t"/>
                <v:textbox>
                  <w:txbxContent>
                    <w:p w:rsidR="005A2852" w:rsidRDefault="00CF0E7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4822" w:rsidRPr="001E08E2">
        <w:rPr>
          <w:rFonts w:hint="eastAsia"/>
          <w:b/>
          <w:color w:val="000000" w:themeColor="text1"/>
          <w:sz w:val="28"/>
          <w:szCs w:val="30"/>
        </w:rPr>
        <w:t>高等数学</w:t>
      </w:r>
      <w:r w:rsidR="00B86730" w:rsidRPr="001E08E2">
        <w:rPr>
          <w:rFonts w:hint="eastAsia"/>
          <w:b/>
          <w:color w:val="000000" w:themeColor="text1"/>
          <w:sz w:val="28"/>
          <w:szCs w:val="30"/>
        </w:rPr>
        <w:t>考研辅导</w:t>
      </w:r>
    </w:p>
    <w:p w:rsidR="005A2852" w:rsidRDefault="00CF0E7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1E08E2">
        <w:rPr>
          <w:rFonts w:hint="eastAsia"/>
          <w:b/>
          <w:color w:val="000000" w:themeColor="text1"/>
          <w:sz w:val="28"/>
          <w:szCs w:val="30"/>
        </w:rPr>
        <w:t>【</w:t>
      </w:r>
      <w:r w:rsidR="00764822" w:rsidRPr="001E08E2">
        <w:rPr>
          <w:b/>
          <w:color w:val="000000" w:themeColor="text1"/>
          <w:sz w:val="28"/>
          <w:szCs w:val="30"/>
        </w:rPr>
        <w:t xml:space="preserve">Calculus </w:t>
      </w:r>
      <w:r w:rsidR="00B86730" w:rsidRPr="001E08E2">
        <w:rPr>
          <w:b/>
          <w:color w:val="000000" w:themeColor="text1"/>
          <w:sz w:val="28"/>
          <w:szCs w:val="30"/>
        </w:rPr>
        <w:t>guidance for</w:t>
      </w:r>
      <w:r w:rsidR="00B86730" w:rsidRPr="00B86730">
        <w:rPr>
          <w:b/>
          <w:sz w:val="28"/>
          <w:szCs w:val="30"/>
        </w:rPr>
        <w:t xml:space="preserve"> postgraduate entrance examination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A2852" w:rsidRDefault="00CF0E7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5A2852" w:rsidRDefault="00CF0E7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C568A7" w:rsidRPr="00C568A7">
        <w:rPr>
          <w:color w:val="000000"/>
          <w:sz w:val="20"/>
          <w:szCs w:val="20"/>
        </w:rPr>
        <w:t>2138033</w:t>
      </w:r>
      <w:r>
        <w:rPr>
          <w:color w:val="000000"/>
          <w:sz w:val="20"/>
          <w:szCs w:val="20"/>
        </w:rPr>
        <w:t>】</w:t>
      </w:r>
    </w:p>
    <w:p w:rsidR="005A2852" w:rsidRDefault="00CF0E7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67C6C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A2852" w:rsidRDefault="00CF0E7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67C6C">
        <w:rPr>
          <w:rFonts w:hint="eastAsia"/>
          <w:color w:val="000000"/>
          <w:sz w:val="20"/>
          <w:szCs w:val="20"/>
        </w:rPr>
        <w:t>全校各专业</w:t>
      </w:r>
      <w:r>
        <w:rPr>
          <w:color w:val="000000"/>
          <w:sz w:val="20"/>
          <w:szCs w:val="20"/>
        </w:rPr>
        <w:t>】</w:t>
      </w:r>
    </w:p>
    <w:p w:rsidR="005A2852" w:rsidRPr="001B51C5" w:rsidRDefault="00CF0E75">
      <w:pPr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</w:rPr>
      </w:pPr>
      <w:r w:rsidRPr="001B51C5">
        <w:rPr>
          <w:b/>
          <w:bCs/>
          <w:color w:val="000000" w:themeColor="text1"/>
          <w:sz w:val="20"/>
          <w:szCs w:val="20"/>
        </w:rPr>
        <w:t>课程性质：</w:t>
      </w:r>
      <w:r w:rsidRPr="001B51C5">
        <w:rPr>
          <w:color w:val="000000" w:themeColor="text1"/>
          <w:sz w:val="20"/>
          <w:szCs w:val="20"/>
        </w:rPr>
        <w:t>【</w:t>
      </w:r>
      <w:r w:rsidRPr="001B51C5">
        <w:rPr>
          <w:rFonts w:hint="eastAsia"/>
          <w:color w:val="000000" w:themeColor="text1"/>
          <w:sz w:val="20"/>
          <w:szCs w:val="20"/>
        </w:rPr>
        <w:t>通识教育选修课</w:t>
      </w:r>
      <w:r w:rsidRPr="001B51C5">
        <w:rPr>
          <w:color w:val="000000" w:themeColor="text1"/>
          <w:sz w:val="20"/>
          <w:szCs w:val="20"/>
        </w:rPr>
        <w:t>】</w:t>
      </w:r>
    </w:p>
    <w:p w:rsidR="005A2852" w:rsidRPr="001B51C5" w:rsidRDefault="00CF0E75">
      <w:pPr>
        <w:snapToGrid w:val="0"/>
        <w:spacing w:line="288" w:lineRule="auto"/>
        <w:ind w:firstLineChars="196" w:firstLine="394"/>
        <w:rPr>
          <w:b/>
          <w:bCs/>
          <w:color w:val="000000" w:themeColor="text1"/>
          <w:szCs w:val="21"/>
        </w:rPr>
      </w:pPr>
      <w:r w:rsidRPr="001B51C5">
        <w:rPr>
          <w:b/>
          <w:bCs/>
          <w:color w:val="000000" w:themeColor="text1"/>
          <w:sz w:val="20"/>
          <w:szCs w:val="20"/>
        </w:rPr>
        <w:t>开课院系：</w:t>
      </w:r>
      <w:r w:rsidR="00D67C6C" w:rsidRPr="001B51C5">
        <w:rPr>
          <w:rFonts w:hint="eastAsia"/>
          <w:color w:val="000000" w:themeColor="text1"/>
          <w:sz w:val="20"/>
          <w:szCs w:val="20"/>
        </w:rPr>
        <w:t>教育</w:t>
      </w:r>
      <w:r w:rsidR="00D67C6C" w:rsidRPr="001B51C5">
        <w:rPr>
          <w:color w:val="000000" w:themeColor="text1"/>
          <w:sz w:val="20"/>
          <w:szCs w:val="20"/>
        </w:rPr>
        <w:t>学院</w:t>
      </w:r>
    </w:p>
    <w:p w:rsidR="005A2852" w:rsidRPr="001B51C5" w:rsidRDefault="00CF0E75">
      <w:pPr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</w:rPr>
      </w:pPr>
      <w:r w:rsidRPr="001B51C5">
        <w:rPr>
          <w:b/>
          <w:bCs/>
          <w:color w:val="000000" w:themeColor="text1"/>
          <w:sz w:val="20"/>
          <w:szCs w:val="20"/>
        </w:rPr>
        <w:t>使用教材：</w:t>
      </w:r>
    </w:p>
    <w:p w:rsidR="005A2852" w:rsidRPr="001B51C5" w:rsidRDefault="00CF0E75">
      <w:pPr>
        <w:snapToGrid w:val="0"/>
        <w:spacing w:line="288" w:lineRule="auto"/>
        <w:ind w:firstLineChars="396" w:firstLine="792"/>
        <w:rPr>
          <w:color w:val="000000" w:themeColor="text1"/>
          <w:szCs w:val="21"/>
        </w:rPr>
      </w:pPr>
      <w:r w:rsidRPr="001B51C5">
        <w:rPr>
          <w:color w:val="000000" w:themeColor="text1"/>
          <w:sz w:val="20"/>
          <w:szCs w:val="20"/>
        </w:rPr>
        <w:t>教材【</w:t>
      </w:r>
      <w:r w:rsidR="00D67C6C" w:rsidRPr="001B51C5">
        <w:rPr>
          <w:rFonts w:hint="eastAsia"/>
          <w:color w:val="000000" w:themeColor="text1"/>
          <w:sz w:val="20"/>
          <w:szCs w:val="20"/>
        </w:rPr>
        <w:t>全国硕士</w:t>
      </w:r>
      <w:r w:rsidR="00D67C6C" w:rsidRPr="001B51C5">
        <w:rPr>
          <w:color w:val="000000" w:themeColor="text1"/>
          <w:sz w:val="20"/>
          <w:szCs w:val="20"/>
        </w:rPr>
        <w:t>研究生招生考试数学考试解析</w:t>
      </w:r>
      <w:r w:rsidR="00D67C6C"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="00D67C6C" w:rsidRPr="001B51C5">
        <w:rPr>
          <w:rFonts w:hint="eastAsia"/>
          <w:color w:val="000000" w:themeColor="text1"/>
          <w:sz w:val="20"/>
          <w:szCs w:val="20"/>
        </w:rPr>
        <w:t>全国</w:t>
      </w:r>
      <w:r w:rsidR="00D67C6C" w:rsidRPr="001B51C5">
        <w:rPr>
          <w:color w:val="000000" w:themeColor="text1"/>
          <w:sz w:val="20"/>
          <w:szCs w:val="20"/>
        </w:rPr>
        <w:t>考研数学配套教材编委会</w:t>
      </w:r>
      <w:r w:rsidR="00D67C6C"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="00D67C6C" w:rsidRPr="001B51C5">
        <w:rPr>
          <w:rFonts w:hint="eastAsia"/>
          <w:color w:val="000000" w:themeColor="text1"/>
          <w:sz w:val="20"/>
          <w:szCs w:val="20"/>
        </w:rPr>
        <w:t>高等教育出版社</w:t>
      </w:r>
      <w:r w:rsidRPr="001B51C5">
        <w:rPr>
          <w:color w:val="000000" w:themeColor="text1"/>
          <w:sz w:val="20"/>
          <w:szCs w:val="20"/>
        </w:rPr>
        <w:t>】</w:t>
      </w:r>
    </w:p>
    <w:p w:rsidR="005A2852" w:rsidRPr="001B51C5" w:rsidRDefault="00CF0E75">
      <w:pPr>
        <w:snapToGrid w:val="0"/>
        <w:spacing w:line="288" w:lineRule="auto"/>
        <w:ind w:leftChars="342" w:left="718" w:firstLineChars="50" w:firstLine="100"/>
        <w:rPr>
          <w:color w:val="000000" w:themeColor="text1"/>
          <w:sz w:val="20"/>
          <w:szCs w:val="20"/>
        </w:rPr>
      </w:pPr>
      <w:r w:rsidRPr="001B51C5">
        <w:rPr>
          <w:color w:val="000000" w:themeColor="text1"/>
          <w:sz w:val="20"/>
          <w:szCs w:val="20"/>
        </w:rPr>
        <w:t>参考</w:t>
      </w:r>
      <w:r w:rsidRPr="001B51C5">
        <w:rPr>
          <w:rFonts w:hint="eastAsia"/>
          <w:color w:val="000000" w:themeColor="text1"/>
          <w:sz w:val="20"/>
          <w:szCs w:val="20"/>
        </w:rPr>
        <w:t>书目</w:t>
      </w:r>
      <w:r w:rsidRPr="001B51C5">
        <w:rPr>
          <w:color w:val="000000" w:themeColor="text1"/>
          <w:sz w:val="20"/>
          <w:szCs w:val="20"/>
        </w:rPr>
        <w:t>【</w:t>
      </w:r>
      <w:r w:rsidR="00D67C6C" w:rsidRPr="001B51C5">
        <w:rPr>
          <w:rFonts w:hint="eastAsia"/>
          <w:color w:val="000000" w:themeColor="text1"/>
          <w:sz w:val="20"/>
          <w:szCs w:val="20"/>
        </w:rPr>
        <w:t>高频</w:t>
      </w:r>
      <w:r w:rsidR="00D67C6C" w:rsidRPr="001B51C5">
        <w:rPr>
          <w:color w:val="000000" w:themeColor="text1"/>
          <w:sz w:val="20"/>
          <w:szCs w:val="20"/>
        </w:rPr>
        <w:t>考点透析</w:t>
      </w:r>
      <w:r w:rsidR="00D67C6C" w:rsidRPr="001B51C5">
        <w:rPr>
          <w:rFonts w:hint="eastAsia"/>
          <w:color w:val="000000" w:themeColor="text1"/>
          <w:sz w:val="20"/>
          <w:szCs w:val="20"/>
        </w:rPr>
        <w:t>108</w:t>
      </w:r>
      <w:r w:rsidR="00D67C6C" w:rsidRPr="001B51C5">
        <w:rPr>
          <w:rFonts w:hint="eastAsia"/>
          <w:color w:val="000000" w:themeColor="text1"/>
          <w:sz w:val="20"/>
          <w:szCs w:val="20"/>
        </w:rPr>
        <w:t>题</w:t>
      </w:r>
      <w:r w:rsidR="00D67C6C"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="00D67C6C" w:rsidRPr="001B51C5">
        <w:rPr>
          <w:rFonts w:hint="eastAsia"/>
          <w:color w:val="000000" w:themeColor="text1"/>
          <w:sz w:val="20"/>
          <w:szCs w:val="20"/>
        </w:rPr>
        <w:t>李林</w:t>
      </w:r>
      <w:r w:rsidR="00D67C6C"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="00D67C6C" w:rsidRPr="001B51C5">
        <w:rPr>
          <w:rFonts w:hint="eastAsia"/>
          <w:color w:val="000000" w:themeColor="text1"/>
          <w:sz w:val="20"/>
          <w:szCs w:val="20"/>
        </w:rPr>
        <w:t>国家</w:t>
      </w:r>
      <w:r w:rsidR="00D67C6C" w:rsidRPr="001B51C5">
        <w:rPr>
          <w:color w:val="000000" w:themeColor="text1"/>
          <w:sz w:val="20"/>
          <w:szCs w:val="20"/>
        </w:rPr>
        <w:t>开放大学出版社</w:t>
      </w:r>
      <w:r w:rsidRPr="001B51C5">
        <w:rPr>
          <w:color w:val="000000" w:themeColor="text1"/>
          <w:sz w:val="20"/>
          <w:szCs w:val="20"/>
        </w:rPr>
        <w:t>】</w:t>
      </w:r>
    </w:p>
    <w:p w:rsidR="00D67C6C" w:rsidRPr="001B51C5" w:rsidRDefault="00D67C6C">
      <w:pPr>
        <w:snapToGrid w:val="0"/>
        <w:spacing w:line="288" w:lineRule="auto"/>
        <w:ind w:leftChars="342" w:left="718" w:firstLineChars="50" w:firstLine="100"/>
        <w:rPr>
          <w:color w:val="000000" w:themeColor="text1"/>
          <w:sz w:val="20"/>
          <w:szCs w:val="20"/>
        </w:rPr>
      </w:pPr>
      <w:r w:rsidRPr="001B51C5">
        <w:rPr>
          <w:rFonts w:hint="eastAsia"/>
          <w:color w:val="000000" w:themeColor="text1"/>
          <w:sz w:val="20"/>
          <w:szCs w:val="20"/>
        </w:rPr>
        <w:t>【数学</w:t>
      </w:r>
      <w:r w:rsidRPr="001B51C5">
        <w:rPr>
          <w:color w:val="000000" w:themeColor="text1"/>
          <w:sz w:val="20"/>
          <w:szCs w:val="20"/>
        </w:rPr>
        <w:t>最后冲刺超越</w:t>
      </w:r>
      <w:r w:rsidRPr="001B51C5">
        <w:rPr>
          <w:rFonts w:hint="eastAsia"/>
          <w:color w:val="000000" w:themeColor="text1"/>
          <w:sz w:val="20"/>
          <w:szCs w:val="20"/>
        </w:rPr>
        <w:t>135</w:t>
      </w:r>
      <w:r w:rsidRPr="001B51C5">
        <w:rPr>
          <w:rFonts w:hint="eastAsia"/>
          <w:color w:val="000000" w:themeColor="text1"/>
          <w:sz w:val="20"/>
          <w:szCs w:val="20"/>
        </w:rPr>
        <w:t>分</w:t>
      </w:r>
      <w:r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Pr="001B51C5">
        <w:rPr>
          <w:rFonts w:hint="eastAsia"/>
          <w:color w:val="000000" w:themeColor="text1"/>
          <w:sz w:val="20"/>
          <w:szCs w:val="20"/>
        </w:rPr>
        <w:t>李正元</w:t>
      </w:r>
      <w:r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Pr="001B51C5">
        <w:rPr>
          <w:rFonts w:hint="eastAsia"/>
          <w:color w:val="000000" w:themeColor="text1"/>
          <w:sz w:val="20"/>
          <w:szCs w:val="20"/>
        </w:rPr>
        <w:t>中国</w:t>
      </w:r>
      <w:r w:rsidRPr="001B51C5">
        <w:rPr>
          <w:color w:val="000000" w:themeColor="text1"/>
          <w:sz w:val="20"/>
          <w:szCs w:val="20"/>
        </w:rPr>
        <w:t>政法</w:t>
      </w:r>
      <w:r w:rsidRPr="001B51C5">
        <w:rPr>
          <w:rFonts w:hint="eastAsia"/>
          <w:color w:val="000000" w:themeColor="text1"/>
          <w:sz w:val="20"/>
          <w:szCs w:val="20"/>
        </w:rPr>
        <w:t>大学</w:t>
      </w:r>
      <w:r w:rsidRPr="001B51C5">
        <w:rPr>
          <w:color w:val="000000" w:themeColor="text1"/>
          <w:sz w:val="20"/>
          <w:szCs w:val="20"/>
        </w:rPr>
        <w:t>出版社】</w:t>
      </w:r>
    </w:p>
    <w:p w:rsidR="00D67C6C" w:rsidRPr="001B51C5" w:rsidRDefault="00D67C6C">
      <w:pPr>
        <w:snapToGrid w:val="0"/>
        <w:spacing w:line="288" w:lineRule="auto"/>
        <w:ind w:leftChars="342" w:left="718" w:firstLineChars="50" w:firstLine="100"/>
        <w:rPr>
          <w:color w:val="000000" w:themeColor="text1"/>
          <w:szCs w:val="21"/>
        </w:rPr>
      </w:pPr>
      <w:r w:rsidRPr="001B51C5">
        <w:rPr>
          <w:rFonts w:hint="eastAsia"/>
          <w:color w:val="000000" w:themeColor="text1"/>
          <w:sz w:val="20"/>
          <w:szCs w:val="20"/>
        </w:rPr>
        <w:t>【数学历年</w:t>
      </w:r>
      <w:r w:rsidRPr="001B51C5">
        <w:rPr>
          <w:color w:val="000000" w:themeColor="text1"/>
          <w:sz w:val="20"/>
          <w:szCs w:val="20"/>
        </w:rPr>
        <w:t>真题权威解析</w:t>
      </w:r>
      <w:r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Pr="001B51C5">
        <w:rPr>
          <w:rFonts w:hint="eastAsia"/>
          <w:color w:val="000000" w:themeColor="text1"/>
          <w:sz w:val="20"/>
          <w:szCs w:val="20"/>
        </w:rPr>
        <w:t>李永乐</w:t>
      </w:r>
      <w:r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Pr="001B51C5">
        <w:rPr>
          <w:rFonts w:hint="eastAsia"/>
          <w:color w:val="000000" w:themeColor="text1"/>
          <w:sz w:val="20"/>
          <w:szCs w:val="20"/>
        </w:rPr>
        <w:t>西安</w:t>
      </w:r>
      <w:r w:rsidRPr="001B51C5">
        <w:rPr>
          <w:color w:val="000000" w:themeColor="text1"/>
          <w:sz w:val="20"/>
          <w:szCs w:val="20"/>
        </w:rPr>
        <w:t>交通大学出版社】</w:t>
      </w:r>
    </w:p>
    <w:p w:rsidR="005A2852" w:rsidRPr="001B51C5" w:rsidRDefault="00CF0E75">
      <w:pPr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  <w:highlight w:val="yellow"/>
        </w:rPr>
      </w:pPr>
      <w:r w:rsidRPr="001B51C5">
        <w:rPr>
          <w:rFonts w:hint="eastAsia"/>
          <w:b/>
          <w:bCs/>
          <w:color w:val="000000" w:themeColor="text1"/>
          <w:sz w:val="20"/>
          <w:szCs w:val="20"/>
        </w:rPr>
        <w:t>课程网站网址：</w:t>
      </w:r>
      <w:r w:rsidR="0057797A" w:rsidRPr="001B51C5">
        <w:rPr>
          <w:rFonts w:hint="eastAsia"/>
          <w:b/>
          <w:bCs/>
          <w:color w:val="000000" w:themeColor="text1"/>
          <w:sz w:val="20"/>
          <w:szCs w:val="20"/>
        </w:rPr>
        <w:t>无</w:t>
      </w:r>
    </w:p>
    <w:p w:rsidR="005A2852" w:rsidRPr="001B51C5" w:rsidRDefault="00CF0E75">
      <w:pPr>
        <w:adjustRightInd w:val="0"/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</w:rPr>
      </w:pPr>
      <w:r w:rsidRPr="001B51C5">
        <w:rPr>
          <w:b/>
          <w:bCs/>
          <w:color w:val="000000" w:themeColor="text1"/>
          <w:sz w:val="20"/>
          <w:szCs w:val="20"/>
        </w:rPr>
        <w:t>先修课程：</w:t>
      </w:r>
      <w:r w:rsidRPr="001B51C5">
        <w:rPr>
          <w:color w:val="000000" w:themeColor="text1"/>
          <w:sz w:val="20"/>
          <w:szCs w:val="20"/>
        </w:rPr>
        <w:t>【</w:t>
      </w:r>
      <w:r w:rsidR="00D67C6C" w:rsidRPr="001B51C5">
        <w:rPr>
          <w:rFonts w:hint="eastAsia"/>
          <w:color w:val="000000" w:themeColor="text1"/>
          <w:sz w:val="20"/>
          <w:szCs w:val="20"/>
        </w:rPr>
        <w:t>2100013</w:t>
      </w:r>
      <w:r w:rsidR="00D67C6C" w:rsidRPr="001B51C5">
        <w:rPr>
          <w:rFonts w:hint="eastAsia"/>
          <w:color w:val="000000" w:themeColor="text1"/>
          <w:sz w:val="20"/>
          <w:szCs w:val="20"/>
        </w:rPr>
        <w:t>高等数学（</w:t>
      </w:r>
      <w:r w:rsidR="00D67C6C" w:rsidRPr="001B51C5">
        <w:rPr>
          <w:color w:val="000000" w:themeColor="text1"/>
          <w:sz w:val="20"/>
          <w:szCs w:val="20"/>
        </w:rPr>
        <w:t>1</w:t>
      </w:r>
      <w:r w:rsidR="00D67C6C" w:rsidRPr="001B51C5">
        <w:rPr>
          <w:rFonts w:hint="eastAsia"/>
          <w:color w:val="000000" w:themeColor="text1"/>
          <w:sz w:val="20"/>
          <w:szCs w:val="20"/>
        </w:rPr>
        <w:t>）理工类（</w:t>
      </w:r>
      <w:r w:rsidR="00D67C6C" w:rsidRPr="001B51C5">
        <w:rPr>
          <w:color w:val="000000" w:themeColor="text1"/>
          <w:sz w:val="20"/>
          <w:szCs w:val="20"/>
        </w:rPr>
        <w:t>6</w:t>
      </w:r>
      <w:r w:rsidR="00D67C6C" w:rsidRPr="001B51C5">
        <w:rPr>
          <w:rFonts w:hint="eastAsia"/>
          <w:color w:val="000000" w:themeColor="text1"/>
          <w:sz w:val="20"/>
          <w:szCs w:val="20"/>
        </w:rPr>
        <w:t>）、</w:t>
      </w:r>
      <w:r w:rsidR="00D67C6C" w:rsidRPr="001B51C5">
        <w:rPr>
          <w:rFonts w:hint="eastAsia"/>
          <w:color w:val="000000" w:themeColor="text1"/>
          <w:sz w:val="20"/>
          <w:szCs w:val="20"/>
        </w:rPr>
        <w:t>2100015</w:t>
      </w:r>
      <w:r w:rsidR="00D67C6C" w:rsidRPr="001B51C5">
        <w:rPr>
          <w:rFonts w:hint="eastAsia"/>
          <w:color w:val="000000" w:themeColor="text1"/>
          <w:sz w:val="20"/>
          <w:szCs w:val="20"/>
        </w:rPr>
        <w:t>高等数学（</w:t>
      </w:r>
      <w:r w:rsidR="00D67C6C" w:rsidRPr="001B51C5">
        <w:rPr>
          <w:rFonts w:hint="eastAsia"/>
          <w:color w:val="000000" w:themeColor="text1"/>
          <w:sz w:val="20"/>
          <w:szCs w:val="20"/>
        </w:rPr>
        <w:t>2</w:t>
      </w:r>
      <w:r w:rsidR="00D67C6C" w:rsidRPr="001B51C5">
        <w:rPr>
          <w:rFonts w:hint="eastAsia"/>
          <w:color w:val="000000" w:themeColor="text1"/>
          <w:sz w:val="20"/>
          <w:szCs w:val="20"/>
        </w:rPr>
        <w:t>）理工类（</w:t>
      </w:r>
      <w:r w:rsidR="00D67C6C" w:rsidRPr="001B51C5">
        <w:rPr>
          <w:rFonts w:hint="eastAsia"/>
          <w:color w:val="000000" w:themeColor="text1"/>
          <w:sz w:val="20"/>
          <w:szCs w:val="20"/>
        </w:rPr>
        <w:t>5</w:t>
      </w:r>
      <w:r w:rsidR="00D67C6C" w:rsidRPr="001B51C5">
        <w:rPr>
          <w:color w:val="000000" w:themeColor="text1"/>
          <w:sz w:val="20"/>
          <w:szCs w:val="20"/>
        </w:rPr>
        <w:t>）</w:t>
      </w:r>
      <w:r w:rsidRPr="001B51C5">
        <w:rPr>
          <w:color w:val="000000" w:themeColor="text1"/>
          <w:sz w:val="20"/>
          <w:szCs w:val="20"/>
        </w:rPr>
        <w:t>】</w:t>
      </w:r>
    </w:p>
    <w:p w:rsidR="003C506B" w:rsidRPr="001B51C5" w:rsidRDefault="003C506B">
      <w:pPr>
        <w:adjustRightInd w:val="0"/>
        <w:snapToGrid w:val="0"/>
        <w:spacing w:line="288" w:lineRule="auto"/>
        <w:ind w:firstLineChars="196" w:firstLine="392"/>
        <w:rPr>
          <w:color w:val="000000" w:themeColor="text1"/>
          <w:sz w:val="20"/>
          <w:szCs w:val="20"/>
        </w:rPr>
      </w:pPr>
      <w:r w:rsidRPr="001B51C5">
        <w:rPr>
          <w:rFonts w:hint="eastAsia"/>
          <w:color w:val="000000" w:themeColor="text1"/>
          <w:sz w:val="20"/>
          <w:szCs w:val="20"/>
        </w:rPr>
        <w:t xml:space="preserve"> </w:t>
      </w:r>
      <w:r w:rsidRPr="001B51C5">
        <w:rPr>
          <w:color w:val="000000" w:themeColor="text1"/>
          <w:sz w:val="20"/>
          <w:szCs w:val="20"/>
        </w:rPr>
        <w:t xml:space="preserve">        </w:t>
      </w:r>
      <w:r w:rsidRPr="001B51C5">
        <w:rPr>
          <w:color w:val="000000" w:themeColor="text1"/>
          <w:sz w:val="20"/>
          <w:szCs w:val="20"/>
        </w:rPr>
        <w:t>【</w:t>
      </w:r>
      <w:r w:rsidRPr="001B51C5">
        <w:rPr>
          <w:rFonts w:hint="eastAsia"/>
          <w:color w:val="000000" w:themeColor="text1"/>
          <w:sz w:val="20"/>
          <w:szCs w:val="20"/>
        </w:rPr>
        <w:t xml:space="preserve">2100012 </w:t>
      </w:r>
      <w:r w:rsidRPr="001B51C5">
        <w:rPr>
          <w:rFonts w:hint="eastAsia"/>
          <w:color w:val="000000" w:themeColor="text1"/>
          <w:sz w:val="20"/>
          <w:szCs w:val="20"/>
        </w:rPr>
        <w:t>高等数学（</w:t>
      </w:r>
      <w:r w:rsidRPr="001B51C5">
        <w:rPr>
          <w:rFonts w:hint="eastAsia"/>
          <w:color w:val="000000" w:themeColor="text1"/>
          <w:sz w:val="20"/>
          <w:szCs w:val="20"/>
        </w:rPr>
        <w:t>1</w:t>
      </w:r>
      <w:r w:rsidRPr="001B51C5">
        <w:rPr>
          <w:rFonts w:hint="eastAsia"/>
          <w:color w:val="000000" w:themeColor="text1"/>
          <w:sz w:val="20"/>
          <w:szCs w:val="20"/>
        </w:rPr>
        <w:t>）经管类（</w:t>
      </w:r>
      <w:r w:rsidRPr="001B51C5">
        <w:rPr>
          <w:color w:val="000000" w:themeColor="text1"/>
          <w:sz w:val="20"/>
          <w:szCs w:val="20"/>
        </w:rPr>
        <w:t>5</w:t>
      </w:r>
      <w:r w:rsidRPr="001B51C5">
        <w:rPr>
          <w:rFonts w:hint="eastAsia"/>
          <w:color w:val="000000" w:themeColor="text1"/>
          <w:sz w:val="20"/>
          <w:szCs w:val="20"/>
        </w:rPr>
        <w:t>）、</w:t>
      </w:r>
      <w:r w:rsidRPr="001B51C5">
        <w:rPr>
          <w:rFonts w:hint="eastAsia"/>
          <w:color w:val="000000" w:themeColor="text1"/>
          <w:sz w:val="20"/>
          <w:szCs w:val="20"/>
        </w:rPr>
        <w:t xml:space="preserve">2100014 </w:t>
      </w:r>
      <w:r w:rsidRPr="001B51C5">
        <w:rPr>
          <w:rFonts w:hint="eastAsia"/>
          <w:color w:val="000000" w:themeColor="text1"/>
          <w:sz w:val="20"/>
          <w:szCs w:val="20"/>
        </w:rPr>
        <w:t>高等数学（</w:t>
      </w:r>
      <w:r w:rsidRPr="001B51C5">
        <w:rPr>
          <w:rFonts w:hint="eastAsia"/>
          <w:color w:val="000000" w:themeColor="text1"/>
          <w:sz w:val="20"/>
          <w:szCs w:val="20"/>
        </w:rPr>
        <w:t>2</w:t>
      </w:r>
      <w:r w:rsidRPr="001B51C5">
        <w:rPr>
          <w:rFonts w:hint="eastAsia"/>
          <w:color w:val="000000" w:themeColor="text1"/>
          <w:sz w:val="20"/>
          <w:szCs w:val="20"/>
        </w:rPr>
        <w:t>）经管类（</w:t>
      </w:r>
      <w:r w:rsidRPr="001B51C5">
        <w:rPr>
          <w:color w:val="000000" w:themeColor="text1"/>
          <w:sz w:val="20"/>
          <w:szCs w:val="20"/>
        </w:rPr>
        <w:t>4</w:t>
      </w:r>
      <w:r w:rsidRPr="001B51C5">
        <w:rPr>
          <w:rFonts w:hint="eastAsia"/>
          <w:color w:val="000000" w:themeColor="text1"/>
          <w:sz w:val="20"/>
          <w:szCs w:val="20"/>
        </w:rPr>
        <w:t>）</w:t>
      </w:r>
      <w:r w:rsidRPr="001B51C5">
        <w:rPr>
          <w:color w:val="000000" w:themeColor="text1"/>
          <w:sz w:val="20"/>
          <w:szCs w:val="20"/>
        </w:rPr>
        <w:t>】</w:t>
      </w:r>
    </w:p>
    <w:p w:rsidR="005A2852" w:rsidRDefault="00CF0E7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67AC9" w:rsidRPr="00B67AC9" w:rsidRDefault="00B67AC9" w:rsidP="00B67AC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B67AC9">
        <w:rPr>
          <w:rFonts w:hint="eastAsia"/>
          <w:color w:val="000000"/>
          <w:sz w:val="20"/>
          <w:szCs w:val="20"/>
        </w:rPr>
        <w:t>本课程主要面向在大一大二学习阶段立志考研的学生。教授的内容主要为考研数学大纲中的高等数学部分，以数学二为主。本课程旨在帮助学生掌握考研数学的学习内容，做好考研复习规划。以考研的标准，夯实学生的数学基础，重点弥补薄弱环节。通过课堂实战演练，对典型题目加以训练、思路引导、薄弱强化，全面提高学生对定理公式和解题技巧的应用能力。考核方式以课堂练习笔记为主。</w:t>
      </w:r>
    </w:p>
    <w:p w:rsidR="00C54B59" w:rsidRPr="00B818BF" w:rsidRDefault="00B67AC9" w:rsidP="00B67AC9">
      <w:pPr>
        <w:snapToGrid w:val="0"/>
        <w:spacing w:line="288" w:lineRule="auto"/>
        <w:ind w:firstLineChars="200" w:firstLine="400"/>
        <w:rPr>
          <w:color w:val="000000" w:themeColor="text1"/>
          <w:sz w:val="20"/>
          <w:szCs w:val="20"/>
        </w:rPr>
      </w:pPr>
      <w:r w:rsidRPr="00B67AC9">
        <w:rPr>
          <w:rFonts w:hint="eastAsia"/>
          <w:color w:val="000000"/>
          <w:sz w:val="20"/>
          <w:szCs w:val="20"/>
        </w:rPr>
        <w:t>本课程主要内容为：函数极限连续、一元函数微分学、一元函数积分学、多元函数微积分学、微分方程。学生在掌握基本题型的解题思路和技巧后，能为下一阶段的强化突破做好准备。同时，本课程将思政元素融入其中，培养学生们独立思考、合作学习的习惯，诚实守信、质疑创新的素养，爱党爱国、奉献社会的信念。</w:t>
      </w:r>
    </w:p>
    <w:p w:rsidR="005A2852" w:rsidRPr="00B818BF" w:rsidRDefault="00CF0E7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color w:val="000000" w:themeColor="text1"/>
          <w:sz w:val="24"/>
        </w:rPr>
      </w:pPr>
      <w:r w:rsidRPr="00B818BF">
        <w:rPr>
          <w:rFonts w:ascii="黑体" w:eastAsia="黑体" w:hAnsi="宋体"/>
          <w:color w:val="000000" w:themeColor="text1"/>
          <w:sz w:val="24"/>
        </w:rPr>
        <w:t>三</w:t>
      </w:r>
      <w:r w:rsidRPr="00B818BF">
        <w:rPr>
          <w:rFonts w:ascii="黑体" w:eastAsia="黑体" w:hAnsi="宋体" w:hint="eastAsia"/>
          <w:color w:val="000000" w:themeColor="text1"/>
          <w:sz w:val="24"/>
        </w:rPr>
        <w:t>、</w:t>
      </w:r>
      <w:r w:rsidRPr="00B818BF">
        <w:rPr>
          <w:rFonts w:ascii="黑体" w:eastAsia="黑体" w:hAnsi="宋体"/>
          <w:color w:val="000000" w:themeColor="text1"/>
          <w:sz w:val="24"/>
        </w:rPr>
        <w:t>选课建议</w:t>
      </w:r>
    </w:p>
    <w:p w:rsidR="005A2852" w:rsidRPr="00B818BF" w:rsidRDefault="00915B1A">
      <w:pPr>
        <w:snapToGrid w:val="0"/>
        <w:spacing w:line="288" w:lineRule="auto"/>
        <w:ind w:firstLineChars="200" w:firstLine="400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本课程适合备战</w:t>
      </w:r>
      <w:r w:rsidRPr="00B818BF">
        <w:rPr>
          <w:color w:val="000000" w:themeColor="text1"/>
          <w:sz w:val="20"/>
          <w:szCs w:val="20"/>
        </w:rPr>
        <w:t>考研</w:t>
      </w:r>
      <w:r w:rsidRPr="00B818BF">
        <w:rPr>
          <w:rFonts w:hint="eastAsia"/>
          <w:color w:val="000000" w:themeColor="text1"/>
          <w:sz w:val="20"/>
          <w:szCs w:val="20"/>
        </w:rPr>
        <w:t>，</w:t>
      </w:r>
      <w:r w:rsidRPr="00B818BF">
        <w:rPr>
          <w:color w:val="000000" w:themeColor="text1"/>
          <w:sz w:val="20"/>
          <w:szCs w:val="20"/>
        </w:rPr>
        <w:t>或</w:t>
      </w:r>
      <w:r w:rsidRPr="00B818BF">
        <w:rPr>
          <w:rFonts w:hint="eastAsia"/>
          <w:color w:val="000000" w:themeColor="text1"/>
          <w:sz w:val="20"/>
          <w:szCs w:val="20"/>
        </w:rPr>
        <w:t>对高等</w:t>
      </w:r>
      <w:r w:rsidRPr="00B818BF">
        <w:rPr>
          <w:color w:val="000000" w:themeColor="text1"/>
          <w:sz w:val="20"/>
          <w:szCs w:val="20"/>
        </w:rPr>
        <w:t>数学感兴趣的</w:t>
      </w:r>
      <w:r w:rsidRPr="00B818BF">
        <w:rPr>
          <w:rFonts w:hint="eastAsia"/>
          <w:color w:val="000000" w:themeColor="text1"/>
          <w:sz w:val="20"/>
          <w:szCs w:val="20"/>
        </w:rPr>
        <w:t>各专业学生。</w:t>
      </w:r>
    </w:p>
    <w:p w:rsidR="00915B1A" w:rsidRPr="00B818BF" w:rsidRDefault="00915B1A">
      <w:pPr>
        <w:snapToGrid w:val="0"/>
        <w:spacing w:line="288" w:lineRule="auto"/>
        <w:ind w:firstLineChars="200" w:firstLine="400"/>
        <w:rPr>
          <w:color w:val="000000" w:themeColor="text1"/>
          <w:sz w:val="20"/>
          <w:szCs w:val="20"/>
        </w:rPr>
      </w:pPr>
    </w:p>
    <w:p w:rsidR="005A2852" w:rsidRPr="00B818BF" w:rsidRDefault="00CF0E75" w:rsidP="00FE0EE5">
      <w:pPr>
        <w:widowControl/>
        <w:spacing w:beforeLines="50" w:before="156" w:afterLines="50" w:after="156" w:line="288" w:lineRule="auto"/>
        <w:ind w:firstLineChars="150" w:firstLine="360"/>
        <w:jc w:val="left"/>
        <w:rPr>
          <w:color w:val="000000" w:themeColor="text1"/>
          <w:sz w:val="20"/>
          <w:szCs w:val="20"/>
        </w:rPr>
      </w:pPr>
      <w:r w:rsidRPr="00B818BF">
        <w:rPr>
          <w:rFonts w:ascii="黑体" w:eastAsia="黑体" w:hAnsi="宋体" w:hint="eastAsia"/>
          <w:color w:val="000000" w:themeColor="text1"/>
          <w:sz w:val="24"/>
        </w:rPr>
        <w:t>四、</w:t>
      </w:r>
      <w:r w:rsidRPr="00B818BF">
        <w:rPr>
          <w:rFonts w:ascii="黑体" w:eastAsia="黑体" w:hAnsi="宋体"/>
          <w:color w:val="000000" w:themeColor="text1"/>
          <w:sz w:val="24"/>
        </w:rPr>
        <w:t>课程</w:t>
      </w:r>
      <w:r w:rsidRPr="00B818BF">
        <w:rPr>
          <w:rFonts w:ascii="黑体" w:eastAsia="黑体" w:hAnsi="宋体" w:hint="eastAsia"/>
          <w:color w:val="000000" w:themeColor="text1"/>
          <w:sz w:val="24"/>
        </w:rPr>
        <w:t>目标/课程预期学习成果</w:t>
      </w:r>
      <w:r w:rsidRPr="00B818BF">
        <w:rPr>
          <w:rFonts w:ascii="黑体" w:eastAsia="黑体" w:hAnsi="宋体"/>
          <w:color w:val="000000" w:themeColor="text1"/>
          <w:sz w:val="24"/>
        </w:rPr>
        <w:t>（</w:t>
      </w:r>
      <w:r w:rsidRPr="00B818BF">
        <w:rPr>
          <w:rFonts w:ascii="黑体" w:eastAsia="黑体" w:hAnsi="宋体" w:hint="eastAsia"/>
          <w:color w:val="000000" w:themeColor="text1"/>
          <w:sz w:val="24"/>
        </w:rPr>
        <w:t>预期学习成果</w:t>
      </w:r>
      <w:r w:rsidRPr="00B818BF">
        <w:rPr>
          <w:rFonts w:ascii="黑体" w:eastAsia="黑体" w:hAnsi="宋体"/>
          <w:color w:val="000000" w:themeColor="text1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818BF" w:rsidRPr="00B818BF">
        <w:tc>
          <w:tcPr>
            <w:tcW w:w="535" w:type="dxa"/>
            <w:shd w:val="clear" w:color="auto" w:fill="auto"/>
          </w:tcPr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课程预期</w:t>
            </w:r>
          </w:p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课程目标</w:t>
            </w:r>
          </w:p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2852" w:rsidRPr="00B818BF" w:rsidRDefault="00CF0E7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b/>
                <w:color w:val="000000" w:themeColor="text1"/>
                <w:sz w:val="20"/>
                <w:szCs w:val="20"/>
              </w:rPr>
              <w:t>评价方式</w:t>
            </w:r>
          </w:p>
        </w:tc>
      </w:tr>
      <w:tr w:rsidR="00B818BF" w:rsidRPr="00B818BF">
        <w:tc>
          <w:tcPr>
            <w:tcW w:w="535" w:type="dxa"/>
            <w:shd w:val="clear" w:color="auto" w:fill="auto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35755" w:rsidRPr="00B818BF" w:rsidRDefault="005A7F1D" w:rsidP="00200C5B">
            <w:pPr>
              <w:snapToGrid w:val="0"/>
              <w:spacing w:line="288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培养逻辑思维，具有逻辑分析的能力</w:t>
            </w:r>
            <w:r w:rsidR="00200C5B" w:rsidRPr="00B818BF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35755" w:rsidRPr="00B818BF" w:rsidRDefault="005A7F1D" w:rsidP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课堂授课、资料阅读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755" w:rsidRPr="00B818BF" w:rsidRDefault="005A7F1D" w:rsidP="001E08E2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课堂测</w:t>
            </w:r>
            <w:r w:rsidR="001E08E2" w:rsidRPr="00B818BF">
              <w:rPr>
                <w:rFonts w:hint="eastAsia"/>
                <w:color w:val="000000" w:themeColor="text1"/>
                <w:sz w:val="20"/>
                <w:szCs w:val="20"/>
              </w:rPr>
              <w:t>试</w:t>
            </w:r>
          </w:p>
        </w:tc>
      </w:tr>
      <w:tr w:rsidR="00B818BF" w:rsidRPr="00B818BF">
        <w:tc>
          <w:tcPr>
            <w:tcW w:w="535" w:type="dxa"/>
            <w:shd w:val="clear" w:color="auto" w:fill="auto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35755" w:rsidRPr="00B818BF" w:rsidRDefault="005A7F1D" w:rsidP="00200C5B">
            <w:pPr>
              <w:snapToGrid w:val="0"/>
              <w:spacing w:line="288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课堂授课、资料阅读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755" w:rsidRPr="00B818BF" w:rsidRDefault="005A7F1D" w:rsidP="001E08E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课堂</w:t>
            </w:r>
            <w:r w:rsidR="001E08E2" w:rsidRPr="00B818BF">
              <w:rPr>
                <w:rFonts w:hint="eastAsia"/>
                <w:color w:val="000000" w:themeColor="text1"/>
                <w:sz w:val="20"/>
                <w:szCs w:val="20"/>
              </w:rPr>
              <w:t>互动</w:t>
            </w:r>
          </w:p>
        </w:tc>
      </w:tr>
      <w:tr w:rsidR="00B818BF" w:rsidRPr="00B818BF">
        <w:tc>
          <w:tcPr>
            <w:tcW w:w="535" w:type="dxa"/>
            <w:shd w:val="clear" w:color="auto" w:fill="auto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:rsidR="00F35755" w:rsidRPr="00B818BF" w:rsidRDefault="00200C5B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29B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L1211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35755" w:rsidRPr="00B818BF" w:rsidRDefault="00200C5B" w:rsidP="00200C5B">
            <w:pPr>
              <w:snapToGrid w:val="0"/>
              <w:spacing w:line="288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能够根据课程要求进行自主学习。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35755" w:rsidRPr="00B818BF" w:rsidRDefault="005A7F1D">
            <w:pPr>
              <w:snapToGrid w:val="0"/>
              <w:spacing w:line="28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课堂授课、资料阅读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755" w:rsidRPr="00B818BF" w:rsidRDefault="001B51C5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18BF">
              <w:rPr>
                <w:rFonts w:hint="eastAsia"/>
                <w:color w:val="000000" w:themeColor="text1"/>
                <w:sz w:val="20"/>
                <w:szCs w:val="20"/>
              </w:rPr>
              <w:t>课堂笔记</w:t>
            </w:r>
          </w:p>
        </w:tc>
      </w:tr>
    </w:tbl>
    <w:p w:rsidR="005A2852" w:rsidRPr="00B818BF" w:rsidRDefault="005A2852">
      <w:pPr>
        <w:snapToGrid w:val="0"/>
        <w:spacing w:line="288" w:lineRule="auto"/>
        <w:rPr>
          <w:rFonts w:ascii="黑体" w:eastAsia="黑体" w:hAnsi="宋体"/>
          <w:color w:val="000000" w:themeColor="text1"/>
          <w:sz w:val="24"/>
        </w:rPr>
      </w:pPr>
    </w:p>
    <w:p w:rsidR="005A2852" w:rsidRPr="00B818BF" w:rsidRDefault="00CF0E7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color w:val="000000" w:themeColor="text1"/>
          <w:sz w:val="24"/>
        </w:rPr>
      </w:pPr>
      <w:r w:rsidRPr="00B818BF">
        <w:rPr>
          <w:rFonts w:ascii="黑体" w:eastAsia="黑体" w:hAnsi="宋体" w:hint="eastAsia"/>
          <w:color w:val="000000" w:themeColor="text1"/>
          <w:sz w:val="24"/>
        </w:rPr>
        <w:t>五、</w:t>
      </w:r>
      <w:r w:rsidRPr="00B818BF">
        <w:rPr>
          <w:rFonts w:ascii="黑体" w:eastAsia="黑体" w:hAnsi="宋体"/>
          <w:color w:val="000000" w:themeColor="text1"/>
          <w:sz w:val="24"/>
        </w:rPr>
        <w:t>课程内容</w:t>
      </w:r>
    </w:p>
    <w:p w:rsidR="00B4388B" w:rsidRPr="00B818BF" w:rsidRDefault="00F35755" w:rsidP="00F35755">
      <w:pPr>
        <w:snapToGrid w:val="0"/>
        <w:spacing w:line="288" w:lineRule="auto"/>
        <w:rPr>
          <w:rFonts w:ascii="宋体" w:hAnsi="宋体"/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>第</w:t>
      </w:r>
      <w:r w:rsidR="00B4388B" w:rsidRPr="00B818BF">
        <w:rPr>
          <w:rFonts w:ascii="宋体" w:hAnsi="宋体" w:hint="eastAsia"/>
          <w:color w:val="000000" w:themeColor="text1"/>
          <w:sz w:val="20"/>
          <w:szCs w:val="20"/>
        </w:rPr>
        <w:t>一</w:t>
      </w:r>
      <w:r w:rsidRPr="00B818BF">
        <w:rPr>
          <w:rFonts w:ascii="宋体" w:hAnsi="宋体" w:hint="eastAsia"/>
          <w:color w:val="000000" w:themeColor="text1"/>
          <w:sz w:val="20"/>
          <w:szCs w:val="20"/>
        </w:rPr>
        <w:t xml:space="preserve">单元 </w:t>
      </w:r>
      <w:r w:rsidR="00B4388B" w:rsidRPr="00B818BF">
        <w:rPr>
          <w:rFonts w:ascii="宋体" w:hAnsi="宋体" w:hint="eastAsia"/>
          <w:color w:val="000000" w:themeColor="text1"/>
          <w:sz w:val="20"/>
          <w:szCs w:val="20"/>
        </w:rPr>
        <w:t>函数、极限、连续</w:t>
      </w:r>
    </w:p>
    <w:p w:rsidR="000B3840" w:rsidRPr="00B818BF" w:rsidRDefault="00B4388B" w:rsidP="00B4388B">
      <w:pPr>
        <w:snapToGrid w:val="0"/>
        <w:spacing w:line="288" w:lineRule="auto"/>
        <w:rPr>
          <w:rFonts w:ascii="宋体" w:hAnsi="宋体"/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>知识点</w:t>
      </w:r>
      <w:r w:rsidRPr="00B818BF">
        <w:rPr>
          <w:rFonts w:ascii="宋体" w:hAnsi="宋体"/>
          <w:color w:val="000000" w:themeColor="text1"/>
          <w:sz w:val="20"/>
          <w:szCs w:val="20"/>
        </w:rPr>
        <w:t>：</w:t>
      </w:r>
    </w:p>
    <w:p w:rsidR="00B4388B" w:rsidRPr="00B818BF" w:rsidRDefault="00B4388B" w:rsidP="00B4388B">
      <w:pPr>
        <w:snapToGrid w:val="0"/>
        <w:spacing w:line="288" w:lineRule="auto"/>
        <w:rPr>
          <w:rFonts w:ascii="宋体" w:hAnsi="宋体"/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>函数的概念及表示法  函数的有界性、单调性、周期性和奇偶性  复合函数、反函数、分段函数和隐函数  基本初等函数的性质及其图形  初等函数  函数关系的建立   数列极限与函数极限的定义及其性质  函数的左极限与右极限  无穷小量和无穷大量的概念及其关系  无穷小量的性质及无穷小量的比较  极限的四则运算  极限存在的两个准则：单调有界准则和夹逼准则  两个重要极限：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能力</w:t>
      </w:r>
      <w:r w:rsidRPr="00B818BF">
        <w:rPr>
          <w:color w:val="000000" w:themeColor="text1"/>
          <w:sz w:val="20"/>
          <w:szCs w:val="20"/>
        </w:rPr>
        <w:t>要求：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1</w:t>
      </w:r>
      <w:r w:rsidRPr="00B818BF">
        <w:rPr>
          <w:rFonts w:hint="eastAsia"/>
          <w:color w:val="000000" w:themeColor="text1"/>
          <w:sz w:val="20"/>
          <w:szCs w:val="20"/>
        </w:rPr>
        <w:t>．理解函数的概念，掌握函数的表示法，并会建立应用问题的函数关系．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2</w:t>
      </w:r>
      <w:r w:rsidRPr="00B818BF">
        <w:rPr>
          <w:rFonts w:hint="eastAsia"/>
          <w:color w:val="000000" w:themeColor="text1"/>
          <w:sz w:val="20"/>
          <w:szCs w:val="20"/>
        </w:rPr>
        <w:t>．了解函数的有界性、单调性、周期性和奇偶性．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3</w:t>
      </w:r>
      <w:r w:rsidRPr="00B818BF">
        <w:rPr>
          <w:rFonts w:hint="eastAsia"/>
          <w:color w:val="000000" w:themeColor="text1"/>
          <w:sz w:val="20"/>
          <w:szCs w:val="20"/>
        </w:rPr>
        <w:t>．理解复合函数及分段函数的概念，了解反函数及隐函数的概念．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4</w:t>
      </w:r>
      <w:r w:rsidRPr="00B818BF">
        <w:rPr>
          <w:rFonts w:hint="eastAsia"/>
          <w:color w:val="000000" w:themeColor="text1"/>
          <w:sz w:val="20"/>
          <w:szCs w:val="20"/>
        </w:rPr>
        <w:t>．掌握基本初等函数的性质及其图形，了解初等函数的概念．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5</w:t>
      </w:r>
      <w:r w:rsidRPr="00B818BF">
        <w:rPr>
          <w:rFonts w:hint="eastAsia"/>
          <w:color w:val="000000" w:themeColor="text1"/>
          <w:sz w:val="20"/>
          <w:szCs w:val="20"/>
        </w:rPr>
        <w:t>．理解极限的概念，理解函数左极限与右极限的概念以及函数极限存在与左极限、右极限之间的关系．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6</w:t>
      </w:r>
      <w:r w:rsidRPr="00B818BF">
        <w:rPr>
          <w:rFonts w:hint="eastAsia"/>
          <w:color w:val="000000" w:themeColor="text1"/>
          <w:sz w:val="20"/>
          <w:szCs w:val="20"/>
        </w:rPr>
        <w:t>．掌握极限的性质及四则运算法则．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7</w:t>
      </w:r>
      <w:r w:rsidRPr="00B818BF">
        <w:rPr>
          <w:rFonts w:hint="eastAsia"/>
          <w:color w:val="000000" w:themeColor="text1"/>
          <w:sz w:val="20"/>
          <w:szCs w:val="20"/>
        </w:rPr>
        <w:t>．掌握极限存在的两个准则，并会利用它们求极限，掌握利用两个重要极限求极限的方法．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8</w:t>
      </w:r>
      <w:r w:rsidRPr="00B818BF">
        <w:rPr>
          <w:rFonts w:hint="eastAsia"/>
          <w:color w:val="000000" w:themeColor="text1"/>
          <w:sz w:val="20"/>
          <w:szCs w:val="20"/>
        </w:rPr>
        <w:t>．理解无穷小量、无穷大量的概念，掌握无穷小量的比较方法，会用等价无穷小量求极限．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9</w:t>
      </w:r>
      <w:r w:rsidRPr="00B818BF">
        <w:rPr>
          <w:rFonts w:hint="eastAsia"/>
          <w:color w:val="000000" w:themeColor="text1"/>
          <w:sz w:val="20"/>
          <w:szCs w:val="20"/>
        </w:rPr>
        <w:t>．理解函数连续性的概念（含左连续与右连续），会判别函数间断点的类型．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5A2852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10</w:t>
      </w:r>
      <w:r w:rsidRPr="00B818BF">
        <w:rPr>
          <w:rFonts w:hint="eastAsia"/>
          <w:color w:val="000000" w:themeColor="text1"/>
          <w:sz w:val="20"/>
          <w:szCs w:val="20"/>
        </w:rPr>
        <w:t>．了解连续函数的性质和初等函数的连续性，理解闭区间上连续函数的性质（有界性、最大值和最小值定理、介值定理），并会应用这些性质．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</w:p>
    <w:p w:rsidR="00B4388B" w:rsidRPr="00B818BF" w:rsidRDefault="00F35755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>第二单元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="00B4388B" w:rsidRPr="00B818BF">
        <w:rPr>
          <w:rFonts w:hint="eastAsia"/>
          <w:color w:val="000000" w:themeColor="text1"/>
          <w:sz w:val="20"/>
          <w:szCs w:val="20"/>
        </w:rPr>
        <w:t>一元函数微分学</w:t>
      </w:r>
      <w:r w:rsidR="00B4388B"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知识点：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导数和微分的概念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导数的几何意义和物理意义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函数的可导性与连续性之间的关系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平面曲线的切线和法线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导数和微分的四则运算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基本初等函数的导数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复合函数、反函数、隐函数以及参数方程所确定的函数的微分法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高阶导数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一阶微分形式的不变性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微分中值定理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洛必达（</w:t>
      </w:r>
      <w:r w:rsidRPr="00B818BF">
        <w:rPr>
          <w:rFonts w:hint="eastAsia"/>
          <w:color w:val="000000" w:themeColor="text1"/>
          <w:sz w:val="20"/>
          <w:szCs w:val="20"/>
        </w:rPr>
        <w:t>L'Hospital</w:t>
      </w:r>
      <w:r w:rsidRPr="00B818BF">
        <w:rPr>
          <w:rFonts w:hint="eastAsia"/>
          <w:color w:val="000000" w:themeColor="text1"/>
          <w:sz w:val="20"/>
          <w:szCs w:val="20"/>
        </w:rPr>
        <w:t>）法则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函数单调性的判别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函数的极值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函数图形的凹凸性、拐点及渐近线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函数图形的描绘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函数的最大值与最小值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弧微分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曲率的概念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曲率圆与曲率半径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能力要求：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1</w:t>
      </w:r>
      <w:r w:rsidRPr="00B818BF">
        <w:rPr>
          <w:rFonts w:hint="eastAsia"/>
          <w:color w:val="000000" w:themeColor="text1"/>
          <w:sz w:val="20"/>
          <w:szCs w:val="20"/>
        </w:rPr>
        <w:t>．理解导数和微分的概念，理解导数与微分的关系，理解导数的几何意义，会求平面曲线的切线方程和法线方程，了解导数的物理意义，会用导数描述一些物理量，理解函数的可导性与连续性之间的关系．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2</w:t>
      </w:r>
      <w:r w:rsidRPr="00B818BF">
        <w:rPr>
          <w:rFonts w:hint="eastAsia"/>
          <w:color w:val="000000" w:themeColor="text1"/>
          <w:sz w:val="20"/>
          <w:szCs w:val="20"/>
        </w:rPr>
        <w:t>．掌握导数的四则运算法则和复合函数的求导法则，掌握基本初等函数的导数公式．了解微分的四则运算法则和一阶微分形式的不变性，会求函数的微分．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3</w:t>
      </w:r>
      <w:r w:rsidRPr="00B818BF">
        <w:rPr>
          <w:rFonts w:hint="eastAsia"/>
          <w:color w:val="000000" w:themeColor="text1"/>
          <w:sz w:val="20"/>
          <w:szCs w:val="20"/>
        </w:rPr>
        <w:t>．了解高阶导数的概念，会求简单函数的高阶导数．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4</w:t>
      </w:r>
      <w:r w:rsidRPr="00B818BF">
        <w:rPr>
          <w:rFonts w:hint="eastAsia"/>
          <w:color w:val="000000" w:themeColor="text1"/>
          <w:sz w:val="20"/>
          <w:szCs w:val="20"/>
        </w:rPr>
        <w:t>．会求分段函数的导数，会求隐函数和由参数方程所确定的函数以及反函数的导数．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5</w:t>
      </w:r>
      <w:r w:rsidRPr="00B818BF">
        <w:rPr>
          <w:rFonts w:hint="eastAsia"/>
          <w:color w:val="000000" w:themeColor="text1"/>
          <w:sz w:val="20"/>
          <w:szCs w:val="20"/>
        </w:rPr>
        <w:t>．理解并会用罗尔（</w:t>
      </w:r>
      <w:r w:rsidRPr="00B818BF">
        <w:rPr>
          <w:rFonts w:hint="eastAsia"/>
          <w:color w:val="000000" w:themeColor="text1"/>
          <w:sz w:val="20"/>
          <w:szCs w:val="20"/>
        </w:rPr>
        <w:t>Rolle</w:t>
      </w:r>
      <w:r w:rsidRPr="00B818BF">
        <w:rPr>
          <w:rFonts w:hint="eastAsia"/>
          <w:color w:val="000000" w:themeColor="text1"/>
          <w:sz w:val="20"/>
          <w:szCs w:val="20"/>
        </w:rPr>
        <w:t>）定理、拉格朗日（</w:t>
      </w:r>
      <w:r w:rsidRPr="00B818BF">
        <w:rPr>
          <w:rFonts w:hint="eastAsia"/>
          <w:color w:val="000000" w:themeColor="text1"/>
          <w:sz w:val="20"/>
          <w:szCs w:val="20"/>
        </w:rPr>
        <w:t>Lagrange</w:t>
      </w:r>
      <w:r w:rsidRPr="00B818BF">
        <w:rPr>
          <w:rFonts w:hint="eastAsia"/>
          <w:color w:val="000000" w:themeColor="text1"/>
          <w:sz w:val="20"/>
          <w:szCs w:val="20"/>
        </w:rPr>
        <w:t>）中值定理和泰勒（</w:t>
      </w:r>
      <w:r w:rsidRPr="00B818BF">
        <w:rPr>
          <w:rFonts w:hint="eastAsia"/>
          <w:color w:val="000000" w:themeColor="text1"/>
          <w:sz w:val="20"/>
          <w:szCs w:val="20"/>
        </w:rPr>
        <w:t>Taylor</w:t>
      </w:r>
      <w:r w:rsidRPr="00B818BF">
        <w:rPr>
          <w:rFonts w:hint="eastAsia"/>
          <w:color w:val="000000" w:themeColor="text1"/>
          <w:sz w:val="20"/>
          <w:szCs w:val="20"/>
        </w:rPr>
        <w:t>）定理，了解并会用柯西</w:t>
      </w:r>
      <w:r w:rsidRPr="00B818BF">
        <w:rPr>
          <w:color w:val="000000" w:themeColor="text1"/>
          <w:sz w:val="20"/>
          <w:szCs w:val="20"/>
        </w:rPr>
        <w:t xml:space="preserve">( Cauchy </w:t>
      </w:r>
      <w:r w:rsidRPr="00B818BF">
        <w:rPr>
          <w:rFonts w:hint="eastAsia"/>
          <w:color w:val="000000" w:themeColor="text1"/>
          <w:sz w:val="20"/>
          <w:szCs w:val="20"/>
        </w:rPr>
        <w:t>）中值定理．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6</w:t>
      </w:r>
      <w:r w:rsidRPr="00B818BF">
        <w:rPr>
          <w:rFonts w:hint="eastAsia"/>
          <w:color w:val="000000" w:themeColor="text1"/>
          <w:sz w:val="20"/>
          <w:szCs w:val="20"/>
        </w:rPr>
        <w:t>．掌握用洛必达法则求未定式极限的方法．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lastRenderedPageBreak/>
        <w:t>7</w:t>
      </w:r>
      <w:r w:rsidRPr="00B818BF">
        <w:rPr>
          <w:rFonts w:hint="eastAsia"/>
          <w:color w:val="000000" w:themeColor="text1"/>
          <w:sz w:val="20"/>
          <w:szCs w:val="20"/>
        </w:rPr>
        <w:t>．理解函数的极值概念，掌握用导数判断函数的单调性和求函数极值的方法，掌握函数最大值和最小值的求法及其应用．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8</w:t>
      </w:r>
      <w:r w:rsidRPr="00B818BF">
        <w:rPr>
          <w:rFonts w:hint="eastAsia"/>
          <w:color w:val="000000" w:themeColor="text1"/>
          <w:sz w:val="20"/>
          <w:szCs w:val="20"/>
        </w:rPr>
        <w:t>．会用导数判断函数图形的凹凸性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9</w:t>
      </w:r>
      <w:r w:rsidRPr="00B818BF">
        <w:rPr>
          <w:rFonts w:hint="eastAsia"/>
          <w:color w:val="000000" w:themeColor="text1"/>
          <w:sz w:val="20"/>
          <w:szCs w:val="20"/>
        </w:rPr>
        <w:t>．了解曲率、曲率圆和曲率半径的概念，会计算曲率和曲率半径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</w:p>
    <w:p w:rsidR="000B3840" w:rsidRPr="00B818BF" w:rsidRDefault="00F35755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 xml:space="preserve">第三单元 </w:t>
      </w:r>
      <w:r w:rsidR="000B3840" w:rsidRPr="00B818BF">
        <w:rPr>
          <w:rFonts w:hint="eastAsia"/>
          <w:color w:val="000000" w:themeColor="text1"/>
          <w:sz w:val="20"/>
          <w:szCs w:val="20"/>
        </w:rPr>
        <w:t>一元函数积分学</w:t>
      </w:r>
      <w:r w:rsidR="000B3840"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知识点：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原函数和不定积分的概念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不定积分的基本性质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基本积分公式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定积分的概念和基本性质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定积分中值定理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积分上限的函数及其导数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牛顿</w:t>
      </w:r>
      <w:r w:rsidRPr="00B818BF">
        <w:rPr>
          <w:rFonts w:hint="eastAsia"/>
          <w:color w:val="000000" w:themeColor="text1"/>
          <w:sz w:val="20"/>
          <w:szCs w:val="20"/>
        </w:rPr>
        <w:t>-</w:t>
      </w:r>
      <w:r w:rsidRPr="00B818BF">
        <w:rPr>
          <w:rFonts w:hint="eastAsia"/>
          <w:color w:val="000000" w:themeColor="text1"/>
          <w:sz w:val="20"/>
          <w:szCs w:val="20"/>
        </w:rPr>
        <w:t>莱布尼茨</w:t>
      </w:r>
      <w:r w:rsidRPr="00B818BF">
        <w:rPr>
          <w:rFonts w:hint="eastAsia"/>
          <w:color w:val="000000" w:themeColor="text1"/>
          <w:sz w:val="20"/>
          <w:szCs w:val="20"/>
        </w:rPr>
        <w:t>(Newton-Leibniz)</w:t>
      </w:r>
      <w:r w:rsidRPr="00B818BF">
        <w:rPr>
          <w:rFonts w:hint="eastAsia"/>
          <w:color w:val="000000" w:themeColor="text1"/>
          <w:sz w:val="20"/>
          <w:szCs w:val="20"/>
        </w:rPr>
        <w:t>公式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不定积分和定积分的换元积分法与分部积分法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有理函数、三角函数的有理式和简单无理函数的积分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反常（广义）积分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定积分的应用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能力要求：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1</w:t>
      </w:r>
      <w:r w:rsidRPr="00B818BF">
        <w:rPr>
          <w:rFonts w:hint="eastAsia"/>
          <w:color w:val="000000" w:themeColor="text1"/>
          <w:sz w:val="20"/>
          <w:szCs w:val="20"/>
        </w:rPr>
        <w:t>．理解原函数的概念，理解不定积分和定积分的概念．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2</w:t>
      </w:r>
      <w:r w:rsidRPr="00B818BF">
        <w:rPr>
          <w:rFonts w:hint="eastAsia"/>
          <w:color w:val="000000" w:themeColor="text1"/>
          <w:sz w:val="20"/>
          <w:szCs w:val="20"/>
        </w:rPr>
        <w:t>．掌握不定积分的基本公式，掌握不定积分和定积分的性质及定积分中值定理，掌握换元积分法与分部积分法．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3</w:t>
      </w:r>
      <w:r w:rsidRPr="00B818BF">
        <w:rPr>
          <w:rFonts w:hint="eastAsia"/>
          <w:color w:val="000000" w:themeColor="text1"/>
          <w:sz w:val="20"/>
          <w:szCs w:val="20"/>
        </w:rPr>
        <w:t>．会求有理函数、三角函数有理式和简单无理函数的积分．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4</w:t>
      </w:r>
      <w:r w:rsidRPr="00B818BF">
        <w:rPr>
          <w:rFonts w:hint="eastAsia"/>
          <w:color w:val="000000" w:themeColor="text1"/>
          <w:sz w:val="20"/>
          <w:szCs w:val="20"/>
        </w:rPr>
        <w:t>．理解积分上限的函数，会求它的导数，掌握牛顿一莱布尼茨公式．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5</w:t>
      </w:r>
      <w:r w:rsidRPr="00B818BF">
        <w:rPr>
          <w:rFonts w:hint="eastAsia"/>
          <w:color w:val="000000" w:themeColor="text1"/>
          <w:sz w:val="20"/>
          <w:szCs w:val="20"/>
        </w:rPr>
        <w:t>．了解反常积分的概念，会计算反常积分．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6</w:t>
      </w:r>
      <w:r w:rsidRPr="00B818BF">
        <w:rPr>
          <w:rFonts w:hint="eastAsia"/>
          <w:color w:val="000000" w:themeColor="text1"/>
          <w:sz w:val="20"/>
          <w:szCs w:val="20"/>
        </w:rPr>
        <w:t>．掌握用定积分表达和计算一些几何量与物理量（平面图形的面积、平面曲线的弧长、旋转体的体积及侧面积、平行截面面积为已知的立体体积、功、引力、压力、质心、形心等）及函数的平均值．</w:t>
      </w:r>
    </w:p>
    <w:p w:rsidR="00B4388B" w:rsidRPr="00B818BF" w:rsidRDefault="00B4388B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</w:p>
    <w:p w:rsidR="00B4388B" w:rsidRPr="00B818BF" w:rsidRDefault="00F35755" w:rsidP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 xml:space="preserve">第四单元 </w:t>
      </w:r>
      <w:r w:rsidR="000B3840" w:rsidRPr="00B818BF">
        <w:rPr>
          <w:rFonts w:hint="eastAsia"/>
          <w:color w:val="000000" w:themeColor="text1"/>
          <w:sz w:val="20"/>
          <w:szCs w:val="20"/>
        </w:rPr>
        <w:t>多元函数微积分学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知识点：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多元函数的概念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二元函数的几何意义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二元函数的极限与连续的概念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有界闭区域上二元连续函数的性质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多元函数的偏导数和全微分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多元复合函数、隐函数的求导法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二阶偏导数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多元函数的极值和条件极值、最大值和最小值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二重积分的概念、基本性质和计算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能力要求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1</w:t>
      </w:r>
      <w:r w:rsidRPr="00B818BF">
        <w:rPr>
          <w:rFonts w:hint="eastAsia"/>
          <w:color w:val="000000" w:themeColor="text1"/>
          <w:sz w:val="20"/>
          <w:szCs w:val="20"/>
        </w:rPr>
        <w:t>．了解多元函数的概念，了解二元函数的几何意义．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2</w:t>
      </w:r>
      <w:r w:rsidRPr="00B818BF">
        <w:rPr>
          <w:rFonts w:hint="eastAsia"/>
          <w:color w:val="000000" w:themeColor="text1"/>
          <w:sz w:val="20"/>
          <w:szCs w:val="20"/>
        </w:rPr>
        <w:t>．了解二元函数的极限与连续的概念，了解有界闭区域上二元连续函数的性质．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3</w:t>
      </w:r>
      <w:r w:rsidRPr="00B818BF">
        <w:rPr>
          <w:rFonts w:hint="eastAsia"/>
          <w:color w:val="000000" w:themeColor="text1"/>
          <w:sz w:val="20"/>
          <w:szCs w:val="20"/>
        </w:rPr>
        <w:t>．了解多元函数偏导数与全微分的概念，会求多元复合函数一阶、二阶偏导数，会求全微分，了解隐函数存在定理，会求多元隐函数的偏导数．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4</w:t>
      </w:r>
      <w:r w:rsidRPr="00B818BF">
        <w:rPr>
          <w:rFonts w:hint="eastAsia"/>
          <w:color w:val="000000" w:themeColor="text1"/>
          <w:sz w:val="20"/>
          <w:szCs w:val="20"/>
        </w:rPr>
        <w:t>．了解多元函数极值和条件极值的概念，掌握多元函数极值存在的必要条件，了解二元函数极值存在的充分条件，会求二元函数的极值，会用拉格朗日乘数法求条件极值，会求简单多元函数的最大值和最小值，并会解决一些简单的应用问题．</w:t>
      </w:r>
      <w:r w:rsidRPr="00B818BF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4388B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5</w:t>
      </w:r>
      <w:r w:rsidRPr="00B818BF">
        <w:rPr>
          <w:rFonts w:hint="eastAsia"/>
          <w:color w:val="000000" w:themeColor="text1"/>
          <w:sz w:val="20"/>
          <w:szCs w:val="20"/>
        </w:rPr>
        <w:t>．了解二重积分的概念与基本性质，掌握二重积分的计算方法（直角坐标、极坐标）．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</w:p>
    <w:p w:rsidR="000B3840" w:rsidRPr="00B818BF" w:rsidRDefault="00F35755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ascii="宋体" w:hAnsi="宋体" w:hint="eastAsia"/>
          <w:color w:val="000000" w:themeColor="text1"/>
          <w:sz w:val="20"/>
          <w:szCs w:val="20"/>
        </w:rPr>
        <w:t xml:space="preserve">第五单元 </w:t>
      </w:r>
      <w:r w:rsidR="000B3840" w:rsidRPr="00B818BF">
        <w:rPr>
          <w:rFonts w:hint="eastAsia"/>
          <w:color w:val="000000" w:themeColor="text1"/>
          <w:sz w:val="20"/>
          <w:szCs w:val="20"/>
        </w:rPr>
        <w:t>常微分方程</w:t>
      </w:r>
      <w:r w:rsidR="000B3840"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知识点：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常微分方程的基本概念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变量可分离的微分方程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齐次微分方程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一阶线性微分方程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可降阶的高阶微分方程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线性微分方程解的性质及解的结构定理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二阶常系数齐次线性微分方程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高于二阶的某些常系数齐次线性微分方程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简单的二阶常系数非齐次线性微分方程</w:t>
      </w:r>
      <w:r w:rsidRPr="00B818BF">
        <w:rPr>
          <w:color w:val="000000" w:themeColor="text1"/>
          <w:sz w:val="20"/>
          <w:szCs w:val="20"/>
        </w:rPr>
        <w:t xml:space="preserve"> </w:t>
      </w:r>
      <w:r w:rsidRPr="00B818BF">
        <w:rPr>
          <w:rFonts w:hint="eastAsia"/>
          <w:color w:val="000000" w:themeColor="text1"/>
          <w:sz w:val="20"/>
          <w:szCs w:val="20"/>
        </w:rPr>
        <w:t>微分方程的简单应用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rFonts w:hint="eastAsia"/>
          <w:color w:val="000000" w:themeColor="text1"/>
          <w:sz w:val="20"/>
          <w:szCs w:val="20"/>
        </w:rPr>
        <w:t>能力要求：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1</w:t>
      </w:r>
      <w:r w:rsidRPr="00B818BF">
        <w:rPr>
          <w:rFonts w:hint="eastAsia"/>
          <w:color w:val="000000" w:themeColor="text1"/>
          <w:sz w:val="20"/>
          <w:szCs w:val="20"/>
        </w:rPr>
        <w:t>．了解微分方程及其阶、解、通解、初始条件和特解等概念．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2</w:t>
      </w:r>
      <w:r w:rsidRPr="00B818BF">
        <w:rPr>
          <w:rFonts w:hint="eastAsia"/>
          <w:color w:val="000000" w:themeColor="text1"/>
          <w:sz w:val="20"/>
          <w:szCs w:val="20"/>
        </w:rPr>
        <w:t>．掌握变量可分离的微分方程及一阶线性微分方程的解法，会解齐次微分方程．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lastRenderedPageBreak/>
        <w:t>3</w:t>
      </w:r>
      <w:r w:rsidRPr="00B818BF">
        <w:rPr>
          <w:rFonts w:hint="eastAsia"/>
          <w:color w:val="000000" w:themeColor="text1"/>
          <w:sz w:val="20"/>
          <w:szCs w:val="20"/>
        </w:rPr>
        <w:t>．会用降阶法解下列形式的微分方程：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4</w:t>
      </w:r>
      <w:r w:rsidRPr="00B818BF">
        <w:rPr>
          <w:rFonts w:hint="eastAsia"/>
          <w:color w:val="000000" w:themeColor="text1"/>
          <w:sz w:val="20"/>
          <w:szCs w:val="20"/>
        </w:rPr>
        <w:t>．理解二阶线性微分方程解的性质及解的结构定理．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5</w:t>
      </w:r>
      <w:r w:rsidRPr="00B818BF">
        <w:rPr>
          <w:rFonts w:hint="eastAsia"/>
          <w:color w:val="000000" w:themeColor="text1"/>
          <w:sz w:val="20"/>
          <w:szCs w:val="20"/>
        </w:rPr>
        <w:t>．掌握二阶常系数齐次线性微分方程的解法，并会解某些高于二阶的常系数齐次线性微分方程．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6</w:t>
      </w:r>
      <w:r w:rsidRPr="00B818BF">
        <w:rPr>
          <w:rFonts w:hint="eastAsia"/>
          <w:color w:val="000000" w:themeColor="text1"/>
          <w:sz w:val="20"/>
          <w:szCs w:val="20"/>
        </w:rPr>
        <w:t>．会解自由项为多项式、指数函数、正弦函数、余弦函数以及它们的和与积的二阶常系数非齐次线性微分方程．</w:t>
      </w:r>
      <w:r w:rsidRPr="00B818BF">
        <w:rPr>
          <w:color w:val="000000" w:themeColor="text1"/>
          <w:sz w:val="20"/>
          <w:szCs w:val="20"/>
        </w:rPr>
        <w:t xml:space="preserve"> </w:t>
      </w:r>
    </w:p>
    <w:p w:rsidR="000B3840" w:rsidRPr="00B818BF" w:rsidRDefault="000B3840">
      <w:pPr>
        <w:snapToGrid w:val="0"/>
        <w:spacing w:line="288" w:lineRule="auto"/>
        <w:ind w:right="26"/>
        <w:rPr>
          <w:color w:val="000000" w:themeColor="text1"/>
          <w:sz w:val="20"/>
          <w:szCs w:val="20"/>
        </w:rPr>
      </w:pPr>
      <w:r w:rsidRPr="00B818BF">
        <w:rPr>
          <w:color w:val="000000" w:themeColor="text1"/>
          <w:sz w:val="20"/>
          <w:szCs w:val="20"/>
        </w:rPr>
        <w:t>7</w:t>
      </w:r>
      <w:r w:rsidRPr="00B818BF">
        <w:rPr>
          <w:rFonts w:hint="eastAsia"/>
          <w:color w:val="000000" w:themeColor="text1"/>
          <w:sz w:val="20"/>
          <w:szCs w:val="20"/>
        </w:rPr>
        <w:t>．会用微分方程解决一些简单的应用问题．</w:t>
      </w:r>
    </w:p>
    <w:p w:rsidR="005A2852" w:rsidRPr="00B818BF" w:rsidRDefault="005A2852">
      <w:pPr>
        <w:snapToGrid w:val="0"/>
        <w:spacing w:line="288" w:lineRule="auto"/>
        <w:ind w:right="2520"/>
        <w:rPr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818BF" w:rsidRPr="00B818BF" w:rsidTr="00552358">
        <w:tc>
          <w:tcPr>
            <w:tcW w:w="1809" w:type="dxa"/>
            <w:shd w:val="clear" w:color="auto" w:fill="auto"/>
          </w:tcPr>
          <w:p w:rsidR="005A2852" w:rsidRPr="00B818BF" w:rsidRDefault="00CF0E75" w:rsidP="00552358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总评构成（</w:t>
            </w:r>
            <w:r w:rsidRPr="00B818BF">
              <w:rPr>
                <w:rFonts w:ascii="宋体" w:hAnsi="宋体"/>
                <w:bCs/>
                <w:color w:val="000000" w:themeColor="text1"/>
                <w:szCs w:val="20"/>
              </w:rPr>
              <w:t>X</w:t>
            </w: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A2852" w:rsidRPr="00B818BF" w:rsidRDefault="00CF0E75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A2852" w:rsidRPr="00B818BF" w:rsidRDefault="00CF0E75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占比</w:t>
            </w:r>
          </w:p>
        </w:tc>
      </w:tr>
      <w:tr w:rsidR="00B818BF" w:rsidRPr="00B818BF" w:rsidTr="00552358">
        <w:tc>
          <w:tcPr>
            <w:tcW w:w="1809" w:type="dxa"/>
            <w:shd w:val="clear" w:color="auto" w:fill="auto"/>
          </w:tcPr>
          <w:p w:rsidR="005A2852" w:rsidRPr="00B818BF" w:rsidRDefault="00CF0E75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A2852" w:rsidRPr="00B818BF" w:rsidRDefault="008F397A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课堂作业</w:t>
            </w:r>
          </w:p>
        </w:tc>
        <w:tc>
          <w:tcPr>
            <w:tcW w:w="1843" w:type="dxa"/>
            <w:shd w:val="clear" w:color="auto" w:fill="auto"/>
          </w:tcPr>
          <w:p w:rsidR="005A2852" w:rsidRPr="00B818BF" w:rsidRDefault="00552358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</w:rPr>
              <w:t>30</w:t>
            </w:r>
            <w:r w:rsidR="00F35755"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B818BF" w:rsidRPr="00B818BF" w:rsidTr="00552358">
        <w:tc>
          <w:tcPr>
            <w:tcW w:w="1809" w:type="dxa"/>
            <w:shd w:val="clear" w:color="auto" w:fill="auto"/>
          </w:tcPr>
          <w:p w:rsidR="005A2852" w:rsidRPr="00B818BF" w:rsidRDefault="00CF0E75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A2852" w:rsidRPr="00B818BF" w:rsidRDefault="001E08E2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课堂笔记</w:t>
            </w:r>
          </w:p>
        </w:tc>
        <w:tc>
          <w:tcPr>
            <w:tcW w:w="1843" w:type="dxa"/>
            <w:shd w:val="clear" w:color="auto" w:fill="auto"/>
          </w:tcPr>
          <w:p w:rsidR="005A2852" w:rsidRPr="00B818BF" w:rsidRDefault="00552358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</w:rPr>
              <w:t>25</w:t>
            </w:r>
            <w:r w:rsidR="00F35755"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B818BF" w:rsidRPr="00B818BF" w:rsidTr="00552358">
        <w:trPr>
          <w:trHeight w:val="314"/>
        </w:trPr>
        <w:tc>
          <w:tcPr>
            <w:tcW w:w="1809" w:type="dxa"/>
            <w:shd w:val="clear" w:color="auto" w:fill="auto"/>
          </w:tcPr>
          <w:p w:rsidR="005A2852" w:rsidRPr="00B818BF" w:rsidRDefault="00CF0E75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A2852" w:rsidRPr="00B818BF" w:rsidRDefault="001E08E2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课堂</w:t>
            </w:r>
            <w:r w:rsidR="00552358">
              <w:rPr>
                <w:rFonts w:ascii="宋体" w:hAnsi="宋体" w:hint="eastAsia"/>
                <w:bCs/>
                <w:color w:val="000000" w:themeColor="text1"/>
                <w:szCs w:val="20"/>
              </w:rPr>
              <w:t>互动</w:t>
            </w:r>
          </w:p>
        </w:tc>
        <w:tc>
          <w:tcPr>
            <w:tcW w:w="1843" w:type="dxa"/>
            <w:shd w:val="clear" w:color="auto" w:fill="auto"/>
          </w:tcPr>
          <w:p w:rsidR="005A2852" w:rsidRPr="00B818BF" w:rsidRDefault="00552358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</w:rPr>
              <w:t>25</w:t>
            </w:r>
            <w:r w:rsidR="00F35755" w:rsidRPr="00B818BF"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552358" w:rsidRPr="00B818BF" w:rsidTr="00552358">
        <w:trPr>
          <w:trHeight w:val="275"/>
        </w:trPr>
        <w:tc>
          <w:tcPr>
            <w:tcW w:w="1809" w:type="dxa"/>
            <w:shd w:val="clear" w:color="auto" w:fill="auto"/>
          </w:tcPr>
          <w:p w:rsidR="00552358" w:rsidRPr="00B818BF" w:rsidRDefault="00552358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</w:t>
            </w:r>
            <w:r>
              <w:rPr>
                <w:rFonts w:ascii="宋体" w:hAnsi="宋体"/>
                <w:bCs/>
                <w:color w:val="000000" w:themeColor="text1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552358" w:rsidRPr="00B818BF" w:rsidRDefault="00552358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 w:themeColor="text1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:rsidR="00552358" w:rsidRDefault="00552358" w:rsidP="005523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20</w:t>
            </w:r>
            <w:r>
              <w:rPr>
                <w:rFonts w:ascii="宋体" w:hAnsi="宋体"/>
                <w:bCs/>
                <w:color w:val="000000" w:themeColor="text1"/>
                <w:szCs w:val="20"/>
              </w:rPr>
              <w:t>%</w:t>
            </w:r>
          </w:p>
        </w:tc>
      </w:tr>
    </w:tbl>
    <w:p w:rsidR="005A2852" w:rsidRPr="00B818BF" w:rsidRDefault="00CF0E7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color w:val="000000" w:themeColor="text1"/>
          <w:sz w:val="24"/>
        </w:rPr>
      </w:pPr>
      <w:r w:rsidRPr="00B818BF">
        <w:rPr>
          <w:rFonts w:ascii="黑体" w:eastAsia="黑体" w:hAnsi="宋体" w:hint="eastAsia"/>
          <w:color w:val="000000" w:themeColor="text1"/>
          <w:sz w:val="24"/>
        </w:rPr>
        <w:t xml:space="preserve">   </w:t>
      </w:r>
      <w:r w:rsidR="00F35755" w:rsidRPr="00B818BF">
        <w:rPr>
          <w:rFonts w:ascii="黑体" w:eastAsia="黑体" w:hAnsi="宋体" w:hint="eastAsia"/>
          <w:color w:val="000000" w:themeColor="text1"/>
          <w:sz w:val="24"/>
        </w:rPr>
        <w:t>六</w:t>
      </w:r>
      <w:r w:rsidRPr="00B818BF">
        <w:rPr>
          <w:rFonts w:ascii="黑体" w:eastAsia="黑体" w:hAnsi="宋体" w:hint="eastAsia"/>
          <w:color w:val="000000" w:themeColor="text1"/>
          <w:sz w:val="24"/>
        </w:rPr>
        <w:t>、评价方式与成绩</w:t>
      </w:r>
    </w:p>
    <w:p w:rsidR="005A2852" w:rsidRPr="00B818BF" w:rsidRDefault="005A2852" w:rsidP="009C1577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color w:val="000000" w:themeColor="text1"/>
          <w:sz w:val="20"/>
          <w:szCs w:val="20"/>
          <w:highlight w:val="yellow"/>
        </w:rPr>
      </w:pPr>
    </w:p>
    <w:p w:rsidR="005A2852" w:rsidRPr="00B818BF" w:rsidRDefault="005A2852">
      <w:pPr>
        <w:snapToGrid w:val="0"/>
        <w:spacing w:before="120" w:after="120" w:line="288" w:lineRule="auto"/>
        <w:ind w:firstLineChars="200" w:firstLine="400"/>
        <w:rPr>
          <w:rFonts w:ascii="宋体" w:hAnsi="宋体"/>
          <w:color w:val="000000" w:themeColor="text1"/>
          <w:sz w:val="20"/>
          <w:szCs w:val="20"/>
          <w:highlight w:val="yellow"/>
        </w:rPr>
      </w:pPr>
    </w:p>
    <w:p w:rsidR="005A2852" w:rsidRPr="00B818BF" w:rsidRDefault="00CF0E75" w:rsidP="00FC5831">
      <w:pPr>
        <w:snapToGrid w:val="0"/>
        <w:spacing w:line="288" w:lineRule="auto"/>
        <w:rPr>
          <w:color w:val="000000" w:themeColor="text1"/>
          <w:sz w:val="28"/>
          <w:szCs w:val="28"/>
        </w:rPr>
      </w:pPr>
      <w:r w:rsidRPr="00B818BF">
        <w:rPr>
          <w:rFonts w:hint="eastAsia"/>
          <w:color w:val="000000" w:themeColor="text1"/>
          <w:sz w:val="28"/>
          <w:szCs w:val="28"/>
        </w:rPr>
        <w:t>撰写人：</w:t>
      </w:r>
      <w:r w:rsidR="009C1577" w:rsidRPr="00B818BF">
        <w:rPr>
          <w:rFonts w:hint="eastAsia"/>
          <w:color w:val="000000" w:themeColor="text1"/>
          <w:sz w:val="28"/>
          <w:szCs w:val="28"/>
        </w:rPr>
        <w:t>周联</w:t>
      </w:r>
      <w:r w:rsidR="009C1577" w:rsidRPr="00B818BF">
        <w:rPr>
          <w:rFonts w:hint="eastAsia"/>
          <w:color w:val="000000" w:themeColor="text1"/>
          <w:sz w:val="28"/>
          <w:szCs w:val="28"/>
        </w:rPr>
        <w:t xml:space="preserve">    </w:t>
      </w:r>
      <w:r w:rsidRPr="00B818BF">
        <w:rPr>
          <w:rFonts w:hint="eastAsia"/>
          <w:color w:val="000000" w:themeColor="text1"/>
          <w:sz w:val="28"/>
          <w:szCs w:val="28"/>
        </w:rPr>
        <w:t>系主任审核签名：</w:t>
      </w:r>
      <w:r w:rsidR="00BE5BDA" w:rsidRPr="00B818BF">
        <w:rPr>
          <w:color w:val="000000" w:themeColor="text1"/>
          <w:sz w:val="28"/>
          <w:szCs w:val="28"/>
        </w:rPr>
        <w:t xml:space="preserve"> </w:t>
      </w:r>
      <w:r w:rsidR="007029B6">
        <w:rPr>
          <w:color w:val="000000" w:themeColor="text1"/>
          <w:sz w:val="28"/>
          <w:szCs w:val="28"/>
        </w:rPr>
        <w:t>陈苏婷</w:t>
      </w:r>
      <w:r w:rsidR="00FC5831">
        <w:rPr>
          <w:rFonts w:hint="eastAsia"/>
          <w:color w:val="000000" w:themeColor="text1"/>
          <w:sz w:val="28"/>
          <w:szCs w:val="28"/>
        </w:rPr>
        <w:t xml:space="preserve"> </w:t>
      </w:r>
      <w:r w:rsidR="00FC5831">
        <w:rPr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Pr="00B818BF">
        <w:rPr>
          <w:rFonts w:hint="eastAsia"/>
          <w:color w:val="000000" w:themeColor="text1"/>
          <w:sz w:val="28"/>
          <w:szCs w:val="28"/>
        </w:rPr>
        <w:t>审核时间：</w:t>
      </w:r>
      <w:r w:rsidR="007029B6">
        <w:rPr>
          <w:rFonts w:hint="eastAsia"/>
          <w:color w:val="000000" w:themeColor="text1"/>
          <w:sz w:val="28"/>
          <w:szCs w:val="28"/>
        </w:rPr>
        <w:t>2</w:t>
      </w:r>
      <w:r w:rsidR="007029B6">
        <w:rPr>
          <w:color w:val="000000" w:themeColor="text1"/>
          <w:sz w:val="28"/>
          <w:szCs w:val="28"/>
        </w:rPr>
        <w:t>021</w:t>
      </w:r>
      <w:r w:rsidR="007029B6">
        <w:rPr>
          <w:rFonts w:hint="eastAsia"/>
          <w:color w:val="000000" w:themeColor="text1"/>
          <w:sz w:val="28"/>
          <w:szCs w:val="28"/>
        </w:rPr>
        <w:t>/</w:t>
      </w:r>
      <w:r w:rsidR="007029B6">
        <w:rPr>
          <w:color w:val="000000" w:themeColor="text1"/>
          <w:sz w:val="28"/>
          <w:szCs w:val="28"/>
        </w:rPr>
        <w:t>12/9</w:t>
      </w:r>
    </w:p>
    <w:p w:rsidR="005A2852" w:rsidRDefault="005A2852"/>
    <w:sectPr w:rsidR="005A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CB" w:rsidRDefault="005703CB" w:rsidP="00BD5559">
      <w:r>
        <w:separator/>
      </w:r>
    </w:p>
  </w:endnote>
  <w:endnote w:type="continuationSeparator" w:id="0">
    <w:p w:rsidR="005703CB" w:rsidRDefault="005703CB" w:rsidP="00BD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CB" w:rsidRDefault="005703CB" w:rsidP="00BD5559">
      <w:r>
        <w:separator/>
      </w:r>
    </w:p>
  </w:footnote>
  <w:footnote w:type="continuationSeparator" w:id="0">
    <w:p w:rsidR="005703CB" w:rsidRDefault="005703CB" w:rsidP="00BD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7362F"/>
    <w:rsid w:val="000B3840"/>
    <w:rsid w:val="000F3091"/>
    <w:rsid w:val="00100C5C"/>
    <w:rsid w:val="001066A1"/>
    <w:rsid w:val="001114A6"/>
    <w:rsid w:val="001B51C5"/>
    <w:rsid w:val="001E08E2"/>
    <w:rsid w:val="001F4A01"/>
    <w:rsid w:val="00200C5B"/>
    <w:rsid w:val="00237EF9"/>
    <w:rsid w:val="00246131"/>
    <w:rsid w:val="00256B39"/>
    <w:rsid w:val="0026033C"/>
    <w:rsid w:val="002E3721"/>
    <w:rsid w:val="002F1A16"/>
    <w:rsid w:val="00313BBA"/>
    <w:rsid w:val="0032602E"/>
    <w:rsid w:val="003367AE"/>
    <w:rsid w:val="003C506B"/>
    <w:rsid w:val="004100B0"/>
    <w:rsid w:val="004462CD"/>
    <w:rsid w:val="005467DC"/>
    <w:rsid w:val="00552358"/>
    <w:rsid w:val="00553D03"/>
    <w:rsid w:val="005703CB"/>
    <w:rsid w:val="0057797A"/>
    <w:rsid w:val="005A2852"/>
    <w:rsid w:val="005A7F1D"/>
    <w:rsid w:val="005B2B6D"/>
    <w:rsid w:val="005B4B4E"/>
    <w:rsid w:val="005D0F9B"/>
    <w:rsid w:val="005F7F25"/>
    <w:rsid w:val="00624FE1"/>
    <w:rsid w:val="006C0198"/>
    <w:rsid w:val="007029B6"/>
    <w:rsid w:val="007208D6"/>
    <w:rsid w:val="00764822"/>
    <w:rsid w:val="0081703F"/>
    <w:rsid w:val="008970CF"/>
    <w:rsid w:val="008B397C"/>
    <w:rsid w:val="008B47F4"/>
    <w:rsid w:val="008F397A"/>
    <w:rsid w:val="00900019"/>
    <w:rsid w:val="00907EE4"/>
    <w:rsid w:val="00915B1A"/>
    <w:rsid w:val="00930B28"/>
    <w:rsid w:val="00933EFA"/>
    <w:rsid w:val="0099063E"/>
    <w:rsid w:val="009C1577"/>
    <w:rsid w:val="00B4388B"/>
    <w:rsid w:val="00B511A5"/>
    <w:rsid w:val="00B63DD0"/>
    <w:rsid w:val="00B67AC9"/>
    <w:rsid w:val="00B7651F"/>
    <w:rsid w:val="00B818BF"/>
    <w:rsid w:val="00B86730"/>
    <w:rsid w:val="00BD5559"/>
    <w:rsid w:val="00BE5BDA"/>
    <w:rsid w:val="00C54B59"/>
    <w:rsid w:val="00C568A7"/>
    <w:rsid w:val="00C56E09"/>
    <w:rsid w:val="00C721FD"/>
    <w:rsid w:val="00CF0E75"/>
    <w:rsid w:val="00D67C6C"/>
    <w:rsid w:val="00E07C35"/>
    <w:rsid w:val="00E16D30"/>
    <w:rsid w:val="00E21144"/>
    <w:rsid w:val="00E33169"/>
    <w:rsid w:val="00E70904"/>
    <w:rsid w:val="00EE1EFB"/>
    <w:rsid w:val="00EF44B1"/>
    <w:rsid w:val="00F35755"/>
    <w:rsid w:val="00F35AA0"/>
    <w:rsid w:val="00FC5831"/>
    <w:rsid w:val="00FE0EE5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70188E0-E548-4C2B-A3D6-AC5E0EE4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02123036@163.com</cp:lastModifiedBy>
  <cp:revision>8</cp:revision>
  <dcterms:created xsi:type="dcterms:W3CDTF">2021-12-03T08:28:00Z</dcterms:created>
  <dcterms:modified xsi:type="dcterms:W3CDTF">2022-02-18T07:52:00Z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