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5383B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 xml:space="preserve">《 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趣味推理</w:t>
      </w:r>
      <w:r>
        <w:rPr>
          <w:rFonts w:hint="eastAsia" w:ascii="黑体" w:hAnsi="黑体" w:eastAsia="黑体"/>
          <w:bCs/>
          <w:sz w:val="32"/>
          <w:szCs w:val="32"/>
        </w:rPr>
        <w:t>》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本科</w:t>
      </w:r>
      <w:r>
        <w:rPr>
          <w:rFonts w:hint="eastAsia" w:ascii="黑体" w:hAnsi="黑体" w:eastAsia="黑体"/>
          <w:bCs/>
          <w:sz w:val="32"/>
          <w:szCs w:val="32"/>
        </w:rPr>
        <w:t>课程教学大纲</w:t>
      </w:r>
    </w:p>
    <w:p w14:paraId="6129F6AA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60"/>
        <w:gridCol w:w="571"/>
        <w:gridCol w:w="842"/>
        <w:gridCol w:w="860"/>
      </w:tblGrid>
      <w:tr w14:paraId="2175F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2DF6B00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66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FD9CC1F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趣味推理</w:t>
            </w:r>
          </w:p>
        </w:tc>
      </w:tr>
      <w:tr w14:paraId="3602E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F601DB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5" w:type="dxa"/>
            <w:gridSpan w:val="6"/>
            <w:tcBorders>
              <w:right w:val="single" w:color="auto" w:sz="12" w:space="0"/>
            </w:tcBorders>
            <w:vAlign w:val="center"/>
          </w:tcPr>
          <w:p w14:paraId="119BBA7F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Interesting Theory of Reasoning</w:t>
            </w:r>
          </w:p>
        </w:tc>
      </w:tr>
      <w:tr w14:paraId="34776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F43246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34B7FF4F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2038061</w:t>
            </w:r>
          </w:p>
        </w:tc>
        <w:tc>
          <w:tcPr>
            <w:tcW w:w="2132" w:type="dxa"/>
            <w:gridSpan w:val="2"/>
            <w:vAlign w:val="center"/>
          </w:tcPr>
          <w:p w14:paraId="64289070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课程学分</w:t>
            </w:r>
          </w:p>
        </w:tc>
        <w:tc>
          <w:tcPr>
            <w:tcW w:w="2273" w:type="dxa"/>
            <w:gridSpan w:val="3"/>
            <w:tcBorders>
              <w:right w:val="single" w:color="auto" w:sz="12" w:space="0"/>
            </w:tcBorders>
            <w:vAlign w:val="center"/>
          </w:tcPr>
          <w:p w14:paraId="04144E52">
            <w:pPr>
              <w:widowControl w:val="0"/>
              <w:snapToGrid w:val="0"/>
              <w:spacing w:line="288" w:lineRule="auto"/>
              <w:ind w:firstLine="630" w:firstLineChars="3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2</w:t>
            </w:r>
          </w:p>
        </w:tc>
      </w:tr>
      <w:tr w14:paraId="727B0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F0895FB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6193C607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32</w:t>
            </w:r>
          </w:p>
        </w:tc>
        <w:tc>
          <w:tcPr>
            <w:tcW w:w="1272" w:type="dxa"/>
            <w:vAlign w:val="center"/>
          </w:tcPr>
          <w:p w14:paraId="20FFE970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理论学时</w:t>
            </w:r>
          </w:p>
        </w:tc>
        <w:tc>
          <w:tcPr>
            <w:tcW w:w="860" w:type="dxa"/>
            <w:vAlign w:val="center"/>
          </w:tcPr>
          <w:p w14:paraId="13637EED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32</w:t>
            </w:r>
          </w:p>
        </w:tc>
        <w:tc>
          <w:tcPr>
            <w:tcW w:w="1413" w:type="dxa"/>
            <w:gridSpan w:val="2"/>
            <w:vAlign w:val="center"/>
          </w:tcPr>
          <w:p w14:paraId="6077E35D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实践学时</w:t>
            </w:r>
          </w:p>
        </w:tc>
        <w:tc>
          <w:tcPr>
            <w:tcW w:w="860" w:type="dxa"/>
            <w:tcBorders>
              <w:right w:val="single" w:color="auto" w:sz="12" w:space="0"/>
            </w:tcBorders>
            <w:vAlign w:val="center"/>
          </w:tcPr>
          <w:p w14:paraId="5FC0E0D7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5E7A1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6B1B65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4FB6170A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全校</w:t>
            </w:r>
          </w:p>
        </w:tc>
        <w:tc>
          <w:tcPr>
            <w:tcW w:w="2132" w:type="dxa"/>
            <w:gridSpan w:val="2"/>
            <w:vAlign w:val="center"/>
          </w:tcPr>
          <w:p w14:paraId="61BB7BA6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适用专业与年级</w:t>
            </w:r>
          </w:p>
        </w:tc>
        <w:tc>
          <w:tcPr>
            <w:tcW w:w="2273" w:type="dxa"/>
            <w:gridSpan w:val="3"/>
            <w:tcBorders>
              <w:right w:val="single" w:color="auto" w:sz="12" w:space="0"/>
            </w:tcBorders>
            <w:vAlign w:val="center"/>
          </w:tcPr>
          <w:p w14:paraId="2143CC29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全校各专业</w:t>
            </w:r>
          </w:p>
        </w:tc>
      </w:tr>
      <w:tr w14:paraId="70E66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87A1F7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67C85ABF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综合素质选修</w:t>
            </w:r>
          </w:p>
        </w:tc>
        <w:tc>
          <w:tcPr>
            <w:tcW w:w="2132" w:type="dxa"/>
            <w:gridSpan w:val="2"/>
            <w:vAlign w:val="center"/>
          </w:tcPr>
          <w:p w14:paraId="6E662EB2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考核方式</w:t>
            </w:r>
          </w:p>
        </w:tc>
        <w:tc>
          <w:tcPr>
            <w:tcW w:w="2273" w:type="dxa"/>
            <w:gridSpan w:val="3"/>
            <w:tcBorders>
              <w:right w:val="single" w:color="auto" w:sz="12" w:space="0"/>
            </w:tcBorders>
            <w:vAlign w:val="center"/>
          </w:tcPr>
          <w:p w14:paraId="37C5BA85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考查</w:t>
            </w:r>
          </w:p>
        </w:tc>
      </w:tr>
      <w:tr w14:paraId="565CC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089E39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92" w:type="dxa"/>
            <w:gridSpan w:val="3"/>
            <w:vAlign w:val="center"/>
          </w:tcPr>
          <w:p w14:paraId="6BFE89C3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《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逻辑思维与写作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》，978-7-04-052774-2赵颖，高等教育出版社，2020年版；</w:t>
            </w:r>
          </w:p>
        </w:tc>
        <w:tc>
          <w:tcPr>
            <w:tcW w:w="1413" w:type="dxa"/>
            <w:gridSpan w:val="2"/>
            <w:vAlign w:val="center"/>
          </w:tcPr>
          <w:p w14:paraId="17193BE7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是否为</w:t>
            </w:r>
          </w:p>
          <w:p w14:paraId="1B5E9922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马工程教材</w:t>
            </w:r>
          </w:p>
        </w:tc>
        <w:tc>
          <w:tcPr>
            <w:tcW w:w="860" w:type="dxa"/>
            <w:tcBorders>
              <w:right w:val="single" w:color="auto" w:sz="12" w:space="0"/>
            </w:tcBorders>
            <w:vAlign w:val="center"/>
          </w:tcPr>
          <w:p w14:paraId="676CA011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否</w:t>
            </w:r>
          </w:p>
        </w:tc>
      </w:tr>
      <w:tr w14:paraId="7FD19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C80154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665" w:type="dxa"/>
            <w:gridSpan w:val="6"/>
            <w:tcBorders>
              <w:right w:val="single" w:color="auto" w:sz="12" w:space="0"/>
            </w:tcBorders>
            <w:vAlign w:val="center"/>
          </w:tcPr>
          <w:p w14:paraId="0EE760CE">
            <w:pPr>
              <w:pStyle w:val="14"/>
              <w:widowControl w:val="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无</w:t>
            </w:r>
          </w:p>
        </w:tc>
      </w:tr>
      <w:tr w14:paraId="6CEFF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085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AEF961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665" w:type="dxa"/>
            <w:gridSpan w:val="6"/>
            <w:tcBorders>
              <w:right w:val="single" w:color="auto" w:sz="12" w:space="0"/>
            </w:tcBorders>
          </w:tcPr>
          <w:p w14:paraId="0F4CD38F">
            <w:pPr>
              <w:widowControl w:val="0"/>
              <w:snapToGrid w:val="0"/>
              <w:spacing w:line="288" w:lineRule="auto"/>
              <w:ind w:firstLine="420" w:firstLineChars="200"/>
              <w:jc w:val="both"/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本课程包含形式逻辑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推理部分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知识要点，是一门一门培养学生逻辑思维、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推理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技能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和独立思考能力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的课程，是基于社会发展与大学生适应社会对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逻辑思维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能力发展的需要而开发的新型应用性课程。本课程旨在帮助学生通过学习掌握逻辑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推理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基础理论知识和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推理技巧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基本方法，从而达到以下教学目标：1.学生通过对逻辑判断、归纳、类比等方法的学习，养成结构化思维和表达的习惯，在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日常生活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中能够清晰思考、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理解社会的多样性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。 2.学生通过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课程大量案例的学习，对“不放过一个坏人”“不冤枉一个好人”的社会现实背景有所思考和领悟，在纷繁复杂的社会中能有清醒的价值认识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。</w:t>
            </w:r>
          </w:p>
        </w:tc>
      </w:tr>
      <w:tr w14:paraId="6D144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185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0FBA765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66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2D5426DB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</w:pPr>
          </w:p>
          <w:p w14:paraId="363F0B81">
            <w:pPr>
              <w:widowControl w:val="0"/>
              <w:snapToGrid w:val="0"/>
              <w:spacing w:line="288" w:lineRule="auto"/>
              <w:ind w:firstLine="420" w:firstLineChars="200"/>
              <w:jc w:val="both"/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本课程适合所有各专业的学生。</w:t>
            </w:r>
          </w:p>
        </w:tc>
      </w:tr>
      <w:tr w14:paraId="0867C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1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4A7C728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63FC07A9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528320" cy="223520"/>
                  <wp:effectExtent l="0" t="0" r="5080" b="5080"/>
                  <wp:docPr id="1" name="图片 1" descr="df874907b829b3e5febb579e527a95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f874907b829b3e5febb579e527a95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320" cy="22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31" w:type="dxa"/>
            <w:gridSpan w:val="2"/>
            <w:tcBorders>
              <w:top w:val="double" w:color="auto" w:sz="4" w:space="0"/>
            </w:tcBorders>
            <w:vAlign w:val="center"/>
          </w:tcPr>
          <w:p w14:paraId="3A66752A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702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7E78E65F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20251018</w:t>
            </w:r>
          </w:p>
        </w:tc>
      </w:tr>
      <w:tr w14:paraId="75E97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D6B1B1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14:paraId="4FD59A2C">
            <w:pPr>
              <w:widowControl w:val="0"/>
              <w:jc w:val="right"/>
              <w:rPr>
                <w:rFonts w:ascii="黑体" w:hAnsi="黑体" w:eastAsia="黑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528320" cy="223520"/>
                  <wp:effectExtent l="0" t="0" r="5080" b="5080"/>
                  <wp:docPr id="4" name="图片 4" descr="df874907b829b3e5febb579e527a95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f874907b829b3e5febb579e527a95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320" cy="22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31" w:type="dxa"/>
            <w:gridSpan w:val="2"/>
            <w:shd w:val="clear" w:color="auto" w:fill="auto"/>
            <w:vAlign w:val="center"/>
          </w:tcPr>
          <w:p w14:paraId="2A771E50">
            <w:pPr>
              <w:widowControl w:val="0"/>
              <w:jc w:val="center"/>
              <w:rPr>
                <w:rFonts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702" w:type="dxa"/>
            <w:gridSpan w:val="2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5A45D332">
            <w:pPr>
              <w:widowControl w:val="0"/>
              <w:jc w:val="center"/>
              <w:rPr>
                <w:rFonts w:hint="default" w:ascii="Times New Roman" w:hAnsi="Times New Roman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20251018</w:t>
            </w:r>
          </w:p>
        </w:tc>
      </w:tr>
      <w:tr w14:paraId="7F308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24F278F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33298A6D">
            <w:pPr>
              <w:widowControl w:val="0"/>
              <w:jc w:val="right"/>
              <w:rPr>
                <w:rFonts w:ascii="黑体" w:hAnsi="黑体" w:eastAsia="黑体" w:cs="宋体"/>
                <w:color w:val="FF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582930" cy="322580"/>
                  <wp:effectExtent l="0" t="0" r="7620" b="1270"/>
                  <wp:docPr id="5" name="图片 5" descr="4ddd5524eb118a60ee45f379075ef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4ddd5524eb118a60ee45f379075ef3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930" cy="32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color w:val="auto"/>
                <w:sz w:val="21"/>
                <w:szCs w:val="21"/>
              </w:rPr>
              <w:t>（签名）</w:t>
            </w:r>
          </w:p>
        </w:tc>
        <w:tc>
          <w:tcPr>
            <w:tcW w:w="1431" w:type="dxa"/>
            <w:gridSpan w:val="2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373F4DE6">
            <w:pPr>
              <w:widowControl w:val="0"/>
              <w:jc w:val="center"/>
              <w:rPr>
                <w:rFonts w:ascii="宋体" w:hAnsi="宋体" w:eastAsia="宋体" w:cs="宋体"/>
                <w:color w:val="FF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auto"/>
                <w:sz w:val="21"/>
                <w:szCs w:val="21"/>
              </w:rPr>
              <w:t>批准时间</w:t>
            </w:r>
          </w:p>
        </w:tc>
        <w:tc>
          <w:tcPr>
            <w:tcW w:w="1702" w:type="dxa"/>
            <w:gridSpan w:val="2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B7B22D7">
            <w:pPr>
              <w:widowControl w:val="0"/>
              <w:jc w:val="center"/>
              <w:rPr>
                <w:rFonts w:ascii="Times New Roman" w:hAnsi="Times New Roman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20251018</w:t>
            </w:r>
          </w:p>
        </w:tc>
      </w:tr>
    </w:tbl>
    <w:p w14:paraId="1564D733">
      <w:pPr>
        <w:spacing w:line="100" w:lineRule="exact"/>
        <w:rPr>
          <w:rFonts w:ascii="Arial" w:hAnsi="Arial" w:eastAsia="黑体"/>
        </w:rPr>
      </w:pPr>
      <w:r>
        <w:br w:type="page"/>
      </w:r>
    </w:p>
    <w:p w14:paraId="30E12040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58C14796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603"/>
        <w:gridCol w:w="6638"/>
      </w:tblGrid>
      <w:tr w14:paraId="22C94F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531B73DE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7F17423F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638" w:type="dxa"/>
            <w:vAlign w:val="center"/>
          </w:tcPr>
          <w:p w14:paraId="49913DEF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4A4071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1E213102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0374110F">
            <w:pPr>
              <w:snapToGrid w:val="0"/>
              <w:jc w:val="left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638" w:type="dxa"/>
            <w:vAlign w:val="center"/>
          </w:tcPr>
          <w:p w14:paraId="054395B5">
            <w:pPr>
              <w:numPr>
                <w:ilvl w:val="0"/>
                <w:numId w:val="1"/>
              </w:numPr>
              <w:snapToGrid w:val="0"/>
              <w:spacing w:line="288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掌握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逻辑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概念、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判断、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推理（演绎、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归纳、类比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逻辑规律理论知识。</w:t>
            </w:r>
          </w:p>
        </w:tc>
      </w:tr>
      <w:tr w14:paraId="0F3838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65B58B1F">
            <w:pPr>
              <w:pStyle w:val="14"/>
              <w:rPr>
                <w:bCs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30C9AE64">
            <w:pPr>
              <w:snapToGrid w:val="0"/>
              <w:jc w:val="left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638" w:type="dxa"/>
            <w:vAlign w:val="center"/>
          </w:tcPr>
          <w:p w14:paraId="077D57FC">
            <w:pPr>
              <w:pStyle w:val="14"/>
              <w:jc w:val="left"/>
              <w:rPr>
                <w:rFonts w:hint="default" w:ascii="宋体" w:hAnsi="宋体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2.了解刑侦推理、审判推理、犯罪心理推理的基础知识。</w:t>
            </w:r>
          </w:p>
        </w:tc>
      </w:tr>
      <w:tr w14:paraId="711611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74" w:hRule="atLeast"/>
          <w:jc w:val="center"/>
        </w:trPr>
        <w:tc>
          <w:tcPr>
            <w:tcW w:w="1235" w:type="dxa"/>
            <w:vMerge w:val="restart"/>
            <w:vAlign w:val="center"/>
          </w:tcPr>
          <w:p w14:paraId="56FC1AF2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59573E30">
            <w:pPr>
              <w:snapToGrid w:val="0"/>
              <w:jc w:val="left"/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638" w:type="dxa"/>
            <w:vAlign w:val="center"/>
          </w:tcPr>
          <w:p w14:paraId="27C3A7DD"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 xml:space="preserve">应用逻辑思维方式表述、分析、解决复杂问题。 </w:t>
            </w:r>
          </w:p>
        </w:tc>
      </w:tr>
      <w:tr w14:paraId="69579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189EEF34">
            <w:pPr>
              <w:pStyle w:val="14"/>
              <w:rPr>
                <w:rFonts w:ascii="宋体" w:hAnsi="宋体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72C317B6">
            <w:pPr>
              <w:snapToGrid w:val="0"/>
              <w:jc w:val="left"/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 w:val="0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638" w:type="dxa"/>
            <w:vAlign w:val="center"/>
          </w:tcPr>
          <w:p w14:paraId="1A5FBC01"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default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会赏析电影中、小说中的的推理要素</w:t>
            </w:r>
          </w:p>
        </w:tc>
      </w:tr>
      <w:tr w14:paraId="15D488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1469C3BC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3037BA0C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246D6610">
            <w:pPr>
              <w:snapToGrid w:val="0"/>
              <w:jc w:val="left"/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 w:val="0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638" w:type="dxa"/>
            <w:vAlign w:val="center"/>
          </w:tcPr>
          <w:p w14:paraId="71F831D5"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default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逻辑思维能力有效提升</w:t>
            </w:r>
          </w:p>
        </w:tc>
      </w:tr>
      <w:tr w14:paraId="70ABCB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7E49C825">
            <w:pPr>
              <w:pStyle w:val="14"/>
              <w:rPr>
                <w:rFonts w:ascii="宋体" w:hAnsi="宋体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10E8D2ED">
            <w:pPr>
              <w:snapToGrid w:val="0"/>
              <w:jc w:val="left"/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 w:val="0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638" w:type="dxa"/>
            <w:vAlign w:val="center"/>
          </w:tcPr>
          <w:p w14:paraId="75917537"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尊重用人单位文化传承和理念，建立符合社会主义道德要求的价值观。</w:t>
            </w:r>
          </w:p>
        </w:tc>
      </w:tr>
    </w:tbl>
    <w:p w14:paraId="0E4C8DD7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6"/>
      </w:tblGrid>
      <w:tr w14:paraId="1C143C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6" w:type="dxa"/>
            <w:vAlign w:val="center"/>
          </w:tcPr>
          <w:p w14:paraId="6CBDDA08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LO15：爱岗敬业，热爱所学专业，勤学多练，锤炼技能。熟悉本专业相关的法律法规，在实习实践中自觉遵守职业规范，具备职业道德操守。</w:t>
            </w:r>
          </w:p>
          <w:p w14:paraId="08C494AE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14AD12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6" w:type="dxa"/>
            <w:vAlign w:val="center"/>
          </w:tcPr>
          <w:p w14:paraId="64FD60FA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 xml:space="preserve">LO3： 表达沟通：理解他人的观点，尊重他人的价值观，能在 不同场合用书面或口头形式进行有效沟通。 </w:t>
            </w:r>
          </w:p>
          <w:p w14:paraId="395B6A63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LO31：倾听他人意见、尊重他人观点、分析他人需求。</w:t>
            </w:r>
          </w:p>
          <w:p w14:paraId="4132F488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LO32：应用书面或口头形式，阐释自己的观点，有效沟通。</w:t>
            </w:r>
          </w:p>
        </w:tc>
      </w:tr>
      <w:tr w14:paraId="0623B9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6" w:type="dxa"/>
            <w:vAlign w:val="center"/>
          </w:tcPr>
          <w:p w14:paraId="4C4FD34E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LO62：有质疑精神，能有逻辑的分析与批判。</w:t>
            </w:r>
          </w:p>
        </w:tc>
      </w:tr>
    </w:tbl>
    <w:p w14:paraId="506A9551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5173"/>
        <w:gridCol w:w="938"/>
      </w:tblGrid>
      <w:tr w14:paraId="17BA5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EB11E83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53489AD8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43ED6F76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5173" w:type="dxa"/>
            <w:tcBorders>
              <w:top w:val="single" w:color="auto" w:sz="12" w:space="0"/>
            </w:tcBorders>
            <w:vAlign w:val="center"/>
          </w:tcPr>
          <w:p w14:paraId="24F57CAC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93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D3952BB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7CE74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62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322FD3B">
            <w:pPr>
              <w:pStyle w:val="14"/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LO1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4DD48C20">
            <w:pPr>
              <w:pStyle w:val="14"/>
              <w:rPr>
                <w:rFonts w:hint="eastAsia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5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69FA88A"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5173" w:type="dxa"/>
            <w:vAlign w:val="center"/>
          </w:tcPr>
          <w:p w14:paraId="4FED1433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  <w:tc>
          <w:tcPr>
            <w:tcW w:w="938" w:type="dxa"/>
            <w:tcBorders>
              <w:right w:val="single" w:color="auto" w:sz="12" w:space="0"/>
            </w:tcBorders>
            <w:vAlign w:val="center"/>
          </w:tcPr>
          <w:p w14:paraId="3686D629">
            <w:pPr>
              <w:pStyle w:val="14"/>
              <w:jc w:val="both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07E61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369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2613CC9">
            <w:pPr>
              <w:pStyle w:val="14"/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LO3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7C10C74D">
            <w:pPr>
              <w:pStyle w:val="14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1\2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E1E3E05"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5173" w:type="dxa"/>
            <w:vAlign w:val="center"/>
          </w:tcPr>
          <w:p w14:paraId="783934AF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能完成条理清晰、重点突出、层次分明、富有逻辑的文案。</w:t>
            </w:r>
          </w:p>
        </w:tc>
        <w:tc>
          <w:tcPr>
            <w:tcW w:w="938" w:type="dxa"/>
            <w:tcBorders>
              <w:right w:val="single" w:color="auto" w:sz="12" w:space="0"/>
            </w:tcBorders>
            <w:vAlign w:val="center"/>
          </w:tcPr>
          <w:p w14:paraId="08641FEB">
            <w:pPr>
              <w:pStyle w:val="14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4CC42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4F7F5883">
            <w:pPr>
              <w:pStyle w:val="14"/>
              <w:rPr>
                <w:rFonts w:hint="default"/>
                <w:lang w:val="en-US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LO6</w:t>
            </w:r>
          </w:p>
        </w:tc>
        <w:tc>
          <w:tcPr>
            <w:tcW w:w="794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21D0725A">
            <w:pPr>
              <w:pStyle w:val="14"/>
              <w:rPr>
                <w:rFonts w:hint="eastAsia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2</w:t>
            </w:r>
          </w:p>
        </w:tc>
        <w:tc>
          <w:tcPr>
            <w:tcW w:w="794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4217D31F"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5173" w:type="dxa"/>
            <w:tcBorders>
              <w:bottom w:val="single" w:color="auto" w:sz="12" w:space="0"/>
            </w:tcBorders>
            <w:vAlign w:val="center"/>
          </w:tcPr>
          <w:p w14:paraId="116D884E">
            <w:pPr>
              <w:pStyle w:val="14"/>
              <w:jc w:val="both"/>
              <w:rPr>
                <w:rFonts w:hint="eastAsia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有质疑精神，能有逻辑的分析与批判。</w:t>
            </w:r>
          </w:p>
        </w:tc>
        <w:tc>
          <w:tcPr>
            <w:tcW w:w="93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0E77953">
            <w:pPr>
              <w:pStyle w:val="14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</w:tbl>
    <w:p w14:paraId="4CB9CF25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2F98D0B4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22D55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21EA6E3">
            <w:pPr>
              <w:widowControl w:val="0"/>
              <w:snapToGrid w:val="0"/>
              <w:spacing w:line="288" w:lineRule="auto"/>
              <w:ind w:right="28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OLE_LINK5"/>
            <w:bookmarkStart w:id="1" w:name="OLE_LINK6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单元</w:t>
            </w:r>
          </w:p>
        </w:tc>
        <w:tc>
          <w:tcPr>
            <w:tcW w:w="2130" w:type="dxa"/>
          </w:tcPr>
          <w:p w14:paraId="6EC289EF">
            <w:pPr>
              <w:widowControl w:val="0"/>
              <w:snapToGrid w:val="0"/>
              <w:spacing w:line="288" w:lineRule="auto"/>
              <w:ind w:right="28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知识点</w:t>
            </w:r>
          </w:p>
        </w:tc>
        <w:tc>
          <w:tcPr>
            <w:tcW w:w="2131" w:type="dxa"/>
          </w:tcPr>
          <w:p w14:paraId="55CDE12D">
            <w:pPr>
              <w:widowControl w:val="0"/>
              <w:snapToGrid w:val="0"/>
              <w:spacing w:line="288" w:lineRule="auto"/>
              <w:ind w:right="28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能力要求</w:t>
            </w:r>
          </w:p>
        </w:tc>
        <w:tc>
          <w:tcPr>
            <w:tcW w:w="2131" w:type="dxa"/>
          </w:tcPr>
          <w:p w14:paraId="1E6A9D89">
            <w:pPr>
              <w:widowControl w:val="0"/>
              <w:snapToGrid w:val="0"/>
              <w:spacing w:line="288" w:lineRule="auto"/>
              <w:ind w:right="28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教学难点</w:t>
            </w:r>
          </w:p>
        </w:tc>
      </w:tr>
      <w:tr w14:paraId="3B744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10BF8AF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一．什么是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推理</w:t>
            </w:r>
          </w:p>
        </w:tc>
        <w:tc>
          <w:tcPr>
            <w:tcW w:w="2130" w:type="dxa"/>
            <w:vAlign w:val="center"/>
          </w:tcPr>
          <w:p w14:paraId="3EE3BBEA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  <w:lang w:val="en-US" w:eastAsia="zh-CN"/>
              </w:rPr>
              <w:t>推理的基本概念和分类</w:t>
            </w:r>
          </w:p>
        </w:tc>
        <w:tc>
          <w:tcPr>
            <w:tcW w:w="2131" w:type="dxa"/>
          </w:tcPr>
          <w:p w14:paraId="2ADD7256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1.知道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推理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的含义；</w:t>
            </w:r>
          </w:p>
          <w:p w14:paraId="052D4393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31" w:type="dxa"/>
          </w:tcPr>
          <w:p w14:paraId="1068DC6F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A5C9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A45B3AD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二．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推理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基本知识</w:t>
            </w:r>
          </w:p>
        </w:tc>
        <w:tc>
          <w:tcPr>
            <w:tcW w:w="2130" w:type="dxa"/>
            <w:vAlign w:val="center"/>
          </w:tcPr>
          <w:p w14:paraId="0319A8D3">
            <w:pPr>
              <w:widowControl/>
              <w:jc w:val="both"/>
              <w:rPr>
                <w:rFonts w:hint="eastAsia" w:ascii="宋体" w:hAnsi="宋体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  <w:lang w:val="en-US" w:eastAsia="zh-CN"/>
              </w:rPr>
              <w:t>推理的有效性和有用性归纳</w:t>
            </w:r>
            <w:r>
              <w:rPr>
                <w:rFonts w:hint="eastAsia" w:ascii="宋体" w:hAnsi="宋体" w:eastAsia="宋体" w:cs="Times New Roman"/>
                <w:sz w:val="20"/>
                <w:szCs w:val="20"/>
                <w:lang w:eastAsia="zh-CN"/>
              </w:rPr>
              <w:t>推理</w:t>
            </w:r>
            <w:r>
              <w:rPr>
                <w:rFonts w:hint="eastAsia" w:ascii="宋体" w:hAnsi="宋体" w:eastAsia="宋体" w:cs="Times New Roman"/>
                <w:sz w:val="20"/>
                <w:szCs w:val="20"/>
                <w:lang w:val="en-US" w:eastAsia="zh-CN"/>
              </w:rPr>
              <w:t>生活中的应用</w:t>
            </w:r>
          </w:p>
          <w:p w14:paraId="6F7390CD">
            <w:pPr>
              <w:widowControl/>
              <w:jc w:val="both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  <w:lang w:val="en-US" w:eastAsia="zh-CN"/>
              </w:rPr>
              <w:t>演绎</w:t>
            </w:r>
            <w:r>
              <w:rPr>
                <w:rFonts w:hint="eastAsia" w:ascii="宋体" w:hAnsi="宋体" w:eastAsia="宋体" w:cs="Times New Roman"/>
                <w:sz w:val="20"/>
                <w:szCs w:val="20"/>
                <w:lang w:eastAsia="zh-CN"/>
              </w:rPr>
              <w:t>推理、</w:t>
            </w:r>
            <w:r>
              <w:rPr>
                <w:rFonts w:hint="eastAsia" w:ascii="宋体" w:hAnsi="宋体" w:eastAsia="宋体" w:cs="Times New Roman"/>
                <w:sz w:val="20"/>
                <w:szCs w:val="20"/>
                <w:lang w:val="en-US" w:eastAsia="zh-CN"/>
              </w:rPr>
              <w:t>类比推理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应用</w:t>
            </w:r>
          </w:p>
          <w:p w14:paraId="1A84877C">
            <w:pPr>
              <w:widowControl/>
              <w:jc w:val="both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</w:p>
          <w:p w14:paraId="4F5EE3EA">
            <w:pPr>
              <w:widowControl/>
              <w:jc w:val="both"/>
              <w:rPr>
                <w:rFonts w:hint="default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2131" w:type="dxa"/>
          </w:tcPr>
          <w:p w14:paraId="2B9A2D04"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知道逻辑学的基本知识和基础理论有哪些。</w:t>
            </w:r>
          </w:p>
          <w:p w14:paraId="4DA39C21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8" w:rightChar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2131" w:type="dxa"/>
          </w:tcPr>
          <w:p w14:paraId="0C79BE5D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一般推理案件与社会现实中的差别</w:t>
            </w:r>
          </w:p>
        </w:tc>
      </w:tr>
      <w:tr w14:paraId="3824E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A2AAA0B">
            <w:pPr>
              <w:pStyle w:val="15"/>
              <w:widowControl w:val="0"/>
              <w:numPr>
                <w:ilvl w:val="0"/>
                <w:numId w:val="3"/>
              </w:numPr>
              <w:snapToGrid w:val="0"/>
              <w:spacing w:line="288" w:lineRule="auto"/>
              <w:ind w:right="28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刑侦推理</w:t>
            </w:r>
          </w:p>
        </w:tc>
        <w:tc>
          <w:tcPr>
            <w:tcW w:w="2130" w:type="dxa"/>
            <w:vAlign w:val="center"/>
          </w:tcPr>
          <w:p w14:paraId="336B604E">
            <w:pPr>
              <w:widowControl/>
              <w:jc w:val="both"/>
              <w:rPr>
                <w:rFonts w:hint="eastAsia" w:ascii="宋体" w:hAnsi="宋体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因果关系</w:t>
            </w:r>
            <w:r>
              <w:rPr>
                <w:rFonts w:hint="eastAsia" w:ascii="宋体" w:hAnsi="宋体" w:eastAsia="宋体" w:cs="Times New Roman"/>
                <w:sz w:val="20"/>
                <w:szCs w:val="20"/>
                <w:lang w:val="en-US" w:eastAsia="zh-CN"/>
              </w:rPr>
              <w:t>的司法应用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：</w:t>
            </w:r>
            <w:r>
              <w:rPr>
                <w:rFonts w:hint="eastAsia" w:ascii="宋体" w:hAnsi="宋体" w:eastAsia="宋体" w:cs="Times New Roman"/>
                <w:sz w:val="20"/>
                <w:szCs w:val="20"/>
                <w:lang w:val="en-US" w:eastAsia="zh-CN"/>
              </w:rPr>
              <w:t>——刑侦中的推理（一）</w:t>
            </w:r>
          </w:p>
          <w:p w14:paraId="7EECCA15">
            <w:pPr>
              <w:widowControl/>
              <w:jc w:val="both"/>
              <w:rPr>
                <w:rFonts w:hint="eastAsia" w:ascii="宋体" w:hAnsi="宋体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刑侦技能与方法</w:t>
            </w:r>
            <w:r>
              <w:rPr>
                <w:rFonts w:hint="eastAsia" w:ascii="宋体" w:hAnsi="宋体" w:eastAsia="宋体" w:cs="Times New Roman"/>
                <w:sz w:val="20"/>
                <w:szCs w:val="20"/>
                <w:lang w:val="en-US" w:eastAsia="zh-CN"/>
              </w:rPr>
              <w:t>的司法应用——刑侦中的推理（二）</w:t>
            </w:r>
          </w:p>
        </w:tc>
        <w:tc>
          <w:tcPr>
            <w:tcW w:w="2131" w:type="dxa"/>
          </w:tcPr>
          <w:p w14:paraId="0829C700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.会设计复杂问题思维中的各个支问题。</w:t>
            </w:r>
          </w:p>
          <w:p w14:paraId="730326D9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.会综合分析实际问题，分步提出解决问题的合理方案</w:t>
            </w:r>
          </w:p>
        </w:tc>
        <w:tc>
          <w:tcPr>
            <w:tcW w:w="2131" w:type="dxa"/>
          </w:tcPr>
          <w:p w14:paraId="4E1ED73D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1.解决问题时的立场选择。</w:t>
            </w:r>
          </w:p>
          <w:p w14:paraId="2F9BD084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2.学生在自己独立思考的前提下对社会主义核心价值观新认识。</w:t>
            </w:r>
          </w:p>
        </w:tc>
      </w:tr>
      <w:tr w14:paraId="4CEDD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E2663B2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四．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审判推理</w:t>
            </w:r>
          </w:p>
        </w:tc>
        <w:tc>
          <w:tcPr>
            <w:tcW w:w="2130" w:type="dxa"/>
            <w:vAlign w:val="center"/>
          </w:tcPr>
          <w:p w14:paraId="236184B9">
            <w:pPr>
              <w:widowControl/>
              <w:jc w:val="both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20"/>
                <w:szCs w:val="20"/>
                <w:lang w:val="en-US" w:eastAsia="zh-CN"/>
              </w:rPr>
              <w:t>审判推理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的三要素</w:t>
            </w:r>
          </w:p>
          <w:p w14:paraId="68A09BDC">
            <w:pPr>
              <w:widowControl/>
              <w:jc w:val="both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审判推理的特点</w:t>
            </w:r>
          </w:p>
          <w:p w14:paraId="72287E30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审判推理在社会</w:t>
            </w:r>
            <w:r>
              <w:rPr>
                <w:rFonts w:hint="default" w:ascii="宋体" w:hAnsi="宋体" w:eastAsia="宋体" w:cs="Times New Roman"/>
                <w:sz w:val="20"/>
                <w:szCs w:val="20"/>
                <w:lang w:val="en-US" w:eastAsia="zh-CN"/>
              </w:rPr>
              <w:t>生活中的影响</w:t>
            </w:r>
          </w:p>
        </w:tc>
        <w:tc>
          <w:tcPr>
            <w:tcW w:w="2131" w:type="dxa"/>
          </w:tcPr>
          <w:p w14:paraId="25877E67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分析审判推理时会理性思考社会背景：“不放过一个坏人”“不冤枉一个好人”</w:t>
            </w:r>
          </w:p>
        </w:tc>
        <w:tc>
          <w:tcPr>
            <w:tcW w:w="2131" w:type="dxa"/>
          </w:tcPr>
          <w:p w14:paraId="286A7F03">
            <w:pPr>
              <w:widowControl w:val="0"/>
              <w:snapToGrid w:val="0"/>
              <w:spacing w:line="288" w:lineRule="auto"/>
              <w:ind w:right="28" w:firstLine="420" w:firstLineChars="20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审判推理三要素之间的关系的合理性</w:t>
            </w:r>
          </w:p>
        </w:tc>
      </w:tr>
      <w:tr w14:paraId="16160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0BEB353">
            <w:pPr>
              <w:pStyle w:val="15"/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 w:right="28" w:right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五．犯罪心理推理</w:t>
            </w:r>
          </w:p>
        </w:tc>
        <w:tc>
          <w:tcPr>
            <w:tcW w:w="2130" w:type="dxa"/>
            <w:vAlign w:val="center"/>
          </w:tcPr>
          <w:p w14:paraId="0BA39A19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犯罪心理的特征</w:t>
            </w:r>
          </w:p>
          <w:p w14:paraId="3190FA6D">
            <w:pPr>
              <w:widowControl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犯罪心理的解读</w:t>
            </w:r>
          </w:p>
        </w:tc>
        <w:tc>
          <w:tcPr>
            <w:tcW w:w="2131" w:type="dxa"/>
          </w:tcPr>
          <w:p w14:paraId="70F8A0ED">
            <w:pPr>
              <w:widowControl w:val="0"/>
              <w:numPr>
                <w:ilvl w:val="0"/>
                <w:numId w:val="4"/>
              </w:numPr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能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辨别虞犯</w:t>
            </w:r>
          </w:p>
          <w:p w14:paraId="52C75183">
            <w:pPr>
              <w:widowControl w:val="0"/>
              <w:numPr>
                <w:ilvl w:val="0"/>
                <w:numId w:val="4"/>
              </w:numPr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会分析远离虞犯的理由，并能遵行。</w:t>
            </w:r>
          </w:p>
        </w:tc>
        <w:tc>
          <w:tcPr>
            <w:tcW w:w="2131" w:type="dxa"/>
          </w:tcPr>
          <w:p w14:paraId="0A909094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DFA6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4222BFB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六．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推理小说与推理电影</w:t>
            </w:r>
          </w:p>
          <w:p w14:paraId="1353373D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30" w:type="dxa"/>
            <w:vAlign w:val="center"/>
          </w:tcPr>
          <w:p w14:paraId="6DD56CC1">
            <w:pPr>
              <w:widowControl/>
              <w:jc w:val="both"/>
              <w:rPr>
                <w:rFonts w:hint="eastAsia" w:ascii="宋体" w:hAnsi="宋体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  <w:lang w:val="en-US" w:eastAsia="zh-CN"/>
              </w:rPr>
              <w:t>前提真实性的思考—</w:t>
            </w:r>
            <w:r>
              <w:rPr>
                <w:rFonts w:hint="eastAsia" w:ascii="宋体" w:hAnsi="宋体" w:eastAsia="宋体" w:cs="Times New Roman"/>
                <w:sz w:val="20"/>
                <w:szCs w:val="20"/>
                <w:lang w:eastAsia="zh-CN"/>
              </w:rPr>
              <w:t xml:space="preserve"> 推理小说中的逻辑 阿加莎与人性</w:t>
            </w:r>
            <w:r>
              <w:rPr>
                <w:rFonts w:hint="eastAsia" w:ascii="宋体" w:hAnsi="宋体" w:eastAsia="宋体" w:cs="Times New Roman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sz w:val="20"/>
                <w:szCs w:val="20"/>
                <w:lang w:eastAsia="zh-CN"/>
              </w:rPr>
              <w:t>  推理小说中的逻辑 </w:t>
            </w:r>
            <w:r>
              <w:rPr>
                <w:rFonts w:hint="eastAsia" w:ascii="宋体" w:hAnsi="宋体" w:eastAsia="宋体" w:cs="Times New Roman"/>
                <w:sz w:val="20"/>
                <w:szCs w:val="20"/>
                <w:lang w:val="en-US" w:eastAsia="zh-CN"/>
              </w:rPr>
              <w:t xml:space="preserve"> 日本推理小说概述</w:t>
            </w:r>
            <w:r>
              <w:rPr>
                <w:rFonts w:hint="eastAsia" w:ascii="宋体" w:hAnsi="宋体" w:eastAsia="宋体" w:cs="Times New Roman"/>
                <w:sz w:val="20"/>
                <w:szCs w:val="20"/>
                <w:lang w:eastAsia="zh-CN"/>
              </w:rPr>
              <w:t> </w:t>
            </w:r>
          </w:p>
          <w:p w14:paraId="24ACA06B">
            <w:pPr>
              <w:widowControl/>
              <w:jc w:val="both"/>
              <w:rPr>
                <w:rFonts w:hint="eastAsia" w:ascii="宋体" w:hAnsi="宋体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  <w:lang w:val="en-US" w:eastAsia="zh-CN"/>
              </w:rPr>
              <w:t>—</w:t>
            </w:r>
            <w:r>
              <w:rPr>
                <w:rFonts w:hint="eastAsia" w:ascii="宋体" w:hAnsi="宋体" w:eastAsia="宋体" w:cs="Times New Roman"/>
                <w:sz w:val="20"/>
                <w:szCs w:val="20"/>
                <w:lang w:eastAsia="zh-CN"/>
              </w:rPr>
              <w:t xml:space="preserve"> 推理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电影中</w:t>
            </w:r>
            <w:r>
              <w:rPr>
                <w:rFonts w:hint="eastAsia" w:ascii="宋体" w:hAnsi="宋体" w:eastAsia="宋体" w:cs="Times New Roman"/>
                <w:sz w:val="20"/>
                <w:szCs w:val="20"/>
                <w:lang w:eastAsia="zh-CN"/>
              </w:rPr>
              <w:t>中的逻辑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推理电影分类和</w:t>
            </w:r>
            <w:r>
              <w:rPr>
                <w:rFonts w:hint="eastAsia" w:ascii="宋体" w:hAnsi="宋体" w:eastAsia="宋体" w:cs="Times New Roman"/>
                <w:sz w:val="20"/>
                <w:szCs w:val="20"/>
                <w:lang w:eastAsia="zh-CN"/>
              </w:rPr>
              <w:t>希区柯克与悬念</w:t>
            </w:r>
          </w:p>
        </w:tc>
        <w:tc>
          <w:tcPr>
            <w:tcW w:w="2131" w:type="dxa"/>
          </w:tcPr>
          <w:p w14:paraId="0E100342">
            <w:pPr>
              <w:pStyle w:val="15"/>
              <w:widowControl w:val="0"/>
              <w:numPr>
                <w:ilvl w:val="0"/>
                <w:numId w:val="5"/>
              </w:numPr>
              <w:tabs>
                <w:tab w:val="left" w:pos="312"/>
              </w:tabs>
              <w:snapToGrid w:val="0"/>
              <w:spacing w:line="288" w:lineRule="auto"/>
              <w:ind w:right="28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会分析电影情节设计与推理的关系。</w:t>
            </w:r>
          </w:p>
          <w:p w14:paraId="6FD5993E">
            <w:pPr>
              <w:pStyle w:val="15"/>
              <w:widowControl w:val="0"/>
              <w:numPr>
                <w:ilvl w:val="0"/>
                <w:numId w:val="5"/>
              </w:numPr>
              <w:tabs>
                <w:tab w:val="left" w:pos="312"/>
              </w:tabs>
              <w:snapToGrid w:val="0"/>
              <w:spacing w:line="288" w:lineRule="auto"/>
              <w:ind w:right="28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懂得欣赏推理电影和推理小说中的推理乐趣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。</w:t>
            </w:r>
          </w:p>
          <w:p w14:paraId="6062500D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2131" w:type="dxa"/>
          </w:tcPr>
          <w:p w14:paraId="76D415A2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推理和悬疑的区别</w:t>
            </w:r>
          </w:p>
        </w:tc>
      </w:tr>
      <w:bookmarkEnd w:id="0"/>
      <w:bookmarkEnd w:id="1"/>
    </w:tbl>
    <w:p w14:paraId="7605C2B6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488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4303"/>
        <w:gridCol w:w="587"/>
        <w:gridCol w:w="677"/>
        <w:gridCol w:w="677"/>
        <w:gridCol w:w="677"/>
        <w:gridCol w:w="677"/>
        <w:gridCol w:w="678"/>
      </w:tblGrid>
      <w:tr w14:paraId="16D64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4303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436945C7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3D03C25E">
            <w:pPr>
              <w:pStyle w:val="13"/>
              <w:ind w:right="210"/>
              <w:jc w:val="left"/>
              <w:rPr>
                <w:rFonts w:hint="eastAsia"/>
                <w:szCs w:val="16"/>
              </w:rPr>
            </w:pPr>
          </w:p>
          <w:p w14:paraId="68A4C4D0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587" w:type="dxa"/>
            <w:tcBorders>
              <w:top w:val="single" w:color="auto" w:sz="12" w:space="0"/>
            </w:tcBorders>
            <w:vAlign w:val="center"/>
          </w:tcPr>
          <w:p w14:paraId="4B4829D2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677" w:type="dxa"/>
            <w:tcBorders>
              <w:top w:val="single" w:color="auto" w:sz="12" w:space="0"/>
            </w:tcBorders>
            <w:vAlign w:val="center"/>
          </w:tcPr>
          <w:p w14:paraId="51FB2507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677" w:type="dxa"/>
            <w:tcBorders>
              <w:top w:val="single" w:color="auto" w:sz="12" w:space="0"/>
            </w:tcBorders>
            <w:vAlign w:val="center"/>
          </w:tcPr>
          <w:p w14:paraId="7A1FBE47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677" w:type="dxa"/>
            <w:tcBorders>
              <w:top w:val="single" w:color="auto" w:sz="12" w:space="0"/>
            </w:tcBorders>
            <w:vAlign w:val="center"/>
          </w:tcPr>
          <w:p w14:paraId="061F7FBA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  <w:tc>
          <w:tcPr>
            <w:tcW w:w="677" w:type="dxa"/>
            <w:tcBorders>
              <w:top w:val="single" w:color="auto" w:sz="12" w:space="0"/>
            </w:tcBorders>
            <w:vAlign w:val="center"/>
          </w:tcPr>
          <w:p w14:paraId="43F6F599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5</w:t>
            </w:r>
          </w:p>
        </w:tc>
        <w:tc>
          <w:tcPr>
            <w:tcW w:w="67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636E3A2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6</w:t>
            </w:r>
          </w:p>
        </w:tc>
      </w:tr>
      <w:tr w14:paraId="47C52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303" w:type="dxa"/>
            <w:tcBorders>
              <w:left w:val="single" w:color="auto" w:sz="12" w:space="0"/>
            </w:tcBorders>
            <w:vAlign w:val="top"/>
          </w:tcPr>
          <w:p w14:paraId="30D251BB"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一．什么是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推理</w:t>
            </w:r>
          </w:p>
        </w:tc>
        <w:tc>
          <w:tcPr>
            <w:tcW w:w="587" w:type="dxa"/>
            <w:vAlign w:val="center"/>
          </w:tcPr>
          <w:p w14:paraId="0B000F3B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vAlign w:val="center"/>
          </w:tcPr>
          <w:p w14:paraId="77A8FC6A">
            <w:pPr>
              <w:pStyle w:val="14"/>
            </w:pPr>
          </w:p>
        </w:tc>
        <w:tc>
          <w:tcPr>
            <w:tcW w:w="677" w:type="dxa"/>
            <w:vAlign w:val="center"/>
          </w:tcPr>
          <w:p w14:paraId="094EB2ED">
            <w:pPr>
              <w:pStyle w:val="14"/>
            </w:pPr>
          </w:p>
        </w:tc>
        <w:tc>
          <w:tcPr>
            <w:tcW w:w="677" w:type="dxa"/>
            <w:vAlign w:val="center"/>
          </w:tcPr>
          <w:p w14:paraId="0FF9C998">
            <w:pPr>
              <w:pStyle w:val="14"/>
            </w:pPr>
          </w:p>
        </w:tc>
        <w:tc>
          <w:tcPr>
            <w:tcW w:w="677" w:type="dxa"/>
            <w:vAlign w:val="center"/>
          </w:tcPr>
          <w:p w14:paraId="06576A8C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  <w:tcBorders>
              <w:right w:val="single" w:color="auto" w:sz="12" w:space="0"/>
            </w:tcBorders>
            <w:vAlign w:val="center"/>
          </w:tcPr>
          <w:p w14:paraId="1DA77C71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  <w:tr w14:paraId="1FDC4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303" w:type="dxa"/>
            <w:tcBorders>
              <w:left w:val="single" w:color="auto" w:sz="12" w:space="0"/>
            </w:tcBorders>
            <w:vAlign w:val="top"/>
          </w:tcPr>
          <w:p w14:paraId="20FC1BE6"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二．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推理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基本知识</w:t>
            </w:r>
          </w:p>
        </w:tc>
        <w:tc>
          <w:tcPr>
            <w:tcW w:w="587" w:type="dxa"/>
            <w:vAlign w:val="center"/>
          </w:tcPr>
          <w:p w14:paraId="0E742679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vAlign w:val="center"/>
          </w:tcPr>
          <w:p w14:paraId="5FD4D8E2">
            <w:pPr>
              <w:pStyle w:val="14"/>
            </w:pPr>
          </w:p>
        </w:tc>
        <w:tc>
          <w:tcPr>
            <w:tcW w:w="677" w:type="dxa"/>
            <w:vAlign w:val="center"/>
          </w:tcPr>
          <w:p w14:paraId="26FA8EC5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vAlign w:val="center"/>
          </w:tcPr>
          <w:p w14:paraId="0B61CF89">
            <w:pPr>
              <w:pStyle w:val="14"/>
            </w:pPr>
          </w:p>
        </w:tc>
        <w:tc>
          <w:tcPr>
            <w:tcW w:w="677" w:type="dxa"/>
            <w:vAlign w:val="center"/>
          </w:tcPr>
          <w:p w14:paraId="6CD2BF1D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  <w:tcBorders>
              <w:right w:val="single" w:color="auto" w:sz="12" w:space="0"/>
            </w:tcBorders>
            <w:vAlign w:val="center"/>
          </w:tcPr>
          <w:p w14:paraId="77A88B31">
            <w:pPr>
              <w:pStyle w:val="14"/>
            </w:pPr>
          </w:p>
        </w:tc>
      </w:tr>
      <w:tr w14:paraId="36575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303" w:type="dxa"/>
            <w:tcBorders>
              <w:left w:val="single" w:color="auto" w:sz="12" w:space="0"/>
              <w:bottom w:val="single" w:color="auto" w:sz="12" w:space="0"/>
            </w:tcBorders>
            <w:vAlign w:val="top"/>
          </w:tcPr>
          <w:p w14:paraId="77861414">
            <w:pPr>
              <w:pStyle w:val="15"/>
              <w:widowControl w:val="0"/>
              <w:numPr>
                <w:ilvl w:val="0"/>
                <w:numId w:val="3"/>
              </w:numPr>
              <w:snapToGrid w:val="0"/>
              <w:spacing w:line="288" w:lineRule="auto"/>
              <w:ind w:left="432" w:leftChars="0" w:right="28" w:rightChars="0" w:hanging="432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刑侦推理</w:t>
            </w:r>
          </w:p>
        </w:tc>
        <w:tc>
          <w:tcPr>
            <w:tcW w:w="587" w:type="dxa"/>
            <w:tcBorders>
              <w:bottom w:val="single" w:color="auto" w:sz="12" w:space="0"/>
            </w:tcBorders>
            <w:vAlign w:val="center"/>
          </w:tcPr>
          <w:p w14:paraId="50445583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tcBorders>
              <w:bottom w:val="single" w:color="auto" w:sz="12" w:space="0"/>
            </w:tcBorders>
            <w:vAlign w:val="center"/>
          </w:tcPr>
          <w:p w14:paraId="2BC4AF09">
            <w:pPr>
              <w:pStyle w:val="14"/>
            </w:pPr>
          </w:p>
        </w:tc>
        <w:tc>
          <w:tcPr>
            <w:tcW w:w="677" w:type="dxa"/>
            <w:tcBorders>
              <w:bottom w:val="single" w:color="auto" w:sz="12" w:space="0"/>
            </w:tcBorders>
            <w:vAlign w:val="center"/>
          </w:tcPr>
          <w:p w14:paraId="036BE8A8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tcBorders>
              <w:bottom w:val="single" w:color="auto" w:sz="12" w:space="0"/>
            </w:tcBorders>
            <w:vAlign w:val="center"/>
          </w:tcPr>
          <w:p w14:paraId="785ABA66">
            <w:pPr>
              <w:pStyle w:val="14"/>
            </w:pPr>
          </w:p>
        </w:tc>
        <w:tc>
          <w:tcPr>
            <w:tcW w:w="677" w:type="dxa"/>
            <w:tcBorders>
              <w:bottom w:val="single" w:color="auto" w:sz="12" w:space="0"/>
            </w:tcBorders>
            <w:vAlign w:val="center"/>
          </w:tcPr>
          <w:p w14:paraId="57566321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F5032D5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  <w:tr w14:paraId="54597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303" w:type="dxa"/>
            <w:vAlign w:val="top"/>
          </w:tcPr>
          <w:p w14:paraId="01227AC2"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四．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审判推理</w:t>
            </w:r>
          </w:p>
        </w:tc>
        <w:tc>
          <w:tcPr>
            <w:tcW w:w="587" w:type="dxa"/>
          </w:tcPr>
          <w:p w14:paraId="1F18A817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 w14:paraId="4B179F1F">
            <w:pPr>
              <w:pStyle w:val="14"/>
            </w:pPr>
          </w:p>
        </w:tc>
        <w:tc>
          <w:tcPr>
            <w:tcW w:w="677" w:type="dxa"/>
          </w:tcPr>
          <w:p w14:paraId="59DA74EC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 w14:paraId="52A6A0C2">
            <w:pPr>
              <w:pStyle w:val="14"/>
            </w:pPr>
          </w:p>
        </w:tc>
        <w:tc>
          <w:tcPr>
            <w:tcW w:w="677" w:type="dxa"/>
          </w:tcPr>
          <w:p w14:paraId="3F8FCF0A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</w:tcPr>
          <w:p w14:paraId="439470DD">
            <w:pPr>
              <w:pStyle w:val="14"/>
            </w:pPr>
          </w:p>
        </w:tc>
      </w:tr>
      <w:tr w14:paraId="63C48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303" w:type="dxa"/>
            <w:vAlign w:val="top"/>
          </w:tcPr>
          <w:p w14:paraId="776FB115">
            <w:pPr>
              <w:pStyle w:val="15"/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0" w:leftChars="0" w:right="28" w:righ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五．犯罪心理推理</w:t>
            </w:r>
          </w:p>
        </w:tc>
        <w:tc>
          <w:tcPr>
            <w:tcW w:w="587" w:type="dxa"/>
          </w:tcPr>
          <w:p w14:paraId="09C00050">
            <w:pPr>
              <w:pStyle w:val="14"/>
            </w:pPr>
          </w:p>
        </w:tc>
        <w:tc>
          <w:tcPr>
            <w:tcW w:w="677" w:type="dxa"/>
          </w:tcPr>
          <w:p w14:paraId="604A9965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 w14:paraId="486EF3C1">
            <w:pPr>
              <w:pStyle w:val="14"/>
            </w:pPr>
          </w:p>
        </w:tc>
        <w:tc>
          <w:tcPr>
            <w:tcW w:w="677" w:type="dxa"/>
          </w:tcPr>
          <w:p w14:paraId="21BD6790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 w14:paraId="341A9E8E">
            <w:pPr>
              <w:pStyle w:val="14"/>
            </w:pPr>
          </w:p>
        </w:tc>
        <w:tc>
          <w:tcPr>
            <w:tcW w:w="678" w:type="dxa"/>
          </w:tcPr>
          <w:p w14:paraId="581E0501">
            <w:pPr>
              <w:pStyle w:val="14"/>
            </w:pPr>
          </w:p>
        </w:tc>
      </w:tr>
      <w:tr w14:paraId="55BFE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28" w:hRule="atLeast"/>
          <w:jc w:val="center"/>
        </w:trPr>
        <w:tc>
          <w:tcPr>
            <w:tcW w:w="4303" w:type="dxa"/>
            <w:vAlign w:val="top"/>
          </w:tcPr>
          <w:p w14:paraId="4C82A5E3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六．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推理小说与推理电影</w:t>
            </w:r>
          </w:p>
          <w:p w14:paraId="3A82BF45"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7" w:type="dxa"/>
          </w:tcPr>
          <w:p w14:paraId="214F7C1C">
            <w:pPr>
              <w:pStyle w:val="14"/>
            </w:pPr>
          </w:p>
        </w:tc>
        <w:tc>
          <w:tcPr>
            <w:tcW w:w="677" w:type="dxa"/>
          </w:tcPr>
          <w:p w14:paraId="2727555D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 w14:paraId="6EE7E657">
            <w:pPr>
              <w:pStyle w:val="14"/>
            </w:pPr>
          </w:p>
        </w:tc>
        <w:tc>
          <w:tcPr>
            <w:tcW w:w="677" w:type="dxa"/>
          </w:tcPr>
          <w:p w14:paraId="391B1A5A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 w14:paraId="7C950FD7">
            <w:pPr>
              <w:pStyle w:val="14"/>
            </w:pPr>
          </w:p>
        </w:tc>
        <w:tc>
          <w:tcPr>
            <w:tcW w:w="678" w:type="dxa"/>
          </w:tcPr>
          <w:p w14:paraId="296503C2">
            <w:pPr>
              <w:pStyle w:val="14"/>
            </w:pPr>
          </w:p>
        </w:tc>
      </w:tr>
    </w:tbl>
    <w:p w14:paraId="6F9A4362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2513"/>
        <w:gridCol w:w="2114"/>
        <w:gridCol w:w="1738"/>
        <w:gridCol w:w="725"/>
        <w:gridCol w:w="669"/>
        <w:gridCol w:w="717"/>
      </w:tblGrid>
      <w:tr w14:paraId="23278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13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2BF36C3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114" w:type="dxa"/>
            <w:vMerge w:val="restart"/>
            <w:tcBorders>
              <w:top w:val="single" w:color="auto" w:sz="12" w:space="0"/>
            </w:tcBorders>
            <w:vAlign w:val="center"/>
          </w:tcPr>
          <w:p w14:paraId="131F9C88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 w14:paraId="4765D333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4576593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74658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13" w:type="dxa"/>
            <w:vMerge w:val="continue"/>
            <w:tcBorders>
              <w:left w:val="single" w:color="auto" w:sz="12" w:space="0"/>
            </w:tcBorders>
          </w:tcPr>
          <w:p w14:paraId="32FDF7F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114" w:type="dxa"/>
            <w:vMerge w:val="continue"/>
          </w:tcPr>
          <w:p w14:paraId="46B84D8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</w:tcPr>
          <w:p w14:paraId="075CB35E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5F547F2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 w14:paraId="50EBA2E3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3418B28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09797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 w14:paraId="5D30822A"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一．什么是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推理</w:t>
            </w:r>
          </w:p>
        </w:tc>
        <w:tc>
          <w:tcPr>
            <w:tcW w:w="2114" w:type="dxa"/>
            <w:vAlign w:val="center"/>
          </w:tcPr>
          <w:p w14:paraId="46AB29F6">
            <w:pPr>
              <w:widowControl w:val="0"/>
              <w:snapToGrid w:val="0"/>
              <w:jc w:val="left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讲授、案例教学</w:t>
            </w:r>
          </w:p>
        </w:tc>
        <w:tc>
          <w:tcPr>
            <w:tcW w:w="1738" w:type="dxa"/>
            <w:vAlign w:val="center"/>
          </w:tcPr>
          <w:p w14:paraId="1FACB94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408CE51E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602B92E2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1A31EA04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74C06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 w14:paraId="44F53540"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二．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推理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基本知识</w:t>
            </w:r>
          </w:p>
        </w:tc>
        <w:tc>
          <w:tcPr>
            <w:tcW w:w="2114" w:type="dxa"/>
            <w:vAlign w:val="center"/>
          </w:tcPr>
          <w:p w14:paraId="6193B1D0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讲授、案例教学</w:t>
            </w:r>
          </w:p>
        </w:tc>
        <w:tc>
          <w:tcPr>
            <w:tcW w:w="1738" w:type="dxa"/>
            <w:vAlign w:val="center"/>
          </w:tcPr>
          <w:p w14:paraId="6F05E23B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基本理论选择题</w:t>
            </w:r>
          </w:p>
        </w:tc>
        <w:tc>
          <w:tcPr>
            <w:tcW w:w="725" w:type="dxa"/>
            <w:vAlign w:val="center"/>
          </w:tcPr>
          <w:p w14:paraId="545D1E90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 w14:paraId="6D8ED19D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4BE8F45E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5DF5D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 w14:paraId="63B0294C">
            <w:pPr>
              <w:pStyle w:val="15"/>
              <w:widowControl w:val="0"/>
              <w:numPr>
                <w:ilvl w:val="0"/>
                <w:numId w:val="3"/>
              </w:numPr>
              <w:snapToGrid w:val="0"/>
              <w:spacing w:line="288" w:lineRule="auto"/>
              <w:ind w:left="432" w:leftChars="0" w:right="28" w:rightChars="0" w:hanging="432" w:firstLineChars="0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刑侦推理</w:t>
            </w:r>
          </w:p>
        </w:tc>
        <w:tc>
          <w:tcPr>
            <w:tcW w:w="2114" w:type="dxa"/>
            <w:vAlign w:val="center"/>
          </w:tcPr>
          <w:p w14:paraId="66F02287">
            <w:pPr>
              <w:widowControl w:val="0"/>
              <w:snapToGrid w:val="0"/>
              <w:jc w:val="left"/>
              <w:rPr>
                <w:rFonts w:hint="default" w:ascii="Times New Roman" w:hAnsi="Times New Roman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讲授、案例教学、分组讨论</w:t>
            </w:r>
          </w:p>
        </w:tc>
        <w:tc>
          <w:tcPr>
            <w:tcW w:w="1738" w:type="dxa"/>
            <w:vAlign w:val="center"/>
          </w:tcPr>
          <w:p w14:paraId="1FB059E2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案例分析题</w:t>
            </w:r>
          </w:p>
        </w:tc>
        <w:tc>
          <w:tcPr>
            <w:tcW w:w="725" w:type="dxa"/>
            <w:vAlign w:val="center"/>
          </w:tcPr>
          <w:p w14:paraId="26F1E839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69" w:type="dxa"/>
            <w:vAlign w:val="center"/>
          </w:tcPr>
          <w:p w14:paraId="3B43C911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BCF3D0D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8</w:t>
            </w:r>
          </w:p>
        </w:tc>
      </w:tr>
      <w:tr w14:paraId="11F0E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 w14:paraId="0EFB37BD"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四．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审判推理</w:t>
            </w:r>
          </w:p>
        </w:tc>
        <w:tc>
          <w:tcPr>
            <w:tcW w:w="2114" w:type="dxa"/>
            <w:vAlign w:val="center"/>
          </w:tcPr>
          <w:p w14:paraId="3629EA20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讲授、案例教学</w:t>
            </w:r>
          </w:p>
        </w:tc>
        <w:tc>
          <w:tcPr>
            <w:tcW w:w="1738" w:type="dxa"/>
            <w:vAlign w:val="center"/>
          </w:tcPr>
          <w:p w14:paraId="6ACD34DA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综合分析案例，复杂问题解决</w:t>
            </w:r>
          </w:p>
        </w:tc>
        <w:tc>
          <w:tcPr>
            <w:tcW w:w="725" w:type="dxa"/>
            <w:vAlign w:val="center"/>
          </w:tcPr>
          <w:p w14:paraId="2F7B0C1F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69" w:type="dxa"/>
            <w:vAlign w:val="center"/>
          </w:tcPr>
          <w:p w14:paraId="554BF6A9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6C6BC49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</w:tr>
      <w:tr w14:paraId="2BFCA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 w14:paraId="006A481F">
            <w:pPr>
              <w:pStyle w:val="15"/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0" w:leftChars="0" w:right="28" w:rightChars="0" w:firstLine="0" w:firstLineChars="0"/>
              <w:jc w:val="both"/>
              <w:rPr>
                <w:rFonts w:hint="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五．犯罪心理推理</w:t>
            </w:r>
          </w:p>
        </w:tc>
        <w:tc>
          <w:tcPr>
            <w:tcW w:w="2114" w:type="dxa"/>
            <w:vAlign w:val="center"/>
          </w:tcPr>
          <w:p w14:paraId="3BE96FD6">
            <w:pPr>
              <w:widowControl w:val="0"/>
              <w:snapToGrid w:val="0"/>
              <w:jc w:val="left"/>
              <w:rPr>
                <w:rFonts w:hint="default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讲授、案例教学、实战训练</w:t>
            </w:r>
          </w:p>
        </w:tc>
        <w:tc>
          <w:tcPr>
            <w:tcW w:w="1738" w:type="dxa"/>
            <w:vAlign w:val="center"/>
          </w:tcPr>
          <w:p w14:paraId="3E94477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dxa"/>
            <w:vAlign w:val="center"/>
          </w:tcPr>
          <w:p w14:paraId="2FC2D7AF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69" w:type="dxa"/>
            <w:vAlign w:val="center"/>
          </w:tcPr>
          <w:p w14:paraId="168EF960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3AE73EFE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0D285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 w14:paraId="5310C08F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六．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推理小说与推理电影</w:t>
            </w:r>
          </w:p>
          <w:p w14:paraId="0FBCF6B7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4" w:type="dxa"/>
            <w:vAlign w:val="center"/>
          </w:tcPr>
          <w:p w14:paraId="0DD46609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讲授、案例教学、实战训练</w:t>
            </w:r>
          </w:p>
        </w:tc>
        <w:tc>
          <w:tcPr>
            <w:tcW w:w="1738" w:type="dxa"/>
            <w:vAlign w:val="center"/>
          </w:tcPr>
          <w:p w14:paraId="44C550C5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论述或推理小说写作</w:t>
            </w:r>
          </w:p>
        </w:tc>
        <w:tc>
          <w:tcPr>
            <w:tcW w:w="725" w:type="dxa"/>
            <w:vAlign w:val="center"/>
          </w:tcPr>
          <w:p w14:paraId="53F1166B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69" w:type="dxa"/>
            <w:vAlign w:val="center"/>
          </w:tcPr>
          <w:p w14:paraId="225918B1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3D1F05F0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4EA8A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BFEEE12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25" w:type="dxa"/>
            <w:tcBorders>
              <w:bottom w:val="single" w:color="auto" w:sz="12" w:space="0"/>
            </w:tcBorders>
            <w:vAlign w:val="center"/>
          </w:tcPr>
          <w:p w14:paraId="53F7E29D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69" w:type="dxa"/>
            <w:tcBorders>
              <w:bottom w:val="single" w:color="auto" w:sz="12" w:space="0"/>
            </w:tcBorders>
            <w:vAlign w:val="center"/>
          </w:tcPr>
          <w:p w14:paraId="4C0AD2A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1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A6E9AF8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32</w:t>
            </w:r>
          </w:p>
        </w:tc>
      </w:tr>
    </w:tbl>
    <w:p w14:paraId="23DA9560">
      <w:pPr>
        <w:pStyle w:val="17"/>
        <w:spacing w:before="326" w:beforeLines="100" w:after="163"/>
      </w:pPr>
      <w:r>
        <w:rPr>
          <w:rFonts w:hint="eastAsia"/>
        </w:rPr>
        <w:t>（四）课内实验项目与基本要求</w:t>
      </w:r>
    </w:p>
    <w:p w14:paraId="76F60A62">
      <w:pPr>
        <w:pStyle w:val="16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2" w:name="OLE_LINK2"/>
      <w:bookmarkStart w:id="3" w:name="OLE_LINK1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586C9E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1D123EC1">
            <w:pPr>
              <w:pStyle w:val="14"/>
              <w:widowControl w:val="0"/>
              <w:jc w:val="left"/>
            </w:pPr>
          </w:p>
          <w:p w14:paraId="5ED5EE4A">
            <w:pPr>
              <w:pStyle w:val="14"/>
              <w:widowControl w:val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各教学单元通过案例选择以及作业要求，在本课程进行思政教学</w:t>
            </w:r>
          </w:p>
        </w:tc>
      </w:tr>
    </w:tbl>
    <w:p w14:paraId="65626344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4"/>
      <w:bookmarkStart w:id="5" w:name="OLE_LINK3"/>
    </w:p>
    <w:bookmarkEnd w:id="4"/>
    <w:bookmarkEnd w:id="5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14:paraId="11C71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DCD0922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5DF0D7BA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4D2386B5"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1BF35283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2822005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27A82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1B631DF2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0A94E95E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6917DF09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71420736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vAlign w:val="center"/>
          </w:tcPr>
          <w:p w14:paraId="73F0A5D7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 w14:paraId="294474CD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2" w:type="dxa"/>
            <w:vAlign w:val="center"/>
          </w:tcPr>
          <w:p w14:paraId="6DC63616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12" w:type="dxa"/>
            <w:vAlign w:val="center"/>
          </w:tcPr>
          <w:p w14:paraId="058B5FEC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12" w:type="dxa"/>
            <w:vAlign w:val="center"/>
          </w:tcPr>
          <w:p w14:paraId="28951A55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2A3AA25D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4E9FF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AD3458D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6E32BCB4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1A4DC768">
            <w:pPr>
              <w:pStyle w:val="14"/>
              <w:widowControl w:val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练习：逻辑基础知识：</w:t>
            </w:r>
          </w:p>
          <w:p w14:paraId="235BECE2">
            <w:pPr>
              <w:pStyle w:val="14"/>
              <w:widowControl w:val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选择及简答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038A0EBD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12" w:type="dxa"/>
            <w:vAlign w:val="center"/>
          </w:tcPr>
          <w:p w14:paraId="2BCCD187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7B37434F">
            <w:pPr>
              <w:pStyle w:val="14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612" w:type="dxa"/>
            <w:vAlign w:val="center"/>
          </w:tcPr>
          <w:p w14:paraId="2C376416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28847138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49744492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06259D73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0738C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15797F88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1345082B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2802361E">
            <w:pPr>
              <w:pStyle w:val="14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练习：逻辑案例分析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10CF8243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12" w:type="dxa"/>
            <w:vAlign w:val="center"/>
          </w:tcPr>
          <w:p w14:paraId="5110E5EA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2C3AC877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12" w:type="dxa"/>
            <w:vAlign w:val="center"/>
          </w:tcPr>
          <w:p w14:paraId="76AED434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5B2FFB6B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 w14:paraId="4FEFD9CE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3E98BF63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6DA98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036CED14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356041BC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2AB3EFD2">
            <w:pPr>
              <w:pStyle w:val="14"/>
              <w:widowControl w:val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综合练习：逻辑基础+综合写作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7CC0FCD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51E6D5D3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612" w:type="dxa"/>
            <w:vAlign w:val="center"/>
          </w:tcPr>
          <w:p w14:paraId="7186AEE7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7ACDD6D1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612" w:type="dxa"/>
            <w:vAlign w:val="center"/>
          </w:tcPr>
          <w:p w14:paraId="14DC2CDD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7B2E147C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2AA1071C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2A959235">
      <w:pPr>
        <w:pStyle w:val="16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9201FF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A2C1BBF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A2C1BBF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AFD2CC"/>
    <w:multiLevelType w:val="singleLevel"/>
    <w:tmpl w:val="C3AFD2C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81F4A92"/>
    <w:multiLevelType w:val="multilevel"/>
    <w:tmpl w:val="381F4A9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93F015B"/>
    <w:multiLevelType w:val="singleLevel"/>
    <w:tmpl w:val="393F015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3D6340DE"/>
    <w:multiLevelType w:val="singleLevel"/>
    <w:tmpl w:val="3D6340D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7164D20"/>
    <w:multiLevelType w:val="multilevel"/>
    <w:tmpl w:val="77164D20"/>
    <w:lvl w:ilvl="0" w:tentative="0">
      <w:start w:val="3"/>
      <w:numFmt w:val="japaneseCounting"/>
      <w:lvlText w:val="%1．"/>
      <w:lvlJc w:val="left"/>
      <w:pPr>
        <w:ind w:left="432" w:hanging="43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ViN2ZlYjU4MDVhZTU0MDA3MjkxZjY5NjkwMWQ2ZTU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4B85CD4"/>
    <w:rsid w:val="0A8128A6"/>
    <w:rsid w:val="0BF32A1B"/>
    <w:rsid w:val="10BD2C22"/>
    <w:rsid w:val="113B0990"/>
    <w:rsid w:val="1E041241"/>
    <w:rsid w:val="22987C80"/>
    <w:rsid w:val="24192CCC"/>
    <w:rsid w:val="2AF7102C"/>
    <w:rsid w:val="32316565"/>
    <w:rsid w:val="39A66CD4"/>
    <w:rsid w:val="39E11825"/>
    <w:rsid w:val="3CD52CE1"/>
    <w:rsid w:val="3D870277"/>
    <w:rsid w:val="410F2E6A"/>
    <w:rsid w:val="4430136C"/>
    <w:rsid w:val="4AB0382B"/>
    <w:rsid w:val="569868B5"/>
    <w:rsid w:val="611F6817"/>
    <w:rsid w:val="66CA1754"/>
    <w:rsid w:val="677551D7"/>
    <w:rsid w:val="6AA7118D"/>
    <w:rsid w:val="6F1E65D4"/>
    <w:rsid w:val="6F266C86"/>
    <w:rsid w:val="6F5042C2"/>
    <w:rsid w:val="74316312"/>
    <w:rsid w:val="762878B8"/>
    <w:rsid w:val="77FA4233"/>
    <w:rsid w:val="780F13C8"/>
    <w:rsid w:val="7C385448"/>
    <w:rsid w:val="7CB3663D"/>
    <w:rsid w:val="7FAA335A"/>
    <w:rsid w:val="7FBF66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autoRedefine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autoRedefine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autoRedefine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autoRedefine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autoRedefine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autoRedefine/>
    <w:qFormat/>
    <w:uiPriority w:val="0"/>
  </w:style>
  <w:style w:type="character" w:styleId="22">
    <w:name w:val="Placeholder Text"/>
    <w:basedOn w:val="9"/>
    <w:autoRedefine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821</Words>
  <Characters>907</Characters>
  <Lines>6</Lines>
  <Paragraphs>1</Paragraphs>
  <TotalTime>0</TotalTime>
  <ScaleCrop>false</ScaleCrop>
  <LinksUpToDate>false</LinksUpToDate>
  <CharactersWithSpaces>918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2023-11-21T02:39:00Z</dcterms:created>
  <dc:creator>juvg</dc:creator>
  <cp:lastModifiedBy>潘冬平</cp:lastModifiedBy>
  <cp:lastPrinted>2025-10-29T02:22:20Z</cp:lastPrinted>
  <dcterms:modified xsi:type="dcterms:W3CDTF">2025-10-29T02:22:33Z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18051F0020654449ABEF3A19D4D8D4FA_13</vt:lpwstr>
  </property>
  <property fmtid="{D5CDD505-2E9C-101B-9397-08002B2CF9AE}" pid="4" name="KSOTemplateDocerSaveRecord">
    <vt:lpwstr>eyJoZGlkIjoiYTRiZmM0NzU1ZTY0YzFlYzQ0N2QwZTQ5ZDBjOTQyYTUiLCJ1c2VySWQiOiIzMjE1MDU4MjEifQ==</vt:lpwstr>
  </property>
</Properties>
</file>