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FFCE6" w14:textId="77777777" w:rsidR="00D6668D" w:rsidRDefault="00D6668D"/>
    <w:p w14:paraId="7115E3D6" w14:textId="77777777" w:rsidR="009400CC" w:rsidRDefault="009400CC" w:rsidP="009400CC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《 </w:t>
      </w:r>
      <w:r>
        <w:rPr>
          <w:rFonts w:ascii="黑体" w:eastAsia="黑体" w:hAnsi="黑体"/>
          <w:bCs/>
          <w:sz w:val="32"/>
          <w:szCs w:val="32"/>
        </w:rPr>
        <w:t xml:space="preserve"> </w:t>
      </w:r>
      <w:r>
        <w:rPr>
          <w:rFonts w:ascii="黑体" w:eastAsia="黑体" w:hAnsi="黑体" w:hint="eastAsia"/>
          <w:bCs/>
          <w:sz w:val="32"/>
          <w:szCs w:val="32"/>
        </w:rPr>
        <w:t>舞蹈2</w:t>
      </w:r>
      <w:r>
        <w:rPr>
          <w:rFonts w:ascii="黑体" w:eastAsia="黑体" w:hAnsi="黑体"/>
          <w:bCs/>
          <w:sz w:val="32"/>
          <w:szCs w:val="32"/>
        </w:rPr>
        <w:t xml:space="preserve"> 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6FD2723D" w14:textId="77777777" w:rsidR="009400CC" w:rsidRDefault="009400CC" w:rsidP="009400CC">
      <w:pPr>
        <w:pStyle w:val="DG1"/>
        <w:spacing w:beforeLines="100" w:before="423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4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89"/>
        <w:gridCol w:w="2259"/>
        <w:gridCol w:w="1271"/>
        <w:gridCol w:w="998"/>
        <w:gridCol w:w="426"/>
        <w:gridCol w:w="841"/>
        <w:gridCol w:w="786"/>
      </w:tblGrid>
      <w:tr w:rsidR="00573749" w14:paraId="506CEAD5" w14:textId="77777777" w:rsidTr="00F13668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77584C5" w14:textId="77777777" w:rsidR="009400CC" w:rsidRDefault="009400CC" w:rsidP="00F13668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736815" w14:textId="77777777" w:rsidR="009400CC" w:rsidRDefault="009400CC" w:rsidP="00F13668">
            <w:pPr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 w:val="zh-CN"/>
              </w:rPr>
              <w:t>舞蹈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 xml:space="preserve"> 2</w:t>
            </w:r>
          </w:p>
        </w:tc>
      </w:tr>
      <w:tr w:rsidR="00573749" w14:paraId="6F052AB0" w14:textId="77777777" w:rsidTr="00F13668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79DB4C" w14:textId="77777777" w:rsidR="009400CC" w:rsidRDefault="009400CC" w:rsidP="00F13668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6DEDE5B" w14:textId="77777777" w:rsidR="009400CC" w:rsidRDefault="009400CC" w:rsidP="00F13668">
            <w:pPr>
              <w:jc w:val="left"/>
              <w:rPr>
                <w:rFonts w:eastAsia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</w:t>
            </w:r>
            <w:r>
              <w:rPr>
                <w:rFonts w:ascii="黑体" w:eastAsia="黑体" w:hAnsi="黑体" w:cs="宋体" w:hint="eastAsia"/>
                <w:color w:val="000000" w:themeColor="text1"/>
                <w:sz w:val="21"/>
                <w:szCs w:val="21"/>
              </w:rPr>
              <w:t>英文）</w:t>
            </w:r>
            <w:r>
              <w:rPr>
                <w:rFonts w:ascii="Times New Roman Regular" w:eastAsia="黑体" w:hAnsi="Times New Roman Regular" w:cs="Times New Roman Regular"/>
                <w:color w:val="000000" w:themeColor="text1"/>
                <w:sz w:val="21"/>
                <w:szCs w:val="21"/>
              </w:rPr>
              <w:t>Dance Basic Training 2</w:t>
            </w:r>
          </w:p>
        </w:tc>
      </w:tr>
      <w:tr w:rsidR="00573749" w14:paraId="7935FA9B" w14:textId="77777777" w:rsidTr="00F13668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4395C7" w14:textId="77777777" w:rsidR="009400CC" w:rsidRDefault="009400CC" w:rsidP="00F13668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FD5C63E" w14:textId="77777777" w:rsidR="009400CC" w:rsidRDefault="009400CC" w:rsidP="00F13668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  <w:lang w:val="zh-CN"/>
              </w:rPr>
              <w:t>21350</w:t>
            </w: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  <w:r w:rsidR="007956A3"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2271" w:type="dxa"/>
            <w:gridSpan w:val="2"/>
            <w:vAlign w:val="center"/>
          </w:tcPr>
          <w:p w14:paraId="6722EEEB" w14:textId="77777777" w:rsidR="009400CC" w:rsidRDefault="009400CC" w:rsidP="00F13668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4234A8A1" w14:textId="77777777" w:rsidR="009400CC" w:rsidRDefault="009400CC" w:rsidP="00F1366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</w:t>
            </w:r>
          </w:p>
        </w:tc>
      </w:tr>
      <w:tr w:rsidR="00573749" w14:paraId="17746404" w14:textId="77777777" w:rsidTr="00F13668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6DC0F83" w14:textId="77777777" w:rsidR="009400CC" w:rsidRDefault="009400CC" w:rsidP="00F13668">
            <w:pPr>
              <w:jc w:val="center"/>
              <w:rPr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634BCA29" w14:textId="77777777" w:rsidR="009400CC" w:rsidRDefault="009400CC" w:rsidP="00F1366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16</w:t>
            </w:r>
          </w:p>
        </w:tc>
        <w:tc>
          <w:tcPr>
            <w:tcW w:w="1272" w:type="dxa"/>
            <w:vAlign w:val="center"/>
          </w:tcPr>
          <w:p w14:paraId="6D978239" w14:textId="77777777" w:rsidR="009400CC" w:rsidRDefault="009400CC" w:rsidP="00F1366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999" w:type="dxa"/>
            <w:vAlign w:val="center"/>
          </w:tcPr>
          <w:p w14:paraId="686BC428" w14:textId="77777777" w:rsidR="009400CC" w:rsidRDefault="009400CC" w:rsidP="00F1366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1268" w:type="dxa"/>
            <w:gridSpan w:val="2"/>
            <w:vAlign w:val="center"/>
          </w:tcPr>
          <w:p w14:paraId="095131B0" w14:textId="77777777" w:rsidR="009400CC" w:rsidRDefault="009400CC" w:rsidP="00F1366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AEBE9C8" w14:textId="77777777" w:rsidR="009400CC" w:rsidRDefault="009400CC" w:rsidP="00F1366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12</w:t>
            </w:r>
          </w:p>
        </w:tc>
      </w:tr>
      <w:tr w:rsidR="00573749" w14:paraId="0B65E5E8" w14:textId="77777777" w:rsidTr="00F13668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72DB66E" w14:textId="77777777" w:rsidR="009400CC" w:rsidRDefault="009400CC" w:rsidP="00F13668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5FBC9704" w14:textId="77777777" w:rsidR="009400CC" w:rsidRDefault="009400CC" w:rsidP="00F13668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271" w:type="dxa"/>
            <w:gridSpan w:val="2"/>
            <w:vAlign w:val="center"/>
          </w:tcPr>
          <w:p w14:paraId="60FA545C" w14:textId="77777777" w:rsidR="009400CC" w:rsidRDefault="009400CC" w:rsidP="00F13668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7E833A70" w14:textId="12A7075C" w:rsidR="009400CC" w:rsidRDefault="00573749" w:rsidP="00F1366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 w:val="21"/>
                <w:szCs w:val="21"/>
              </w:rPr>
              <w:t>学前 b25-1</w:t>
            </w:r>
          </w:p>
        </w:tc>
      </w:tr>
      <w:tr w:rsidR="00573749" w14:paraId="02592412" w14:textId="77777777" w:rsidTr="00F13668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31BBA3" w14:textId="77777777" w:rsidR="009400CC" w:rsidRDefault="009400CC" w:rsidP="00F13668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1F84B90" w14:textId="77777777" w:rsidR="009400CC" w:rsidRDefault="009400CC" w:rsidP="00F1366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2"/>
                <w:sz w:val="21"/>
                <w:szCs w:val="21"/>
                <w:lang w:val="zh-CN"/>
              </w:rPr>
              <w:t>专业基础必修课</w:t>
            </w:r>
          </w:p>
        </w:tc>
        <w:tc>
          <w:tcPr>
            <w:tcW w:w="2271" w:type="dxa"/>
            <w:gridSpan w:val="2"/>
            <w:vAlign w:val="center"/>
          </w:tcPr>
          <w:p w14:paraId="7D7783A3" w14:textId="77777777" w:rsidR="009400CC" w:rsidRDefault="009400CC" w:rsidP="00F13668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054" w:type="dxa"/>
            <w:gridSpan w:val="3"/>
            <w:tcBorders>
              <w:right w:val="single" w:sz="12" w:space="0" w:color="auto"/>
            </w:tcBorders>
            <w:vAlign w:val="center"/>
          </w:tcPr>
          <w:p w14:paraId="6D020A7C" w14:textId="77777777" w:rsidR="009400CC" w:rsidRDefault="009400CC" w:rsidP="00F13668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573749" w14:paraId="3FD7B71C" w14:textId="77777777" w:rsidTr="00F13668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C9851B" w14:textId="77777777" w:rsidR="009400CC" w:rsidRDefault="009400CC" w:rsidP="00F13668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531" w:type="dxa"/>
            <w:gridSpan w:val="3"/>
            <w:vAlign w:val="center"/>
          </w:tcPr>
          <w:p w14:paraId="3E0429FD" w14:textId="77777777" w:rsidR="009400CC" w:rsidRDefault="009400CC" w:rsidP="00F13668">
            <w:pPr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zh-CN"/>
              </w:rPr>
              <w:t>【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吴珺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史红茵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主编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《幼儿教师舞蹈基础》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上海交通大学出版社，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2015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月第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版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  2018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年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月第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版</w:t>
            </w:r>
            <w:r>
              <w:rPr>
                <w:rFonts w:hint="eastAsia"/>
                <w:color w:val="000000" w:themeColor="text1"/>
                <w:sz w:val="21"/>
                <w:szCs w:val="21"/>
                <w:lang w:val="zh-CN"/>
              </w:rPr>
              <w:t>】</w:t>
            </w:r>
            <w:r>
              <w:rPr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1268" w:type="dxa"/>
            <w:gridSpan w:val="2"/>
            <w:vAlign w:val="center"/>
          </w:tcPr>
          <w:p w14:paraId="40CB9CD6" w14:textId="77777777" w:rsidR="009400CC" w:rsidRDefault="009400CC" w:rsidP="00F13668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5E4C93FC" w14:textId="77777777" w:rsidR="009400CC" w:rsidRDefault="009400CC" w:rsidP="00F13668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3AD60702" w14:textId="77777777" w:rsidR="009400CC" w:rsidRDefault="009400CC" w:rsidP="00F13668">
            <w:pPr>
              <w:ind w:leftChars="50" w:left="120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573749" w14:paraId="32AF2A70" w14:textId="77777777" w:rsidTr="00F13668">
        <w:trPr>
          <w:trHeight w:val="584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988FC7" w14:textId="77777777" w:rsidR="009400CC" w:rsidRDefault="009400CC" w:rsidP="00F13668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4D0A0A1" w14:textId="77777777" w:rsidR="009400CC" w:rsidRDefault="009400CC" w:rsidP="00F13668">
            <w:pPr>
              <w:pStyle w:val="DG0"/>
              <w:jc w:val="both"/>
            </w:pPr>
            <w:r>
              <w:rPr>
                <w:rFonts w:ascii="宋体" w:hint="eastAsia"/>
                <w:sz w:val="20"/>
                <w:szCs w:val="24"/>
              </w:rPr>
              <w:t>2135009</w:t>
            </w:r>
            <w:r>
              <w:rPr>
                <w:rFonts w:hint="eastAsia"/>
              </w:rPr>
              <w:t>《舞蹈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》</w:t>
            </w:r>
          </w:p>
        </w:tc>
      </w:tr>
      <w:tr w:rsidR="00573749" w14:paraId="087DBAD7" w14:textId="77777777" w:rsidTr="00F13668">
        <w:trPr>
          <w:trHeight w:val="2877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FBDE63" w14:textId="77777777" w:rsidR="009400CC" w:rsidRDefault="009400CC" w:rsidP="00F13668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D8F2B52" w14:textId="77777777" w:rsidR="009400CC" w:rsidRDefault="009400CC" w:rsidP="00F13668">
            <w:pPr>
              <w:pStyle w:val="DG0"/>
              <w:jc w:val="both"/>
            </w:pPr>
            <w:r>
              <w:rPr>
                <w:rFonts w:hint="eastAsia"/>
                <w:lang w:val="zh-CN"/>
              </w:rPr>
              <w:t>《</w:t>
            </w:r>
            <w:r>
              <w:rPr>
                <w:lang w:val="zh-CN"/>
              </w:rPr>
              <w:t>舞蹈基础</w:t>
            </w:r>
            <w:r>
              <w:rPr>
                <w:rFonts w:hint="eastAsia"/>
                <w:lang w:val="zh-CN"/>
              </w:rPr>
              <w:t>》</w:t>
            </w:r>
            <w:r>
              <w:rPr>
                <w:lang w:val="zh-CN"/>
              </w:rPr>
              <w:t>是</w:t>
            </w:r>
            <w:r>
              <w:rPr>
                <w:rFonts w:hint="eastAsia"/>
                <w:lang w:val="zh-CN"/>
              </w:rPr>
              <w:t>学前教育专业技能课程之一，是学前教育的重要组成内容</w:t>
            </w:r>
            <w:r>
              <w:rPr>
                <w:lang w:val="zh-CN"/>
              </w:rPr>
              <w:t>。</w:t>
            </w:r>
            <w:r>
              <w:rPr>
                <w:rFonts w:hint="eastAsia"/>
                <w:lang w:val="zh-CN"/>
              </w:rPr>
              <w:t>课程以舞蹈</w:t>
            </w:r>
            <w:r>
              <w:rPr>
                <w:lang w:val="zh-CN"/>
              </w:rPr>
              <w:t>艺术</w:t>
            </w:r>
            <w:r>
              <w:rPr>
                <w:rFonts w:hint="eastAsia"/>
                <w:lang w:val="zh-CN"/>
              </w:rPr>
              <w:t>综合</w:t>
            </w:r>
            <w:r>
              <w:rPr>
                <w:lang w:val="zh-CN"/>
              </w:rPr>
              <w:t>表现与</w:t>
            </w:r>
            <w:r>
              <w:rPr>
                <w:rFonts w:hint="eastAsia"/>
                <w:lang w:val="zh-CN"/>
              </w:rPr>
              <w:t>创造</w:t>
            </w:r>
            <w:r>
              <w:rPr>
                <w:lang w:val="zh-CN"/>
              </w:rPr>
              <w:t>为中心任务，</w:t>
            </w:r>
            <w:r>
              <w:rPr>
                <w:rFonts w:hint="eastAsia"/>
                <w:lang w:val="zh-CN"/>
              </w:rPr>
              <w:t>旨在发展</w:t>
            </w:r>
            <w:r>
              <w:rPr>
                <w:lang w:val="zh-CN"/>
              </w:rPr>
              <w:t>学前教育专业</w:t>
            </w:r>
            <w:r>
              <w:rPr>
                <w:rFonts w:hint="eastAsia"/>
                <w:lang w:val="zh-CN"/>
              </w:rPr>
              <w:t>学生</w:t>
            </w:r>
            <w:r>
              <w:rPr>
                <w:lang w:val="zh-CN"/>
              </w:rPr>
              <w:t>的</w:t>
            </w:r>
            <w:r>
              <w:rPr>
                <w:rFonts w:hint="eastAsia"/>
                <w:lang w:val="zh-CN"/>
              </w:rPr>
              <w:t>艺术专项能力。本课程主要以</w:t>
            </w:r>
            <w:r>
              <w:rPr>
                <w:lang w:val="zh-CN"/>
              </w:rPr>
              <w:t>芭蕾舞</w:t>
            </w:r>
            <w:r>
              <w:rPr>
                <w:rFonts w:hint="eastAsia"/>
                <w:lang w:val="zh-CN"/>
              </w:rPr>
              <w:t>作为</w:t>
            </w:r>
            <w:r>
              <w:rPr>
                <w:lang w:val="zh-CN"/>
              </w:rPr>
              <w:t>训练体系之依据，</w:t>
            </w:r>
            <w:r>
              <w:rPr>
                <w:rFonts w:hint="eastAsia"/>
                <w:lang w:val="zh-CN"/>
              </w:rPr>
              <w:t>融入</w:t>
            </w:r>
            <w:r>
              <w:rPr>
                <w:lang w:val="zh-CN"/>
              </w:rPr>
              <w:t>幼儿舞蹈之方位、</w:t>
            </w:r>
            <w:r>
              <w:rPr>
                <w:rFonts w:hint="eastAsia"/>
                <w:lang w:val="zh-CN"/>
              </w:rPr>
              <w:t>空间</w:t>
            </w:r>
            <w:r>
              <w:rPr>
                <w:lang w:val="zh-CN"/>
              </w:rPr>
              <w:t>、高度、力量等相应的组合</w:t>
            </w:r>
            <w:r>
              <w:rPr>
                <w:rFonts w:hint="eastAsia"/>
                <w:lang w:val="zh-CN"/>
              </w:rPr>
              <w:t>进行</w:t>
            </w:r>
            <w:r>
              <w:rPr>
                <w:lang w:val="zh-CN"/>
              </w:rPr>
              <w:t>训练。旨在提高学生的身体协调性、</w:t>
            </w:r>
            <w:r>
              <w:rPr>
                <w:rFonts w:hint="eastAsia"/>
                <w:lang w:val="zh-CN"/>
              </w:rPr>
              <w:t>柔韧性</w:t>
            </w:r>
            <w:r>
              <w:rPr>
                <w:lang w:val="zh-CN"/>
              </w:rPr>
              <w:t>、控制力与表现</w:t>
            </w:r>
            <w:r>
              <w:rPr>
                <w:rFonts w:hint="eastAsia"/>
                <w:lang w:val="zh-CN"/>
              </w:rPr>
              <w:t>力</w:t>
            </w:r>
            <w:r>
              <w:rPr>
                <w:lang w:val="zh-CN"/>
              </w:rPr>
              <w:t>，</w:t>
            </w:r>
            <w:r>
              <w:rPr>
                <w:rFonts w:hint="eastAsia"/>
                <w:lang w:val="zh-CN"/>
              </w:rPr>
              <w:t>为</w:t>
            </w:r>
            <w:r>
              <w:rPr>
                <w:lang w:val="zh-CN"/>
              </w:rPr>
              <w:t>第二学期的幼儿</w:t>
            </w:r>
            <w:r>
              <w:rPr>
                <w:rFonts w:hint="eastAsia"/>
                <w:lang w:val="zh-CN"/>
              </w:rPr>
              <w:t>舞蹈创编打下基础。本课程</w:t>
            </w:r>
            <w:r>
              <w:rPr>
                <w:lang w:val="zh-CN"/>
              </w:rPr>
              <w:t>着眼于</w:t>
            </w:r>
            <w:r>
              <w:rPr>
                <w:rFonts w:hint="eastAsia"/>
                <w:lang w:val="zh-CN"/>
              </w:rPr>
              <w:t>实践操作能力</w:t>
            </w:r>
            <w:r>
              <w:rPr>
                <w:lang w:val="zh-CN"/>
              </w:rPr>
              <w:t>的培养</w:t>
            </w:r>
            <w:r>
              <w:rPr>
                <w:rFonts w:hint="eastAsia"/>
                <w:lang w:val="zh-CN"/>
              </w:rPr>
              <w:t>，因此</w:t>
            </w:r>
            <w:r>
              <w:rPr>
                <w:lang w:val="zh-CN"/>
              </w:rPr>
              <w:t>，</w:t>
            </w:r>
            <w:r>
              <w:rPr>
                <w:rFonts w:hint="eastAsia"/>
                <w:lang w:val="zh-CN"/>
              </w:rPr>
              <w:t>在教学形式上采用“工作坊”的方式进行授课</w:t>
            </w:r>
            <w:r>
              <w:rPr>
                <w:lang w:val="zh-CN"/>
              </w:rPr>
              <w:t>，</w:t>
            </w:r>
            <w:r>
              <w:rPr>
                <w:rFonts w:hint="eastAsia"/>
                <w:lang w:val="zh-CN"/>
              </w:rPr>
              <w:t>即学习</w:t>
            </w:r>
            <w:r>
              <w:rPr>
                <w:lang w:val="zh-CN"/>
              </w:rPr>
              <w:t>——</w:t>
            </w:r>
            <w:r>
              <w:rPr>
                <w:rFonts w:hint="eastAsia"/>
                <w:lang w:val="zh-CN"/>
              </w:rPr>
              <w:t>操作</w:t>
            </w:r>
            <w:r>
              <w:rPr>
                <w:lang w:val="zh-CN"/>
              </w:rPr>
              <w:t>——</w:t>
            </w:r>
            <w:r>
              <w:rPr>
                <w:rFonts w:hint="eastAsia"/>
                <w:lang w:val="zh-CN"/>
              </w:rPr>
              <w:t>反馈</w:t>
            </w:r>
            <w:r>
              <w:rPr>
                <w:lang w:val="zh-CN"/>
              </w:rPr>
              <w:t>——</w:t>
            </w:r>
            <w:r>
              <w:rPr>
                <w:rFonts w:hint="eastAsia"/>
                <w:lang w:val="zh-CN"/>
              </w:rPr>
              <w:t>分享的循环模式。同时，每周将布置给学生</w:t>
            </w:r>
            <w:r>
              <w:rPr>
                <w:lang w:val="zh-CN"/>
              </w:rPr>
              <w:t>相应的</w:t>
            </w:r>
            <w:r>
              <w:rPr>
                <w:rFonts w:hint="eastAsia"/>
                <w:lang w:val="zh-CN"/>
              </w:rPr>
              <w:t>创编任务</w:t>
            </w:r>
            <w:r>
              <w:rPr>
                <w:lang w:val="zh-CN"/>
              </w:rPr>
              <w:t>，</w:t>
            </w:r>
            <w:r>
              <w:rPr>
                <w:rFonts w:hint="eastAsia"/>
                <w:lang w:val="zh-CN"/>
              </w:rPr>
              <w:t>需要在课下完成</w:t>
            </w:r>
            <w:r>
              <w:rPr>
                <w:lang w:val="zh-CN"/>
              </w:rPr>
              <w:t>，</w:t>
            </w:r>
            <w:r>
              <w:rPr>
                <w:rFonts w:hint="eastAsia"/>
                <w:lang w:val="zh-CN"/>
              </w:rPr>
              <w:t>充分利用课余时间。</w:t>
            </w:r>
          </w:p>
        </w:tc>
      </w:tr>
      <w:tr w:rsidR="00573749" w14:paraId="60623BA8" w14:textId="77777777" w:rsidTr="00F13668">
        <w:trPr>
          <w:trHeight w:val="1253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75799C" w14:textId="77777777" w:rsidR="009400CC" w:rsidRDefault="009400CC" w:rsidP="00F13668">
            <w:pPr>
              <w:jc w:val="center"/>
              <w:rPr>
                <w:rFonts w:ascii="黑体" w:eastAsia="黑体" w:hAnsi="黑体"/>
                <w:color w:val="000000" w:themeColor="text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7C735A7" w14:textId="77777777" w:rsidR="009400CC" w:rsidRDefault="009400CC" w:rsidP="00F13668">
            <w:pPr>
              <w:pStyle w:val="DG0"/>
              <w:jc w:val="both"/>
            </w:pPr>
            <w:r>
              <w:rPr>
                <w:rFonts w:hint="eastAsia"/>
                <w:lang w:val="zh-TW"/>
              </w:rPr>
              <w:t>本课程为学前教育专业必修课程。分为理论、训练、创编、教学</w:t>
            </w:r>
            <w:r>
              <w:rPr>
                <w:rFonts w:hint="eastAsia"/>
                <w:lang w:val="zh-TW"/>
              </w:rPr>
              <w:t>4</w:t>
            </w:r>
            <w:r>
              <w:rPr>
                <w:rFonts w:hint="eastAsia"/>
                <w:lang w:val="zh-TW"/>
              </w:rPr>
              <w:t>个模块，对学前教育专业学生进行理论指导与实践训练，使他们掌握从事学前舞蹈教育教学工作必备的专业知识与能力。</w:t>
            </w:r>
          </w:p>
        </w:tc>
      </w:tr>
      <w:tr w:rsidR="00573749" w14:paraId="2495A8B5" w14:textId="77777777" w:rsidTr="00F13668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3977CC4" w14:textId="77777777" w:rsidR="009400CC" w:rsidRDefault="009400CC" w:rsidP="00F13668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59A31C9" w14:textId="5F7910C6" w:rsidR="009400CC" w:rsidRDefault="00573749" w:rsidP="00F13668">
            <w:pPr>
              <w:jc w:val="center"/>
              <w:rPr>
                <w:rFonts w:ascii="黑体" w:hAnsi="黑体"/>
                <w:color w:val="000000" w:themeColor="text1"/>
                <w:szCs w:val="21"/>
              </w:rPr>
            </w:pPr>
            <w:r>
              <w:rPr>
                <w:rFonts w:ascii="黑体" w:hAnsi="黑体"/>
                <w:noProof/>
                <w:color w:val="000000" w:themeColor="text1"/>
                <w:szCs w:val="21"/>
              </w:rPr>
              <w:drawing>
                <wp:inline distT="0" distB="0" distL="0" distR="0" wp14:anchorId="42855DA3" wp14:editId="39CD5ABC">
                  <wp:extent cx="861843" cy="514985"/>
                  <wp:effectExtent l="0" t="0" r="1905" b="5715"/>
                  <wp:docPr id="736602845" name="图片 1" descr="墙上有涂鸦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602845" name="图片 1" descr="墙上有涂鸦&#10;&#10;描述已自动生成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240" cy="534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1774C9E8" w14:textId="77777777" w:rsidR="009400CC" w:rsidRDefault="009400CC" w:rsidP="00F13668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672939B" w14:textId="77777777" w:rsidR="009400CC" w:rsidRDefault="000F6E0D" w:rsidP="00F1366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2026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月</w:t>
            </w:r>
          </w:p>
        </w:tc>
      </w:tr>
      <w:tr w:rsidR="00573749" w14:paraId="55857D8A" w14:textId="77777777" w:rsidTr="00F13668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75E3EC" w14:textId="77777777" w:rsidR="009400CC" w:rsidRDefault="009400CC" w:rsidP="00F13668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1B5A91A" w14:textId="77777777" w:rsidR="009400CC" w:rsidRDefault="009400CC" w:rsidP="00F13668">
            <w:pPr>
              <w:jc w:val="right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114300" distR="114300" wp14:anchorId="5B8B35B2" wp14:editId="0697C350">
                  <wp:extent cx="597535" cy="328930"/>
                  <wp:effectExtent l="0" t="0" r="12065" b="1270"/>
                  <wp:docPr id="1481251973" name="图片 1481251973" descr="截屏2024-10-12 17.01.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截屏2024-10-12 17.01.3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61253883" w14:textId="77777777" w:rsidR="009400CC" w:rsidRDefault="009400CC" w:rsidP="00F13668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6BF5F359" w14:textId="77777777" w:rsidR="009400CC" w:rsidRDefault="009400CC" w:rsidP="00F13668">
            <w:pPr>
              <w:jc w:val="center"/>
              <w:rPr>
                <w:color w:val="000000"/>
                <w:szCs w:val="21"/>
              </w:rPr>
            </w:pPr>
          </w:p>
        </w:tc>
      </w:tr>
      <w:tr w:rsidR="00573749" w14:paraId="1FD8A392" w14:textId="77777777" w:rsidTr="00F13668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D2DF9A9" w14:textId="77777777" w:rsidR="009400CC" w:rsidRDefault="009400CC" w:rsidP="00F13668">
            <w:pPr>
              <w:jc w:val="center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67CFC320" w14:textId="77777777" w:rsidR="009400CC" w:rsidRDefault="009400CC" w:rsidP="00F13668">
            <w:pPr>
              <w:jc w:val="right"/>
              <w:rPr>
                <w:rFonts w:ascii="黑体" w:eastAsia="黑体" w:hAnsi="黑体"/>
                <w:color w:val="000000" w:themeColor="text1"/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inline distT="0" distB="0" distL="114300" distR="114300" wp14:anchorId="072C78C8" wp14:editId="50224448">
                  <wp:extent cx="686435" cy="292735"/>
                  <wp:effectExtent l="0" t="0" r="24765" b="12065"/>
                  <wp:docPr id="6" name="图片 6" descr="截屏2024-10-12 17.01.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截屏2024-10-12 17.01.4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435" cy="29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287D90D9" w14:textId="77777777" w:rsidR="009400CC" w:rsidRDefault="009400CC" w:rsidP="00F13668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2A8FB9" w14:textId="77777777" w:rsidR="009400CC" w:rsidRDefault="009400CC" w:rsidP="00F13668">
            <w:pPr>
              <w:jc w:val="center"/>
              <w:rPr>
                <w:color w:val="000000"/>
                <w:szCs w:val="21"/>
              </w:rPr>
            </w:pPr>
          </w:p>
        </w:tc>
      </w:tr>
    </w:tbl>
    <w:p w14:paraId="5507D927" w14:textId="191462A5" w:rsidR="009400CC" w:rsidRDefault="00573749" w:rsidP="009400CC">
      <w:pPr>
        <w:spacing w:line="100" w:lineRule="exact"/>
        <w:rPr>
          <w:rFonts w:hint="eastAsia"/>
        </w:rPr>
      </w:pPr>
      <w:r>
        <w:rPr>
          <w:rFonts w:hint="eastAsia"/>
        </w:rPr>
        <w:t>1</w:t>
      </w:r>
    </w:p>
    <w:p w14:paraId="5190FD49" w14:textId="77777777" w:rsidR="00573749" w:rsidRDefault="00573749" w:rsidP="009400CC">
      <w:pPr>
        <w:spacing w:line="100" w:lineRule="exact"/>
      </w:pPr>
    </w:p>
    <w:p w14:paraId="29228117" w14:textId="77777777" w:rsidR="009400CC" w:rsidRDefault="009400CC" w:rsidP="009400CC">
      <w:pPr>
        <w:pStyle w:val="DG1"/>
        <w:spacing w:beforeLines="100" w:before="423" w:line="360" w:lineRule="auto"/>
        <w:rPr>
          <w:rFonts w:ascii="黑体" w:hAnsi="宋体"/>
        </w:rPr>
      </w:pPr>
      <w:r>
        <w:rPr>
          <w:rFonts w:ascii="黑体" w:hAnsi="宋体" w:hint="eastAsia"/>
        </w:rPr>
        <w:t>二、课程目标与毕业要求</w:t>
      </w:r>
    </w:p>
    <w:p w14:paraId="2BBF139E" w14:textId="77777777" w:rsidR="009400CC" w:rsidRDefault="009400CC" w:rsidP="009400CC">
      <w:pPr>
        <w:pStyle w:val="DG2"/>
        <w:spacing w:before="105" w:after="211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5"/>
        <w:gridCol w:w="764"/>
        <w:gridCol w:w="6301"/>
      </w:tblGrid>
      <w:tr w:rsidR="009400CC" w14:paraId="3B45C43F" w14:textId="77777777" w:rsidTr="00F13668">
        <w:trPr>
          <w:trHeight w:val="454"/>
          <w:jc w:val="center"/>
        </w:trPr>
        <w:tc>
          <w:tcPr>
            <w:tcW w:w="1206" w:type="dxa"/>
            <w:vAlign w:val="center"/>
          </w:tcPr>
          <w:p w14:paraId="5C605A15" w14:textId="77777777" w:rsidR="009400CC" w:rsidRDefault="009400CC" w:rsidP="00F13668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76CAE9E" w14:textId="77777777" w:rsidR="009400CC" w:rsidRDefault="009400CC" w:rsidP="00F13668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1F73DF2F" w14:textId="77777777" w:rsidR="009400CC" w:rsidRDefault="009400CC" w:rsidP="00F13668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9400CC" w14:paraId="33E836F7" w14:textId="77777777" w:rsidTr="00F13668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7E868B3C" w14:textId="77777777" w:rsidR="009400CC" w:rsidRDefault="009400CC" w:rsidP="00F13668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A9881A6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7B272BB" w14:textId="77777777" w:rsidR="009400CC" w:rsidRDefault="009400CC" w:rsidP="00F13668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18"/>
              </w:rPr>
              <w:t>将五大领域中健康、艺术知识合理应用于幼儿园综合活动中。</w:t>
            </w:r>
          </w:p>
        </w:tc>
      </w:tr>
      <w:tr w:rsidR="009400CC" w14:paraId="22B9C979" w14:textId="77777777" w:rsidTr="00F13668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6E91830F" w14:textId="77777777" w:rsidR="009400CC" w:rsidRDefault="009400CC" w:rsidP="00F13668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5F5DD4C7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2DB8B9B9" w14:textId="77777777" w:rsidR="009400CC" w:rsidRDefault="009400CC" w:rsidP="00F13668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18"/>
              </w:rPr>
              <w:t>掌握舞蹈的实践教学：从简单的基本动作、小组合动作、步伐等入手，到逐步掌握复杂套路动作。</w:t>
            </w:r>
          </w:p>
        </w:tc>
      </w:tr>
      <w:tr w:rsidR="009400CC" w14:paraId="5EED7094" w14:textId="77777777" w:rsidTr="00F13668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4C72E393" w14:textId="77777777" w:rsidR="009400CC" w:rsidRDefault="009400CC" w:rsidP="00F13668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E915637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58A577B0" w14:textId="77777777" w:rsidR="009400CC" w:rsidRDefault="009400CC" w:rsidP="00F13668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18"/>
              </w:rPr>
              <w:t>掌握舞蹈基础技能和身体素质，初步具备创编各类幼儿舞蹈的能力，并能够根据幼儿发展的实际水平指导舞蹈活动。</w:t>
            </w:r>
          </w:p>
        </w:tc>
      </w:tr>
      <w:tr w:rsidR="009400CC" w14:paraId="5B5D997F" w14:textId="77777777" w:rsidTr="00F13668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604CF35" w14:textId="77777777" w:rsidR="009400CC" w:rsidRDefault="009400CC" w:rsidP="00F13668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118DFE3F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F5F7023" w14:textId="77777777" w:rsidR="009400CC" w:rsidRDefault="009400CC" w:rsidP="00F13668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18"/>
              </w:rPr>
              <w:t>组织策划教学期末汇演，提高学生的团队合作学习的意识和能力</w:t>
            </w:r>
          </w:p>
        </w:tc>
      </w:tr>
      <w:tr w:rsidR="009400CC" w14:paraId="161EC739" w14:textId="77777777" w:rsidTr="00F13668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30D6927A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32BE1708" w14:textId="77777777" w:rsidR="009400CC" w:rsidRDefault="009400CC" w:rsidP="00F13668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1865709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9C5D8E6" w14:textId="77777777" w:rsidR="009400CC" w:rsidRDefault="009400CC" w:rsidP="00F13668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18"/>
              </w:rPr>
              <w:t>分组学习模式，提升学生的团结协作能力。</w:t>
            </w:r>
          </w:p>
        </w:tc>
      </w:tr>
      <w:tr w:rsidR="009400CC" w14:paraId="2965F775" w14:textId="77777777" w:rsidTr="00F13668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5CD9D1D" w14:textId="77777777" w:rsidR="009400CC" w:rsidRDefault="009400CC" w:rsidP="00F13668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C113F59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CB7FCB2" w14:textId="77777777" w:rsidR="009400CC" w:rsidRDefault="009400CC" w:rsidP="00F13668">
            <w:pPr>
              <w:snapToGrid w:val="0"/>
              <w:jc w:val="center"/>
              <w:rPr>
                <w:rFonts w:ascii="宋体" w:eastAsia="宋体" w:hAnsi="宋体" w:cs="宋体"/>
                <w:bCs/>
                <w:color w:val="000000"/>
                <w:szCs w:val="18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1"/>
                <w:szCs w:val="18"/>
              </w:rPr>
              <w:t>启迪迪学生的智慧，陶冶学生的情操，使学生的身心得到健康的发展</w:t>
            </w:r>
          </w:p>
        </w:tc>
      </w:tr>
    </w:tbl>
    <w:p w14:paraId="47D2FF39" w14:textId="77777777" w:rsidR="009400CC" w:rsidRDefault="009400CC" w:rsidP="009400CC">
      <w:pPr>
        <w:pStyle w:val="DG2"/>
        <w:widowControl w:val="0"/>
        <w:numPr>
          <w:ilvl w:val="0"/>
          <w:numId w:val="2"/>
        </w:numPr>
        <w:spacing w:beforeLines="50" w:before="211" w:after="211"/>
        <w:jc w:val="both"/>
      </w:pPr>
      <w:r>
        <w:rPr>
          <w:rFonts w:hint="eastAsia"/>
        </w:rPr>
        <w:t>课程支撑的毕业要求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0"/>
      </w:tblGrid>
      <w:tr w:rsidR="009400CC" w14:paraId="49B2329D" w14:textId="77777777" w:rsidTr="00F13668">
        <w:tc>
          <w:tcPr>
            <w:tcW w:w="8296" w:type="dxa"/>
          </w:tcPr>
          <w:p w14:paraId="0495FEA2" w14:textId="77777777" w:rsidR="009400CC" w:rsidRDefault="009400CC" w:rsidP="00F13668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095646ED" w14:textId="77777777" w:rsidR="009400CC" w:rsidRDefault="009400CC" w:rsidP="00F13668">
            <w:pPr>
              <w:pStyle w:val="DG0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LO2：教育情怀</w:t>
            </w:r>
          </w:p>
          <w:p w14:paraId="4DEB9CCE" w14:textId="77777777" w:rsidR="009400CC" w:rsidRDefault="009400CC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①</w:t>
            </w:r>
            <w:r>
              <w:rPr>
                <w:rFonts w:ascii="宋体" w:hAnsi="宋体" w:hint="eastAsia"/>
                <w:bCs/>
              </w:rPr>
              <w:t>增强专业认同感和使命感，认同教师工作的意义和专业性，具有积极的情感、端正的态度、正确的价值观。</w:t>
            </w:r>
          </w:p>
          <w:p w14:paraId="62EB7934" w14:textId="77777777" w:rsidR="009400CC" w:rsidRDefault="009400CC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  <w:r>
              <w:rPr>
                <w:rFonts w:ascii="宋体" w:hAnsi="宋体" w:hint="eastAsia"/>
                <w:bCs/>
              </w:rPr>
              <w:t>具有人文底蕴、生命关怀和科学精神。</w:t>
            </w:r>
          </w:p>
          <w:p w14:paraId="7E95AF15" w14:textId="77777777" w:rsidR="009400CC" w:rsidRDefault="009400CC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③</w:t>
            </w:r>
            <w:r>
              <w:rPr>
                <w:rFonts w:ascii="宋体" w:hAnsi="宋体" w:hint="eastAsia"/>
                <w:bCs/>
              </w:rPr>
              <w:t>践行幼儿为本和爱与自由理念，做幼儿健康成长的启蒙者和引路人。</w:t>
            </w:r>
          </w:p>
          <w:p w14:paraId="4F6AA7BF" w14:textId="77777777" w:rsidR="009400CC" w:rsidRDefault="009400CC" w:rsidP="00F13668">
            <w:pPr>
              <w:pStyle w:val="DG0"/>
              <w:jc w:val="left"/>
              <w:rPr>
                <w:rFonts w:ascii="宋体" w:hAnsi="宋体"/>
                <w:bCs/>
              </w:rPr>
            </w:pPr>
          </w:p>
        </w:tc>
      </w:tr>
      <w:tr w:rsidR="009400CC" w14:paraId="7CC7265C" w14:textId="77777777" w:rsidTr="00F13668">
        <w:tc>
          <w:tcPr>
            <w:tcW w:w="8296" w:type="dxa"/>
          </w:tcPr>
          <w:p w14:paraId="544C7DE9" w14:textId="77777777" w:rsidR="009400CC" w:rsidRDefault="009400CC" w:rsidP="00F13668">
            <w:pPr>
              <w:pStyle w:val="DG0"/>
              <w:jc w:val="left"/>
              <w:rPr>
                <w:rFonts w:ascii="宋体" w:hAnsi="宋体"/>
                <w:b/>
              </w:rPr>
            </w:pPr>
          </w:p>
          <w:p w14:paraId="15873B6C" w14:textId="77777777" w:rsidR="009400CC" w:rsidRDefault="009400CC" w:rsidP="00F13668">
            <w:pPr>
              <w:pStyle w:val="DG0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LO4：保教能力</w:t>
            </w:r>
          </w:p>
          <w:p w14:paraId="7FFF67A9" w14:textId="77777777" w:rsidR="009400CC" w:rsidRDefault="009400CC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①</w:t>
            </w:r>
            <w:r>
              <w:rPr>
                <w:rFonts w:ascii="宋体" w:hAnsi="宋体" w:hint="eastAsia"/>
                <w:bCs/>
              </w:rPr>
              <w:t>熟悉健康、语言、社会、科学、艺术五大领域知识并能合理运用于综合活动中。</w:t>
            </w:r>
          </w:p>
          <w:p w14:paraId="0438BEE7" w14:textId="77777777" w:rsidR="009400CC" w:rsidRDefault="009400CC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lastRenderedPageBreak/>
              <w:t>②</w:t>
            </w:r>
            <w:r>
              <w:rPr>
                <w:rFonts w:ascii="宋体" w:hAnsi="宋体" w:hint="eastAsia"/>
                <w:bCs/>
              </w:rPr>
              <w:t>具备以游戏为幼儿园基本活动的意识和能力，具备对幼儿园一日生活现场的观察、记录、分析的意识和能力。</w:t>
            </w:r>
          </w:p>
          <w:p w14:paraId="100044D1" w14:textId="77777777" w:rsidR="009400CC" w:rsidRDefault="009400CC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③</w:t>
            </w:r>
            <w:r>
              <w:rPr>
                <w:rFonts w:ascii="宋体" w:hAnsi="宋体" w:hint="eastAsia"/>
                <w:bCs/>
              </w:rPr>
              <w:t>以学习者为中心，根据幼儿身心发展规律和学习特点，整合各领域的内容，科学规划一日生活。</w:t>
            </w:r>
          </w:p>
          <w:p w14:paraId="755CAF6F" w14:textId="77777777" w:rsidR="009400CC" w:rsidRDefault="009400CC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PingFang SC" w:eastAsia="PingFang SC" w:hAnsi="PingFang SC" w:cs="PingFang SC" w:hint="eastAsia"/>
                <w:bCs/>
              </w:rPr>
              <w:t>④</w:t>
            </w:r>
            <w:r>
              <w:rPr>
                <w:rFonts w:ascii="宋体" w:hAnsi="宋体" w:hint="eastAsia"/>
                <w:bCs/>
              </w:rPr>
              <w:t>具备创设有准备的环境的意识和能力，具有实施融合教育的意识，有针对性地指导学习过程。</w:t>
            </w:r>
          </w:p>
          <w:p w14:paraId="7FC32749" w14:textId="77777777" w:rsidR="009400CC" w:rsidRDefault="009400CC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PingFang SC" w:eastAsia="PingFang SC" w:hAnsi="PingFang SC" w:cs="PingFang SC" w:hint="eastAsia"/>
                <w:bCs/>
              </w:rPr>
              <w:t>⑤</w:t>
            </w:r>
            <w:r>
              <w:rPr>
                <w:rFonts w:ascii="宋体" w:hAnsi="宋体" w:hint="eastAsia"/>
                <w:bCs/>
              </w:rPr>
              <w:t>具有运用多种方法评价幼儿园活动的能力。</w:t>
            </w:r>
          </w:p>
        </w:tc>
      </w:tr>
      <w:tr w:rsidR="009400CC" w14:paraId="030A730D" w14:textId="77777777" w:rsidTr="00F13668">
        <w:tc>
          <w:tcPr>
            <w:tcW w:w="8296" w:type="dxa"/>
          </w:tcPr>
          <w:p w14:paraId="7F178796" w14:textId="77777777" w:rsidR="009400CC" w:rsidRDefault="009400CC" w:rsidP="00F13668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44B9828C" w14:textId="77777777" w:rsidR="009400CC" w:rsidRDefault="009400CC" w:rsidP="00F13668">
            <w:pPr>
              <w:pStyle w:val="DG0"/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LO6：综合育人</w:t>
            </w:r>
          </w:p>
          <w:p w14:paraId="1BD214D8" w14:textId="77777777" w:rsidR="009400CC" w:rsidRDefault="009400CC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①</w:t>
            </w:r>
            <w:r>
              <w:rPr>
                <w:rFonts w:ascii="宋体" w:hAnsi="宋体" w:hint="eastAsia"/>
                <w:bCs/>
              </w:rPr>
              <w:t>理解环境育人价值，理解园所文化和一日生活对幼儿发展的价值，通过环境影响感染幼儿，使其获得积极体验。</w:t>
            </w:r>
          </w:p>
          <w:p w14:paraId="65767018" w14:textId="77777777" w:rsidR="009400CC" w:rsidRDefault="009400CC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  <w:r>
              <w:rPr>
                <w:rFonts w:ascii="宋体" w:hAnsi="宋体" w:hint="eastAsia"/>
                <w:bCs/>
              </w:rPr>
              <w:t>综合利用幼儿园、家庭和社区各种资源全面育人。</w:t>
            </w:r>
          </w:p>
          <w:p w14:paraId="0BB72974" w14:textId="77777777" w:rsidR="009400CC" w:rsidRDefault="009400CC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Calibri" w:hAnsi="Calibri" w:cs="Calibri"/>
                <w:bCs/>
              </w:rPr>
              <w:t>③</w:t>
            </w:r>
            <w:r>
              <w:rPr>
                <w:rFonts w:ascii="宋体" w:hAnsi="宋体" w:hint="eastAsia"/>
                <w:bCs/>
              </w:rPr>
              <w:t>富有爱心，懂得感恩，自觉传承和弘扬雷锋精神，具有服务社会的意愿和行动，积极参加志愿者服务。</w:t>
            </w:r>
          </w:p>
          <w:p w14:paraId="0CBE0DBA" w14:textId="77777777" w:rsidR="009400CC" w:rsidRDefault="009400CC" w:rsidP="00F1366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PingFang SC" w:eastAsia="PingFang SC" w:hAnsi="PingFang SC" w:cs="PingFang SC" w:hint="eastAsia"/>
                <w:bCs/>
              </w:rPr>
              <w:t>④</w:t>
            </w:r>
            <w:r>
              <w:rPr>
                <w:rFonts w:ascii="宋体" w:hAnsi="宋体" w:hint="eastAsia"/>
                <w:bCs/>
              </w:rPr>
              <w:t>懂得审美、热爱劳动、为人热忱、身心健康、耐挫折，具有可持续发展的能力。</w:t>
            </w:r>
          </w:p>
          <w:p w14:paraId="72215017" w14:textId="77777777" w:rsidR="009400CC" w:rsidRDefault="009400CC" w:rsidP="00F13668">
            <w:pPr>
              <w:pStyle w:val="DG0"/>
              <w:jc w:val="left"/>
              <w:rPr>
                <w:rFonts w:ascii="宋体" w:hAnsi="宋体"/>
                <w:bCs/>
              </w:rPr>
            </w:pPr>
          </w:p>
        </w:tc>
      </w:tr>
    </w:tbl>
    <w:p w14:paraId="42EC7464" w14:textId="77777777" w:rsidR="009400CC" w:rsidRDefault="009400CC" w:rsidP="009400CC">
      <w:pPr>
        <w:pStyle w:val="DG2"/>
        <w:spacing w:beforeLines="50" w:before="211" w:after="211"/>
      </w:pPr>
    </w:p>
    <w:p w14:paraId="043A02CA" w14:textId="77777777" w:rsidR="009400CC" w:rsidRDefault="009400CC" w:rsidP="009400CC">
      <w:pPr>
        <w:pStyle w:val="DG2"/>
        <w:widowControl w:val="0"/>
        <w:numPr>
          <w:ilvl w:val="0"/>
          <w:numId w:val="2"/>
        </w:numPr>
        <w:spacing w:beforeLines="50" w:before="211" w:after="211"/>
        <w:jc w:val="both"/>
      </w:pPr>
      <w:r>
        <w:rPr>
          <w:rFonts w:hint="eastAsia"/>
        </w:rPr>
        <w:t>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7"/>
        <w:gridCol w:w="892"/>
        <w:gridCol w:w="4523"/>
        <w:gridCol w:w="1316"/>
      </w:tblGrid>
      <w:tr w:rsidR="009400CC" w14:paraId="6697C844" w14:textId="77777777" w:rsidTr="00F13668">
        <w:trPr>
          <w:trHeight w:val="391"/>
          <w:jc w:val="center"/>
        </w:trPr>
        <w:tc>
          <w:tcPr>
            <w:tcW w:w="7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BD6C" w14:textId="77777777" w:rsidR="009400CC" w:rsidRDefault="009400CC" w:rsidP="00F13668">
            <w:pPr>
              <w:pStyle w:val="DG"/>
              <w:spacing w:before="105" w:after="211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F34C15B" w14:textId="77777777" w:rsidR="009400CC" w:rsidRDefault="009400CC" w:rsidP="00F13668">
            <w:pPr>
              <w:pStyle w:val="DG"/>
              <w:spacing w:before="105" w:after="211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EABA32" w14:textId="77777777" w:rsidR="009400CC" w:rsidRDefault="009400CC" w:rsidP="00F13668">
            <w:pPr>
              <w:pStyle w:val="DG"/>
              <w:spacing w:before="105" w:after="211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5C6A3" w14:textId="77777777" w:rsidR="009400CC" w:rsidRDefault="009400CC" w:rsidP="00F13668">
            <w:pPr>
              <w:pStyle w:val="DG"/>
              <w:spacing w:before="105" w:after="211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D23714" w14:textId="77777777" w:rsidR="009400CC" w:rsidRDefault="009400CC" w:rsidP="00F13668">
            <w:pPr>
              <w:pStyle w:val="DG"/>
              <w:spacing w:before="105" w:after="211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9400CC" w14:paraId="4C352D8E" w14:textId="77777777" w:rsidTr="00F13668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B5E9" w14:textId="77777777" w:rsidR="009400CC" w:rsidRDefault="009400CC" w:rsidP="00F13668">
            <w:pPr>
              <w:pStyle w:val="DG0"/>
            </w:pPr>
            <w:r>
              <w:t>L02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51AA59" w14:textId="77777777" w:rsidR="009400CC" w:rsidRDefault="009400CC" w:rsidP="00F13668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0F818" w14:textId="77777777" w:rsidR="009400CC" w:rsidRDefault="009400CC" w:rsidP="00F13668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M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A6970" w14:textId="77777777" w:rsidR="009400CC" w:rsidRDefault="009400CC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掌握舞蹈基础技能和身体素质，初步具备创编各类幼儿舞蹈的能力，并能够根据幼儿发展的实际水平指导舞蹈活动。</w:t>
            </w:r>
          </w:p>
        </w:tc>
        <w:tc>
          <w:tcPr>
            <w:tcW w:w="13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EBDAC9" w14:textId="77777777" w:rsidR="009400CC" w:rsidRDefault="009400CC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50%</w:t>
            </w:r>
          </w:p>
        </w:tc>
      </w:tr>
      <w:tr w:rsidR="009400CC" w14:paraId="3310DD2A" w14:textId="77777777" w:rsidTr="00F13668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86F0" w14:textId="77777777" w:rsidR="009400CC" w:rsidRDefault="009400CC" w:rsidP="00F13668">
            <w:pPr>
              <w:pStyle w:val="DG0"/>
              <w:rPr>
                <w:b/>
              </w:rPr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4283AC" w14:textId="77777777" w:rsidR="009400CC" w:rsidRDefault="009400CC" w:rsidP="00F13668">
            <w:pPr>
              <w:pStyle w:val="DG0"/>
              <w:rPr>
                <w:bCs/>
              </w:rPr>
            </w:pPr>
          </w:p>
        </w:tc>
        <w:tc>
          <w:tcPr>
            <w:tcW w:w="9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23932" w14:textId="77777777" w:rsidR="009400CC" w:rsidRDefault="009400CC" w:rsidP="00F13668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91998" w14:textId="77777777" w:rsidR="009400CC" w:rsidRDefault="009400CC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掌握舞蹈的实践教学：从简单的基本动作、小组合动作、步伐等入手，到逐步掌握复杂套路动作。</w:t>
            </w:r>
          </w:p>
        </w:tc>
        <w:tc>
          <w:tcPr>
            <w:tcW w:w="13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F79B63" w14:textId="77777777" w:rsidR="009400CC" w:rsidRDefault="009400CC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50%</w:t>
            </w:r>
          </w:p>
        </w:tc>
      </w:tr>
      <w:tr w:rsidR="009400CC" w14:paraId="212A04C1" w14:textId="77777777" w:rsidTr="00F13668">
        <w:trPr>
          <w:trHeight w:val="340"/>
          <w:jc w:val="center"/>
        </w:trPr>
        <w:tc>
          <w:tcPr>
            <w:tcW w:w="777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15094" w14:textId="77777777" w:rsidR="009400CC" w:rsidRDefault="009400CC" w:rsidP="00F13668">
            <w:pPr>
              <w:pStyle w:val="DG0"/>
            </w:pPr>
            <w:r>
              <w:rPr>
                <w:rFonts w:ascii="黑体" w:eastAsia="黑体" w:hAnsi="黑体"/>
                <w:bCs/>
                <w:color w:val="000000" w:themeColor="text1"/>
              </w:rPr>
              <w:t>L04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7CF9B6" w14:textId="77777777" w:rsidR="009400CC" w:rsidRDefault="009400CC" w:rsidP="00F13668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①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847A94" w14:textId="77777777" w:rsidR="009400CC" w:rsidRDefault="009400CC" w:rsidP="00F13668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F7A34" w14:textId="77777777" w:rsidR="009400CC" w:rsidRDefault="009400CC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将五大领域中健康、艺术知识合理应用于幼儿园综合活动中。</w:t>
            </w:r>
          </w:p>
        </w:tc>
        <w:tc>
          <w:tcPr>
            <w:tcW w:w="13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DFC8E0" w14:textId="77777777" w:rsidR="009400CC" w:rsidRDefault="009400CC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60%</w:t>
            </w:r>
          </w:p>
        </w:tc>
      </w:tr>
      <w:tr w:rsidR="009400CC" w14:paraId="1D79BACF" w14:textId="77777777" w:rsidTr="00F13668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2F9C" w14:textId="77777777" w:rsidR="009400CC" w:rsidRDefault="009400CC" w:rsidP="00F13668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006929" w14:textId="77777777" w:rsidR="009400CC" w:rsidRDefault="009400CC" w:rsidP="00F13668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9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CF1C8A" w14:textId="77777777" w:rsidR="009400CC" w:rsidRDefault="009400CC" w:rsidP="00F13668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6C162" w14:textId="77777777" w:rsidR="009400CC" w:rsidRDefault="009400CC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启迪迪学生的智慧，陶冶学生的情操，使学生的身心得到健康的发展</w:t>
            </w:r>
          </w:p>
        </w:tc>
        <w:tc>
          <w:tcPr>
            <w:tcW w:w="13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B5B1FA" w14:textId="77777777" w:rsidR="009400CC" w:rsidRDefault="009400CC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10%</w:t>
            </w:r>
          </w:p>
        </w:tc>
      </w:tr>
      <w:tr w:rsidR="009400CC" w14:paraId="7821B9D5" w14:textId="77777777" w:rsidTr="00F13668">
        <w:trPr>
          <w:trHeight w:val="340"/>
          <w:jc w:val="center"/>
        </w:trPr>
        <w:tc>
          <w:tcPr>
            <w:tcW w:w="777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5BC2" w14:textId="77777777" w:rsidR="009400CC" w:rsidRDefault="009400CC" w:rsidP="00F13668">
            <w:pPr>
              <w:pStyle w:val="DG0"/>
            </w:pP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CD0309" w14:textId="77777777" w:rsidR="009400CC" w:rsidRDefault="009400CC" w:rsidP="00F13668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9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DFA36C7" w14:textId="77777777" w:rsidR="009400CC" w:rsidRDefault="009400CC" w:rsidP="00F13668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464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3144736" w14:textId="77777777" w:rsidR="009400CC" w:rsidRDefault="009400CC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掌握舞蹈的实践教学：从简单的基本动作、小组合动作、步伐等入手，到逐步掌握复杂套路动作。</w:t>
            </w:r>
          </w:p>
        </w:tc>
        <w:tc>
          <w:tcPr>
            <w:tcW w:w="134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CB112" w14:textId="77777777" w:rsidR="009400CC" w:rsidRDefault="009400CC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30%</w:t>
            </w:r>
          </w:p>
        </w:tc>
      </w:tr>
      <w:tr w:rsidR="009400CC" w14:paraId="40A8C8EF" w14:textId="77777777" w:rsidTr="00F13668">
        <w:trPr>
          <w:trHeight w:val="340"/>
          <w:jc w:val="center"/>
        </w:trPr>
        <w:tc>
          <w:tcPr>
            <w:tcW w:w="7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0E3065B" w14:textId="77777777" w:rsidR="009400CC" w:rsidRDefault="009400CC" w:rsidP="00F13668">
            <w:pPr>
              <w:pStyle w:val="DG0"/>
            </w:pPr>
            <w:r>
              <w:rPr>
                <w:rFonts w:ascii="黑体" w:eastAsia="黑体" w:hAnsi="黑体"/>
                <w:bCs/>
                <w:color w:val="000000" w:themeColor="text1"/>
              </w:rPr>
              <w:t>L06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6077B323" w14:textId="77777777" w:rsidR="009400CC" w:rsidRDefault="009400CC" w:rsidP="00F13668">
            <w:pPr>
              <w:pStyle w:val="DG0"/>
              <w:rPr>
                <w:rFonts w:cs="Times New Roman"/>
                <w:bCs/>
              </w:rPr>
            </w:pPr>
            <w:r>
              <w:rPr>
                <w:rFonts w:ascii="PingFang SC" w:eastAsia="PingFang SC" w:hAnsi="PingFang SC" w:cs="PingFang SC" w:hint="eastAsia"/>
                <w:bCs/>
              </w:rPr>
              <w:t>④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203D00" w14:textId="77777777" w:rsidR="009400CC" w:rsidRDefault="009400CC" w:rsidP="00F13668">
            <w:pPr>
              <w:pStyle w:val="DG0"/>
              <w:rPr>
                <w:rFonts w:ascii="宋体" w:hAnsi="宋体"/>
              </w:rPr>
            </w:pPr>
            <w:r>
              <w:rPr>
                <w:rFonts w:ascii="宋体" w:hAnsi="宋体"/>
              </w:rPr>
              <w:t>H</w:t>
            </w:r>
          </w:p>
        </w:tc>
        <w:tc>
          <w:tcPr>
            <w:tcW w:w="46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D1096F" w14:textId="77777777" w:rsidR="009400CC" w:rsidRDefault="009400CC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启迪迪学生的智慧，陶冶学生的情操，使学生的身心得到健康的发展</w:t>
            </w:r>
          </w:p>
        </w:tc>
        <w:tc>
          <w:tcPr>
            <w:tcW w:w="1348" w:type="dxa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463B879" w14:textId="77777777" w:rsidR="009400CC" w:rsidRDefault="009400CC" w:rsidP="00F13668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</w:tbl>
    <w:p w14:paraId="26313D89" w14:textId="77777777" w:rsidR="009400CC" w:rsidRDefault="009400CC" w:rsidP="009400CC">
      <w:pPr>
        <w:pStyle w:val="DG1"/>
        <w:spacing w:beforeLines="100" w:before="423" w:line="360" w:lineRule="auto"/>
        <w:rPr>
          <w:rFonts w:ascii="黑体" w:hAnsi="宋体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4A1279E6" w14:textId="77777777" w:rsidR="009400CC" w:rsidRDefault="009400CC" w:rsidP="009400CC">
      <w:pPr>
        <w:pStyle w:val="DG2"/>
        <w:spacing w:before="105" w:after="211"/>
      </w:pPr>
      <w:r>
        <w:rPr>
          <w:rFonts w:hint="eastAsia"/>
        </w:rPr>
        <w:t>（一）各教学单元预期学习成果与教学内容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0"/>
      </w:tblGrid>
      <w:tr w:rsidR="009400CC" w14:paraId="78DA41F0" w14:textId="77777777" w:rsidTr="00F13668">
        <w:tc>
          <w:tcPr>
            <w:tcW w:w="8522" w:type="dxa"/>
          </w:tcPr>
          <w:p w14:paraId="15C64FBE" w14:textId="77777777" w:rsidR="009400CC" w:rsidRPr="00573749" w:rsidRDefault="009400CC" w:rsidP="00F13668">
            <w:pPr>
              <w:widowControl/>
              <w:spacing w:line="276" w:lineRule="auto"/>
              <w:rPr>
                <w:rFonts w:ascii="宋体" w:hAnsi="宋体" w:cs="宋体"/>
                <w:sz w:val="21"/>
                <w:szCs w:val="21"/>
              </w:rPr>
            </w:pPr>
            <w:r w:rsidRPr="00573749">
              <w:rPr>
                <w:rFonts w:ascii="宋体" w:hAnsi="宋体" w:cs="宋体" w:hint="eastAsia"/>
                <w:sz w:val="21"/>
                <w:szCs w:val="21"/>
              </w:rPr>
              <w:t>第四单元——《</w:t>
            </w:r>
            <w:r w:rsidRPr="00573749">
              <w:rPr>
                <w:rFonts w:hint="eastAsia"/>
                <w:sz w:val="21"/>
                <w:szCs w:val="21"/>
              </w:rPr>
              <w:t>幼儿舞蹈的概念及编排原则</w:t>
            </w:r>
            <w:r w:rsidRPr="00573749">
              <w:rPr>
                <w:rFonts w:ascii="宋体" w:hAnsi="宋体" w:cs="宋体" w:hint="eastAsia"/>
                <w:sz w:val="21"/>
                <w:szCs w:val="21"/>
              </w:rPr>
              <w:t>》</w:t>
            </w:r>
          </w:p>
          <w:p w14:paraId="73EDF36D" w14:textId="77777777" w:rsidR="009400CC" w:rsidRPr="00573749" w:rsidRDefault="009400CC" w:rsidP="00F13668">
            <w:pPr>
              <w:widowControl/>
              <w:spacing w:line="276" w:lineRule="auto"/>
              <w:rPr>
                <w:sz w:val="21"/>
                <w:szCs w:val="21"/>
              </w:rPr>
            </w:pPr>
            <w:r w:rsidRPr="00573749">
              <w:rPr>
                <w:rFonts w:hint="eastAsia"/>
                <w:b/>
                <w:bCs/>
                <w:sz w:val="21"/>
                <w:szCs w:val="21"/>
              </w:rPr>
              <w:t>知识点：</w:t>
            </w:r>
            <w:r w:rsidRPr="00573749">
              <w:rPr>
                <w:rFonts w:hint="eastAsia"/>
                <w:sz w:val="21"/>
                <w:szCs w:val="21"/>
              </w:rPr>
              <w:t>掌握幼儿舞蹈概念、编排原则及编舞技术技巧</w:t>
            </w:r>
          </w:p>
          <w:p w14:paraId="0AA0A0C6" w14:textId="77777777" w:rsidR="009400CC" w:rsidRPr="00573749" w:rsidRDefault="009400CC" w:rsidP="00F13668">
            <w:pPr>
              <w:widowControl/>
              <w:spacing w:line="276" w:lineRule="auto"/>
              <w:rPr>
                <w:sz w:val="21"/>
                <w:szCs w:val="21"/>
              </w:rPr>
            </w:pPr>
            <w:r w:rsidRPr="00573749">
              <w:rPr>
                <w:rFonts w:hint="eastAsia"/>
                <w:b/>
                <w:bCs/>
                <w:sz w:val="21"/>
                <w:szCs w:val="21"/>
              </w:rPr>
              <w:t>能力要求</w:t>
            </w:r>
            <w:r w:rsidRPr="00573749">
              <w:rPr>
                <w:rFonts w:hint="eastAsia"/>
                <w:sz w:val="21"/>
                <w:szCs w:val="21"/>
              </w:rPr>
              <w:t>：可以准确描述幼儿舞蹈概念、可以简单运用舞蹈编排的技术技巧</w:t>
            </w:r>
          </w:p>
          <w:p w14:paraId="4F448F4A" w14:textId="77777777" w:rsidR="009400CC" w:rsidRPr="00573749" w:rsidRDefault="009400CC" w:rsidP="00F13668">
            <w:pPr>
              <w:widowControl/>
              <w:spacing w:line="276" w:lineRule="auto"/>
              <w:rPr>
                <w:sz w:val="21"/>
                <w:szCs w:val="21"/>
              </w:rPr>
            </w:pPr>
            <w:r w:rsidRPr="00573749">
              <w:rPr>
                <w:rFonts w:hint="eastAsia"/>
                <w:b/>
                <w:bCs/>
                <w:sz w:val="21"/>
                <w:szCs w:val="21"/>
              </w:rPr>
              <w:t>教学难点</w:t>
            </w:r>
            <w:r w:rsidRPr="00573749">
              <w:rPr>
                <w:rFonts w:hint="eastAsia"/>
                <w:sz w:val="21"/>
                <w:szCs w:val="21"/>
              </w:rPr>
              <w:t>：能实用肢体完成幼儿舞的技术技巧</w:t>
            </w:r>
          </w:p>
          <w:p w14:paraId="0D940E5B" w14:textId="77777777" w:rsidR="009400CC" w:rsidRPr="00573749" w:rsidRDefault="009400CC" w:rsidP="00F13668">
            <w:pPr>
              <w:widowControl/>
              <w:spacing w:line="276" w:lineRule="auto"/>
              <w:rPr>
                <w:rFonts w:ascii="宋体" w:hAnsi="宋体" w:cs="宋体"/>
                <w:sz w:val="21"/>
                <w:szCs w:val="21"/>
              </w:rPr>
            </w:pPr>
            <w:r w:rsidRPr="00573749">
              <w:rPr>
                <w:rFonts w:ascii="宋体" w:hAnsi="宋体" w:cs="宋体" w:hint="eastAsia"/>
                <w:sz w:val="21"/>
                <w:szCs w:val="21"/>
              </w:rPr>
              <w:t>第五单元——《幼儿舞蹈之方位训练》</w:t>
            </w:r>
          </w:p>
          <w:p w14:paraId="03F7639F" w14:textId="77777777" w:rsidR="009400CC" w:rsidRPr="00573749" w:rsidRDefault="009400CC" w:rsidP="00F13668">
            <w:pPr>
              <w:widowControl/>
              <w:spacing w:line="276" w:lineRule="auto"/>
              <w:rPr>
                <w:sz w:val="21"/>
                <w:szCs w:val="21"/>
              </w:rPr>
            </w:pPr>
            <w:r w:rsidRPr="00573749">
              <w:rPr>
                <w:rFonts w:hint="eastAsia"/>
                <w:b/>
                <w:bCs/>
                <w:sz w:val="21"/>
                <w:szCs w:val="21"/>
              </w:rPr>
              <w:t>知识点：</w:t>
            </w:r>
            <w:r w:rsidRPr="00573749">
              <w:rPr>
                <w:rFonts w:hint="eastAsia"/>
                <w:sz w:val="21"/>
                <w:szCs w:val="21"/>
              </w:rPr>
              <w:t>掌握舞蹈方位的概念及区分</w:t>
            </w:r>
          </w:p>
          <w:p w14:paraId="44B584D5" w14:textId="77777777" w:rsidR="009400CC" w:rsidRPr="00573749" w:rsidRDefault="009400CC" w:rsidP="00F13668">
            <w:pPr>
              <w:widowControl/>
              <w:spacing w:line="276" w:lineRule="auto"/>
              <w:rPr>
                <w:sz w:val="21"/>
                <w:szCs w:val="21"/>
              </w:rPr>
            </w:pPr>
            <w:r w:rsidRPr="00573749">
              <w:rPr>
                <w:rFonts w:hint="eastAsia"/>
                <w:b/>
                <w:bCs/>
                <w:sz w:val="21"/>
                <w:szCs w:val="21"/>
              </w:rPr>
              <w:t>能力要求</w:t>
            </w:r>
            <w:r w:rsidRPr="00573749">
              <w:rPr>
                <w:rFonts w:hint="eastAsia"/>
                <w:sz w:val="21"/>
                <w:szCs w:val="21"/>
              </w:rPr>
              <w:t>：掌握舞蹈方位并可以完成相应的舞蹈动作</w:t>
            </w:r>
          </w:p>
          <w:p w14:paraId="02B5B075" w14:textId="77777777" w:rsidR="009400CC" w:rsidRPr="00573749" w:rsidRDefault="009400CC" w:rsidP="00F13668">
            <w:pPr>
              <w:widowControl/>
              <w:spacing w:line="276" w:lineRule="auto"/>
              <w:rPr>
                <w:sz w:val="21"/>
                <w:szCs w:val="21"/>
              </w:rPr>
            </w:pPr>
            <w:r w:rsidRPr="00573749">
              <w:rPr>
                <w:rFonts w:hint="eastAsia"/>
                <w:b/>
                <w:bCs/>
                <w:sz w:val="21"/>
                <w:szCs w:val="21"/>
              </w:rPr>
              <w:t>教学难点</w:t>
            </w:r>
            <w:r w:rsidRPr="00573749">
              <w:rPr>
                <w:rFonts w:hint="eastAsia"/>
                <w:sz w:val="21"/>
                <w:szCs w:val="21"/>
              </w:rPr>
              <w:t>：准确记忆舞蹈不同方位，并在相应的方位完成编排的动作</w:t>
            </w:r>
          </w:p>
          <w:p w14:paraId="02DAECA4" w14:textId="77777777" w:rsidR="009400CC" w:rsidRPr="00573749" w:rsidRDefault="009400CC" w:rsidP="00F13668">
            <w:pPr>
              <w:widowControl/>
              <w:spacing w:line="276" w:lineRule="auto"/>
              <w:rPr>
                <w:sz w:val="21"/>
                <w:szCs w:val="21"/>
              </w:rPr>
            </w:pPr>
            <w:r w:rsidRPr="00573749">
              <w:rPr>
                <w:rFonts w:hint="eastAsia"/>
                <w:sz w:val="21"/>
                <w:szCs w:val="21"/>
              </w:rPr>
              <w:t>第六单元——</w:t>
            </w:r>
            <w:r w:rsidRPr="00573749">
              <w:rPr>
                <w:sz w:val="21"/>
                <w:szCs w:val="21"/>
              </w:rPr>
              <w:t>《幼儿舞蹈之</w:t>
            </w:r>
            <w:r w:rsidRPr="00573749">
              <w:rPr>
                <w:rFonts w:hint="eastAsia"/>
                <w:sz w:val="21"/>
                <w:szCs w:val="21"/>
              </w:rPr>
              <w:t>空间训练》</w:t>
            </w:r>
          </w:p>
          <w:p w14:paraId="23B508FA" w14:textId="77777777" w:rsidR="009400CC" w:rsidRPr="00573749" w:rsidRDefault="009400CC" w:rsidP="00F13668">
            <w:pPr>
              <w:widowControl/>
              <w:spacing w:line="276" w:lineRule="auto"/>
              <w:rPr>
                <w:sz w:val="21"/>
                <w:szCs w:val="21"/>
              </w:rPr>
            </w:pPr>
            <w:r w:rsidRPr="00573749">
              <w:rPr>
                <w:rFonts w:hint="eastAsia"/>
                <w:b/>
                <w:bCs/>
                <w:sz w:val="21"/>
                <w:szCs w:val="21"/>
              </w:rPr>
              <w:t>知识点：</w:t>
            </w:r>
            <w:r w:rsidRPr="00573749">
              <w:rPr>
                <w:rFonts w:hint="eastAsia"/>
                <w:sz w:val="21"/>
                <w:szCs w:val="21"/>
              </w:rPr>
              <w:t>掌握舞蹈空间的概念及区分</w:t>
            </w:r>
          </w:p>
          <w:p w14:paraId="7326178A" w14:textId="77777777" w:rsidR="009400CC" w:rsidRPr="00573749" w:rsidRDefault="009400CC" w:rsidP="00F13668">
            <w:pPr>
              <w:widowControl/>
              <w:spacing w:line="276" w:lineRule="auto"/>
              <w:rPr>
                <w:sz w:val="21"/>
                <w:szCs w:val="21"/>
              </w:rPr>
            </w:pPr>
            <w:r w:rsidRPr="00573749">
              <w:rPr>
                <w:rFonts w:hint="eastAsia"/>
                <w:b/>
                <w:bCs/>
                <w:sz w:val="21"/>
                <w:szCs w:val="21"/>
              </w:rPr>
              <w:t>能力要求</w:t>
            </w:r>
            <w:r w:rsidRPr="00573749">
              <w:rPr>
                <w:rFonts w:hint="eastAsia"/>
                <w:sz w:val="21"/>
                <w:szCs w:val="21"/>
              </w:rPr>
              <w:t>：掌握舞蹈空间并可以完成相应的舞蹈动作</w:t>
            </w:r>
          </w:p>
          <w:p w14:paraId="17620D3C" w14:textId="77777777" w:rsidR="009400CC" w:rsidRPr="00573749" w:rsidRDefault="009400CC" w:rsidP="00F13668">
            <w:pPr>
              <w:widowControl/>
              <w:spacing w:line="276" w:lineRule="auto"/>
              <w:rPr>
                <w:sz w:val="21"/>
                <w:szCs w:val="21"/>
              </w:rPr>
            </w:pPr>
            <w:r w:rsidRPr="00573749">
              <w:rPr>
                <w:rFonts w:hint="eastAsia"/>
                <w:b/>
                <w:bCs/>
                <w:sz w:val="21"/>
                <w:szCs w:val="21"/>
              </w:rPr>
              <w:t>教学难点</w:t>
            </w:r>
            <w:r w:rsidRPr="00573749">
              <w:rPr>
                <w:rFonts w:hint="eastAsia"/>
                <w:sz w:val="21"/>
                <w:szCs w:val="21"/>
              </w:rPr>
              <w:t>：准确记忆舞蹈不同空间，并在相应的方位完成编排的双人配合</w:t>
            </w:r>
          </w:p>
          <w:p w14:paraId="360B4EB7" w14:textId="77777777" w:rsidR="009400CC" w:rsidRPr="00573749" w:rsidRDefault="009400CC" w:rsidP="00F13668">
            <w:pPr>
              <w:widowControl/>
              <w:spacing w:line="276" w:lineRule="auto"/>
              <w:rPr>
                <w:sz w:val="21"/>
                <w:szCs w:val="21"/>
              </w:rPr>
            </w:pPr>
            <w:r w:rsidRPr="00573749">
              <w:rPr>
                <w:rFonts w:hint="eastAsia"/>
                <w:sz w:val="21"/>
                <w:szCs w:val="21"/>
              </w:rPr>
              <w:t>第七单元——</w:t>
            </w:r>
            <w:r w:rsidRPr="00573749">
              <w:rPr>
                <w:sz w:val="21"/>
                <w:szCs w:val="21"/>
              </w:rPr>
              <w:t>《幼儿舞蹈之</w:t>
            </w:r>
            <w:r w:rsidRPr="00573749">
              <w:rPr>
                <w:rFonts w:hint="eastAsia"/>
                <w:sz w:val="21"/>
                <w:szCs w:val="21"/>
              </w:rPr>
              <w:t>高度训练</w:t>
            </w:r>
            <w:r w:rsidRPr="00573749">
              <w:rPr>
                <w:sz w:val="21"/>
                <w:szCs w:val="21"/>
              </w:rPr>
              <w:t>》</w:t>
            </w:r>
          </w:p>
          <w:p w14:paraId="6AD7974C" w14:textId="77777777" w:rsidR="009400CC" w:rsidRPr="00573749" w:rsidRDefault="009400CC" w:rsidP="00F13668">
            <w:pPr>
              <w:widowControl/>
              <w:spacing w:line="276" w:lineRule="auto"/>
              <w:rPr>
                <w:sz w:val="21"/>
                <w:szCs w:val="21"/>
              </w:rPr>
            </w:pPr>
            <w:r w:rsidRPr="00573749">
              <w:rPr>
                <w:rFonts w:hint="eastAsia"/>
                <w:b/>
                <w:bCs/>
                <w:sz w:val="21"/>
                <w:szCs w:val="21"/>
              </w:rPr>
              <w:t>知识点：</w:t>
            </w:r>
            <w:r w:rsidRPr="00573749">
              <w:rPr>
                <w:rFonts w:hint="eastAsia"/>
                <w:sz w:val="21"/>
                <w:szCs w:val="21"/>
              </w:rPr>
              <w:t>掌握舞蹈高度的概念及区分</w:t>
            </w:r>
          </w:p>
          <w:p w14:paraId="6BD43020" w14:textId="77777777" w:rsidR="009400CC" w:rsidRPr="00573749" w:rsidRDefault="009400CC" w:rsidP="00F13668">
            <w:pPr>
              <w:widowControl/>
              <w:spacing w:line="276" w:lineRule="auto"/>
              <w:rPr>
                <w:sz w:val="21"/>
                <w:szCs w:val="21"/>
              </w:rPr>
            </w:pPr>
            <w:r w:rsidRPr="00573749">
              <w:rPr>
                <w:rFonts w:hint="eastAsia"/>
                <w:b/>
                <w:bCs/>
                <w:sz w:val="21"/>
                <w:szCs w:val="21"/>
              </w:rPr>
              <w:t>能力要求</w:t>
            </w:r>
            <w:r w:rsidRPr="00573749">
              <w:rPr>
                <w:rFonts w:hint="eastAsia"/>
                <w:sz w:val="21"/>
                <w:szCs w:val="21"/>
              </w:rPr>
              <w:t>：掌握舞蹈高度并可以完成相应的队形编排</w:t>
            </w:r>
          </w:p>
          <w:p w14:paraId="46471CA8" w14:textId="77777777" w:rsidR="009400CC" w:rsidRPr="00573749" w:rsidRDefault="009400CC" w:rsidP="00F13668">
            <w:pPr>
              <w:widowControl/>
              <w:spacing w:line="276" w:lineRule="auto"/>
              <w:rPr>
                <w:sz w:val="21"/>
                <w:szCs w:val="21"/>
              </w:rPr>
            </w:pPr>
            <w:r w:rsidRPr="00573749">
              <w:rPr>
                <w:rFonts w:hint="eastAsia"/>
                <w:b/>
                <w:bCs/>
                <w:sz w:val="21"/>
                <w:szCs w:val="21"/>
              </w:rPr>
              <w:t>教学难点</w:t>
            </w:r>
            <w:r w:rsidRPr="00573749">
              <w:rPr>
                <w:rFonts w:hint="eastAsia"/>
                <w:sz w:val="21"/>
                <w:szCs w:val="21"/>
              </w:rPr>
              <w:t>：准确记忆舞蹈不同高度，并完成双人、多人的编排</w:t>
            </w:r>
          </w:p>
          <w:p w14:paraId="31233B90" w14:textId="77777777" w:rsidR="009400CC" w:rsidRDefault="009400CC" w:rsidP="00F13668">
            <w:pPr>
              <w:widowControl/>
              <w:spacing w:line="276" w:lineRule="auto"/>
            </w:pPr>
          </w:p>
          <w:p w14:paraId="2FB0D7AF" w14:textId="77777777" w:rsidR="009400CC" w:rsidRDefault="009400CC" w:rsidP="00F13668">
            <w:pPr>
              <w:widowControl/>
              <w:spacing w:line="276" w:lineRule="auto"/>
            </w:pPr>
            <w:r>
              <w:rPr>
                <w:rFonts w:hint="eastAsia"/>
                <w:szCs w:val="24"/>
              </w:rPr>
              <w:lastRenderedPageBreak/>
              <w:t>第八单元——</w:t>
            </w:r>
            <w:r>
              <w:rPr>
                <w:szCs w:val="24"/>
              </w:rPr>
              <w:t>《幼儿舞蹈之</w:t>
            </w:r>
            <w:r>
              <w:rPr>
                <w:rFonts w:hint="eastAsia"/>
                <w:szCs w:val="24"/>
              </w:rPr>
              <w:t>力量训练</w:t>
            </w:r>
            <w:r>
              <w:rPr>
                <w:szCs w:val="24"/>
              </w:rPr>
              <w:t>》</w:t>
            </w:r>
          </w:p>
          <w:p w14:paraId="2E4F1C48" w14:textId="77777777" w:rsidR="009400CC" w:rsidRDefault="009400CC" w:rsidP="00F13668">
            <w:pPr>
              <w:widowControl/>
              <w:spacing w:line="276" w:lineRule="auto"/>
              <w:rPr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知识点：</w:t>
            </w:r>
            <w:r>
              <w:rPr>
                <w:rFonts w:hint="eastAsia"/>
                <w:sz w:val="22"/>
                <w:szCs w:val="28"/>
              </w:rPr>
              <w:t>掌握舞蹈中常用的肌肉，并准确描述相应的位置</w:t>
            </w:r>
          </w:p>
          <w:p w14:paraId="2BFCC97A" w14:textId="77777777" w:rsidR="009400CC" w:rsidRDefault="009400CC" w:rsidP="00F13668">
            <w:pPr>
              <w:widowControl/>
              <w:spacing w:line="276" w:lineRule="auto"/>
            </w:pPr>
            <w:r>
              <w:rPr>
                <w:rFonts w:hint="eastAsia"/>
                <w:b/>
                <w:bCs/>
                <w:szCs w:val="24"/>
              </w:rPr>
              <w:t>能力要求</w:t>
            </w:r>
            <w:r>
              <w:rPr>
                <w:rFonts w:hint="eastAsia"/>
                <w:szCs w:val="24"/>
              </w:rPr>
              <w:t>：将不同肌肉的训练增加到舞蹈编排中</w:t>
            </w:r>
          </w:p>
          <w:p w14:paraId="1BCA2690" w14:textId="77777777" w:rsidR="009400CC" w:rsidRDefault="009400CC" w:rsidP="00F13668">
            <w:pPr>
              <w:widowControl/>
              <w:spacing w:line="276" w:lineRule="auto"/>
            </w:pPr>
            <w:r>
              <w:rPr>
                <w:rFonts w:hint="eastAsia"/>
                <w:b/>
                <w:bCs/>
                <w:szCs w:val="24"/>
              </w:rPr>
              <w:t>教学难点</w:t>
            </w:r>
            <w:r>
              <w:rPr>
                <w:rFonts w:hint="eastAsia"/>
                <w:szCs w:val="24"/>
              </w:rPr>
              <w:t>：熟悉肌肉的作用并增加到舞蹈编排中</w:t>
            </w:r>
          </w:p>
          <w:p w14:paraId="3536229A" w14:textId="77777777" w:rsidR="009400CC" w:rsidRDefault="009400CC" w:rsidP="00F13668">
            <w:pPr>
              <w:widowControl/>
              <w:spacing w:line="276" w:lineRule="auto"/>
            </w:pPr>
          </w:p>
        </w:tc>
      </w:tr>
    </w:tbl>
    <w:p w14:paraId="682085C7" w14:textId="77777777" w:rsidR="009400CC" w:rsidRDefault="009400CC" w:rsidP="009400CC">
      <w:pPr>
        <w:pStyle w:val="DG2"/>
        <w:spacing w:before="105" w:after="211"/>
      </w:pPr>
    </w:p>
    <w:p w14:paraId="42B90B38" w14:textId="77777777" w:rsidR="009400CC" w:rsidRDefault="009400CC" w:rsidP="009400CC">
      <w:pPr>
        <w:pStyle w:val="DG2"/>
        <w:widowControl w:val="0"/>
        <w:numPr>
          <w:ilvl w:val="0"/>
          <w:numId w:val="3"/>
        </w:numPr>
        <w:spacing w:before="105" w:after="211"/>
        <w:jc w:val="both"/>
      </w:pPr>
      <w:r>
        <w:rPr>
          <w:rFonts w:hint="eastAsia"/>
        </w:rPr>
        <w:t>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1074"/>
        <w:gridCol w:w="1074"/>
        <w:gridCol w:w="1074"/>
        <w:gridCol w:w="1073"/>
        <w:gridCol w:w="1073"/>
        <w:gridCol w:w="1074"/>
      </w:tblGrid>
      <w:tr w:rsidR="009400CC" w14:paraId="36AFC116" w14:textId="77777777" w:rsidTr="00F13668">
        <w:trPr>
          <w:trHeight w:val="794"/>
          <w:jc w:val="center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4FF03AB6" w14:textId="77777777" w:rsidR="009400CC" w:rsidRDefault="009400CC" w:rsidP="00F13668">
            <w:pPr>
              <w:pStyle w:val="DG"/>
              <w:spacing w:before="105" w:after="211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4E092A03" w14:textId="77777777" w:rsidR="009400CC" w:rsidRDefault="009400CC" w:rsidP="00F13668">
            <w:pPr>
              <w:pStyle w:val="DG"/>
              <w:spacing w:before="105" w:after="211"/>
              <w:ind w:right="210"/>
              <w:jc w:val="left"/>
              <w:rPr>
                <w:szCs w:val="16"/>
              </w:rPr>
            </w:pPr>
          </w:p>
          <w:p w14:paraId="509DA362" w14:textId="77777777" w:rsidR="009400CC" w:rsidRDefault="009400CC" w:rsidP="00F13668">
            <w:pPr>
              <w:pStyle w:val="DG"/>
              <w:spacing w:before="105" w:after="211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4A91CED4" w14:textId="77777777" w:rsidR="009400CC" w:rsidRDefault="009400CC" w:rsidP="00F13668">
            <w:pPr>
              <w:pStyle w:val="DG"/>
              <w:spacing w:before="105" w:after="211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56B867E4" w14:textId="77777777" w:rsidR="009400CC" w:rsidRDefault="009400CC" w:rsidP="00F13668">
            <w:pPr>
              <w:pStyle w:val="DG"/>
              <w:spacing w:before="105" w:after="211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7B767D9A" w14:textId="77777777" w:rsidR="009400CC" w:rsidRDefault="009400CC" w:rsidP="00F13668">
            <w:pPr>
              <w:pStyle w:val="DG"/>
              <w:spacing w:before="105" w:after="211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14:paraId="0BBD6CBE" w14:textId="77777777" w:rsidR="009400CC" w:rsidRDefault="009400CC" w:rsidP="00F13668">
            <w:pPr>
              <w:pStyle w:val="DG"/>
              <w:spacing w:before="105" w:after="211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14:paraId="7D0168CC" w14:textId="77777777" w:rsidR="009400CC" w:rsidRDefault="009400CC" w:rsidP="00F13668">
            <w:pPr>
              <w:pStyle w:val="DG"/>
              <w:spacing w:before="105" w:after="211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11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1E47A8" w14:textId="77777777" w:rsidR="009400CC" w:rsidRDefault="009400CC" w:rsidP="00F13668">
            <w:pPr>
              <w:pStyle w:val="DG"/>
              <w:spacing w:before="105" w:after="211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:rsidR="009400CC" w14:paraId="79164C11" w14:textId="77777777" w:rsidTr="00F13668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0F8F46A8" w14:textId="77777777" w:rsidR="009400CC" w:rsidRDefault="009400CC" w:rsidP="00F13668">
            <w:pPr>
              <w:widowControl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第四单元</w:t>
            </w:r>
            <w:r>
              <w:rPr>
                <w:rFonts w:ascii="Times New Roman" w:hAnsi="Times New Roman"/>
              </w:rPr>
              <w:t>——</w:t>
            </w:r>
            <w:r>
              <w:rPr>
                <w:rFonts w:ascii="Times New Roman" w:hAnsi="Times New Roman"/>
              </w:rPr>
              <w:t>《</w:t>
            </w:r>
            <w:r>
              <w:rPr>
                <w:rFonts w:ascii="Times New Roman" w:hAnsi="Times New Roman" w:hint="eastAsia"/>
              </w:rPr>
              <w:t>幼儿舞蹈的概念及编排原则</w:t>
            </w:r>
            <w:r>
              <w:rPr>
                <w:rFonts w:ascii="Times New Roman" w:hAnsi="Times New Roman"/>
              </w:rPr>
              <w:t>》</w:t>
            </w:r>
          </w:p>
          <w:p w14:paraId="06965075" w14:textId="77777777" w:rsidR="009400CC" w:rsidRDefault="009400CC" w:rsidP="00F13668">
            <w:pPr>
              <w:snapToGrid w:val="0"/>
              <w:jc w:val="center"/>
              <w:rPr>
                <w:rFonts w:ascii="Times New Roman" w:eastAsia="宋体" w:hAnsi="Times New Roman"/>
                <w:bCs/>
                <w:szCs w:val="21"/>
              </w:rPr>
            </w:pPr>
          </w:p>
        </w:tc>
        <w:tc>
          <w:tcPr>
            <w:tcW w:w="1100" w:type="dxa"/>
            <w:vAlign w:val="center"/>
          </w:tcPr>
          <w:p w14:paraId="4F995F89" w14:textId="77777777" w:rsidR="009400CC" w:rsidRDefault="009400CC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49F2EC1A" w14:textId="77777777" w:rsidR="009400CC" w:rsidRDefault="009400CC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0758796A" w14:textId="77777777" w:rsidR="009400CC" w:rsidRDefault="009400CC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6836946C" w14:textId="77777777" w:rsidR="009400CC" w:rsidRDefault="009400CC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10E8E6ED" w14:textId="77777777" w:rsidR="009400CC" w:rsidRDefault="009400CC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51EFD6F5" w14:textId="77777777" w:rsidR="009400CC" w:rsidRDefault="009400CC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</w:tr>
      <w:tr w:rsidR="009400CC" w14:paraId="4AE4F7D5" w14:textId="77777777" w:rsidTr="00F13668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14:paraId="67712AEC" w14:textId="77777777" w:rsidR="009400CC" w:rsidRDefault="009400CC" w:rsidP="00F13668">
            <w:pPr>
              <w:snapToGrid w:val="0"/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</w:rPr>
              <w:t>第五单元——</w:t>
            </w:r>
            <w:r>
              <w:rPr>
                <w:rFonts w:ascii="Times New Roman" w:hAnsi="Times New Roman"/>
              </w:rPr>
              <w:t>《幼儿舞蹈之方位</w:t>
            </w:r>
            <w:r>
              <w:rPr>
                <w:rFonts w:ascii="Times New Roman" w:hAnsi="Times New Roman" w:hint="eastAsia"/>
              </w:rPr>
              <w:t>训练</w:t>
            </w:r>
            <w:r>
              <w:rPr>
                <w:rFonts w:ascii="Times New Roman" w:hAnsi="Times New Roman"/>
              </w:rPr>
              <w:t>》</w:t>
            </w:r>
          </w:p>
        </w:tc>
        <w:tc>
          <w:tcPr>
            <w:tcW w:w="1100" w:type="dxa"/>
            <w:vAlign w:val="center"/>
          </w:tcPr>
          <w:p w14:paraId="7B889E96" w14:textId="77777777" w:rsidR="009400CC" w:rsidRDefault="009400CC" w:rsidP="00F13668">
            <w:pPr>
              <w:pStyle w:val="DG0"/>
            </w:pPr>
          </w:p>
        </w:tc>
        <w:tc>
          <w:tcPr>
            <w:tcW w:w="1100" w:type="dxa"/>
            <w:vAlign w:val="center"/>
          </w:tcPr>
          <w:p w14:paraId="4338CE30" w14:textId="77777777" w:rsidR="009400CC" w:rsidRDefault="009400CC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754ADE47" w14:textId="77777777" w:rsidR="009400CC" w:rsidRDefault="009400CC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543E37A3" w14:textId="77777777" w:rsidR="009400CC" w:rsidRDefault="009400CC" w:rsidP="00F13668">
            <w:pPr>
              <w:pStyle w:val="DG0"/>
            </w:pPr>
          </w:p>
        </w:tc>
        <w:tc>
          <w:tcPr>
            <w:tcW w:w="1099" w:type="dxa"/>
            <w:vAlign w:val="center"/>
          </w:tcPr>
          <w:p w14:paraId="71E94D24" w14:textId="77777777" w:rsidR="009400CC" w:rsidRDefault="009400CC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tcBorders>
              <w:right w:val="single" w:sz="12" w:space="0" w:color="auto"/>
            </w:tcBorders>
            <w:vAlign w:val="center"/>
          </w:tcPr>
          <w:p w14:paraId="1E41519F" w14:textId="77777777" w:rsidR="009400CC" w:rsidRDefault="009400CC" w:rsidP="00F13668">
            <w:pPr>
              <w:pStyle w:val="DG0"/>
            </w:pPr>
          </w:p>
        </w:tc>
      </w:tr>
      <w:tr w:rsidR="009400CC" w14:paraId="054EA72E" w14:textId="77777777" w:rsidTr="00F13668">
        <w:trPr>
          <w:trHeight w:val="340"/>
          <w:jc w:val="center"/>
        </w:trPr>
        <w:tc>
          <w:tcPr>
            <w:tcW w:w="18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0493A0" w14:textId="77777777" w:rsidR="009400CC" w:rsidRDefault="009400CC" w:rsidP="00F13668">
            <w:pPr>
              <w:snapToGrid w:val="0"/>
              <w:jc w:val="center"/>
              <w:rPr>
                <w:rFonts w:ascii="Times New Roman" w:eastAsia="宋体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</w:rPr>
              <w:t>第六单元——</w:t>
            </w:r>
            <w:r>
              <w:rPr>
                <w:rFonts w:ascii="Times New Roman" w:hAnsi="Times New Roman"/>
              </w:rPr>
              <w:t>《幼儿舞蹈之</w:t>
            </w:r>
            <w:r>
              <w:rPr>
                <w:rFonts w:ascii="Times New Roman" w:hAnsi="Times New Roman" w:hint="eastAsia"/>
              </w:rPr>
              <w:t>空间训练</w:t>
            </w:r>
            <w:r>
              <w:rPr>
                <w:rFonts w:ascii="Times New Roman" w:hAnsi="Times New Roman"/>
              </w:rPr>
              <w:t>》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14:paraId="43A03485" w14:textId="77777777" w:rsidR="009400CC" w:rsidRDefault="009400CC" w:rsidP="00F13668">
            <w:pPr>
              <w:pStyle w:val="DG0"/>
            </w:pP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14:paraId="740BB285" w14:textId="77777777" w:rsidR="009400CC" w:rsidRDefault="009400CC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tcBorders>
              <w:bottom w:val="single" w:sz="12" w:space="0" w:color="auto"/>
            </w:tcBorders>
            <w:vAlign w:val="center"/>
          </w:tcPr>
          <w:p w14:paraId="7FCCA135" w14:textId="77777777" w:rsidR="009400CC" w:rsidRDefault="009400CC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14:paraId="6851690F" w14:textId="77777777" w:rsidR="009400CC" w:rsidRDefault="009400CC" w:rsidP="00F13668">
            <w:pPr>
              <w:pStyle w:val="DG0"/>
            </w:pPr>
          </w:p>
        </w:tc>
        <w:tc>
          <w:tcPr>
            <w:tcW w:w="1099" w:type="dxa"/>
            <w:tcBorders>
              <w:bottom w:val="single" w:sz="12" w:space="0" w:color="auto"/>
            </w:tcBorders>
            <w:vAlign w:val="center"/>
          </w:tcPr>
          <w:p w14:paraId="16385991" w14:textId="77777777" w:rsidR="009400CC" w:rsidRDefault="009400CC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D0BF7C" w14:textId="77777777" w:rsidR="009400CC" w:rsidRDefault="009400CC" w:rsidP="00F13668">
            <w:pPr>
              <w:pStyle w:val="DG0"/>
            </w:pPr>
          </w:p>
        </w:tc>
      </w:tr>
      <w:tr w:rsidR="009400CC" w14:paraId="7BC7A36C" w14:textId="77777777" w:rsidTr="00F13668">
        <w:trPr>
          <w:trHeight w:val="340"/>
          <w:jc w:val="center"/>
        </w:trPr>
        <w:tc>
          <w:tcPr>
            <w:tcW w:w="1878" w:type="dxa"/>
            <w:vAlign w:val="center"/>
          </w:tcPr>
          <w:p w14:paraId="35704CDA" w14:textId="77777777" w:rsidR="009400CC" w:rsidRDefault="009400CC" w:rsidP="00F13668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</w:rPr>
              <w:t>第七单元——</w:t>
            </w:r>
            <w:r>
              <w:rPr>
                <w:rFonts w:ascii="Times New Roman" w:hAnsi="Times New Roman"/>
              </w:rPr>
              <w:t>《幼儿舞蹈之</w:t>
            </w:r>
            <w:r>
              <w:rPr>
                <w:rFonts w:ascii="Times New Roman" w:hAnsi="Times New Roman" w:hint="eastAsia"/>
              </w:rPr>
              <w:t>高度训练》</w:t>
            </w:r>
          </w:p>
        </w:tc>
        <w:tc>
          <w:tcPr>
            <w:tcW w:w="1100" w:type="dxa"/>
          </w:tcPr>
          <w:p w14:paraId="3041296D" w14:textId="77777777" w:rsidR="009400CC" w:rsidRDefault="009400CC" w:rsidP="00F13668">
            <w:pPr>
              <w:pStyle w:val="DG0"/>
            </w:pPr>
          </w:p>
        </w:tc>
        <w:tc>
          <w:tcPr>
            <w:tcW w:w="1100" w:type="dxa"/>
            <w:vAlign w:val="center"/>
          </w:tcPr>
          <w:p w14:paraId="4EDF1975" w14:textId="77777777" w:rsidR="009400CC" w:rsidRDefault="009400CC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5FE075B1" w14:textId="77777777" w:rsidR="009400CC" w:rsidRDefault="009400CC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410FFF7C" w14:textId="77777777" w:rsidR="009400CC" w:rsidRDefault="009400CC" w:rsidP="00F13668">
            <w:pPr>
              <w:pStyle w:val="DG0"/>
            </w:pPr>
          </w:p>
        </w:tc>
        <w:tc>
          <w:tcPr>
            <w:tcW w:w="1099" w:type="dxa"/>
            <w:vAlign w:val="center"/>
          </w:tcPr>
          <w:p w14:paraId="1DC91F60" w14:textId="77777777" w:rsidR="009400CC" w:rsidRDefault="009400CC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</w:tcPr>
          <w:p w14:paraId="47C56BDC" w14:textId="77777777" w:rsidR="009400CC" w:rsidRDefault="009400CC" w:rsidP="00F13668">
            <w:pPr>
              <w:pStyle w:val="DG0"/>
            </w:pPr>
          </w:p>
        </w:tc>
      </w:tr>
      <w:tr w:rsidR="009400CC" w14:paraId="713D3DA7" w14:textId="77777777" w:rsidTr="00F13668">
        <w:trPr>
          <w:trHeight w:val="340"/>
          <w:jc w:val="center"/>
        </w:trPr>
        <w:tc>
          <w:tcPr>
            <w:tcW w:w="1878" w:type="dxa"/>
            <w:vAlign w:val="center"/>
          </w:tcPr>
          <w:p w14:paraId="34D55188" w14:textId="77777777" w:rsidR="009400CC" w:rsidRDefault="009400CC" w:rsidP="00F13668">
            <w:pPr>
              <w:snapToGrid w:val="0"/>
              <w:jc w:val="center"/>
              <w:rPr>
                <w:rFonts w:ascii="Times New Roman" w:hAnsi="Times New Roman"/>
                <w:bCs/>
                <w:szCs w:val="21"/>
              </w:rPr>
            </w:pPr>
            <w:r>
              <w:rPr>
                <w:rFonts w:ascii="Times New Roman" w:hAnsi="Times New Roman" w:hint="eastAsia"/>
              </w:rPr>
              <w:t>第八单元——</w:t>
            </w:r>
            <w:r>
              <w:rPr>
                <w:rFonts w:ascii="Times New Roman" w:hAnsi="Times New Roman"/>
              </w:rPr>
              <w:t>《幼儿舞蹈之</w:t>
            </w:r>
            <w:r>
              <w:rPr>
                <w:rFonts w:ascii="Times New Roman" w:hAnsi="Times New Roman" w:hint="eastAsia"/>
              </w:rPr>
              <w:t>力量训练</w:t>
            </w:r>
            <w:r>
              <w:rPr>
                <w:rFonts w:ascii="Times New Roman" w:hAnsi="Times New Roman"/>
              </w:rPr>
              <w:t>》</w:t>
            </w:r>
          </w:p>
        </w:tc>
        <w:tc>
          <w:tcPr>
            <w:tcW w:w="1100" w:type="dxa"/>
          </w:tcPr>
          <w:p w14:paraId="76A5AC70" w14:textId="77777777" w:rsidR="009400CC" w:rsidRDefault="009400CC" w:rsidP="00F13668">
            <w:pPr>
              <w:pStyle w:val="DG0"/>
            </w:pPr>
          </w:p>
        </w:tc>
        <w:tc>
          <w:tcPr>
            <w:tcW w:w="1100" w:type="dxa"/>
            <w:vAlign w:val="center"/>
          </w:tcPr>
          <w:p w14:paraId="4CD54351" w14:textId="77777777" w:rsidR="009400CC" w:rsidRDefault="009400CC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  <w:vAlign w:val="center"/>
          </w:tcPr>
          <w:p w14:paraId="2C84535E" w14:textId="77777777" w:rsidR="009400CC" w:rsidRDefault="009400CC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99" w:type="dxa"/>
            <w:vAlign w:val="center"/>
          </w:tcPr>
          <w:p w14:paraId="6B7F07ED" w14:textId="77777777" w:rsidR="009400CC" w:rsidRDefault="009400CC" w:rsidP="00F13668">
            <w:pPr>
              <w:pStyle w:val="DG0"/>
            </w:pPr>
          </w:p>
        </w:tc>
        <w:tc>
          <w:tcPr>
            <w:tcW w:w="1099" w:type="dxa"/>
            <w:vAlign w:val="center"/>
          </w:tcPr>
          <w:p w14:paraId="035FF395" w14:textId="77777777" w:rsidR="009400CC" w:rsidRDefault="009400CC" w:rsidP="00F13668">
            <w:pPr>
              <w:pStyle w:val="DG0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100" w:type="dxa"/>
          </w:tcPr>
          <w:p w14:paraId="13103E93" w14:textId="77777777" w:rsidR="009400CC" w:rsidRDefault="009400CC" w:rsidP="00F13668">
            <w:pPr>
              <w:pStyle w:val="DG0"/>
            </w:pPr>
          </w:p>
        </w:tc>
      </w:tr>
    </w:tbl>
    <w:p w14:paraId="6E6571E3" w14:textId="77777777" w:rsidR="00573749" w:rsidRDefault="00573749" w:rsidP="009400CC">
      <w:pPr>
        <w:pStyle w:val="DG2"/>
        <w:spacing w:beforeLines="100" w:before="423" w:after="211"/>
      </w:pPr>
    </w:p>
    <w:p w14:paraId="55732EF8" w14:textId="657FAEE5" w:rsidR="009400CC" w:rsidRDefault="009400CC" w:rsidP="009400CC">
      <w:pPr>
        <w:pStyle w:val="DG2"/>
        <w:spacing w:beforeLines="100" w:before="423" w:after="211"/>
      </w:pPr>
      <w:r>
        <w:rPr>
          <w:rFonts w:hint="eastAsia"/>
        </w:rPr>
        <w:lastRenderedPageBreak/>
        <w:t>（三）课程教学方法与学时分配</w:t>
      </w:r>
    </w:p>
    <w:tbl>
      <w:tblPr>
        <w:tblStyle w:val="a4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0"/>
        <w:gridCol w:w="2679"/>
        <w:gridCol w:w="1690"/>
        <w:gridCol w:w="715"/>
        <w:gridCol w:w="659"/>
        <w:gridCol w:w="707"/>
      </w:tblGrid>
      <w:tr w:rsidR="009400CC" w14:paraId="5A8EBEF2" w14:textId="77777777" w:rsidTr="00F13668">
        <w:trPr>
          <w:trHeight w:val="340"/>
          <w:jc w:val="center"/>
        </w:trPr>
        <w:tc>
          <w:tcPr>
            <w:tcW w:w="187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DDD150" w14:textId="77777777" w:rsidR="009400CC" w:rsidRDefault="009400CC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sz="12" w:space="0" w:color="auto"/>
            </w:tcBorders>
            <w:vAlign w:val="center"/>
          </w:tcPr>
          <w:p w14:paraId="5EB3AF25" w14:textId="77777777" w:rsidR="009400CC" w:rsidRDefault="009400CC" w:rsidP="00F13668">
            <w:pPr>
              <w:pStyle w:val="DG"/>
              <w:spacing w:before="105" w:after="211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vAlign w:val="center"/>
          </w:tcPr>
          <w:p w14:paraId="2E530A6A" w14:textId="77777777" w:rsidR="009400CC" w:rsidRDefault="009400CC" w:rsidP="00F13668">
            <w:pPr>
              <w:pStyle w:val="DG"/>
              <w:spacing w:before="105" w:after="211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C35488" w14:textId="77777777" w:rsidR="009400CC" w:rsidRDefault="009400CC" w:rsidP="00F13668">
            <w:pPr>
              <w:pStyle w:val="DG"/>
              <w:spacing w:before="105" w:after="211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9400CC" w14:paraId="5EEB9AE1" w14:textId="77777777" w:rsidTr="00F13668">
        <w:trPr>
          <w:trHeight w:val="340"/>
          <w:jc w:val="center"/>
        </w:trPr>
        <w:tc>
          <w:tcPr>
            <w:tcW w:w="1872" w:type="dxa"/>
            <w:vMerge/>
            <w:tcBorders>
              <w:left w:val="single" w:sz="12" w:space="0" w:color="auto"/>
            </w:tcBorders>
          </w:tcPr>
          <w:p w14:paraId="31402614" w14:textId="77777777" w:rsidR="009400CC" w:rsidRDefault="009400CC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2755" w:type="dxa"/>
            <w:vMerge/>
          </w:tcPr>
          <w:p w14:paraId="050190C8" w14:textId="77777777" w:rsidR="009400CC" w:rsidRDefault="009400CC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1738" w:type="dxa"/>
            <w:vMerge/>
          </w:tcPr>
          <w:p w14:paraId="281BEF05" w14:textId="77777777" w:rsidR="009400CC" w:rsidRDefault="009400CC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52AD6CA8" w14:textId="77777777" w:rsidR="009400CC" w:rsidRDefault="009400CC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622E3AB4" w14:textId="77777777" w:rsidR="009400CC" w:rsidRDefault="009400CC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228EE4C8" w14:textId="77777777" w:rsidR="009400CC" w:rsidRDefault="009400CC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9400CC" w14:paraId="7FA853BD" w14:textId="77777777" w:rsidTr="00F13668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14:paraId="0FA19BDB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第四单元</w:t>
            </w:r>
          </w:p>
        </w:tc>
        <w:tc>
          <w:tcPr>
            <w:tcW w:w="2755" w:type="dxa"/>
            <w:vAlign w:val="center"/>
          </w:tcPr>
          <w:p w14:paraId="45E4EC89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课堂讲授、示范</w:t>
            </w:r>
          </w:p>
        </w:tc>
        <w:tc>
          <w:tcPr>
            <w:tcW w:w="1738" w:type="dxa"/>
            <w:vAlign w:val="center"/>
          </w:tcPr>
          <w:p w14:paraId="7A5324A6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25" w:type="dxa"/>
            <w:vAlign w:val="center"/>
          </w:tcPr>
          <w:p w14:paraId="62B1EF2F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0.5</w:t>
            </w:r>
          </w:p>
        </w:tc>
        <w:tc>
          <w:tcPr>
            <w:tcW w:w="669" w:type="dxa"/>
            <w:vAlign w:val="center"/>
          </w:tcPr>
          <w:p w14:paraId="5F31DA14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168822B6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2.5</w:t>
            </w:r>
          </w:p>
        </w:tc>
      </w:tr>
      <w:tr w:rsidR="009400CC" w14:paraId="054B2218" w14:textId="77777777" w:rsidTr="00F13668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14:paraId="77A17FA1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第五单元</w:t>
            </w:r>
          </w:p>
        </w:tc>
        <w:tc>
          <w:tcPr>
            <w:tcW w:w="2755" w:type="dxa"/>
            <w:vAlign w:val="center"/>
          </w:tcPr>
          <w:p w14:paraId="09AA3B01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课堂讲授、示范</w:t>
            </w:r>
          </w:p>
        </w:tc>
        <w:tc>
          <w:tcPr>
            <w:tcW w:w="1738" w:type="dxa"/>
            <w:vAlign w:val="center"/>
          </w:tcPr>
          <w:p w14:paraId="62A63E0C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25" w:type="dxa"/>
            <w:vAlign w:val="center"/>
          </w:tcPr>
          <w:p w14:paraId="1EA74467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bCs/>
                <w:sz w:val="21"/>
                <w:szCs w:val="21"/>
              </w:rPr>
              <w:t>0.5</w:t>
            </w:r>
          </w:p>
        </w:tc>
        <w:tc>
          <w:tcPr>
            <w:tcW w:w="669" w:type="dxa"/>
            <w:vAlign w:val="center"/>
          </w:tcPr>
          <w:p w14:paraId="11F7E86E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6E9C8299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2.5</w:t>
            </w:r>
          </w:p>
        </w:tc>
      </w:tr>
      <w:tr w:rsidR="009400CC" w14:paraId="4251C1C3" w14:textId="77777777" w:rsidTr="00F13668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14:paraId="2E67A599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第六单元</w:t>
            </w:r>
          </w:p>
        </w:tc>
        <w:tc>
          <w:tcPr>
            <w:tcW w:w="2755" w:type="dxa"/>
            <w:vAlign w:val="center"/>
          </w:tcPr>
          <w:p w14:paraId="59489EDF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课堂讲授、示范</w:t>
            </w:r>
          </w:p>
        </w:tc>
        <w:tc>
          <w:tcPr>
            <w:tcW w:w="1738" w:type="dxa"/>
            <w:vAlign w:val="center"/>
          </w:tcPr>
          <w:p w14:paraId="5203A501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25" w:type="dxa"/>
            <w:vAlign w:val="center"/>
          </w:tcPr>
          <w:p w14:paraId="70DE08F4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14:paraId="110A6092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5627721E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</w:t>
            </w:r>
          </w:p>
        </w:tc>
      </w:tr>
      <w:tr w:rsidR="009400CC" w14:paraId="5971B1E8" w14:textId="77777777" w:rsidTr="00F13668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14:paraId="55834003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第七单元</w:t>
            </w:r>
          </w:p>
        </w:tc>
        <w:tc>
          <w:tcPr>
            <w:tcW w:w="2755" w:type="dxa"/>
            <w:vAlign w:val="center"/>
          </w:tcPr>
          <w:p w14:paraId="273B9BB1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课堂讲授、示范</w:t>
            </w:r>
          </w:p>
        </w:tc>
        <w:tc>
          <w:tcPr>
            <w:tcW w:w="1738" w:type="dxa"/>
            <w:vAlign w:val="center"/>
          </w:tcPr>
          <w:p w14:paraId="34D09EA8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25" w:type="dxa"/>
            <w:vAlign w:val="center"/>
          </w:tcPr>
          <w:p w14:paraId="42636634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14:paraId="7A54A431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1C2BDAB2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</w:t>
            </w:r>
          </w:p>
        </w:tc>
      </w:tr>
      <w:tr w:rsidR="009400CC" w14:paraId="6AF1851F" w14:textId="77777777" w:rsidTr="00F13668">
        <w:trPr>
          <w:trHeight w:val="454"/>
          <w:jc w:val="center"/>
        </w:trPr>
        <w:tc>
          <w:tcPr>
            <w:tcW w:w="1872" w:type="dxa"/>
            <w:tcBorders>
              <w:left w:val="single" w:sz="12" w:space="0" w:color="auto"/>
            </w:tcBorders>
            <w:vAlign w:val="center"/>
          </w:tcPr>
          <w:p w14:paraId="79C309EA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第八单元</w:t>
            </w:r>
          </w:p>
        </w:tc>
        <w:tc>
          <w:tcPr>
            <w:tcW w:w="2755" w:type="dxa"/>
            <w:vAlign w:val="center"/>
          </w:tcPr>
          <w:p w14:paraId="4A6040C8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课堂讲授、示范</w:t>
            </w:r>
          </w:p>
        </w:tc>
        <w:tc>
          <w:tcPr>
            <w:tcW w:w="1738" w:type="dxa"/>
            <w:vAlign w:val="center"/>
          </w:tcPr>
          <w:p w14:paraId="69A20C59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考查</w:t>
            </w:r>
          </w:p>
        </w:tc>
        <w:tc>
          <w:tcPr>
            <w:tcW w:w="725" w:type="dxa"/>
            <w:vAlign w:val="center"/>
          </w:tcPr>
          <w:p w14:paraId="08C0AE6B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</w:t>
            </w:r>
          </w:p>
        </w:tc>
        <w:tc>
          <w:tcPr>
            <w:tcW w:w="669" w:type="dxa"/>
            <w:vAlign w:val="center"/>
          </w:tcPr>
          <w:p w14:paraId="62EFEA8D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</w:t>
            </w:r>
          </w:p>
        </w:tc>
        <w:tc>
          <w:tcPr>
            <w:tcW w:w="717" w:type="dxa"/>
            <w:tcBorders>
              <w:right w:val="single" w:sz="12" w:space="0" w:color="auto"/>
            </w:tcBorders>
            <w:vAlign w:val="center"/>
          </w:tcPr>
          <w:p w14:paraId="29061F75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</w:t>
            </w:r>
          </w:p>
        </w:tc>
      </w:tr>
      <w:tr w:rsidR="009400CC" w14:paraId="728A45B3" w14:textId="77777777" w:rsidTr="00F13668">
        <w:trPr>
          <w:trHeight w:val="454"/>
          <w:jc w:val="center"/>
        </w:trPr>
        <w:tc>
          <w:tcPr>
            <w:tcW w:w="636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8CEA40" w14:textId="77777777" w:rsidR="009400CC" w:rsidRDefault="009400CC" w:rsidP="00F13668">
            <w:pPr>
              <w:pStyle w:val="DG"/>
              <w:spacing w:before="105" w:after="211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vAlign w:val="center"/>
          </w:tcPr>
          <w:p w14:paraId="0F0379FC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vAlign w:val="center"/>
          </w:tcPr>
          <w:p w14:paraId="136B7F22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bCs/>
                <w:sz w:val="21"/>
                <w:szCs w:val="21"/>
              </w:rPr>
              <w:t>12</w:t>
            </w:r>
          </w:p>
        </w:tc>
        <w:tc>
          <w:tcPr>
            <w:tcW w:w="7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F8F2E0" w14:textId="77777777" w:rsidR="009400CC" w:rsidRDefault="009400CC" w:rsidP="00F13668">
            <w:pPr>
              <w:snapToGrid w:val="0"/>
              <w:jc w:val="center"/>
              <w:rPr>
                <w:bCs/>
                <w:szCs w:val="21"/>
              </w:rPr>
            </w:pPr>
            <w:r>
              <w:rPr>
                <w:bCs/>
                <w:sz w:val="21"/>
                <w:szCs w:val="21"/>
              </w:rPr>
              <w:t>16</w:t>
            </w:r>
          </w:p>
        </w:tc>
      </w:tr>
    </w:tbl>
    <w:p w14:paraId="3DA0EB6C" w14:textId="77777777" w:rsidR="009400CC" w:rsidRDefault="009400CC" w:rsidP="009400CC">
      <w:pPr>
        <w:pStyle w:val="DG1"/>
        <w:spacing w:beforeLines="100" w:before="423" w:line="360" w:lineRule="auto"/>
        <w:rPr>
          <w:rFonts w:ascii="黑体" w:hAnsi="宋体"/>
        </w:rPr>
      </w:pPr>
      <w:r>
        <w:rPr>
          <w:rFonts w:ascii="黑体" w:hAnsi="宋体" w:hint="eastAsia"/>
        </w:rPr>
        <w:t>四、课程思政教学设计</w:t>
      </w:r>
    </w:p>
    <w:tbl>
      <w:tblPr>
        <w:tblStyle w:val="a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0"/>
      </w:tblGrid>
      <w:tr w:rsidR="009400CC" w14:paraId="58FF737E" w14:textId="77777777" w:rsidTr="00F13668">
        <w:trPr>
          <w:trHeight w:val="1128"/>
        </w:trPr>
        <w:tc>
          <w:tcPr>
            <w:tcW w:w="8276" w:type="dxa"/>
            <w:vAlign w:val="center"/>
          </w:tcPr>
          <w:p w14:paraId="617470C3" w14:textId="77777777" w:rsidR="009400CC" w:rsidRDefault="009400CC" w:rsidP="00F13668">
            <w:pPr>
              <w:pStyle w:val="a3"/>
              <w:spacing w:before="0" w:beforeAutospacing="0" w:after="0" w:afterAutospacing="0" w:line="640" w:lineRule="atLeast"/>
              <w:ind w:firstLine="420"/>
            </w:pPr>
            <w:r>
              <w:rPr>
                <w:rFonts w:ascii="Times New Roman" w:eastAsiaTheme="minorEastAsia" w:hAnsi="Times New Roman" w:cstheme="minorBidi"/>
                <w:kern w:val="2"/>
                <w:sz w:val="21"/>
                <w:szCs w:val="24"/>
              </w:rPr>
              <w:t>课程围绕立德树人根本任务，构建价值、情感、知识、能力</w:t>
            </w:r>
            <w:r>
              <w:rPr>
                <w:rFonts w:ascii="Times New Roman" w:eastAsiaTheme="minorEastAsia" w:hAnsi="Times New Roman" w:cstheme="minorBidi"/>
                <w:kern w:val="2"/>
                <w:sz w:val="21"/>
                <w:szCs w:val="24"/>
              </w:rPr>
              <w:t>“</w:t>
            </w:r>
            <w:r>
              <w:rPr>
                <w:rFonts w:ascii="Times New Roman" w:eastAsiaTheme="minorEastAsia" w:hAnsi="Times New Roman" w:cstheme="minorBidi"/>
                <w:kern w:val="2"/>
                <w:sz w:val="21"/>
                <w:szCs w:val="24"/>
              </w:rPr>
              <w:t>四位一体</w:t>
            </w:r>
            <w:r>
              <w:rPr>
                <w:rFonts w:ascii="Times New Roman" w:eastAsiaTheme="minorEastAsia" w:hAnsi="Times New Roman" w:cstheme="minorBidi"/>
                <w:kern w:val="2"/>
                <w:sz w:val="21"/>
                <w:szCs w:val="24"/>
              </w:rPr>
              <w:t>”</w:t>
            </w:r>
            <w:r>
              <w:rPr>
                <w:rFonts w:ascii="Times New Roman" w:eastAsiaTheme="minorEastAsia" w:hAnsi="Times New Roman" w:cstheme="minorBidi"/>
                <w:kern w:val="2"/>
                <w:sz w:val="21"/>
                <w:szCs w:val="24"/>
              </w:rPr>
              <w:t>课程思政新模式</w:t>
            </w:r>
            <w:r>
              <w:rPr>
                <w:rFonts w:ascii="Times New Roman" w:eastAsiaTheme="minorEastAsia" w:hAnsi="Times New Roman" w:cstheme="minorBidi"/>
                <w:kern w:val="2"/>
                <w:sz w:val="21"/>
                <w:szCs w:val="24"/>
                <w:lang w:val="zh-CN"/>
              </w:rPr>
              <w:t>。课程以舞蹈艺术综合表现与创造为中心任务，旨在发展学前教育专业学生的艺术专项能力。</w:t>
            </w:r>
            <w:r>
              <w:rPr>
                <w:rFonts w:ascii="Times New Roman" w:eastAsiaTheme="minorEastAsia" w:hAnsi="Times New Roman" w:cstheme="minorBidi"/>
                <w:kern w:val="2"/>
                <w:sz w:val="21"/>
                <w:szCs w:val="24"/>
              </w:rPr>
              <w:t>培养学生</w:t>
            </w:r>
            <w:r>
              <w:rPr>
                <w:rFonts w:ascii="Times New Roman" w:eastAsiaTheme="minorEastAsia" w:hAnsi="Times New Roman" w:cstheme="minorBidi" w:hint="eastAsia"/>
                <w:kern w:val="2"/>
                <w:sz w:val="21"/>
                <w:szCs w:val="24"/>
              </w:rPr>
              <w:t>专业</w:t>
            </w:r>
            <w:r>
              <w:rPr>
                <w:rFonts w:ascii="Times New Roman" w:eastAsiaTheme="minorEastAsia" w:hAnsi="Times New Roman" w:cstheme="minorBidi"/>
                <w:kern w:val="2"/>
                <w:sz w:val="21"/>
                <w:szCs w:val="24"/>
              </w:rPr>
              <w:t>精神以及运用马克思主义观点方法认识问题、分析问题和解决问题的能力。课程通过深度挖掘思政元素，精心设计教学方案，不断提升思想引领能力</w:t>
            </w:r>
            <w:r>
              <w:rPr>
                <w:rFonts w:ascii="Times New Roman" w:eastAsiaTheme="minorEastAsia" w:hAnsi="Times New Roman" w:cstheme="minorBidi" w:hint="eastAsia"/>
                <w:kern w:val="2"/>
                <w:sz w:val="21"/>
                <w:szCs w:val="24"/>
              </w:rPr>
              <w:t>及审美能力</w:t>
            </w:r>
            <w:r>
              <w:rPr>
                <w:rFonts w:ascii="Times New Roman" w:eastAsiaTheme="minorEastAsia" w:hAnsi="Times New Roman" w:cstheme="minorBidi"/>
                <w:kern w:val="2"/>
                <w:sz w:val="21"/>
                <w:szCs w:val="24"/>
              </w:rPr>
              <w:t>。</w:t>
            </w:r>
          </w:p>
          <w:p w14:paraId="4B16E392" w14:textId="77777777" w:rsidR="009400CC" w:rsidRDefault="009400CC" w:rsidP="00F13668">
            <w:pPr>
              <w:pStyle w:val="DG0"/>
              <w:jc w:val="left"/>
            </w:pPr>
          </w:p>
          <w:p w14:paraId="4825461C" w14:textId="77777777" w:rsidR="009400CC" w:rsidRDefault="009400CC" w:rsidP="00F13668">
            <w:pPr>
              <w:pStyle w:val="DG0"/>
              <w:jc w:val="left"/>
            </w:pPr>
          </w:p>
        </w:tc>
      </w:tr>
    </w:tbl>
    <w:p w14:paraId="5AFE8203" w14:textId="77777777" w:rsidR="009400CC" w:rsidRDefault="009400CC" w:rsidP="009400CC">
      <w:pPr>
        <w:pStyle w:val="DG1"/>
        <w:spacing w:beforeLines="100" w:before="423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4"/>
        <w:tblW w:w="8276" w:type="dxa"/>
        <w:tblLayout w:type="fixed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9400CC" w14:paraId="7B04A89E" w14:textId="77777777" w:rsidTr="00F13668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CE93BD" w14:textId="77777777" w:rsidR="009400CC" w:rsidRDefault="009400CC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4006B405" w14:textId="77777777" w:rsidR="009400CC" w:rsidRDefault="009400CC" w:rsidP="00F13668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C34EF1E" w14:textId="77777777" w:rsidR="009400CC" w:rsidRDefault="009400CC" w:rsidP="00F13668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5C640CA" w14:textId="77777777" w:rsidR="009400CC" w:rsidRDefault="009400CC" w:rsidP="00F13668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B07EFE" w14:textId="77777777" w:rsidR="009400CC" w:rsidRDefault="009400CC" w:rsidP="00F13668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9400CC" w14:paraId="6A6D7736" w14:textId="77777777" w:rsidTr="00F13668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7CC5A723" w14:textId="77777777" w:rsidR="009400CC" w:rsidRDefault="009400CC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709" w:type="dxa"/>
            <w:vMerge/>
          </w:tcPr>
          <w:p w14:paraId="45A9DFBA" w14:textId="77777777" w:rsidR="009400CC" w:rsidRDefault="009400CC" w:rsidP="00F13668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20F8BFB5" w14:textId="77777777" w:rsidR="009400CC" w:rsidRDefault="009400CC" w:rsidP="00F13668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1DF5421" w14:textId="77777777" w:rsidR="009400CC" w:rsidRDefault="009400CC" w:rsidP="00F13668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6FAB3380" w14:textId="77777777" w:rsidR="009400CC" w:rsidRDefault="009400CC" w:rsidP="00F13668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15E3BA94" w14:textId="77777777" w:rsidR="009400CC" w:rsidRDefault="009400CC" w:rsidP="00F13668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5C797ABC" w14:textId="77777777" w:rsidR="009400CC" w:rsidRDefault="009400CC" w:rsidP="00F13668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3B665643" w14:textId="77777777" w:rsidR="009400CC" w:rsidRDefault="009400CC" w:rsidP="00F13668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60082B9E" w14:textId="77777777" w:rsidR="009400CC" w:rsidRDefault="009400CC" w:rsidP="00F13668">
            <w:pPr>
              <w:pStyle w:val="DG1"/>
              <w:tabs>
                <w:tab w:val="left" w:pos="355"/>
              </w:tabs>
              <w:spacing w:line="240" w:lineRule="auto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347E4017" w14:textId="77777777" w:rsidR="009400CC" w:rsidRDefault="009400CC" w:rsidP="00F13668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9400CC" w14:paraId="7E677B7B" w14:textId="77777777" w:rsidTr="00F1366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483500D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CA2B8BF" w14:textId="77777777" w:rsidR="009400CC" w:rsidRDefault="009400CC" w:rsidP="00F13668">
            <w:pPr>
              <w:pStyle w:val="DG0"/>
            </w:pPr>
            <w:r>
              <w:t>/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9964FCD" w14:textId="77777777" w:rsidR="009400CC" w:rsidRDefault="009400CC" w:rsidP="00F13668">
            <w:pPr>
              <w:pStyle w:val="DG0"/>
            </w:pPr>
            <w:r>
              <w:t>/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6805234" w14:textId="77777777" w:rsidR="009400CC" w:rsidRDefault="009400CC" w:rsidP="00F13668">
            <w:pPr>
              <w:pStyle w:val="DG0"/>
            </w:pPr>
          </w:p>
        </w:tc>
        <w:tc>
          <w:tcPr>
            <w:tcW w:w="612" w:type="dxa"/>
            <w:vAlign w:val="center"/>
          </w:tcPr>
          <w:p w14:paraId="23DE497E" w14:textId="77777777" w:rsidR="009400CC" w:rsidRDefault="009400CC" w:rsidP="00F13668">
            <w:pPr>
              <w:pStyle w:val="DG0"/>
            </w:pPr>
          </w:p>
        </w:tc>
        <w:tc>
          <w:tcPr>
            <w:tcW w:w="612" w:type="dxa"/>
            <w:vAlign w:val="center"/>
          </w:tcPr>
          <w:p w14:paraId="21B62DE2" w14:textId="77777777" w:rsidR="009400CC" w:rsidRDefault="009400CC" w:rsidP="00F13668">
            <w:pPr>
              <w:pStyle w:val="DG0"/>
            </w:pPr>
          </w:p>
        </w:tc>
        <w:tc>
          <w:tcPr>
            <w:tcW w:w="612" w:type="dxa"/>
            <w:vAlign w:val="center"/>
          </w:tcPr>
          <w:p w14:paraId="650AF909" w14:textId="77777777" w:rsidR="009400CC" w:rsidRDefault="009400CC" w:rsidP="00F13668">
            <w:pPr>
              <w:pStyle w:val="DG0"/>
            </w:pPr>
          </w:p>
        </w:tc>
        <w:tc>
          <w:tcPr>
            <w:tcW w:w="612" w:type="dxa"/>
            <w:vAlign w:val="center"/>
          </w:tcPr>
          <w:p w14:paraId="7100C87A" w14:textId="77777777" w:rsidR="009400CC" w:rsidRDefault="009400CC" w:rsidP="00F13668">
            <w:pPr>
              <w:pStyle w:val="DG0"/>
            </w:pPr>
          </w:p>
        </w:tc>
        <w:tc>
          <w:tcPr>
            <w:tcW w:w="612" w:type="dxa"/>
            <w:vAlign w:val="center"/>
          </w:tcPr>
          <w:p w14:paraId="4617D3FA" w14:textId="77777777" w:rsidR="009400CC" w:rsidRDefault="009400CC" w:rsidP="00F13668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1B2BE7C7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9400CC" w14:paraId="6BFB3F09" w14:textId="77777777" w:rsidTr="00F1366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2F914BE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089DAEFE" w14:textId="77777777" w:rsidR="009400CC" w:rsidRDefault="009400CC" w:rsidP="00F13668">
            <w:pPr>
              <w:snapToGrid w:val="0"/>
              <w:spacing w:line="264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  <w:szCs w:val="24"/>
              </w:rPr>
              <w:t>40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44F0451" w14:textId="77777777" w:rsidR="009400CC" w:rsidRDefault="009400CC" w:rsidP="00F13668">
            <w:pPr>
              <w:snapToGrid w:val="0"/>
              <w:spacing w:line="264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  <w:szCs w:val="24"/>
              </w:rPr>
              <w:t>期末考核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6655A31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941B734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691E48F0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612" w:type="dxa"/>
            <w:vAlign w:val="center"/>
          </w:tcPr>
          <w:p w14:paraId="49E1138D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5AB7E56F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5BE9ABAA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E6B7884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9400CC" w14:paraId="08D42246" w14:textId="77777777" w:rsidTr="00F1366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0AE295E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5475C09B" w14:textId="77777777" w:rsidR="009400CC" w:rsidRDefault="009400CC" w:rsidP="00F13668">
            <w:pPr>
              <w:snapToGrid w:val="0"/>
              <w:spacing w:line="264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  <w:szCs w:val="24"/>
              </w:rPr>
              <w:t>20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46AE2C2" w14:textId="77777777" w:rsidR="009400CC" w:rsidRDefault="009400CC" w:rsidP="00F13668">
            <w:pPr>
              <w:snapToGrid w:val="0"/>
              <w:spacing w:line="264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  <w:szCs w:val="24"/>
              </w:rPr>
              <w:t>课堂表现（</w:t>
            </w:r>
            <w:r>
              <w:rPr>
                <w:rFonts w:ascii="宋体" w:hAnsi="宋体" w:hint="eastAsia"/>
                <w:lang w:val="zh-TW"/>
              </w:rPr>
              <w:t>考勤、</w:t>
            </w:r>
            <w:r>
              <w:rPr>
                <w:rFonts w:ascii="宋体" w:hAnsi="宋体" w:hint="eastAsia"/>
                <w:lang w:eastAsia="zh-Hans"/>
              </w:rPr>
              <w:t>体重</w:t>
            </w:r>
            <w:r>
              <w:rPr>
                <w:rFonts w:ascii="宋体" w:hAnsi="宋体"/>
                <w:lang w:eastAsia="zh-Hans"/>
              </w:rPr>
              <w:t>、</w:t>
            </w:r>
            <w:r>
              <w:rPr>
                <w:rFonts w:ascii="宋体" w:hAnsi="宋体" w:hint="eastAsia"/>
                <w:lang w:val="zh-TW"/>
              </w:rPr>
              <w:t>着装、课堂练习评价）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38A0E42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251D563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87427E2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35</w:t>
            </w:r>
          </w:p>
        </w:tc>
        <w:tc>
          <w:tcPr>
            <w:tcW w:w="612" w:type="dxa"/>
            <w:vAlign w:val="center"/>
          </w:tcPr>
          <w:p w14:paraId="2B2AD8C0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25CA1AD0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557367F7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76856BB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9400CC" w14:paraId="1E1C41BF" w14:textId="77777777" w:rsidTr="00F1366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D337ED7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X3</w:t>
            </w:r>
          </w:p>
        </w:tc>
        <w:tc>
          <w:tcPr>
            <w:tcW w:w="709" w:type="dxa"/>
            <w:vAlign w:val="center"/>
          </w:tcPr>
          <w:p w14:paraId="4B95ECC6" w14:textId="77777777" w:rsidR="009400CC" w:rsidRDefault="009400CC" w:rsidP="00F13668">
            <w:pPr>
              <w:snapToGrid w:val="0"/>
              <w:spacing w:line="264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  <w:szCs w:val="24"/>
              </w:rPr>
              <w:t>20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1A94CA2" w14:textId="77777777" w:rsidR="009400CC" w:rsidRDefault="009400CC" w:rsidP="00F13668">
            <w:pPr>
              <w:snapToGrid w:val="0"/>
              <w:spacing w:line="264" w:lineRule="auto"/>
              <w:jc w:val="center"/>
              <w:rPr>
                <w:rFonts w:ascii="宋体" w:hAnsi="宋体" w:cs="宋体"/>
                <w:lang w:val="zh-TW"/>
              </w:rPr>
            </w:pPr>
            <w:r>
              <w:rPr>
                <w:rFonts w:asciiTheme="minorEastAsia" w:eastAsiaTheme="minorEastAsia" w:hAnsiTheme="minorEastAsia" w:hint="eastAsia"/>
                <w:lang w:val="zh-TW"/>
              </w:rPr>
              <w:t>课堂展示：</w:t>
            </w:r>
            <w:r>
              <w:rPr>
                <w:rFonts w:asciiTheme="minorEastAsia" w:eastAsiaTheme="minorEastAsia" w:hAnsiTheme="minorEastAsia" w:hint="eastAsia"/>
                <w:lang w:eastAsia="zh-Hans"/>
              </w:rPr>
              <w:t>蒙族舞蹈组合片段展示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6EDC17C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A249BB2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975D9D9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vAlign w:val="center"/>
          </w:tcPr>
          <w:p w14:paraId="39334009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7E2C69D0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08E45AE2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B7F4F91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9400CC" w14:paraId="118B0001" w14:textId="77777777" w:rsidTr="00F13668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D130E95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F234DF0" w14:textId="77777777" w:rsidR="009400CC" w:rsidRDefault="009400CC" w:rsidP="00F13668">
            <w:pPr>
              <w:snapToGrid w:val="0"/>
              <w:spacing w:line="264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  <w:szCs w:val="24"/>
              </w:rPr>
              <w:t>20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2871A191" w14:textId="77777777" w:rsidR="009400CC" w:rsidRDefault="009400CC" w:rsidP="00F13668">
            <w:pPr>
              <w:snapToGrid w:val="0"/>
              <w:spacing w:line="264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  <w:szCs w:val="24"/>
              </w:rPr>
              <w:t>课堂展示：形体舞蹈基本功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A50060D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5B04FA69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907783E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5E9CC427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3F1E0002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CF31F85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60D2682" w14:textId="77777777" w:rsidR="009400CC" w:rsidRDefault="009400CC" w:rsidP="00F1366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C8BD160" w14:textId="77777777" w:rsidR="009400CC" w:rsidRDefault="009400CC" w:rsidP="009400CC">
      <w:pPr>
        <w:pStyle w:val="DG2"/>
        <w:spacing w:beforeLines="100" w:before="423" w:after="211"/>
      </w:pPr>
      <w:r>
        <w:rPr>
          <w:rFonts w:hint="eastAsia"/>
        </w:rPr>
        <w:t>评价标准细则（选填）</w:t>
      </w:r>
    </w:p>
    <w:tbl>
      <w:tblPr>
        <w:tblStyle w:val="a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21"/>
        <w:gridCol w:w="653"/>
        <w:gridCol w:w="1391"/>
        <w:gridCol w:w="1402"/>
        <w:gridCol w:w="1401"/>
        <w:gridCol w:w="1401"/>
        <w:gridCol w:w="1401"/>
      </w:tblGrid>
      <w:tr w:rsidR="009400CC" w14:paraId="6589BD7C" w14:textId="77777777" w:rsidTr="00573749">
        <w:trPr>
          <w:trHeight w:val="283"/>
        </w:trPr>
        <w:tc>
          <w:tcPr>
            <w:tcW w:w="621" w:type="dxa"/>
            <w:vMerge w:val="restart"/>
            <w:vAlign w:val="center"/>
          </w:tcPr>
          <w:p w14:paraId="3AEC0D64" w14:textId="77777777" w:rsidR="009400CC" w:rsidRDefault="009400CC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53" w:type="dxa"/>
            <w:vMerge w:val="restart"/>
          </w:tcPr>
          <w:p w14:paraId="0CCA940A" w14:textId="77777777" w:rsidR="009400CC" w:rsidRDefault="009400CC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529E0DE3" w14:textId="77777777" w:rsidR="009400CC" w:rsidRDefault="009400CC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14879788" w14:textId="77777777" w:rsidR="009400CC" w:rsidRDefault="009400CC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30CCFC9F" w14:textId="77777777" w:rsidR="009400CC" w:rsidRDefault="009400CC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391" w:type="dxa"/>
            <w:vMerge w:val="restart"/>
            <w:vAlign w:val="center"/>
          </w:tcPr>
          <w:p w14:paraId="43042CCA" w14:textId="77777777" w:rsidR="009400CC" w:rsidRDefault="009400CC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考核要求</w:t>
            </w:r>
          </w:p>
        </w:tc>
        <w:tc>
          <w:tcPr>
            <w:tcW w:w="5605" w:type="dxa"/>
            <w:gridSpan w:val="4"/>
            <w:vAlign w:val="center"/>
          </w:tcPr>
          <w:p w14:paraId="123710BC" w14:textId="77777777" w:rsidR="009400CC" w:rsidRDefault="009400CC" w:rsidP="00F13668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9400CC" w14:paraId="738BECE5" w14:textId="77777777" w:rsidTr="00573749">
        <w:trPr>
          <w:trHeight w:val="283"/>
        </w:trPr>
        <w:tc>
          <w:tcPr>
            <w:tcW w:w="621" w:type="dxa"/>
            <w:vMerge/>
          </w:tcPr>
          <w:p w14:paraId="703718EF" w14:textId="77777777" w:rsidR="009400CC" w:rsidRDefault="009400CC" w:rsidP="00F13668">
            <w:pPr>
              <w:snapToGrid w:val="0"/>
              <w:jc w:val="center"/>
              <w:rPr>
                <w:rFonts w:ascii="黑体" w:eastAsia="黑体" w:hAnsi="黑体"/>
                <w:bCs/>
                <w:szCs w:val="21"/>
              </w:rPr>
            </w:pPr>
          </w:p>
        </w:tc>
        <w:tc>
          <w:tcPr>
            <w:tcW w:w="653" w:type="dxa"/>
            <w:vMerge/>
          </w:tcPr>
          <w:p w14:paraId="0CC46F54" w14:textId="77777777" w:rsidR="009400CC" w:rsidRDefault="009400CC" w:rsidP="00F13668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391" w:type="dxa"/>
            <w:vMerge/>
          </w:tcPr>
          <w:p w14:paraId="66EFAF92" w14:textId="77777777" w:rsidR="009400CC" w:rsidRDefault="009400CC" w:rsidP="00F13668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402" w:type="dxa"/>
            <w:vAlign w:val="center"/>
          </w:tcPr>
          <w:p w14:paraId="142F6DE0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7A96EB2F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1" w:type="dxa"/>
            <w:vAlign w:val="center"/>
          </w:tcPr>
          <w:p w14:paraId="0AC96EDA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6CAE4F93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1" w:type="dxa"/>
            <w:vAlign w:val="center"/>
          </w:tcPr>
          <w:p w14:paraId="762FA4F3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1CD7E382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1" w:type="dxa"/>
            <w:vAlign w:val="center"/>
          </w:tcPr>
          <w:p w14:paraId="213FB4FD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240F21AF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9400CC" w14:paraId="35D30AEB" w14:textId="77777777" w:rsidTr="00573749">
        <w:trPr>
          <w:trHeight w:val="454"/>
        </w:trPr>
        <w:tc>
          <w:tcPr>
            <w:tcW w:w="621" w:type="dxa"/>
            <w:vAlign w:val="center"/>
          </w:tcPr>
          <w:p w14:paraId="5A0C017B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9A1A1EE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/</w:t>
            </w:r>
          </w:p>
        </w:tc>
        <w:tc>
          <w:tcPr>
            <w:tcW w:w="1391" w:type="dxa"/>
          </w:tcPr>
          <w:p w14:paraId="68CDDD8F" w14:textId="77777777" w:rsidR="009400CC" w:rsidRDefault="009400CC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2" w:type="dxa"/>
          </w:tcPr>
          <w:p w14:paraId="3CB99655" w14:textId="77777777" w:rsidR="009400CC" w:rsidRDefault="009400CC" w:rsidP="00F13668">
            <w:pPr>
              <w:pStyle w:val="DG0"/>
              <w:jc w:val="both"/>
            </w:pPr>
          </w:p>
        </w:tc>
        <w:tc>
          <w:tcPr>
            <w:tcW w:w="1401" w:type="dxa"/>
          </w:tcPr>
          <w:p w14:paraId="36C91D7C" w14:textId="77777777" w:rsidR="009400CC" w:rsidRDefault="009400CC" w:rsidP="00F13668">
            <w:pPr>
              <w:pStyle w:val="DG0"/>
              <w:jc w:val="both"/>
            </w:pPr>
          </w:p>
        </w:tc>
        <w:tc>
          <w:tcPr>
            <w:tcW w:w="1401" w:type="dxa"/>
          </w:tcPr>
          <w:p w14:paraId="5C7CF962" w14:textId="77777777" w:rsidR="009400CC" w:rsidRDefault="009400CC" w:rsidP="00F13668">
            <w:pPr>
              <w:pStyle w:val="DG0"/>
              <w:jc w:val="both"/>
            </w:pPr>
          </w:p>
        </w:tc>
        <w:tc>
          <w:tcPr>
            <w:tcW w:w="1401" w:type="dxa"/>
          </w:tcPr>
          <w:p w14:paraId="41780E8D" w14:textId="77777777" w:rsidR="009400CC" w:rsidRDefault="009400CC" w:rsidP="00F13668">
            <w:pPr>
              <w:pStyle w:val="a3"/>
              <w:shd w:val="clear" w:color="auto" w:fill="FFFFFF"/>
            </w:pPr>
          </w:p>
        </w:tc>
      </w:tr>
      <w:tr w:rsidR="009400CC" w14:paraId="3762A6F9" w14:textId="77777777" w:rsidTr="00573749">
        <w:trPr>
          <w:trHeight w:val="454"/>
        </w:trPr>
        <w:tc>
          <w:tcPr>
            <w:tcW w:w="621" w:type="dxa"/>
            <w:vAlign w:val="center"/>
          </w:tcPr>
          <w:p w14:paraId="7C56AF16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53" w:type="dxa"/>
            <w:vAlign w:val="center"/>
          </w:tcPr>
          <w:p w14:paraId="2487D767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1-6</w:t>
            </w:r>
          </w:p>
        </w:tc>
        <w:tc>
          <w:tcPr>
            <w:tcW w:w="1391" w:type="dxa"/>
            <w:vAlign w:val="center"/>
          </w:tcPr>
          <w:p w14:paraId="0A5F605D" w14:textId="77777777" w:rsidR="009400CC" w:rsidRDefault="009400CC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hAnsi="Helvetica" w:cs="Helvetica" w:hint="eastAsia"/>
                <w:color w:val="000000"/>
                <w:sz w:val="19"/>
                <w:szCs w:val="19"/>
              </w:rPr>
              <w:t>考查</w:t>
            </w:r>
          </w:p>
        </w:tc>
        <w:tc>
          <w:tcPr>
            <w:tcW w:w="1402" w:type="dxa"/>
            <w:vAlign w:val="center"/>
          </w:tcPr>
          <w:p w14:paraId="08009061" w14:textId="77777777" w:rsidR="009400CC" w:rsidRDefault="009400CC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w w:val="96"/>
                <w:szCs w:val="21"/>
              </w:rPr>
              <w:t>能</w:t>
            </w:r>
            <w:r>
              <w:rPr>
                <w:rFonts w:ascii="宋体" w:hAnsi="宋体"/>
                <w:bCs/>
                <w:w w:val="96"/>
                <w:szCs w:val="21"/>
              </w:rPr>
              <w:t>够</w:t>
            </w:r>
            <w:r>
              <w:rPr>
                <w:rFonts w:ascii="宋体" w:hAnsi="宋体" w:hint="eastAsia"/>
                <w:bCs/>
                <w:w w:val="96"/>
                <w:szCs w:val="21"/>
              </w:rPr>
              <w:t>准确把握音乐</w:t>
            </w:r>
            <w:r>
              <w:rPr>
                <w:rFonts w:ascii="宋体" w:hAnsi="宋体"/>
                <w:bCs/>
                <w:w w:val="96"/>
                <w:szCs w:val="21"/>
              </w:rPr>
              <w:t>的</w:t>
            </w:r>
            <w:r>
              <w:rPr>
                <w:rFonts w:ascii="宋体" w:hAnsi="宋体" w:hint="eastAsia"/>
                <w:bCs/>
                <w:w w:val="96"/>
                <w:szCs w:val="21"/>
              </w:rPr>
              <w:t>节奏；熟练地完成规定之舞蹈组合，且动作协调、</w:t>
            </w:r>
            <w:r>
              <w:rPr>
                <w:rFonts w:ascii="宋体" w:hAnsi="宋体"/>
                <w:bCs/>
                <w:w w:val="96"/>
                <w:szCs w:val="21"/>
              </w:rPr>
              <w:t>标准、</w:t>
            </w:r>
            <w:r>
              <w:rPr>
                <w:rFonts w:ascii="宋体" w:hAnsi="宋体" w:hint="eastAsia"/>
                <w:bCs/>
                <w:w w:val="96"/>
                <w:szCs w:val="21"/>
              </w:rPr>
              <w:t>动作优美、表现力强</w:t>
            </w:r>
            <w:r>
              <w:rPr>
                <w:rFonts w:ascii="宋体" w:hAnsi="宋体"/>
                <w:bCs/>
                <w:w w:val="80"/>
                <w:szCs w:val="21"/>
              </w:rPr>
              <w:t>；</w:t>
            </w:r>
          </w:p>
        </w:tc>
        <w:tc>
          <w:tcPr>
            <w:tcW w:w="1401" w:type="dxa"/>
            <w:vAlign w:val="center"/>
          </w:tcPr>
          <w:p w14:paraId="18AF7C62" w14:textId="77777777" w:rsidR="009400CC" w:rsidRDefault="009400CC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Cs w:val="21"/>
              </w:rPr>
              <w:t>能</w:t>
            </w:r>
            <w:r>
              <w:rPr>
                <w:rFonts w:ascii="宋体" w:hAnsi="宋体"/>
                <w:bCs/>
                <w:szCs w:val="21"/>
              </w:rPr>
              <w:t>够</w:t>
            </w:r>
            <w:r>
              <w:rPr>
                <w:rFonts w:ascii="宋体" w:hAnsi="宋体" w:hint="eastAsia"/>
                <w:bCs/>
                <w:szCs w:val="21"/>
              </w:rPr>
              <w:t>准确把握音乐</w:t>
            </w:r>
            <w:r>
              <w:rPr>
                <w:rFonts w:ascii="宋体" w:hAnsi="宋体"/>
                <w:bCs/>
                <w:szCs w:val="21"/>
              </w:rPr>
              <w:t>的</w:t>
            </w:r>
            <w:r>
              <w:rPr>
                <w:rFonts w:ascii="宋体" w:hAnsi="宋体" w:hint="eastAsia"/>
                <w:bCs/>
                <w:szCs w:val="21"/>
              </w:rPr>
              <w:t>节奏；完成规定之舞蹈组合</w:t>
            </w:r>
            <w:r>
              <w:rPr>
                <w:rFonts w:ascii="宋体" w:hAnsi="宋体"/>
                <w:bCs/>
                <w:szCs w:val="21"/>
              </w:rPr>
              <w:t>的</w:t>
            </w:r>
            <w:r>
              <w:rPr>
                <w:rFonts w:ascii="宋体" w:hAnsi="宋体" w:hint="eastAsia"/>
                <w:bCs/>
                <w:szCs w:val="21"/>
              </w:rPr>
              <w:t>间断不得超过一次；动作</w:t>
            </w:r>
            <w:r>
              <w:rPr>
                <w:rFonts w:ascii="宋体" w:hAnsi="宋体"/>
                <w:bCs/>
                <w:szCs w:val="21"/>
              </w:rPr>
              <w:t>较为</w:t>
            </w:r>
            <w:r>
              <w:rPr>
                <w:rFonts w:ascii="宋体" w:hAnsi="宋体" w:hint="eastAsia"/>
                <w:bCs/>
                <w:szCs w:val="21"/>
              </w:rPr>
              <w:t>协调和</w:t>
            </w:r>
            <w:r>
              <w:rPr>
                <w:rFonts w:ascii="宋体" w:hAnsi="宋体"/>
                <w:bCs/>
                <w:szCs w:val="21"/>
              </w:rPr>
              <w:t>标准，</w:t>
            </w:r>
            <w:r>
              <w:rPr>
                <w:rFonts w:ascii="宋体" w:hAnsi="宋体" w:hint="eastAsia"/>
                <w:bCs/>
                <w:szCs w:val="21"/>
              </w:rPr>
              <w:t>表现力</w:t>
            </w:r>
            <w:r>
              <w:rPr>
                <w:rFonts w:ascii="宋体" w:hAnsi="宋体"/>
                <w:bCs/>
                <w:szCs w:val="21"/>
              </w:rPr>
              <w:t>较强；</w:t>
            </w:r>
          </w:p>
        </w:tc>
        <w:tc>
          <w:tcPr>
            <w:tcW w:w="1401" w:type="dxa"/>
            <w:vAlign w:val="center"/>
          </w:tcPr>
          <w:p w14:paraId="1F437659" w14:textId="77777777" w:rsidR="009400CC" w:rsidRDefault="009400CC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Cs w:val="21"/>
              </w:rPr>
              <w:t>基本</w:t>
            </w:r>
            <w:r>
              <w:rPr>
                <w:rFonts w:ascii="宋体" w:hAnsi="宋体"/>
                <w:bCs/>
                <w:szCs w:val="21"/>
              </w:rPr>
              <w:t>能够</w:t>
            </w:r>
            <w:r>
              <w:rPr>
                <w:rFonts w:ascii="宋体" w:hAnsi="宋体" w:hint="eastAsia"/>
                <w:bCs/>
                <w:szCs w:val="21"/>
              </w:rPr>
              <w:t>把握音乐</w:t>
            </w:r>
            <w:r>
              <w:rPr>
                <w:rFonts w:ascii="宋体" w:hAnsi="宋体"/>
                <w:bCs/>
                <w:szCs w:val="21"/>
              </w:rPr>
              <w:t>的</w:t>
            </w:r>
            <w:r>
              <w:rPr>
                <w:rFonts w:ascii="宋体" w:hAnsi="宋体" w:hint="eastAsia"/>
                <w:bCs/>
                <w:szCs w:val="21"/>
              </w:rPr>
              <w:t>节奏；完成规定之舞蹈组合</w:t>
            </w:r>
            <w:r>
              <w:rPr>
                <w:rFonts w:ascii="宋体" w:hAnsi="宋体"/>
                <w:bCs/>
                <w:szCs w:val="21"/>
              </w:rPr>
              <w:t>的</w:t>
            </w:r>
            <w:r>
              <w:rPr>
                <w:rFonts w:ascii="宋体" w:hAnsi="宋体" w:hint="eastAsia"/>
                <w:bCs/>
                <w:szCs w:val="21"/>
              </w:rPr>
              <w:t>间断不得超过四次；动作尚且协调</w:t>
            </w:r>
            <w:r>
              <w:rPr>
                <w:rFonts w:ascii="宋体" w:hAnsi="宋体"/>
                <w:bCs/>
                <w:szCs w:val="21"/>
              </w:rPr>
              <w:t>和标准</w:t>
            </w:r>
            <w:r>
              <w:rPr>
                <w:rFonts w:ascii="宋体" w:hAnsi="宋体" w:hint="eastAsia"/>
                <w:bCs/>
                <w:szCs w:val="21"/>
              </w:rPr>
              <w:t>，表现力较弱</w:t>
            </w:r>
            <w:r>
              <w:rPr>
                <w:rFonts w:ascii="宋体" w:hAnsi="宋体"/>
                <w:bCs/>
                <w:szCs w:val="21"/>
              </w:rPr>
              <w:t>；</w:t>
            </w:r>
          </w:p>
        </w:tc>
        <w:tc>
          <w:tcPr>
            <w:tcW w:w="1401" w:type="dxa"/>
            <w:vAlign w:val="center"/>
          </w:tcPr>
          <w:p w14:paraId="7A1FF764" w14:textId="77777777" w:rsidR="009400CC" w:rsidRDefault="009400CC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w w:val="98"/>
                <w:szCs w:val="21"/>
              </w:rPr>
              <w:t>不能</w:t>
            </w:r>
            <w:r>
              <w:rPr>
                <w:rFonts w:ascii="宋体" w:hAnsi="宋体"/>
                <w:bCs/>
                <w:w w:val="98"/>
                <w:szCs w:val="21"/>
              </w:rPr>
              <w:t>够</w:t>
            </w:r>
            <w:r>
              <w:rPr>
                <w:rFonts w:ascii="宋体" w:hAnsi="宋体" w:hint="eastAsia"/>
                <w:bCs/>
                <w:w w:val="98"/>
                <w:szCs w:val="21"/>
              </w:rPr>
              <w:t>配合</w:t>
            </w:r>
            <w:r>
              <w:rPr>
                <w:rFonts w:ascii="宋体" w:hAnsi="宋体"/>
                <w:bCs/>
                <w:w w:val="98"/>
                <w:szCs w:val="21"/>
              </w:rPr>
              <w:t>音乐进行舞蹈动作的展示</w:t>
            </w:r>
            <w:r>
              <w:rPr>
                <w:rFonts w:ascii="宋体" w:hAnsi="宋体" w:hint="eastAsia"/>
                <w:bCs/>
                <w:w w:val="98"/>
                <w:szCs w:val="21"/>
              </w:rPr>
              <w:t>；动作不具</w:t>
            </w:r>
            <w:r>
              <w:rPr>
                <w:rFonts w:ascii="宋体" w:hAnsi="宋体"/>
                <w:bCs/>
                <w:w w:val="98"/>
                <w:szCs w:val="21"/>
              </w:rPr>
              <w:t>标准性；</w:t>
            </w:r>
            <w:r>
              <w:rPr>
                <w:rFonts w:ascii="宋体" w:hAnsi="宋体" w:hint="eastAsia"/>
                <w:bCs/>
                <w:w w:val="98"/>
                <w:szCs w:val="21"/>
              </w:rPr>
              <w:t>完成舞蹈组合时断时续。</w:t>
            </w:r>
          </w:p>
        </w:tc>
      </w:tr>
      <w:tr w:rsidR="009400CC" w14:paraId="6235A939" w14:textId="77777777" w:rsidTr="00573749">
        <w:trPr>
          <w:trHeight w:val="454"/>
        </w:trPr>
        <w:tc>
          <w:tcPr>
            <w:tcW w:w="621" w:type="dxa"/>
            <w:vAlign w:val="center"/>
          </w:tcPr>
          <w:p w14:paraId="5EAC6ACF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53" w:type="dxa"/>
            <w:vAlign w:val="center"/>
          </w:tcPr>
          <w:p w14:paraId="178A6490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1-6</w:t>
            </w:r>
          </w:p>
        </w:tc>
        <w:tc>
          <w:tcPr>
            <w:tcW w:w="1391" w:type="dxa"/>
            <w:vAlign w:val="center"/>
          </w:tcPr>
          <w:p w14:paraId="3340A83A" w14:textId="77777777" w:rsidR="009400CC" w:rsidRDefault="009400CC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hAnsi="Helvetica" w:cs="Helvetica" w:hint="eastAsia"/>
                <w:color w:val="000000"/>
                <w:sz w:val="19"/>
                <w:szCs w:val="19"/>
              </w:rPr>
              <w:t>考查</w:t>
            </w:r>
          </w:p>
        </w:tc>
        <w:tc>
          <w:tcPr>
            <w:tcW w:w="1402" w:type="dxa"/>
            <w:vAlign w:val="center"/>
          </w:tcPr>
          <w:p w14:paraId="52829096" w14:textId="77777777" w:rsidR="009400CC" w:rsidRDefault="009400CC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全勤、着装完全按照上课标准</w:t>
            </w:r>
          </w:p>
        </w:tc>
        <w:tc>
          <w:tcPr>
            <w:tcW w:w="1401" w:type="dxa"/>
            <w:vAlign w:val="center"/>
          </w:tcPr>
          <w:p w14:paraId="75F1AA53" w14:textId="77777777" w:rsidR="009400CC" w:rsidRDefault="009400CC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请假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2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次以内或着装基本能够按照上课标准</w:t>
            </w:r>
          </w:p>
        </w:tc>
        <w:tc>
          <w:tcPr>
            <w:tcW w:w="1401" w:type="dxa"/>
            <w:vAlign w:val="center"/>
          </w:tcPr>
          <w:p w14:paraId="53201834" w14:textId="77777777" w:rsidR="009400CC" w:rsidRDefault="009400CC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请假三次以内或着装基本能够按照上课标准</w:t>
            </w:r>
          </w:p>
        </w:tc>
        <w:tc>
          <w:tcPr>
            <w:tcW w:w="1401" w:type="dxa"/>
            <w:vAlign w:val="center"/>
          </w:tcPr>
          <w:p w14:paraId="114D6C05" w14:textId="77777777" w:rsidR="009400CC" w:rsidRDefault="009400CC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请假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6</w:t>
            </w:r>
            <w:r>
              <w:rPr>
                <w:rFonts w:ascii="Helvetica" w:eastAsiaTheme="minorEastAsia" w:hAnsi="Helvetica" w:cs="Helvetica" w:hint="eastAsia"/>
                <w:color w:val="000000"/>
                <w:sz w:val="19"/>
                <w:szCs w:val="19"/>
              </w:rPr>
              <w:t>次以上或者装着不按要求。</w:t>
            </w:r>
          </w:p>
        </w:tc>
      </w:tr>
      <w:tr w:rsidR="009400CC" w14:paraId="55074C35" w14:textId="77777777" w:rsidTr="00573749">
        <w:trPr>
          <w:trHeight w:val="454"/>
        </w:trPr>
        <w:tc>
          <w:tcPr>
            <w:tcW w:w="621" w:type="dxa"/>
            <w:vAlign w:val="center"/>
          </w:tcPr>
          <w:p w14:paraId="3FA9CC65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53" w:type="dxa"/>
            <w:vAlign w:val="center"/>
          </w:tcPr>
          <w:p w14:paraId="70130C9D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1-6</w:t>
            </w:r>
          </w:p>
        </w:tc>
        <w:tc>
          <w:tcPr>
            <w:tcW w:w="1391" w:type="dxa"/>
            <w:vAlign w:val="center"/>
          </w:tcPr>
          <w:p w14:paraId="25D7DFA5" w14:textId="77777777" w:rsidR="009400CC" w:rsidRDefault="009400CC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hAnsi="Helvetica" w:cs="Helvetica" w:hint="eastAsia"/>
                <w:color w:val="000000"/>
                <w:sz w:val="19"/>
                <w:szCs w:val="19"/>
              </w:rPr>
              <w:t>考查</w:t>
            </w:r>
          </w:p>
        </w:tc>
        <w:tc>
          <w:tcPr>
            <w:tcW w:w="1402" w:type="dxa"/>
            <w:vAlign w:val="center"/>
          </w:tcPr>
          <w:p w14:paraId="65AB731D" w14:textId="77777777" w:rsidR="009400CC" w:rsidRDefault="009400CC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Cs w:val="21"/>
              </w:rPr>
              <w:t>全体小组成员共同参与，舞蹈风格与形式阐述准确，介绍详细，有配乐展示</w:t>
            </w:r>
          </w:p>
        </w:tc>
        <w:tc>
          <w:tcPr>
            <w:tcW w:w="1401" w:type="dxa"/>
            <w:vAlign w:val="center"/>
          </w:tcPr>
          <w:p w14:paraId="7D6C05E2" w14:textId="77777777" w:rsidR="009400CC" w:rsidRDefault="009400CC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Cs w:val="21"/>
              </w:rPr>
              <w:t>体小组成员共同参与，舞蹈风格与形式阐述准确，介绍详细，有展示</w:t>
            </w:r>
          </w:p>
        </w:tc>
        <w:tc>
          <w:tcPr>
            <w:tcW w:w="1401" w:type="dxa"/>
            <w:vAlign w:val="center"/>
          </w:tcPr>
          <w:p w14:paraId="342AB3F3" w14:textId="77777777" w:rsidR="009400CC" w:rsidRDefault="009400CC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Cs w:val="21"/>
              </w:rPr>
              <w:t>部分小组成员参与，舞蹈风格与形式阐述较准确，介绍较详细</w:t>
            </w:r>
          </w:p>
        </w:tc>
        <w:tc>
          <w:tcPr>
            <w:tcW w:w="1401" w:type="dxa"/>
            <w:vAlign w:val="center"/>
          </w:tcPr>
          <w:p w14:paraId="65464D10" w14:textId="77777777" w:rsidR="009400CC" w:rsidRDefault="009400CC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Cs w:val="21"/>
              </w:rPr>
              <w:t>小组成员参与度低，舞蹈风格与形式的阐述不全面</w:t>
            </w:r>
          </w:p>
        </w:tc>
      </w:tr>
      <w:tr w:rsidR="009400CC" w14:paraId="412796AF" w14:textId="77777777" w:rsidTr="00573749">
        <w:trPr>
          <w:trHeight w:val="454"/>
        </w:trPr>
        <w:tc>
          <w:tcPr>
            <w:tcW w:w="621" w:type="dxa"/>
            <w:vAlign w:val="center"/>
          </w:tcPr>
          <w:p w14:paraId="14036E97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53" w:type="dxa"/>
            <w:vAlign w:val="center"/>
          </w:tcPr>
          <w:p w14:paraId="62B64875" w14:textId="77777777" w:rsidR="009400CC" w:rsidRDefault="009400CC" w:rsidP="00F13668">
            <w:pPr>
              <w:snapToGrid w:val="0"/>
              <w:jc w:val="center"/>
              <w:rPr>
                <w:rFonts w:ascii="Arial" w:eastAsia="黑体" w:hAnsi="Arial" w:cs="Arial"/>
                <w:bCs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1-6</w:t>
            </w:r>
          </w:p>
        </w:tc>
        <w:tc>
          <w:tcPr>
            <w:tcW w:w="1391" w:type="dxa"/>
            <w:vAlign w:val="center"/>
          </w:tcPr>
          <w:p w14:paraId="060693CA" w14:textId="77777777" w:rsidR="009400CC" w:rsidRDefault="009400CC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Helvetica" w:hAnsi="Helvetica" w:cs="Helvetica" w:hint="eastAsia"/>
                <w:color w:val="000000"/>
                <w:sz w:val="19"/>
                <w:szCs w:val="19"/>
              </w:rPr>
              <w:t>考查</w:t>
            </w:r>
          </w:p>
        </w:tc>
        <w:tc>
          <w:tcPr>
            <w:tcW w:w="1402" w:type="dxa"/>
            <w:vAlign w:val="center"/>
          </w:tcPr>
          <w:p w14:paraId="45605358" w14:textId="77777777" w:rsidR="009400CC" w:rsidRDefault="009400CC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Cs w:val="21"/>
              </w:rPr>
              <w:t>熟练地完成规定动作，且动作协调、</w:t>
            </w:r>
            <w:r>
              <w:rPr>
                <w:rFonts w:ascii="宋体" w:hAnsi="宋体"/>
                <w:bCs/>
                <w:szCs w:val="21"/>
              </w:rPr>
              <w:t>标</w:t>
            </w:r>
            <w:r>
              <w:rPr>
                <w:rFonts w:ascii="宋体" w:hAnsi="宋体"/>
                <w:bCs/>
                <w:szCs w:val="21"/>
              </w:rPr>
              <w:lastRenderedPageBreak/>
              <w:t>准、</w:t>
            </w:r>
            <w:r>
              <w:rPr>
                <w:rFonts w:ascii="宋体" w:hAnsi="宋体" w:hint="eastAsia"/>
                <w:bCs/>
                <w:szCs w:val="21"/>
              </w:rPr>
              <w:t>优美、表现力强</w:t>
            </w:r>
            <w:r>
              <w:rPr>
                <w:rFonts w:ascii="宋体" w:hAnsi="宋体"/>
                <w:bCs/>
                <w:szCs w:val="21"/>
              </w:rPr>
              <w:t>；</w:t>
            </w:r>
          </w:p>
        </w:tc>
        <w:tc>
          <w:tcPr>
            <w:tcW w:w="1401" w:type="dxa"/>
            <w:vAlign w:val="center"/>
          </w:tcPr>
          <w:p w14:paraId="1B6A4232" w14:textId="77777777" w:rsidR="009400CC" w:rsidRDefault="009400CC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熟练地完成规定动作；动作尚且协调</w:t>
            </w:r>
            <w:r>
              <w:rPr>
                <w:rFonts w:ascii="宋体" w:hAnsi="宋体"/>
                <w:bCs/>
                <w:szCs w:val="21"/>
              </w:rPr>
              <w:lastRenderedPageBreak/>
              <w:t>和标准</w:t>
            </w:r>
            <w:r>
              <w:rPr>
                <w:rFonts w:ascii="宋体" w:hAnsi="宋体" w:hint="eastAsia"/>
                <w:bCs/>
                <w:szCs w:val="21"/>
              </w:rPr>
              <w:t>，表现力一般</w:t>
            </w:r>
          </w:p>
        </w:tc>
        <w:tc>
          <w:tcPr>
            <w:tcW w:w="1401" w:type="dxa"/>
            <w:vAlign w:val="center"/>
          </w:tcPr>
          <w:p w14:paraId="567A28DE" w14:textId="77777777" w:rsidR="009400CC" w:rsidRDefault="009400CC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熟练地完成规定动作；动作尚且协调</w:t>
            </w:r>
            <w:r>
              <w:rPr>
                <w:rFonts w:ascii="宋体" w:hAnsi="宋体"/>
                <w:bCs/>
                <w:szCs w:val="21"/>
              </w:rPr>
              <w:lastRenderedPageBreak/>
              <w:t>和标准</w:t>
            </w:r>
            <w:r>
              <w:rPr>
                <w:rFonts w:ascii="宋体" w:hAnsi="宋体" w:hint="eastAsia"/>
                <w:bCs/>
                <w:szCs w:val="21"/>
              </w:rPr>
              <w:t>，表现力较弱</w:t>
            </w:r>
            <w:r>
              <w:rPr>
                <w:rFonts w:ascii="宋体" w:hAnsi="宋体"/>
                <w:bCs/>
                <w:szCs w:val="21"/>
              </w:rPr>
              <w:t>；</w:t>
            </w:r>
          </w:p>
        </w:tc>
        <w:tc>
          <w:tcPr>
            <w:tcW w:w="1401" w:type="dxa"/>
            <w:vAlign w:val="center"/>
          </w:tcPr>
          <w:p w14:paraId="277EA909" w14:textId="77777777" w:rsidR="009400CC" w:rsidRDefault="009400CC" w:rsidP="00F1366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9"/>
                <w:szCs w:val="19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无法顺畅地完成</w:t>
            </w:r>
            <w:r>
              <w:rPr>
                <w:rFonts w:ascii="宋体" w:hAnsi="宋体"/>
                <w:bCs/>
                <w:szCs w:val="21"/>
              </w:rPr>
              <w:t>动作的展示</w:t>
            </w:r>
            <w:r>
              <w:rPr>
                <w:rFonts w:ascii="宋体" w:hAnsi="宋体" w:hint="eastAsia"/>
                <w:bCs/>
                <w:szCs w:val="21"/>
              </w:rPr>
              <w:t>；动作不</w:t>
            </w:r>
            <w:r>
              <w:rPr>
                <w:rFonts w:ascii="宋体" w:hAnsi="宋体" w:hint="eastAsia"/>
                <w:bCs/>
                <w:szCs w:val="21"/>
              </w:rPr>
              <w:lastRenderedPageBreak/>
              <w:t>具</w:t>
            </w:r>
            <w:r>
              <w:rPr>
                <w:rFonts w:ascii="宋体" w:hAnsi="宋体"/>
                <w:bCs/>
                <w:szCs w:val="21"/>
              </w:rPr>
              <w:t>标准性</w:t>
            </w:r>
            <w:r>
              <w:rPr>
                <w:rFonts w:ascii="宋体" w:hAnsi="宋体" w:hint="eastAsia"/>
                <w:bCs/>
                <w:szCs w:val="21"/>
              </w:rPr>
              <w:t>。</w:t>
            </w:r>
          </w:p>
        </w:tc>
      </w:tr>
    </w:tbl>
    <w:p w14:paraId="34F45D85" w14:textId="77777777" w:rsidR="009400CC" w:rsidRDefault="009400CC" w:rsidP="009400CC">
      <w:pPr>
        <w:pStyle w:val="DG1"/>
        <w:spacing w:beforeLines="100" w:before="423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 xml:space="preserve">六、其他需要说明的问题 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0"/>
      </w:tblGrid>
      <w:tr w:rsidR="009400CC" w14:paraId="4E259F18" w14:textId="77777777" w:rsidTr="00F13668">
        <w:tc>
          <w:tcPr>
            <w:tcW w:w="8296" w:type="dxa"/>
          </w:tcPr>
          <w:p w14:paraId="1DB47E93" w14:textId="77777777" w:rsidR="009400CC" w:rsidRDefault="009400CC" w:rsidP="00F13668">
            <w:pPr>
              <w:pStyle w:val="DG0"/>
              <w:jc w:val="left"/>
              <w:rPr>
                <w:rFonts w:ascii="仿宋" w:eastAsia="仿宋" w:hAnsi="仿宋" w:cs="仿宋"/>
              </w:rPr>
            </w:pPr>
          </w:p>
          <w:p w14:paraId="30689D47" w14:textId="77777777" w:rsidR="009400CC" w:rsidRDefault="009400CC" w:rsidP="00F13668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38667865" w14:textId="77777777" w:rsidR="009400CC" w:rsidRDefault="009400CC" w:rsidP="00F13668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145544D9" w14:textId="77777777" w:rsidR="009400CC" w:rsidRDefault="009400CC" w:rsidP="009400CC"/>
    <w:p w14:paraId="263EE63E" w14:textId="77777777" w:rsidR="009400CC" w:rsidRDefault="009400CC" w:rsidP="009400CC"/>
    <w:p w14:paraId="56138ED8" w14:textId="77777777" w:rsidR="009400CC" w:rsidRPr="009400CC" w:rsidRDefault="009400CC" w:rsidP="00F41842"/>
    <w:p w14:paraId="475BE8C2" w14:textId="77777777" w:rsidR="009400CC" w:rsidRDefault="009400CC" w:rsidP="00F41842"/>
    <w:p w14:paraId="2BFD30B8" w14:textId="77777777" w:rsidR="009400CC" w:rsidRDefault="009400CC" w:rsidP="00F41842"/>
    <w:p w14:paraId="2B42DF4F" w14:textId="77777777" w:rsidR="009400CC" w:rsidRDefault="009400CC" w:rsidP="00F41842"/>
    <w:p w14:paraId="3F7D92B8" w14:textId="77777777" w:rsidR="009400CC" w:rsidRDefault="009400CC" w:rsidP="00F41842"/>
    <w:p w14:paraId="4F727F73" w14:textId="77777777" w:rsidR="009400CC" w:rsidRDefault="009400CC" w:rsidP="00F41842"/>
    <w:p w14:paraId="5263D911" w14:textId="4675349F" w:rsidR="00F41842" w:rsidRPr="00F41842" w:rsidRDefault="00F41842" w:rsidP="00573749">
      <w:pPr>
        <w:pStyle w:val="DG2"/>
        <w:spacing w:before="105" w:after="211"/>
        <w:rPr>
          <w:rFonts w:hint="eastAsia"/>
        </w:rPr>
      </w:pPr>
    </w:p>
    <w:sectPr w:rsidR="00F41842" w:rsidRPr="00F41842" w:rsidSect="00F10001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  <w:sig w:usb0="E0002AEF" w:usb1="C0007841" w:usb2="00000009" w:usb3="00000000" w:csb0="400001FF" w:csb1="FFFF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FFD3ACE"/>
    <w:multiLevelType w:val="singleLevel"/>
    <w:tmpl w:val="9FFD3AC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BFEFFB2E"/>
    <w:multiLevelType w:val="singleLevel"/>
    <w:tmpl w:val="BFEFFB2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F76A1668"/>
    <w:multiLevelType w:val="singleLevel"/>
    <w:tmpl w:val="F76A166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1959021108">
    <w:abstractNumId w:val="1"/>
  </w:num>
  <w:num w:numId="2" w16cid:durableId="1578437334">
    <w:abstractNumId w:val="2"/>
  </w:num>
  <w:num w:numId="3" w16cid:durableId="98979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E1"/>
    <w:rsid w:val="000F6E0D"/>
    <w:rsid w:val="003B2DA2"/>
    <w:rsid w:val="00573749"/>
    <w:rsid w:val="007956A3"/>
    <w:rsid w:val="007D0877"/>
    <w:rsid w:val="009400CC"/>
    <w:rsid w:val="00965997"/>
    <w:rsid w:val="00C01CEA"/>
    <w:rsid w:val="00C210E1"/>
    <w:rsid w:val="00D6668D"/>
    <w:rsid w:val="00EC3EFB"/>
    <w:rsid w:val="00F10001"/>
    <w:rsid w:val="00F41842"/>
    <w:rsid w:val="00F8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B1C0AB"/>
  <w14:defaultImageDpi w14:val="32767"/>
  <w15:chartTrackingRefBased/>
  <w15:docId w15:val="{CD30D141-2B78-3B4D-951F-9CAC0922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8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4">
    <w:name w:val="Table Grid"/>
    <w:basedOn w:val="a1"/>
    <w:qFormat/>
    <w:rsid w:val="00F4184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">
    <w:name w:val="表格标题DG"/>
    <w:basedOn w:val="a"/>
    <w:qFormat/>
    <w:rsid w:val="00F41842"/>
    <w:pPr>
      <w:widowControl/>
      <w:snapToGrid w:val="0"/>
      <w:jc w:val="center"/>
    </w:pPr>
    <w:rPr>
      <w:rFonts w:ascii="Arial" w:eastAsia="黑体" w:hAnsi="Arial" w:cs="宋体"/>
      <w:bCs/>
      <w:color w:val="000000"/>
      <w:kern w:val="0"/>
      <w:sz w:val="21"/>
      <w:szCs w:val="20"/>
    </w:rPr>
  </w:style>
  <w:style w:type="paragraph" w:customStyle="1" w:styleId="DG0">
    <w:name w:val="表格正文DG"/>
    <w:basedOn w:val="a"/>
    <w:qFormat/>
    <w:rsid w:val="00F41842"/>
    <w:pPr>
      <w:widowControl/>
      <w:jc w:val="center"/>
    </w:pPr>
    <w:rPr>
      <w:rFonts w:ascii="Times New Roman" w:eastAsia="宋体" w:hAnsi="Times New Roman" w:cs="宋体"/>
      <w:color w:val="000000"/>
      <w:kern w:val="0"/>
      <w:sz w:val="21"/>
      <w:szCs w:val="21"/>
    </w:rPr>
  </w:style>
  <w:style w:type="paragraph" w:customStyle="1" w:styleId="DG1">
    <w:name w:val="一级标题DG"/>
    <w:basedOn w:val="a"/>
    <w:qFormat/>
    <w:rsid w:val="00F41842"/>
    <w:pPr>
      <w:widowControl/>
      <w:spacing w:line="480" w:lineRule="auto"/>
      <w:jc w:val="left"/>
      <w:outlineLvl w:val="0"/>
    </w:pPr>
    <w:rPr>
      <w:rFonts w:ascii="Arial" w:eastAsia="黑体" w:hAnsi="Arial" w:cs="宋体"/>
      <w:kern w:val="0"/>
      <w:sz w:val="28"/>
    </w:rPr>
  </w:style>
  <w:style w:type="paragraph" w:customStyle="1" w:styleId="DG2">
    <w:name w:val="二级标题DG"/>
    <w:basedOn w:val="a3"/>
    <w:qFormat/>
    <w:rsid w:val="00F41842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Happy</cp:lastModifiedBy>
  <cp:revision>6</cp:revision>
  <dcterms:created xsi:type="dcterms:W3CDTF">2026-03-02T04:55:00Z</dcterms:created>
  <dcterms:modified xsi:type="dcterms:W3CDTF">2026-03-12T11:08:00Z</dcterms:modified>
</cp:coreProperties>
</file>