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E75B5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/>
          <w:b/>
          <w:sz w:val="28"/>
          <w:szCs w:val="30"/>
        </w:rPr>
        <w:t>数学实验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jc w:val="both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1838"/>
        <w:gridCol w:w="1694"/>
        <w:gridCol w:w="432"/>
        <w:gridCol w:w="993"/>
        <w:gridCol w:w="842"/>
        <w:gridCol w:w="1426"/>
      </w:tblGrid>
      <w:tr w14:paraId="1405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2E225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22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D6D06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数学实验</w:t>
            </w:r>
          </w:p>
        </w:tc>
      </w:tr>
      <w:tr w14:paraId="0D3B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357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5" w:type="dxa"/>
            <w:gridSpan w:val="6"/>
            <w:tcBorders>
              <w:right w:val="single" w:color="auto" w:sz="12" w:space="0"/>
            </w:tcBorders>
            <w:vAlign w:val="center"/>
          </w:tcPr>
          <w:p w14:paraId="6E60A8E2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Mathematics Experiment</w:t>
            </w:r>
          </w:p>
        </w:tc>
      </w:tr>
      <w:tr w14:paraId="3C2C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8FA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838" w:type="dxa"/>
            <w:vAlign w:val="center"/>
          </w:tcPr>
          <w:p w14:paraId="267093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2126" w:type="dxa"/>
            <w:gridSpan w:val="2"/>
            <w:vAlign w:val="center"/>
          </w:tcPr>
          <w:p w14:paraId="47CFEB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261" w:type="dxa"/>
            <w:gridSpan w:val="3"/>
            <w:tcBorders>
              <w:right w:val="single" w:color="auto" w:sz="12" w:space="0"/>
            </w:tcBorders>
            <w:vAlign w:val="center"/>
          </w:tcPr>
          <w:p w14:paraId="0E7867A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21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4D68D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3FBC532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4" w:type="dxa"/>
            <w:vAlign w:val="center"/>
          </w:tcPr>
          <w:p w14:paraId="36CFD9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432" w:type="dxa"/>
            <w:vAlign w:val="center"/>
          </w:tcPr>
          <w:p w14:paraId="5ED198F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5" w:type="dxa"/>
            <w:gridSpan w:val="2"/>
            <w:vAlign w:val="center"/>
          </w:tcPr>
          <w:p w14:paraId="29E6756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426" w:type="dxa"/>
            <w:tcBorders>
              <w:right w:val="single" w:color="auto" w:sz="12" w:space="0"/>
            </w:tcBorders>
            <w:vAlign w:val="center"/>
          </w:tcPr>
          <w:p w14:paraId="0932CE4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F8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206A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38" w:type="dxa"/>
            <w:vAlign w:val="center"/>
          </w:tcPr>
          <w:p w14:paraId="30ADA9E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115C4A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3261" w:type="dxa"/>
            <w:gridSpan w:val="3"/>
            <w:tcBorders>
              <w:right w:val="single" w:color="auto" w:sz="12" w:space="0"/>
            </w:tcBorders>
            <w:vAlign w:val="center"/>
          </w:tcPr>
          <w:p w14:paraId="1C9E49F3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数媒技术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、数媒技术（国教）、计科（国教）、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电科、机制、网络工程、计科、汽服、微电子、智能制造等专业在大一年级进行学习</w:t>
            </w:r>
          </w:p>
        </w:tc>
      </w:tr>
      <w:tr w14:paraId="2310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E570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1838" w:type="dxa"/>
            <w:vAlign w:val="center"/>
          </w:tcPr>
          <w:p w14:paraId="4118922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公共基础课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6AC6F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3261" w:type="dxa"/>
            <w:gridSpan w:val="3"/>
            <w:tcBorders>
              <w:right w:val="single" w:color="auto" w:sz="12" w:space="0"/>
            </w:tcBorders>
            <w:vAlign w:val="center"/>
          </w:tcPr>
          <w:p w14:paraId="002B95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4ED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37EC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3964" w:type="dxa"/>
            <w:gridSpan w:val="3"/>
            <w:vAlign w:val="center"/>
          </w:tcPr>
          <w:p w14:paraId="17677D40">
            <w:pPr>
              <w:widowControl w:val="0"/>
              <w:snapToGrid w:val="0"/>
              <w:spacing w:line="288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Matlab高等数学实验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章恩栋、马玉兰、徐美萍、李双、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ISBN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978-7-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26010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电子工业出版社、第二版</w:t>
            </w:r>
          </w:p>
        </w:tc>
        <w:tc>
          <w:tcPr>
            <w:tcW w:w="1835" w:type="dxa"/>
            <w:gridSpan w:val="2"/>
            <w:vAlign w:val="center"/>
          </w:tcPr>
          <w:p w14:paraId="783CC1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DD8A0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426" w:type="dxa"/>
            <w:tcBorders>
              <w:right w:val="single" w:color="auto" w:sz="12" w:space="0"/>
            </w:tcBorders>
            <w:vAlign w:val="center"/>
          </w:tcPr>
          <w:p w14:paraId="0A9017C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A53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0DAB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225" w:type="dxa"/>
            <w:gridSpan w:val="6"/>
            <w:tcBorders>
              <w:right w:val="single" w:color="auto" w:sz="12" w:space="0"/>
            </w:tcBorders>
            <w:vAlign w:val="center"/>
          </w:tcPr>
          <w:p w14:paraId="2D7706FD">
            <w:pPr>
              <w:pStyle w:val="17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高等数学（1） 21000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</w:tr>
      <w:tr w14:paraId="22F1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A59B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225" w:type="dxa"/>
            <w:gridSpan w:val="6"/>
            <w:tcBorders>
              <w:right w:val="single" w:color="auto" w:sz="12" w:space="0"/>
            </w:tcBorders>
          </w:tcPr>
          <w:p w14:paraId="278D406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数学实验课程是一门将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抽象的</w:t>
            </w:r>
            <w:r>
              <w:rPr>
                <w:rFonts w:hint="eastAsia"/>
                <w:sz w:val="21"/>
                <w:szCs w:val="21"/>
                <w:lang w:eastAsia="zh-CN"/>
              </w:rPr>
              <w:t>数学理论与实际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/>
                <w:sz w:val="21"/>
                <w:szCs w:val="21"/>
                <w:lang w:eastAsia="zh-CN"/>
              </w:rPr>
              <w:t>相结合的课程。它通过计算机软件和编程工具，让学生亲自动手进行数学建模和数值计算，加深对数学概念、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定理</w:t>
            </w:r>
            <w:r>
              <w:rPr>
                <w:rFonts w:hint="eastAsia"/>
                <w:sz w:val="21"/>
                <w:szCs w:val="21"/>
                <w:lang w:eastAsia="zh-CN"/>
              </w:rPr>
              <w:t>和方法的理解。</w:t>
            </w:r>
          </w:p>
          <w:p w14:paraId="484BE733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bookmarkStart w:id="4" w:name="_GoBack"/>
            <w:bookmarkEnd w:id="4"/>
            <w:r>
              <w:rPr>
                <w:rFonts w:hint="eastAsia"/>
                <w:sz w:val="21"/>
                <w:szCs w:val="21"/>
              </w:rPr>
              <w:t>《数学</w:t>
            </w:r>
            <w:r>
              <w:rPr>
                <w:sz w:val="21"/>
                <w:szCs w:val="21"/>
              </w:rPr>
              <w:t>实验</w:t>
            </w:r>
            <w:r>
              <w:rPr>
                <w:rFonts w:hint="eastAsia"/>
                <w:sz w:val="21"/>
                <w:szCs w:val="21"/>
              </w:rPr>
              <w:t>》主要内容</w:t>
            </w:r>
            <w:r>
              <w:rPr>
                <w:sz w:val="21"/>
                <w:szCs w:val="21"/>
              </w:rPr>
              <w:t>为：matlab软件操作，</w:t>
            </w:r>
            <w:r>
              <w:rPr>
                <w:rFonts w:hint="eastAsia"/>
                <w:sz w:val="21"/>
                <w:szCs w:val="21"/>
              </w:rPr>
              <w:t>实验一（一元函数</w:t>
            </w:r>
            <w:r>
              <w:rPr>
                <w:sz w:val="21"/>
                <w:szCs w:val="21"/>
              </w:rPr>
              <w:t>的图形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实验二（极限</w:t>
            </w:r>
            <w:r>
              <w:rPr>
                <w:sz w:val="21"/>
                <w:szCs w:val="21"/>
              </w:rPr>
              <w:t>与连续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实验三（</w:t>
            </w:r>
            <w:r>
              <w:rPr>
                <w:sz w:val="21"/>
                <w:szCs w:val="21"/>
              </w:rPr>
              <w:t>导数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、实验</w:t>
            </w:r>
            <w:r>
              <w:rPr>
                <w:rFonts w:hint="eastAsia"/>
                <w:sz w:val="21"/>
                <w:szCs w:val="21"/>
              </w:rPr>
              <w:t>四（导数</w:t>
            </w:r>
            <w:r>
              <w:rPr>
                <w:sz w:val="21"/>
                <w:szCs w:val="21"/>
              </w:rPr>
              <w:t>应用）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实验五（</w:t>
            </w:r>
            <w:r>
              <w:rPr>
                <w:rFonts w:hint="eastAsia"/>
                <w:sz w:val="21"/>
                <w:szCs w:val="21"/>
              </w:rPr>
              <w:t>一元函数</w:t>
            </w:r>
            <w:r>
              <w:rPr>
                <w:sz w:val="21"/>
                <w:szCs w:val="21"/>
              </w:rPr>
              <w:t>积分学）</w:t>
            </w:r>
            <w:r>
              <w:rPr>
                <w:rFonts w:hint="eastAsia"/>
                <w:sz w:val="21"/>
                <w:szCs w:val="21"/>
              </w:rPr>
              <w:t>。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同时，教学中将课程思政元素融入其中，培养学生们独立思考、合作学习的习惯，诚实守信、质疑创新的素养。</w:t>
            </w:r>
          </w:p>
        </w:tc>
      </w:tr>
      <w:tr w14:paraId="6AA9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4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57A89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22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8F06D9C">
            <w:pPr>
              <w:widowControl w:val="0"/>
              <w:tabs>
                <w:tab w:val="left" w:pos="3870"/>
              </w:tabs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本课程适合理工类专业学生学习。一年级学生在学习《高等数学（1）》的同时，可学习《数学实验》课程。</w:t>
            </w:r>
          </w:p>
        </w:tc>
      </w:tr>
      <w:tr w14:paraId="483E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25780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1F9684D">
            <w:pPr>
              <w:widowControl w:val="0"/>
              <w:jc w:val="right"/>
              <w:textAlignment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753745" cy="358140"/>
                  <wp:effectExtent l="0" t="0" r="8255" b="3810"/>
                  <wp:docPr id="2" name="图片 2" descr="C:\Users\user\Pictures\签名-武-1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user\Pictures\签名-武-1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57" cy="39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8231C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26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61895F9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0E28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353E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>
            <w:pPr>
              <w:widowControl w:val="0"/>
              <w:ind w:right="210"/>
              <w:jc w:val="right"/>
              <w:textAlignment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6250" cy="1981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9FA422F">
            <w:pPr>
              <w:widowControl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vAlign w:val="center"/>
          </w:tcPr>
          <w:p w14:paraId="70C9F0D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6B3A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5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3A30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7652682">
            <w:pPr>
              <w:widowControl w:val="0"/>
              <w:ind w:right="210"/>
              <w:jc w:val="right"/>
              <w:textAlignment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E82ECD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26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C3F27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F04DCD7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8990883">
      <w:pPr>
        <w:pStyle w:val="20"/>
        <w:spacing w:before="0" w:beforeLines="0" w:after="0" w:afterLines="0" w:line="240" w:lineRule="auto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9DA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1E857D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319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06C57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了解Matlab基本原理、掌握教程中各实验中命令的用法并会编制相应的程序</w:t>
            </w:r>
          </w:p>
        </w:tc>
      </w:tr>
      <w:tr w14:paraId="7B7D7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9F86EE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AC4377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490A101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会利用Matlab命令编制程序，绘制一元函数图形，进行导数运算、积分运算、求极值运算等</w:t>
            </w:r>
          </w:p>
        </w:tc>
      </w:tr>
      <w:tr w14:paraId="0614F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71F523D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A2B56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81699BF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</w:p>
        </w:tc>
      </w:tr>
      <w:tr w14:paraId="0D19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EAD71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EE0F33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DE4C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92149CF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Matlab</w:t>
            </w:r>
            <w:r>
              <w:t>基础知识与德育元素结合，诚信、友爱的精神，建立符合社会主义核心价值观和爱党爱国奉献社会的理想信念。</w:t>
            </w:r>
          </w:p>
        </w:tc>
      </w:tr>
      <w:tr w14:paraId="3A16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5783ED8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0F9E0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1F2DC61D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</w:p>
        </w:tc>
      </w:tr>
    </w:tbl>
    <w:p w14:paraId="79CBA3BF">
      <w:pPr>
        <w:pStyle w:val="20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184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96" w:type="dxa"/>
          </w:tcPr>
          <w:p w14:paraId="3D388377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>LO1品德修养：拥护中国共产党的领导，坚定理想信念，自觉涵养和积极弘扬社会主义 核心价值观，增强政治认同、厚植家国情怀、遵守法律法规、传承雷锋精神，践行“感 恩、回报、爱心、责任”八字校训，积极服务他人、服务社会、诚信尽责、爱岗敬业。 诚信尽责，为人诚实，信守承诺，勤奋努力，精益求精，勇于担责。</w:t>
            </w:r>
          </w:p>
        </w:tc>
      </w:tr>
      <w:tr w14:paraId="7C64E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94393F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 xml:space="preserve">LO2专业能力：具有人文科学素养，具备从事某项工作或专业的理论知识、实践能力。 </w:t>
            </w:r>
            <w:r>
              <w:rPr>
                <w:rFonts w:hint="eastAsia" w:ascii="宋体" w:hAnsi="宋体"/>
              </w:rPr>
              <w:t>①</w:t>
            </w:r>
            <w:r>
              <w:t>具有专业所需的人文科学素养。</w:t>
            </w:r>
          </w:p>
        </w:tc>
      </w:tr>
      <w:tr w14:paraId="253B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9E29A07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 xml:space="preserve">LO4自主学习：能根据环境需要确定自己的学习目标，并主动地通过搜集信息、分析信 息、讨论、实践、质疑、创造等方法来实现学习目标。 </w:t>
            </w:r>
            <w:r>
              <w:rPr>
                <w:rFonts w:hint="eastAsia" w:ascii="宋体" w:hAnsi="宋体"/>
              </w:rPr>
              <w:t>①</w:t>
            </w:r>
            <w:r>
              <w:t>能根据需要确定学习目标，并设计学习计划</w:t>
            </w:r>
          </w:p>
        </w:tc>
      </w:tr>
    </w:tbl>
    <w:p w14:paraId="01E6706D">
      <w:pPr>
        <w:pStyle w:val="20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636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3C165">
            <w:pPr>
              <w:pStyle w:val="16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3CEF138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508E4A7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138B64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B6ADCC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635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7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9BD701">
            <w:pPr>
              <w:pStyle w:val="17"/>
            </w:pPr>
            <w:r>
              <w:t xml:space="preserve">LO1 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0942BB0">
            <w:pPr>
              <w:pStyle w:val="17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CCF30">
            <w:pPr>
              <w:pStyle w:val="17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vAlign w:val="center"/>
          </w:tcPr>
          <w:p w14:paraId="66852C84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Matlab</w:t>
            </w:r>
            <w:r>
              <w:t>基础知识与德育元素结合，诚信、友爱的精神，建立符合社会主义核心价值观和爱党爱国奉献社会的理想信念。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E09BA1E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01F9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4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A6D8E5">
            <w:pPr>
              <w:pStyle w:val="17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DDB9D0A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D2445EC">
            <w:pPr>
              <w:pStyle w:val="17"/>
            </w:pPr>
          </w:p>
        </w:tc>
        <w:tc>
          <w:tcPr>
            <w:tcW w:w="4651" w:type="dxa"/>
            <w:vAlign w:val="center"/>
          </w:tcPr>
          <w:p w14:paraId="539B5EE7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A949A8A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2F3B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A54579">
            <w:pPr>
              <w:pStyle w:val="17"/>
            </w:pPr>
            <w:r>
              <w:t xml:space="preserve">LO2 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5266E4DC">
            <w:pPr>
              <w:pStyle w:val="17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66A4B6">
            <w:pPr>
              <w:pStyle w:val="17"/>
              <w:rPr>
                <w:rFonts w:ascii="宋体" w:hAnsi="宋体"/>
              </w:rPr>
            </w:pPr>
            <w:r>
              <w:t>H</w:t>
            </w:r>
          </w:p>
        </w:tc>
        <w:tc>
          <w:tcPr>
            <w:tcW w:w="4651" w:type="dxa"/>
            <w:vAlign w:val="center"/>
          </w:tcPr>
          <w:p w14:paraId="0CC9BD53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了解Matlab基本原理、掌握教程中各实验中命令的用法并会编制相应的程序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270DF83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0741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9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06BEC">
            <w:pPr>
              <w:pStyle w:val="17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EE924D0">
            <w:pPr>
              <w:pStyle w:val="17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135FE94">
            <w:pPr>
              <w:pStyle w:val="17"/>
            </w:pPr>
          </w:p>
        </w:tc>
        <w:tc>
          <w:tcPr>
            <w:tcW w:w="4651" w:type="dxa"/>
            <w:vAlign w:val="center"/>
          </w:tcPr>
          <w:p w14:paraId="4F744463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会利用Matlab命令编制程序，绘制一元函数图形，进行导数运算、积分运算、求极值运算等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A7074E3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3F2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9C6DB50">
            <w:pPr>
              <w:pStyle w:val="17"/>
            </w:pPr>
            <w:r>
              <w:t>LO4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CD869DF">
            <w:pPr>
              <w:pStyle w:val="17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</w:rPr>
              <w:t>④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56279BC">
            <w:pPr>
              <w:pStyle w:val="17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6DE50686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382BBC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11CA7B7B">
      <w:pPr>
        <w:pStyle w:val="19"/>
        <w:spacing w:before="163" w:beforeLines="50" w:line="24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DE810D">
      <w:pPr>
        <w:pStyle w:val="20"/>
        <w:spacing w:before="0" w:beforeLines="0" w:after="0" w:afterLines="0" w:line="240" w:lineRule="auto"/>
      </w:pPr>
      <w:r>
        <w:rPr>
          <w:rFonts w:hint="eastAsia"/>
        </w:rPr>
        <w:t>（一）各实验项目的基本信息</w:t>
      </w:r>
    </w:p>
    <w:tbl>
      <w:tblPr>
        <w:tblStyle w:val="9"/>
        <w:tblW w:w="50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6"/>
        <w:gridCol w:w="3610"/>
        <w:gridCol w:w="1308"/>
        <w:gridCol w:w="873"/>
        <w:gridCol w:w="872"/>
        <w:gridCol w:w="808"/>
      </w:tblGrid>
      <w:tr w14:paraId="02B8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3A8EE0D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25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2C1543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C16A48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92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4E023D">
            <w:pPr>
              <w:pStyle w:val="16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405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1A229">
            <w:pPr>
              <w:pStyle w:val="16"/>
              <w:rPr>
                <w:szCs w:val="16"/>
              </w:rPr>
            </w:pPr>
          </w:p>
        </w:tc>
        <w:tc>
          <w:tcPr>
            <w:tcW w:w="352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6FBA7">
            <w:pPr>
              <w:pStyle w:val="16"/>
              <w:rPr>
                <w:szCs w:val="16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0F9B3">
            <w:pPr>
              <w:pStyle w:val="16"/>
              <w:rPr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FB2D7">
            <w:pPr>
              <w:pStyle w:val="16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9CCD08">
            <w:pPr>
              <w:pStyle w:val="16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684588">
            <w:pPr>
              <w:pStyle w:val="16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0B85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1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87D13">
            <w:pPr>
              <w:pStyle w:val="17"/>
            </w:pPr>
            <w:r>
              <w:rPr>
                <w:rFonts w:hint="eastAsia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72F948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准备实验 MATLAB软件操作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79233">
            <w:pPr>
              <w:pStyle w:val="17"/>
            </w:pPr>
            <w:r>
              <w:rPr>
                <w:rFonts w:hint="eastAsia"/>
                <w:szCs w:val="16"/>
              </w:rPr>
              <w:t>演示型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E9FA7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06186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FAEE5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4</w:t>
            </w:r>
          </w:p>
        </w:tc>
      </w:tr>
      <w:tr w14:paraId="4C86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08B7B">
            <w:pPr>
              <w:pStyle w:val="17"/>
            </w:pPr>
            <w:r>
              <w:rPr>
                <w:rFonts w:hint="eastAsia"/>
              </w:rPr>
              <w:t>2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43D011">
            <w:pPr>
              <w:snapToGrid w:val="0"/>
              <w:spacing w:before="163" w:beforeLines="50" w:after="163" w:afterLines="50" w:line="288" w:lineRule="auto"/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实验一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一元函数的图形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1E29B">
            <w:pPr>
              <w:pStyle w:val="17"/>
            </w:pPr>
            <w:r>
              <w:rPr>
                <w:rFonts w:hint="eastAsia"/>
                <w:szCs w:val="16"/>
              </w:rPr>
              <w:t>②验证型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F4A9F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8868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3E509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4</w:t>
            </w:r>
          </w:p>
        </w:tc>
      </w:tr>
      <w:tr w14:paraId="3FE2E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555D5">
            <w:pPr>
              <w:pStyle w:val="17"/>
            </w:pPr>
            <w:r>
              <w:rPr>
                <w:rFonts w:hint="eastAsia"/>
              </w:rPr>
              <w:t>3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AA8F24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实验二 极限与连续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22BDA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90085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5BC3E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383C5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01130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1ABB65">
            <w:pPr>
              <w:pStyle w:val="17"/>
            </w:pPr>
            <w:r>
              <w:rPr>
                <w:rFonts w:hint="eastAsia"/>
              </w:rPr>
              <w:t>4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940BAD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实验三 导数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0BA99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5355C1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0D7C3E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643A07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67C4E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FCA49C">
            <w:pPr>
              <w:pStyle w:val="17"/>
            </w:pPr>
            <w:r>
              <w:rPr>
                <w:rFonts w:hint="eastAsia"/>
              </w:rPr>
              <w:t>5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3BB2E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实验四 导数的应用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0AAA0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4EB0F0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6C7D8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8D8F73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57909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240A28">
            <w:pPr>
              <w:pStyle w:val="17"/>
            </w:pPr>
            <w:r>
              <w:rPr>
                <w:rFonts w:hint="eastAsia"/>
              </w:rPr>
              <w:t>6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A699FE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实验五 一元函数积分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6E69B0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D93231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776EB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49DC2E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2A19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30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>
            <w:pPr>
              <w:pStyle w:val="16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5B66995E">
      <w:pPr>
        <w:pStyle w:val="20"/>
        <w:spacing w:before="0" w:beforeLines="0" w:after="0" w:afterLines="0" w:line="240" w:lineRule="auto"/>
      </w:pPr>
      <w:r>
        <w:rPr>
          <w:rFonts w:hint="eastAsia"/>
        </w:rPr>
        <w:t>（二）各实验项目教学目标、内容与要求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3"/>
      </w:tblGrid>
      <w:tr w14:paraId="08ED1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2F7A7BD3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实验1：（实验名称）实验一 一元函数的图形</w:t>
            </w:r>
          </w:p>
        </w:tc>
      </w:tr>
      <w:tr w14:paraId="4FC9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4A8945BB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会用plot,ezplot（直角坐标系中）</w:t>
            </w:r>
          </w:p>
          <w:p w14:paraId="0AA3FA62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,polar,ezpolar （极坐标系中）等命令作出一元函数的图形</w:t>
            </w:r>
          </w:p>
        </w:tc>
      </w:tr>
      <w:tr w14:paraId="3BDF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761FC543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实验2：（实验名称）实验二 极限与连续</w:t>
            </w:r>
          </w:p>
        </w:tc>
      </w:tr>
      <w:tr w14:paraId="4E090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094598F1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掌握sum,prod,limit等命令的格式，会正确使用这些命令求和、求积以及求极限</w:t>
            </w:r>
          </w:p>
        </w:tc>
      </w:tr>
      <w:tr w14:paraId="41BA5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7C78CF6C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</w:t>
            </w:r>
            <w:r>
              <w:rPr>
                <w:rFonts w:cs="仿宋"/>
                <w:bCs/>
                <w:sz w:val="21"/>
                <w:szCs w:val="21"/>
              </w:rPr>
              <w:t>3</w:t>
            </w:r>
            <w:r>
              <w:rPr>
                <w:rFonts w:hint="eastAsia" w:cs="仿宋"/>
                <w:bCs/>
                <w:sz w:val="21"/>
                <w:szCs w:val="21"/>
              </w:rPr>
              <w:t>：（实验名称）实验三 导数</w:t>
            </w:r>
          </w:p>
        </w:tc>
      </w:tr>
      <w:tr w14:paraId="1F985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0864D6FD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会用syms定义符号变量；会用diff命令求函数的各阶导数与函数的微分</w:t>
            </w:r>
          </w:p>
        </w:tc>
      </w:tr>
      <w:tr w14:paraId="2A36A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10766CC0">
            <w:pPr>
              <w:widowControl w:val="0"/>
              <w:snapToGrid w:val="0"/>
              <w:spacing w:before="163" w:beforeLines="50" w:after="163" w:afterLines="50" w:line="288" w:lineRule="auto"/>
              <w:ind w:left="240" w:hanging="240" w:hangingChars="100"/>
              <w:jc w:val="left"/>
              <w:rPr>
                <w:rFonts w:cs="仿宋"/>
                <w:bCs/>
                <w:szCs w:val="21"/>
              </w:rPr>
            </w:pPr>
            <w:r>
              <w:rPr>
                <w:rFonts w:hint="eastAsia" w:cs="仿宋"/>
                <w:bCs/>
                <w:szCs w:val="21"/>
              </w:rPr>
              <w:t>实验</w:t>
            </w:r>
            <w:r>
              <w:rPr>
                <w:rFonts w:cs="仿宋"/>
                <w:bCs/>
                <w:szCs w:val="21"/>
              </w:rPr>
              <w:t>4</w:t>
            </w:r>
            <w:r>
              <w:rPr>
                <w:rFonts w:hint="eastAsia" w:cs="仿宋"/>
                <w:bCs/>
                <w:szCs w:val="21"/>
              </w:rPr>
              <w:t xml:space="preserve">：（实验名称）实验四 </w:t>
            </w:r>
            <w:r>
              <w:rPr>
                <w:rFonts w:cs="仿宋"/>
                <w:bCs/>
                <w:szCs w:val="21"/>
              </w:rPr>
              <w:t xml:space="preserve"> </w:t>
            </w:r>
            <w:r>
              <w:rPr>
                <w:rFonts w:hint="eastAsia" w:cs="仿宋"/>
                <w:bCs/>
                <w:szCs w:val="21"/>
              </w:rPr>
              <w:t>导数的应用</w:t>
            </w:r>
          </w:p>
        </w:tc>
      </w:tr>
      <w:tr w14:paraId="183FE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4D10CAC6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正确掌握 roots，inline,fzero，fminbnd等命令的使用方法</w:t>
            </w:r>
          </w:p>
        </w:tc>
      </w:tr>
      <w:tr w14:paraId="4C7E3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4803952A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</w:t>
            </w:r>
            <w:r>
              <w:rPr>
                <w:rFonts w:cs="仿宋"/>
                <w:bCs/>
                <w:sz w:val="21"/>
                <w:szCs w:val="21"/>
              </w:rPr>
              <w:t>5</w:t>
            </w:r>
            <w:r>
              <w:rPr>
                <w:rFonts w:hint="eastAsia" w:cs="仿宋"/>
                <w:bCs/>
                <w:sz w:val="21"/>
                <w:szCs w:val="21"/>
              </w:rPr>
              <w:t>：（实验名称）实验五 一元函数积分</w:t>
            </w:r>
          </w:p>
        </w:tc>
      </w:tr>
      <w:tr w14:paraId="2144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0C43D4B7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正确掌握用int,quad命令计算不定积分、定积分及定积分的数值解</w:t>
            </w:r>
          </w:p>
        </w:tc>
      </w:tr>
    </w:tbl>
    <w:p w14:paraId="5D4DEEAE">
      <w:pPr>
        <w:pStyle w:val="20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9"/>
        <w:tblW w:w="4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6"/>
        <w:gridCol w:w="978"/>
        <w:gridCol w:w="978"/>
        <w:gridCol w:w="978"/>
        <w:gridCol w:w="978"/>
        <w:gridCol w:w="978"/>
      </w:tblGrid>
      <w:tr w14:paraId="46D6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99BE17">
            <w:pPr>
              <w:pStyle w:val="16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81E6E12">
            <w:pPr>
              <w:pStyle w:val="16"/>
              <w:ind w:right="210"/>
              <w:jc w:val="left"/>
              <w:rPr>
                <w:szCs w:val="16"/>
              </w:rPr>
            </w:pPr>
          </w:p>
          <w:p w14:paraId="327169BA">
            <w:pPr>
              <w:pStyle w:val="16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3F1DF75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31167202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5207CC9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0A5FFE7E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FB2E897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52D0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0C547F2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一元函数的图形</w:t>
            </w:r>
          </w:p>
        </w:tc>
        <w:tc>
          <w:tcPr>
            <w:tcW w:w="956" w:type="dxa"/>
            <w:vAlign w:val="center"/>
          </w:tcPr>
          <w:p w14:paraId="1B65CDA2">
            <w:pPr>
              <w:pStyle w:val="17"/>
            </w:pPr>
            <w:r>
              <w:t>√</w:t>
            </w:r>
          </w:p>
        </w:tc>
        <w:tc>
          <w:tcPr>
            <w:tcW w:w="956" w:type="dxa"/>
            <w:vAlign w:val="center"/>
          </w:tcPr>
          <w:p w14:paraId="2B8E749A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131C0CFE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62B25F8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05C6FB0">
            <w:pPr>
              <w:pStyle w:val="17"/>
            </w:pPr>
            <w:r>
              <w:t>√</w:t>
            </w:r>
          </w:p>
        </w:tc>
      </w:tr>
      <w:tr w14:paraId="1C1D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7ABC8AD7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极限与连续</w:t>
            </w:r>
          </w:p>
        </w:tc>
        <w:tc>
          <w:tcPr>
            <w:tcW w:w="956" w:type="dxa"/>
          </w:tcPr>
          <w:p w14:paraId="2E2745A1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3A6FE24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28707DF3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7E9CA911">
            <w:pPr>
              <w:pStyle w:val="17"/>
            </w:pPr>
          </w:p>
        </w:tc>
        <w:tc>
          <w:tcPr>
            <w:tcW w:w="956" w:type="dxa"/>
          </w:tcPr>
          <w:p w14:paraId="5B0EF08D">
            <w:pPr>
              <w:pStyle w:val="17"/>
            </w:pPr>
            <w:r>
              <w:t>√</w:t>
            </w:r>
          </w:p>
        </w:tc>
      </w:tr>
      <w:tr w14:paraId="3B65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49F4E563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导数</w:t>
            </w:r>
          </w:p>
        </w:tc>
        <w:tc>
          <w:tcPr>
            <w:tcW w:w="956" w:type="dxa"/>
          </w:tcPr>
          <w:p w14:paraId="5310D5F0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47EC4343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4DDD2A78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8B32239">
            <w:pPr>
              <w:pStyle w:val="17"/>
            </w:pPr>
          </w:p>
        </w:tc>
        <w:tc>
          <w:tcPr>
            <w:tcW w:w="956" w:type="dxa"/>
          </w:tcPr>
          <w:p w14:paraId="4B34BC5F">
            <w:pPr>
              <w:pStyle w:val="17"/>
            </w:pPr>
            <w:r>
              <w:t>√</w:t>
            </w:r>
          </w:p>
        </w:tc>
      </w:tr>
      <w:tr w14:paraId="046B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1754E13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导数的应用</w:t>
            </w:r>
          </w:p>
        </w:tc>
        <w:tc>
          <w:tcPr>
            <w:tcW w:w="956" w:type="dxa"/>
          </w:tcPr>
          <w:p w14:paraId="7C410AFC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664F6ED0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105B18C7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11D23D66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498A20E2">
            <w:pPr>
              <w:pStyle w:val="17"/>
            </w:pPr>
            <w:r>
              <w:t>√</w:t>
            </w:r>
          </w:p>
        </w:tc>
      </w:tr>
      <w:tr w14:paraId="2A3D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  <w:bottom w:val="single" w:color="auto" w:sz="12" w:space="0"/>
            </w:tcBorders>
          </w:tcPr>
          <w:p w14:paraId="35CECAB0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一元函数积分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594281DA">
            <w:pPr>
              <w:pStyle w:val="17"/>
            </w:pPr>
            <w: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677C5FB6">
            <w:pPr>
              <w:pStyle w:val="17"/>
            </w:pPr>
            <w: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2970A8F4">
            <w:pPr>
              <w:pStyle w:val="17"/>
            </w:pPr>
            <w: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620E5854">
            <w:pPr>
              <w:pStyle w:val="17"/>
            </w:pP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5B5F777D">
            <w:pPr>
              <w:pStyle w:val="17"/>
            </w:pPr>
            <w:r>
              <w:t>√</w:t>
            </w:r>
          </w:p>
        </w:tc>
      </w:tr>
      <w:bookmarkEnd w:id="0"/>
      <w:bookmarkEnd w:id="1"/>
    </w:tbl>
    <w:p w14:paraId="4DDCB744">
      <w:pPr>
        <w:pStyle w:val="19"/>
        <w:spacing w:before="163" w:beforeLines="50" w:line="24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EF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E035AC5">
            <w:pPr>
              <w:pStyle w:val="17"/>
              <w:widowControl w:val="0"/>
              <w:jc w:val="left"/>
            </w:pPr>
            <w:r>
              <w:t xml:space="preserve">途径1: 引入课程相关数学史的内容，激发学习兴趣，调动积极性，提高基础知识和基本技能，培养学生的家国情怀。 </w:t>
            </w:r>
          </w:p>
          <w:p w14:paraId="35CA0018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>途径2: 通过适当延伸高等数学的内容，阐述数学哲学思想与人生哲理，让学生体会数学作为自然科学的基础性作用，树立奉献社会和为人民服务意识，实现对学生科学方法论和正确人生观的引导</w:t>
            </w:r>
            <w:r>
              <w:rPr>
                <w:rFonts w:hint="eastAsia"/>
              </w:rPr>
              <w:t>。</w:t>
            </w:r>
          </w:p>
          <w:p w14:paraId="2F50CDAD">
            <w:pPr>
              <w:pStyle w:val="17"/>
              <w:widowControl w:val="0"/>
              <w:jc w:val="left"/>
              <w:rPr>
                <w:rFonts w:cs="仿宋"/>
                <w:bCs/>
              </w:rPr>
            </w:pPr>
            <w:r>
              <w:t>途径3: 改进课堂教学方法，创新教学设计，学以致用，让学生体会Matlab的作用和强大魅力，培养学生的数学</w:t>
            </w:r>
            <w:r>
              <w:rPr>
                <w:rFonts w:hint="eastAsia"/>
              </w:rPr>
              <w:t>实验</w:t>
            </w:r>
            <w:r>
              <w:t>应用意识，引导学生主动学习。</w:t>
            </w:r>
          </w:p>
        </w:tc>
      </w:tr>
      <w:bookmarkEnd w:id="2"/>
      <w:bookmarkEnd w:id="3"/>
    </w:tbl>
    <w:p w14:paraId="5760B3CD">
      <w:pPr>
        <w:pStyle w:val="19"/>
        <w:spacing w:before="163" w:beforeLines="50" w:line="24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283B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DEB5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1DF735F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459AFCB"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FB9E600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B963F2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154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02C4D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EA0F041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F2DD709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9F63E9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9C8D437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881EB1D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B25AD06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F6B91D3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CC632E7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A9BAD4C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744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066D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>
            <w:pPr>
              <w:pStyle w:val="17"/>
              <w:widowControl w:val="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D67254F">
            <w:pPr>
              <w:pStyle w:val="17"/>
              <w:widowControl w:val="0"/>
            </w:pPr>
            <w:r>
              <w:t>开卷大作业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0F4176">
            <w:pPr>
              <w:pStyle w:val="17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494F05C9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79DD984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DAE939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5FE9D5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9A6738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576BD3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40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36886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366F697">
            <w:pPr>
              <w:pStyle w:val="17"/>
              <w:widowControl w:val="0"/>
            </w:pPr>
            <w:r>
              <w:t>平时作业</w:t>
            </w:r>
            <w:r>
              <w:rPr>
                <w:rFonts w:hint="eastAsia"/>
              </w:rPr>
              <w:t>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00EE189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35EF2714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2BAE9BB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7A57F01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3061B90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0C5C20C2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56163DB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59F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CEB28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47E13B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3C62891">
            <w:pPr>
              <w:pStyle w:val="17"/>
              <w:widowControl w:val="0"/>
            </w:pPr>
            <w:r>
              <w:t>平时作业2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40F3683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6AB38C1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1ACECA6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FF806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EE0966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73EB4BF1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CD5E1B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46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2822F5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275DE0E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</w:tcPr>
          <w:p w14:paraId="578A241C">
            <w:pPr>
              <w:pStyle w:val="17"/>
              <w:widowControl w:val="0"/>
            </w:pPr>
            <w:r>
              <w:t>平时作业3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9981B5D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B5EACC9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A174102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925C716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9537D45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2F997A8">
            <w:pPr>
              <w:pStyle w:val="17"/>
              <w:widowControl w:val="0"/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C3BEED5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4E5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C9117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</w:tcPr>
          <w:p w14:paraId="752E1008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329F999">
            <w:pPr>
              <w:pStyle w:val="17"/>
              <w:widowControl w:val="0"/>
            </w:pPr>
            <w:r>
              <w:t>平时作业4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590B44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F1221BE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5A57852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05DD32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03A74C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5B35EA2C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65727A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693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38F64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X6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14:paraId="5F0529D6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</w:tcPr>
          <w:p w14:paraId="6422E110">
            <w:pPr>
              <w:pStyle w:val="17"/>
              <w:widowControl w:val="0"/>
            </w:pPr>
            <w:r>
              <w:t>平时作业5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2921195A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5D652CE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A33A31F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A05A085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4EBFA5C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BF098C8">
            <w:pPr>
              <w:pStyle w:val="17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21DFC8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B0368D7">
      <w:pPr>
        <w:pStyle w:val="19"/>
        <w:spacing w:line="240" w:lineRule="auto"/>
        <w:rPr>
          <w:rFonts w:ascii="黑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5492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DD3120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ACC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E1E36"/>
    <w:multiLevelType w:val="multilevel"/>
    <w:tmpl w:val="24CE1E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B7651F"/>
    <w:rsid w:val="00010438"/>
    <w:rsid w:val="000203E0"/>
    <w:rsid w:val="000210E0"/>
    <w:rsid w:val="00023FFA"/>
    <w:rsid w:val="00033082"/>
    <w:rsid w:val="0006001D"/>
    <w:rsid w:val="000634A6"/>
    <w:rsid w:val="00066041"/>
    <w:rsid w:val="0007448A"/>
    <w:rsid w:val="00075686"/>
    <w:rsid w:val="0008122A"/>
    <w:rsid w:val="00084E0F"/>
    <w:rsid w:val="00084EC8"/>
    <w:rsid w:val="00087488"/>
    <w:rsid w:val="0009142B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478D9"/>
    <w:rsid w:val="00154C0E"/>
    <w:rsid w:val="00163A48"/>
    <w:rsid w:val="00164E36"/>
    <w:rsid w:val="00183AA1"/>
    <w:rsid w:val="00190E3F"/>
    <w:rsid w:val="001A135C"/>
    <w:rsid w:val="001B0D49"/>
    <w:rsid w:val="001B546F"/>
    <w:rsid w:val="001B55E5"/>
    <w:rsid w:val="001C2DE0"/>
    <w:rsid w:val="001C2E3E"/>
    <w:rsid w:val="001C388D"/>
    <w:rsid w:val="001D0453"/>
    <w:rsid w:val="001D26C4"/>
    <w:rsid w:val="001E0651"/>
    <w:rsid w:val="001E1D2D"/>
    <w:rsid w:val="001E32B7"/>
    <w:rsid w:val="001E4C37"/>
    <w:rsid w:val="001E5A17"/>
    <w:rsid w:val="001F332E"/>
    <w:rsid w:val="001F37CB"/>
    <w:rsid w:val="002056AB"/>
    <w:rsid w:val="002125E7"/>
    <w:rsid w:val="002143A0"/>
    <w:rsid w:val="00217861"/>
    <w:rsid w:val="002204E4"/>
    <w:rsid w:val="002211BF"/>
    <w:rsid w:val="00230A9D"/>
    <w:rsid w:val="002339E7"/>
    <w:rsid w:val="00233F15"/>
    <w:rsid w:val="002420F1"/>
    <w:rsid w:val="00253AC8"/>
    <w:rsid w:val="00256B39"/>
    <w:rsid w:val="0025768A"/>
    <w:rsid w:val="0026033C"/>
    <w:rsid w:val="00262638"/>
    <w:rsid w:val="0027339A"/>
    <w:rsid w:val="00274E82"/>
    <w:rsid w:val="002757AB"/>
    <w:rsid w:val="0027777C"/>
    <w:rsid w:val="00277FE7"/>
    <w:rsid w:val="002810A5"/>
    <w:rsid w:val="002877FA"/>
    <w:rsid w:val="00290962"/>
    <w:rsid w:val="002977E9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125F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77D"/>
    <w:rsid w:val="00370184"/>
    <w:rsid w:val="00373C8A"/>
    <w:rsid w:val="00374E79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10EC"/>
    <w:rsid w:val="003F3923"/>
    <w:rsid w:val="003F43F6"/>
    <w:rsid w:val="003F741B"/>
    <w:rsid w:val="0040433E"/>
    <w:rsid w:val="0040726A"/>
    <w:rsid w:val="004100B0"/>
    <w:rsid w:val="0041267F"/>
    <w:rsid w:val="004213A9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0671"/>
    <w:rsid w:val="004E2C76"/>
    <w:rsid w:val="004E3456"/>
    <w:rsid w:val="004F0892"/>
    <w:rsid w:val="004F3DF0"/>
    <w:rsid w:val="005074E1"/>
    <w:rsid w:val="005126F1"/>
    <w:rsid w:val="0051358A"/>
    <w:rsid w:val="00513E0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45B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0239"/>
    <w:rsid w:val="0065167D"/>
    <w:rsid w:val="00652D13"/>
    <w:rsid w:val="00655D05"/>
    <w:rsid w:val="0066595A"/>
    <w:rsid w:val="00666206"/>
    <w:rsid w:val="00671F67"/>
    <w:rsid w:val="00672788"/>
    <w:rsid w:val="00680DA3"/>
    <w:rsid w:val="0068377F"/>
    <w:rsid w:val="00686C6A"/>
    <w:rsid w:val="00691B24"/>
    <w:rsid w:val="00695B93"/>
    <w:rsid w:val="00697C16"/>
    <w:rsid w:val="006A5A89"/>
    <w:rsid w:val="006B3BB9"/>
    <w:rsid w:val="006B48AC"/>
    <w:rsid w:val="006B5977"/>
    <w:rsid w:val="006B6245"/>
    <w:rsid w:val="006C4C8E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489"/>
    <w:rsid w:val="00726786"/>
    <w:rsid w:val="00732152"/>
    <w:rsid w:val="0073620C"/>
    <w:rsid w:val="00742E7A"/>
    <w:rsid w:val="0074424F"/>
    <w:rsid w:val="00774C1F"/>
    <w:rsid w:val="0078248F"/>
    <w:rsid w:val="007934A4"/>
    <w:rsid w:val="007965B5"/>
    <w:rsid w:val="007A0AC9"/>
    <w:rsid w:val="007A1B70"/>
    <w:rsid w:val="007A334D"/>
    <w:rsid w:val="007A57F6"/>
    <w:rsid w:val="007B4FFB"/>
    <w:rsid w:val="007C0B5C"/>
    <w:rsid w:val="007C0BCE"/>
    <w:rsid w:val="007C3566"/>
    <w:rsid w:val="007C794A"/>
    <w:rsid w:val="007D4BCD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4677E"/>
    <w:rsid w:val="00866BA8"/>
    <w:rsid w:val="00871DCB"/>
    <w:rsid w:val="008901A2"/>
    <w:rsid w:val="008A08B0"/>
    <w:rsid w:val="008A6352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4EE8"/>
    <w:rsid w:val="008E0F55"/>
    <w:rsid w:val="008E69EB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412F"/>
    <w:rsid w:val="00970E8C"/>
    <w:rsid w:val="00971671"/>
    <w:rsid w:val="00976065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5827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733"/>
    <w:rsid w:val="00A769B1"/>
    <w:rsid w:val="00A77DA3"/>
    <w:rsid w:val="00A837D5"/>
    <w:rsid w:val="00A83E04"/>
    <w:rsid w:val="00A861B3"/>
    <w:rsid w:val="00A91091"/>
    <w:rsid w:val="00A93EE3"/>
    <w:rsid w:val="00AA05A0"/>
    <w:rsid w:val="00AA4970"/>
    <w:rsid w:val="00AA536D"/>
    <w:rsid w:val="00AB0416"/>
    <w:rsid w:val="00AB22C0"/>
    <w:rsid w:val="00AB34F9"/>
    <w:rsid w:val="00AC0F85"/>
    <w:rsid w:val="00AC40F1"/>
    <w:rsid w:val="00AC4C45"/>
    <w:rsid w:val="00AC77F2"/>
    <w:rsid w:val="00AD1085"/>
    <w:rsid w:val="00AD5B40"/>
    <w:rsid w:val="00AD71BD"/>
    <w:rsid w:val="00AE69E9"/>
    <w:rsid w:val="00AF30B9"/>
    <w:rsid w:val="00AF43DF"/>
    <w:rsid w:val="00AF67A4"/>
    <w:rsid w:val="00AF6D60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2F0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E148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0862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3B73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1061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07AA"/>
    <w:rsid w:val="00DC4A84"/>
    <w:rsid w:val="00DD0A5A"/>
    <w:rsid w:val="00DD1052"/>
    <w:rsid w:val="00DD2A6A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290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19AA"/>
    <w:rsid w:val="00FE3221"/>
    <w:rsid w:val="00FE571F"/>
    <w:rsid w:val="00FF47F6"/>
    <w:rsid w:val="016E63C2"/>
    <w:rsid w:val="01B85F94"/>
    <w:rsid w:val="024B0C39"/>
    <w:rsid w:val="09371E95"/>
    <w:rsid w:val="0A8128A6"/>
    <w:rsid w:val="0BF32A1B"/>
    <w:rsid w:val="0CFD51A3"/>
    <w:rsid w:val="0D4E087D"/>
    <w:rsid w:val="101A3CE9"/>
    <w:rsid w:val="10BD2C22"/>
    <w:rsid w:val="130F6181"/>
    <w:rsid w:val="13D824C6"/>
    <w:rsid w:val="17DF2075"/>
    <w:rsid w:val="1A7F369B"/>
    <w:rsid w:val="1C542906"/>
    <w:rsid w:val="22987C80"/>
    <w:rsid w:val="24192CCC"/>
    <w:rsid w:val="2593416A"/>
    <w:rsid w:val="26FA3EB9"/>
    <w:rsid w:val="2852419D"/>
    <w:rsid w:val="2B7E34FB"/>
    <w:rsid w:val="2E9574DA"/>
    <w:rsid w:val="31167E51"/>
    <w:rsid w:val="342A2472"/>
    <w:rsid w:val="39365415"/>
    <w:rsid w:val="39A66CD4"/>
    <w:rsid w:val="3CD52CE1"/>
    <w:rsid w:val="3F6902F3"/>
    <w:rsid w:val="410F2E6A"/>
    <w:rsid w:val="42A72EE0"/>
    <w:rsid w:val="4430136C"/>
    <w:rsid w:val="44C45FCB"/>
    <w:rsid w:val="4AB0382B"/>
    <w:rsid w:val="4C431ECB"/>
    <w:rsid w:val="4D930C30"/>
    <w:rsid w:val="4E2F0959"/>
    <w:rsid w:val="4F6603AB"/>
    <w:rsid w:val="4FDC241B"/>
    <w:rsid w:val="51532BB1"/>
    <w:rsid w:val="551B39E5"/>
    <w:rsid w:val="55B654BC"/>
    <w:rsid w:val="569868B5"/>
    <w:rsid w:val="5B3951AC"/>
    <w:rsid w:val="5C9A78E6"/>
    <w:rsid w:val="611F6817"/>
    <w:rsid w:val="63E92F01"/>
    <w:rsid w:val="66CA1754"/>
    <w:rsid w:val="66F26570"/>
    <w:rsid w:val="6D5F4E79"/>
    <w:rsid w:val="6F1E65D4"/>
    <w:rsid w:val="6F266C86"/>
    <w:rsid w:val="6F5042C2"/>
    <w:rsid w:val="74316312"/>
    <w:rsid w:val="74CA4688"/>
    <w:rsid w:val="780F13C8"/>
    <w:rsid w:val="7C02295A"/>
    <w:rsid w:val="7C385448"/>
    <w:rsid w:val="7CB3663D"/>
    <w:rsid w:val="7DCC3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8">
    <w:name w:val="annotation subject"/>
    <w:basedOn w:val="3"/>
    <w:next w:val="3"/>
    <w:link w:val="25"/>
    <w:semiHidden/>
    <w:unhideWhenUsed/>
    <w:uiPriority w:val="99"/>
    <w:pPr>
      <w:widowControl/>
    </w:pPr>
    <w:rPr>
      <w:rFonts w:ascii="宋体" w:hAnsi="宋体" w:cs="宋体"/>
      <w:b/>
      <w:bCs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6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  <w:style w:type="paragraph" w:customStyle="1" w:styleId="1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7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字符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字符"/>
    <w:basedOn w:val="11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editor-text-node"/>
    <w:basedOn w:val="11"/>
    <w:uiPriority w:val="0"/>
  </w:style>
  <w:style w:type="character" w:customStyle="1" w:styleId="25">
    <w:name w:val="批注主题 字符"/>
    <w:basedOn w:val="23"/>
    <w:link w:val="8"/>
    <w:semiHidden/>
    <w:uiPriority w:val="99"/>
    <w:rPr>
      <w:rFonts w:ascii="宋体" w:hAnsi="宋体" w:eastAsia="宋体" w:cs="宋体"/>
      <w:b/>
      <w:bCs/>
      <w:kern w:val="2"/>
      <w:sz w:val="24"/>
      <w:szCs w:val="24"/>
    </w:rPr>
  </w:style>
  <w:style w:type="character" w:customStyle="1" w:styleId="26">
    <w:name w:val="批注框文本 字符"/>
    <w:basedOn w:val="11"/>
    <w:link w:val="4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B0657-BD2C-438E-8646-1581FA7AD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1116</Words>
  <Characters>1207</Characters>
  <Lines>20</Lines>
  <Paragraphs>5</Paragraphs>
  <TotalTime>0</TotalTime>
  <ScaleCrop>false</ScaleCrop>
  <LinksUpToDate>false</LinksUpToDate>
  <CharactersWithSpaces>1222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2024-03-07T05:48:00Z</dcterms:created>
  <dc:creator>juvg</dc:creator>
  <cp:lastModifiedBy>归去来兮</cp:lastModifiedBy>
  <cp:lastPrinted>2024-03-19T08:02:00Z</cp:lastPrinted>
  <dcterms:modified xsi:type="dcterms:W3CDTF">2024-11-05T07:41:56Z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34084B80FFFD4D36B933FCA0ACDEA399_12</vt:lpwstr>
  </property>
</Properties>
</file>